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3D2D8A">
            <w:pPr>
              <w:pStyle w:val="a3"/>
              <w:tabs>
                <w:tab w:val="left" w:pos="792"/>
                <w:tab w:val="left" w:pos="10348"/>
              </w:tabs>
              <w:jc w:val="both"/>
              <w:rPr>
                <w:b/>
                <w:bCs/>
                <w:sz w:val="24"/>
              </w:rPr>
            </w:pPr>
            <w:r w:rsidRPr="0076631C">
              <w:rPr>
                <w:b/>
                <w:bCs/>
                <w:sz w:val="24"/>
              </w:rPr>
              <w:t>№</w:t>
            </w:r>
            <w:r w:rsidR="003D2D8A">
              <w:rPr>
                <w:b/>
                <w:bCs/>
                <w:sz w:val="24"/>
              </w:rPr>
              <w:t xml:space="preserve">49 </w:t>
            </w:r>
            <w:r w:rsidRPr="0076631C">
              <w:rPr>
                <w:b/>
                <w:bCs/>
                <w:sz w:val="24"/>
              </w:rPr>
              <w:t>от</w:t>
            </w:r>
            <w:r w:rsidR="00174F77">
              <w:rPr>
                <w:b/>
                <w:bCs/>
                <w:sz w:val="24"/>
              </w:rPr>
              <w:t xml:space="preserve"> </w:t>
            </w:r>
            <w:r w:rsidR="005B0311">
              <w:rPr>
                <w:b/>
                <w:bCs/>
                <w:sz w:val="24"/>
              </w:rPr>
              <w:t>03</w:t>
            </w:r>
            <w:r w:rsidR="00CB23DF">
              <w:rPr>
                <w:b/>
                <w:bCs/>
                <w:sz w:val="24"/>
              </w:rPr>
              <w:t xml:space="preserve"> августа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5B0311" w:rsidRPr="005B0311" w:rsidRDefault="00F5429C" w:rsidP="005B0311">
      <w:pPr>
        <w:pStyle w:val="29"/>
        <w:shd w:val="clear" w:color="auto" w:fill="auto"/>
        <w:tabs>
          <w:tab w:val="left" w:pos="294"/>
        </w:tabs>
        <w:spacing w:line="240" w:lineRule="auto"/>
        <w:rPr>
          <w:sz w:val="20"/>
          <w:szCs w:val="20"/>
        </w:rPr>
      </w:pPr>
      <w:r w:rsidRPr="005B0311">
        <w:rPr>
          <w:sz w:val="20"/>
          <w:szCs w:val="20"/>
        </w:rPr>
        <w:t xml:space="preserve">ПОСТАНОВЛЕНИЕ АДМИНИСТРАЦИИ КОМСОМОЛЬСКОГО РАЙОНА ЧУВАШСКОЙ РЕСПУБЛИКИ </w:t>
      </w:r>
      <w:r w:rsidRPr="00350C81">
        <w:rPr>
          <w:sz w:val="20"/>
          <w:szCs w:val="20"/>
        </w:rPr>
        <w:t xml:space="preserve">от </w:t>
      </w:r>
      <w:r w:rsidR="005B0311" w:rsidRPr="00350C81">
        <w:rPr>
          <w:sz w:val="20"/>
          <w:szCs w:val="20"/>
        </w:rPr>
        <w:t>03</w:t>
      </w:r>
      <w:r w:rsidR="005A7FE4" w:rsidRPr="00350C81">
        <w:rPr>
          <w:sz w:val="20"/>
          <w:szCs w:val="20"/>
        </w:rPr>
        <w:t xml:space="preserve"> августа </w:t>
      </w:r>
      <w:r w:rsidRPr="00350C81">
        <w:rPr>
          <w:sz w:val="20"/>
          <w:szCs w:val="20"/>
        </w:rPr>
        <w:t>2021 года №3</w:t>
      </w:r>
      <w:r w:rsidR="005B0311" w:rsidRPr="00350C81">
        <w:rPr>
          <w:sz w:val="20"/>
          <w:szCs w:val="20"/>
        </w:rPr>
        <w:t>45</w:t>
      </w:r>
      <w:r w:rsidR="005A7FE4" w:rsidRPr="00350C81">
        <w:rPr>
          <w:sz w:val="20"/>
          <w:szCs w:val="20"/>
        </w:rPr>
        <w:t xml:space="preserve"> «</w:t>
      </w:r>
      <w:r w:rsidR="005B0311" w:rsidRPr="00350C81">
        <w:rPr>
          <w:sz w:val="20"/>
          <w:szCs w:val="20"/>
        </w:rPr>
        <w:t>Об утверждении Порядка поощрения муниципальных управленческих команд Комсомольского района Чувашской Республики, деятельность которых способствовала достижению Чувашской</w:t>
      </w:r>
      <w:r w:rsidR="005B0311" w:rsidRPr="005B0311">
        <w:rPr>
          <w:sz w:val="20"/>
          <w:szCs w:val="20"/>
        </w:rPr>
        <w:t xml:space="preserve">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r w:rsidR="005B0311">
        <w:rPr>
          <w:sz w:val="20"/>
          <w:szCs w:val="20"/>
        </w:rPr>
        <w:t>»</w:t>
      </w:r>
    </w:p>
    <w:p w:rsidR="005B0311" w:rsidRPr="005B0311" w:rsidRDefault="005B0311" w:rsidP="005B0311">
      <w:pPr>
        <w:pStyle w:val="29"/>
        <w:shd w:val="clear" w:color="auto" w:fill="auto"/>
        <w:tabs>
          <w:tab w:val="left" w:pos="294"/>
        </w:tabs>
        <w:spacing w:line="240" w:lineRule="auto"/>
        <w:ind w:right="-1" w:firstLine="567"/>
        <w:jc w:val="both"/>
        <w:rPr>
          <w:b w:val="0"/>
          <w:sz w:val="20"/>
          <w:szCs w:val="20"/>
        </w:rPr>
      </w:pPr>
      <w:r w:rsidRPr="005B0311">
        <w:rPr>
          <w:b w:val="0"/>
          <w:sz w:val="20"/>
          <w:szCs w:val="20"/>
        </w:rPr>
        <w:t xml:space="preserve">В соответствии с постановлением Кабинета Министров Чувашской Республики от 9 июля 2021 г. </w:t>
      </w:r>
      <w:r w:rsidRPr="005B0311">
        <w:rPr>
          <w:rStyle w:val="1a"/>
          <w:rFonts w:eastAsia="Franklin Gothic Medium"/>
          <w:b w:val="0"/>
          <w:sz w:val="20"/>
          <w:szCs w:val="20"/>
        </w:rPr>
        <w:t>№</w:t>
      </w:r>
      <w:r w:rsidRPr="005B0311">
        <w:rPr>
          <w:rStyle w:val="1a"/>
          <w:b w:val="0"/>
          <w:sz w:val="20"/>
          <w:szCs w:val="20"/>
        </w:rPr>
        <w:t xml:space="preserve"> 295</w:t>
      </w:r>
      <w:r w:rsidRPr="005B0311">
        <w:rPr>
          <w:b w:val="0"/>
          <w:sz w:val="20"/>
          <w:szCs w:val="20"/>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 администрация Комсомольского района Чувашской Республики </w:t>
      </w:r>
      <w:r w:rsidRPr="005B0311">
        <w:rPr>
          <w:rStyle w:val="1pt"/>
          <w:b w:val="0"/>
          <w:sz w:val="20"/>
          <w:szCs w:val="20"/>
        </w:rPr>
        <w:t>постановляет:</w:t>
      </w:r>
    </w:p>
    <w:p w:rsidR="005B0311" w:rsidRPr="005B0311" w:rsidRDefault="005B0311" w:rsidP="005B0311">
      <w:pPr>
        <w:pStyle w:val="36"/>
        <w:shd w:val="clear" w:color="auto" w:fill="auto"/>
        <w:spacing w:after="0" w:line="240" w:lineRule="auto"/>
        <w:ind w:firstLine="567"/>
        <w:rPr>
          <w:sz w:val="20"/>
          <w:szCs w:val="20"/>
        </w:rPr>
      </w:pPr>
      <w:r w:rsidRPr="005B0311">
        <w:rPr>
          <w:sz w:val="20"/>
          <w:szCs w:val="20"/>
        </w:rPr>
        <w:t>Утвердить Порядок поощрения муниципальных управленческих команд Комсомольского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5B0311" w:rsidRPr="005B0311" w:rsidRDefault="005B0311" w:rsidP="005B0311">
      <w:pPr>
        <w:pStyle w:val="36"/>
        <w:shd w:val="clear" w:color="auto" w:fill="auto"/>
        <w:spacing w:after="0" w:line="240" w:lineRule="auto"/>
        <w:ind w:firstLine="567"/>
        <w:rPr>
          <w:sz w:val="20"/>
          <w:szCs w:val="20"/>
        </w:rPr>
      </w:pPr>
    </w:p>
    <w:p w:rsidR="005B0311" w:rsidRPr="005B0311" w:rsidRDefault="005B0311" w:rsidP="005B0311">
      <w:pPr>
        <w:ind w:firstLine="567"/>
        <w:jc w:val="both"/>
        <w:rPr>
          <w:sz w:val="20"/>
          <w:szCs w:val="20"/>
          <w:lang w:eastAsia="en-US"/>
        </w:rPr>
      </w:pPr>
      <w:r w:rsidRPr="005B0311">
        <w:rPr>
          <w:sz w:val="20"/>
          <w:szCs w:val="20"/>
          <w:lang w:eastAsia="en-US"/>
        </w:rPr>
        <w:t>Глава администрации</w:t>
      </w:r>
    </w:p>
    <w:p w:rsidR="005B0311" w:rsidRDefault="005B0311" w:rsidP="005B0311">
      <w:pPr>
        <w:ind w:firstLine="567"/>
        <w:jc w:val="both"/>
        <w:rPr>
          <w:sz w:val="20"/>
          <w:szCs w:val="20"/>
          <w:lang w:eastAsia="en-US"/>
        </w:rPr>
      </w:pPr>
      <w:r w:rsidRPr="005B0311">
        <w:rPr>
          <w:sz w:val="20"/>
          <w:szCs w:val="20"/>
          <w:lang w:eastAsia="en-US"/>
        </w:rPr>
        <w:t>Комсомольского района                                                                                А.Н. Осипов</w:t>
      </w:r>
    </w:p>
    <w:p w:rsidR="005B0311" w:rsidRPr="005B0311" w:rsidRDefault="005B0311" w:rsidP="005B0311">
      <w:pPr>
        <w:jc w:val="center"/>
        <w:rPr>
          <w:bCs/>
          <w:sz w:val="20"/>
          <w:szCs w:val="20"/>
        </w:rPr>
      </w:pPr>
      <w:r w:rsidRPr="005B0311">
        <w:rPr>
          <w:rStyle w:val="22pt"/>
          <w:sz w:val="20"/>
          <w:szCs w:val="20"/>
        </w:rPr>
        <w:t>ПОРЯДОК</w:t>
      </w:r>
    </w:p>
    <w:p w:rsidR="005B0311" w:rsidRPr="005B0311" w:rsidRDefault="005B0311" w:rsidP="005B0311">
      <w:pPr>
        <w:pStyle w:val="29"/>
        <w:shd w:val="clear" w:color="auto" w:fill="auto"/>
        <w:spacing w:after="237" w:line="240" w:lineRule="auto"/>
        <w:ind w:right="40"/>
        <w:rPr>
          <w:sz w:val="20"/>
          <w:szCs w:val="20"/>
        </w:rPr>
      </w:pPr>
      <w:r w:rsidRPr="005B0311">
        <w:rPr>
          <w:sz w:val="20"/>
          <w:szCs w:val="20"/>
        </w:rPr>
        <w:t>поощрения муниципальных управленческих команд Комсомольского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5B0311" w:rsidRPr="005B0311" w:rsidRDefault="005B0311" w:rsidP="005B0311">
      <w:pPr>
        <w:pStyle w:val="36"/>
        <w:shd w:val="clear" w:color="auto" w:fill="auto"/>
        <w:tabs>
          <w:tab w:val="left" w:pos="720"/>
        </w:tabs>
        <w:spacing w:after="0" w:line="240" w:lineRule="auto"/>
        <w:ind w:right="40" w:firstLine="567"/>
        <w:rPr>
          <w:sz w:val="20"/>
          <w:szCs w:val="20"/>
        </w:rPr>
      </w:pPr>
      <w:r w:rsidRPr="005B0311">
        <w:rPr>
          <w:sz w:val="20"/>
          <w:szCs w:val="20"/>
        </w:rPr>
        <w:t>1. Настоящий Порядок разраб</w:t>
      </w:r>
      <w:r>
        <w:rPr>
          <w:sz w:val="20"/>
          <w:szCs w:val="20"/>
        </w:rPr>
        <w:t>о</w:t>
      </w:r>
      <w:r w:rsidRPr="005B0311">
        <w:rPr>
          <w:sz w:val="20"/>
          <w:szCs w:val="20"/>
        </w:rPr>
        <w:t xml:space="preserve">тан в соответствии с постановлением Кабинета Министров Чувашской Республики от 9 июля 2021 г. </w:t>
      </w:r>
      <w:r w:rsidRPr="005B0311">
        <w:rPr>
          <w:rStyle w:val="1a"/>
          <w:rFonts w:eastAsia="Franklin Gothic Medium"/>
          <w:sz w:val="20"/>
          <w:szCs w:val="20"/>
        </w:rPr>
        <w:t>№</w:t>
      </w:r>
      <w:r w:rsidRPr="005B0311">
        <w:rPr>
          <w:rStyle w:val="1a"/>
          <w:sz w:val="20"/>
          <w:szCs w:val="20"/>
        </w:rPr>
        <w:t xml:space="preserve"> 295</w:t>
      </w:r>
      <w:r w:rsidRPr="005B0311">
        <w:rPr>
          <w:sz w:val="20"/>
          <w:szCs w:val="20"/>
        </w:rPr>
        <w:t xml:space="preserve">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5B0311" w:rsidRPr="005B0311" w:rsidRDefault="005B0311" w:rsidP="005B0311">
      <w:pPr>
        <w:pStyle w:val="36"/>
        <w:shd w:val="clear" w:color="auto" w:fill="auto"/>
        <w:tabs>
          <w:tab w:val="left" w:pos="720"/>
        </w:tabs>
        <w:spacing w:after="0" w:line="240" w:lineRule="auto"/>
        <w:ind w:right="40" w:firstLine="567"/>
        <w:rPr>
          <w:sz w:val="20"/>
          <w:szCs w:val="20"/>
        </w:rPr>
      </w:pPr>
      <w:r w:rsidRPr="005B0311">
        <w:rPr>
          <w:sz w:val="20"/>
          <w:szCs w:val="20"/>
        </w:rPr>
        <w:t>2. Настоящий Порядок устанавливает правила поощрения в 2021 году муниципальной управленческой команды Комсомольского района Чувашской Республики и муниципальных управленческих команд сельских поселений Комсомольского района Чувашской Республики, деятельность которых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w:t>
      </w:r>
    </w:p>
    <w:p w:rsidR="005B0311" w:rsidRPr="005B0311" w:rsidRDefault="005B0311" w:rsidP="005B0311">
      <w:pPr>
        <w:pStyle w:val="36"/>
        <w:shd w:val="clear" w:color="auto" w:fill="auto"/>
        <w:tabs>
          <w:tab w:val="left" w:pos="720"/>
        </w:tabs>
        <w:spacing w:after="0" w:line="240" w:lineRule="auto"/>
        <w:ind w:right="40" w:firstLine="567"/>
        <w:rPr>
          <w:sz w:val="20"/>
          <w:szCs w:val="20"/>
        </w:rPr>
      </w:pPr>
      <w:r w:rsidRPr="005B0311">
        <w:rPr>
          <w:sz w:val="20"/>
          <w:szCs w:val="20"/>
        </w:rPr>
        <w:t xml:space="preserve">3. В соответствии с распоряжением главы Чувашской Республики от 9 июля 2021 г. № 313-рг-176 </w:t>
      </w:r>
      <w:proofErr w:type="spellStart"/>
      <w:r w:rsidRPr="005B0311">
        <w:rPr>
          <w:sz w:val="20"/>
          <w:szCs w:val="20"/>
        </w:rPr>
        <w:t>дсп</w:t>
      </w:r>
      <w:proofErr w:type="spellEnd"/>
      <w:r w:rsidRPr="005B0311">
        <w:rPr>
          <w:sz w:val="20"/>
          <w:szCs w:val="20"/>
        </w:rPr>
        <w:t xml:space="preserve"> в целях реализации настоящего Порядка под муниципальной управленческой командой Комсомольского района Чувашской Республики и муниципальными управленческими командами сельских поселений Комсомольского района Чувашской Республики понимается группа должностных лиц, замещающих муниципальные должности, должности муниципальной службы, работников органов местного самоуправления, не являющихся муниципальными служащими, деятельность которых способствовала достижению Чувашской Республикой значений (уровней) показателей эффективности.</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4. Источником предоставления средств на цели, указанные в пункте 2 настоящего Порядка, являются иные межбюджетные трансферты, предоставляемые в 2021 году из республиканского бюджета Чувашской Республики бюджетам муниципальных районов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для поощрения муниципальных управленческих команд.</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5. Общий объем средств на поощрение муниципальной управленческой команды Комсомольского района Чувашской Республики и муниципальных управленческих команд сельских поселений Комсомольского района Чувашской Республики (</w:t>
      </w:r>
      <w:r w:rsidRPr="005B0311">
        <w:rPr>
          <w:sz w:val="20"/>
          <w:szCs w:val="20"/>
          <w:lang w:val="en-US"/>
        </w:rPr>
        <w:t>OD</w:t>
      </w:r>
      <w:r w:rsidRPr="005B0311">
        <w:rPr>
          <w:sz w:val="20"/>
          <w:szCs w:val="20"/>
        </w:rPr>
        <w:t>) распределяется по формуле</w:t>
      </w:r>
    </w:p>
    <w:p w:rsidR="005B0311" w:rsidRPr="005B0311" w:rsidRDefault="005B0311" w:rsidP="005B0311">
      <w:pPr>
        <w:pStyle w:val="43"/>
        <w:shd w:val="clear" w:color="auto" w:fill="auto"/>
        <w:spacing w:before="0" w:after="185" w:line="240" w:lineRule="auto"/>
        <w:ind w:right="-1" w:firstLine="567"/>
        <w:rPr>
          <w:rFonts w:ascii="Times New Roman" w:hAnsi="Times New Roman" w:cs="Times New Roman"/>
          <w:sz w:val="20"/>
          <w:szCs w:val="20"/>
          <w:lang w:val="ru-RU"/>
        </w:rPr>
      </w:pPr>
      <w:r w:rsidRPr="005B0311">
        <w:rPr>
          <w:rFonts w:ascii="Times New Roman" w:hAnsi="Times New Roman" w:cs="Times New Roman"/>
          <w:sz w:val="20"/>
          <w:szCs w:val="20"/>
        </w:rPr>
        <w:t>OD</w:t>
      </w:r>
      <w:r w:rsidRPr="005B0311">
        <w:rPr>
          <w:rFonts w:ascii="Times New Roman" w:hAnsi="Times New Roman" w:cs="Times New Roman"/>
          <w:sz w:val="20"/>
          <w:szCs w:val="20"/>
          <w:lang w:val="ru-RU"/>
        </w:rPr>
        <w:t xml:space="preserve"> = </w:t>
      </w:r>
      <w:r w:rsidRPr="005B0311">
        <w:rPr>
          <w:rFonts w:ascii="Times New Roman" w:hAnsi="Times New Roman" w:cs="Times New Roman"/>
          <w:sz w:val="20"/>
          <w:szCs w:val="20"/>
        </w:rPr>
        <w:t>D</w:t>
      </w:r>
      <w:r w:rsidRPr="005B0311">
        <w:rPr>
          <w:rFonts w:ascii="Times New Roman" w:hAnsi="Times New Roman" w:cs="Times New Roman"/>
          <w:sz w:val="20"/>
          <w:szCs w:val="20"/>
          <w:vertAlign w:val="subscript"/>
        </w:rPr>
        <w:t>i</w:t>
      </w:r>
      <w:r w:rsidRPr="005B0311">
        <w:rPr>
          <w:rFonts w:ascii="Times New Roman" w:hAnsi="Times New Roman" w:cs="Times New Roman"/>
          <w:sz w:val="20"/>
          <w:szCs w:val="20"/>
          <w:lang w:val="ru-RU"/>
        </w:rPr>
        <w:t>+</w:t>
      </w:r>
      <w:proofErr w:type="spellStart"/>
      <w:r w:rsidRPr="005B0311">
        <w:rPr>
          <w:rFonts w:ascii="Times New Roman" w:hAnsi="Times New Roman" w:cs="Times New Roman"/>
          <w:sz w:val="20"/>
          <w:szCs w:val="20"/>
        </w:rPr>
        <w:t>MD</w:t>
      </w:r>
      <w:r w:rsidRPr="005B0311">
        <w:rPr>
          <w:rFonts w:ascii="Times New Roman" w:hAnsi="Times New Roman" w:cs="Times New Roman"/>
          <w:sz w:val="20"/>
          <w:szCs w:val="20"/>
          <w:vertAlign w:val="subscript"/>
        </w:rPr>
        <w:t>i</w:t>
      </w:r>
      <w:proofErr w:type="spellEnd"/>
      <w:proofErr w:type="gramStart"/>
      <w:r w:rsidRPr="005B0311">
        <w:rPr>
          <w:rFonts w:ascii="Times New Roman" w:hAnsi="Times New Roman" w:cs="Times New Roman"/>
          <w:sz w:val="20"/>
          <w:szCs w:val="20"/>
          <w:lang w:val="ru-RU"/>
        </w:rPr>
        <w:t>,</w:t>
      </w:r>
      <w:r w:rsidRPr="003D2D8A">
        <w:rPr>
          <w:rFonts w:ascii="Times New Roman" w:hAnsi="Times New Roman" w:cs="Times New Roman"/>
          <w:sz w:val="20"/>
          <w:szCs w:val="20"/>
          <w:lang w:val="ru-RU"/>
        </w:rPr>
        <w:t>где</w:t>
      </w:r>
      <w:proofErr w:type="gramEnd"/>
      <w:r w:rsidRPr="003D2D8A">
        <w:rPr>
          <w:rFonts w:ascii="Times New Roman" w:hAnsi="Times New Roman" w:cs="Times New Roman"/>
          <w:sz w:val="20"/>
          <w:szCs w:val="20"/>
          <w:lang w:val="ru-RU"/>
        </w:rPr>
        <w:t>:</w:t>
      </w:r>
    </w:p>
    <w:p w:rsidR="005B0311" w:rsidRPr="005B0311" w:rsidRDefault="005B0311" w:rsidP="005B0311">
      <w:pPr>
        <w:pStyle w:val="53"/>
        <w:shd w:val="clear" w:color="auto" w:fill="auto"/>
        <w:tabs>
          <w:tab w:val="left" w:pos="2685"/>
        </w:tabs>
        <w:spacing w:line="240" w:lineRule="auto"/>
        <w:ind w:firstLine="567"/>
        <w:rPr>
          <w:rFonts w:ascii="Cambria Math" w:hAnsi="Cambria Math"/>
          <w:kern w:val="26"/>
          <w:sz w:val="20"/>
          <w:szCs w:val="20"/>
          <w:lang w:val="ru-RU"/>
          <w:oMath/>
        </w:rPr>
      </w:pPr>
      <m:oMathPara>
        <m:oMathParaPr>
          <m:jc m:val="left"/>
        </m:oMathParaPr>
        <m:oMath>
          <m:r>
            <m:rPr>
              <m:nor/>
            </m:rPr>
            <w:rPr>
              <w:b w:val="0"/>
              <w:sz w:val="20"/>
              <w:szCs w:val="20"/>
            </w:rPr>
            <m:t>D</m:t>
          </m:r>
          <m:r>
            <m:rPr>
              <m:nor/>
            </m:rPr>
            <w:rPr>
              <w:b w:val="0"/>
              <w:sz w:val="20"/>
              <w:szCs w:val="20"/>
              <w:vertAlign w:val="subscript"/>
            </w:rPr>
            <m:t>i</m:t>
          </m:r>
          <m:r>
            <m:rPr>
              <m:nor/>
            </m:rPr>
            <w:rPr>
              <w:kern w:val="26"/>
              <w:sz w:val="20"/>
              <w:szCs w:val="20"/>
              <w:lang w:val="ru-RU"/>
            </w:rPr>
            <m:t xml:space="preserve">= </m:t>
          </m:r>
          <m:r>
            <m:rPr>
              <m:nor/>
            </m:rPr>
            <w:rPr>
              <w:b w:val="0"/>
              <w:kern w:val="26"/>
              <w:sz w:val="20"/>
              <w:szCs w:val="20"/>
            </w:rPr>
            <m:t>OD</m:t>
          </m:r>
          <m:r>
            <m:rPr>
              <m:nor/>
            </m:rPr>
            <w:rPr>
              <w:b w:val="0"/>
              <w:kern w:val="26"/>
              <w:sz w:val="20"/>
              <w:szCs w:val="20"/>
              <w:lang w:val="ru-RU"/>
            </w:rPr>
            <m:t xml:space="preserve"> х 0,6; </m:t>
          </m:r>
        </m:oMath>
      </m:oMathPara>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lang w:val="en-US"/>
        </w:rPr>
        <w:t>D</w:t>
      </w:r>
      <w:r w:rsidRPr="005B0311">
        <w:rPr>
          <w:sz w:val="20"/>
          <w:szCs w:val="20"/>
          <w:vertAlign w:val="subscript"/>
          <w:lang w:val="en-US"/>
        </w:rPr>
        <w:t>i</w:t>
      </w:r>
      <w:r w:rsidRPr="005B0311">
        <w:rPr>
          <w:sz w:val="20"/>
          <w:szCs w:val="20"/>
        </w:rPr>
        <w:t xml:space="preserve"> – объем средств на поощрение муниципальной управленческой команды Комсомольского района Чувашской Республики;</w:t>
      </w:r>
    </w:p>
    <w:p w:rsidR="005B0311" w:rsidRPr="005B0311" w:rsidRDefault="005B0311" w:rsidP="005B0311">
      <w:pPr>
        <w:pStyle w:val="53"/>
        <w:shd w:val="clear" w:color="auto" w:fill="auto"/>
        <w:tabs>
          <w:tab w:val="left" w:leader="hyphen" w:pos="4535"/>
          <w:tab w:val="left" w:leader="hyphen" w:pos="6451"/>
        </w:tabs>
        <w:spacing w:line="240" w:lineRule="auto"/>
        <w:ind w:firstLine="567"/>
        <w:rPr>
          <w:b w:val="0"/>
          <w:sz w:val="20"/>
          <w:szCs w:val="20"/>
          <w:lang w:val="ru-RU"/>
        </w:rPr>
      </w:pPr>
      <w:proofErr w:type="spellStart"/>
      <m:oMathPara>
        <m:oMathParaPr>
          <m:jc m:val="left"/>
        </m:oMathParaPr>
        <m:oMath>
          <m:r>
            <m:rPr>
              <m:nor/>
            </m:rPr>
            <w:rPr>
              <w:b w:val="0"/>
              <w:sz w:val="20"/>
              <w:szCs w:val="20"/>
            </w:rPr>
            <w:lastRenderedPageBreak/>
            <m:t>MD</m:t>
          </m:r>
          <m:r>
            <m:rPr>
              <m:nor/>
            </m:rPr>
            <w:rPr>
              <w:b w:val="0"/>
              <w:sz w:val="20"/>
              <w:szCs w:val="20"/>
              <w:vertAlign w:val="subscript"/>
            </w:rPr>
            <m:t>i</m:t>
          </m:r>
          <w:proofErr w:type="spellEnd"/>
          <m:r>
            <m:rPr>
              <m:nor/>
            </m:rPr>
            <w:rPr>
              <w:b w:val="0"/>
              <w:kern w:val="26"/>
              <w:sz w:val="20"/>
              <w:szCs w:val="20"/>
              <w:lang w:val="ru-RU"/>
            </w:rPr>
            <m:t xml:space="preserve"> </m:t>
          </m:r>
          <m:r>
            <m:rPr>
              <m:nor/>
            </m:rPr>
            <w:rPr>
              <w:kern w:val="26"/>
              <w:sz w:val="20"/>
              <w:szCs w:val="20"/>
              <w:lang w:val="ru-RU"/>
            </w:rPr>
            <m:t>=</m:t>
          </m:r>
          <m:r>
            <m:rPr>
              <m:nor/>
            </m:rPr>
            <w:rPr>
              <w:b w:val="0"/>
              <w:kern w:val="26"/>
              <w:sz w:val="20"/>
              <w:szCs w:val="20"/>
              <w:lang w:val="ru-RU"/>
            </w:rPr>
            <m:t xml:space="preserve"> </m:t>
          </m:r>
          <m:r>
            <m:rPr>
              <m:nor/>
            </m:rPr>
            <w:rPr>
              <w:b w:val="0"/>
              <w:kern w:val="26"/>
              <w:sz w:val="20"/>
              <w:szCs w:val="20"/>
            </w:rPr>
            <m:t>OD</m:t>
          </m:r>
          <m:r>
            <m:rPr>
              <m:nor/>
            </m:rPr>
            <w:rPr>
              <w:b w:val="0"/>
              <w:kern w:val="26"/>
              <w:sz w:val="20"/>
              <w:szCs w:val="20"/>
              <w:lang w:val="ru-RU"/>
            </w:rPr>
            <m:t xml:space="preserve"> х 0,4;</m:t>
          </m:r>
        </m:oMath>
      </m:oMathPara>
    </w:p>
    <w:p w:rsidR="005B0311" w:rsidRPr="005B0311" w:rsidRDefault="005B0311" w:rsidP="005B0311">
      <w:pPr>
        <w:pStyle w:val="36"/>
        <w:shd w:val="clear" w:color="auto" w:fill="auto"/>
        <w:spacing w:after="0" w:line="240" w:lineRule="auto"/>
        <w:ind w:right="-1" w:firstLine="567"/>
        <w:rPr>
          <w:sz w:val="20"/>
          <w:szCs w:val="20"/>
        </w:rPr>
      </w:pPr>
      <w:proofErr w:type="spellStart"/>
      <w:r w:rsidRPr="005B0311">
        <w:rPr>
          <w:sz w:val="20"/>
          <w:szCs w:val="20"/>
          <w:lang w:val="en-US"/>
        </w:rPr>
        <w:t>MD</w:t>
      </w:r>
      <w:r w:rsidRPr="005B0311">
        <w:rPr>
          <w:sz w:val="20"/>
          <w:szCs w:val="20"/>
          <w:vertAlign w:val="subscript"/>
          <w:lang w:val="en-US"/>
        </w:rPr>
        <w:t>i</w:t>
      </w:r>
      <w:proofErr w:type="spellEnd"/>
      <w:r w:rsidRPr="005B0311">
        <w:rPr>
          <w:sz w:val="20"/>
          <w:szCs w:val="20"/>
        </w:rPr>
        <w:t xml:space="preserve"> – объем средств на поощрение муниципальных управленческих команд сельских поселений Комсомольского района Чувашской Республики.</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 xml:space="preserve">Размер </w:t>
      </w:r>
      <w:r w:rsidRPr="005B0311">
        <w:rPr>
          <w:sz w:val="20"/>
          <w:szCs w:val="20"/>
          <w:lang w:val="en-US"/>
        </w:rPr>
        <w:t>D</w:t>
      </w:r>
      <w:r w:rsidRPr="005B0311">
        <w:rPr>
          <w:sz w:val="20"/>
          <w:szCs w:val="20"/>
          <w:vertAlign w:val="subscript"/>
          <w:lang w:val="en-US"/>
        </w:rPr>
        <w:t>i</w:t>
      </w:r>
      <w:r w:rsidRPr="005B0311">
        <w:rPr>
          <w:sz w:val="20"/>
          <w:szCs w:val="20"/>
        </w:rPr>
        <w:t xml:space="preserve"> и </w:t>
      </w:r>
      <w:proofErr w:type="spellStart"/>
      <w:r w:rsidRPr="005B0311">
        <w:rPr>
          <w:sz w:val="20"/>
          <w:szCs w:val="20"/>
          <w:lang w:val="en-US"/>
        </w:rPr>
        <w:t>MD</w:t>
      </w:r>
      <w:r w:rsidRPr="005B0311">
        <w:rPr>
          <w:sz w:val="20"/>
          <w:szCs w:val="20"/>
          <w:vertAlign w:val="subscript"/>
          <w:lang w:val="en-US"/>
        </w:rPr>
        <w:t>i</w:t>
      </w:r>
      <w:proofErr w:type="spellEnd"/>
      <w:r w:rsidRPr="005B0311">
        <w:rPr>
          <w:sz w:val="20"/>
          <w:szCs w:val="20"/>
          <w:vertAlign w:val="subscript"/>
        </w:rPr>
        <w:t xml:space="preserve"> </w:t>
      </w:r>
      <w:r w:rsidRPr="005B0311">
        <w:rPr>
          <w:sz w:val="20"/>
          <w:szCs w:val="20"/>
        </w:rPr>
        <w:t>рассчитывается в рублях с округлением до двух знаков после запятой (до копеек).</w:t>
      </w:r>
    </w:p>
    <w:p w:rsidR="005B0311" w:rsidRPr="005B0311" w:rsidRDefault="005B0311" w:rsidP="005B0311">
      <w:pPr>
        <w:pStyle w:val="36"/>
        <w:shd w:val="clear" w:color="auto" w:fill="auto"/>
        <w:tabs>
          <w:tab w:val="center" w:pos="4780"/>
        </w:tabs>
        <w:spacing w:after="0" w:line="240" w:lineRule="auto"/>
        <w:ind w:right="-1" w:firstLine="567"/>
        <w:rPr>
          <w:sz w:val="20"/>
          <w:szCs w:val="20"/>
        </w:rPr>
      </w:pPr>
      <w:r w:rsidRPr="005B0311">
        <w:rPr>
          <w:sz w:val="20"/>
          <w:szCs w:val="20"/>
        </w:rPr>
        <w:t>Объем средств на поощрение муниципальной управленческой команды Комсомольского района Чувашской Республики (</w:t>
      </w:r>
      <w:r w:rsidRPr="005B0311">
        <w:rPr>
          <w:sz w:val="20"/>
          <w:szCs w:val="20"/>
          <w:lang w:val="en-US"/>
        </w:rPr>
        <w:t>D</w:t>
      </w:r>
      <w:r w:rsidRPr="005B0311">
        <w:rPr>
          <w:sz w:val="20"/>
          <w:szCs w:val="20"/>
          <w:vertAlign w:val="subscript"/>
          <w:lang w:val="en-US"/>
        </w:rPr>
        <w:t>i</w:t>
      </w:r>
      <w:r w:rsidRPr="005B0311">
        <w:rPr>
          <w:sz w:val="20"/>
          <w:szCs w:val="20"/>
        </w:rPr>
        <w:t>) и объем средств на поощрение муниципальных управленческих команд сельских поселений Комсомольского района Чувашской Республики (</w:t>
      </w:r>
      <w:proofErr w:type="spellStart"/>
      <w:r w:rsidRPr="005B0311">
        <w:rPr>
          <w:sz w:val="20"/>
          <w:szCs w:val="20"/>
          <w:lang w:val="en-US"/>
        </w:rPr>
        <w:t>MD</w:t>
      </w:r>
      <w:r w:rsidRPr="005B0311">
        <w:rPr>
          <w:sz w:val="20"/>
          <w:szCs w:val="20"/>
          <w:vertAlign w:val="subscript"/>
          <w:lang w:val="en-US"/>
        </w:rPr>
        <w:t>i</w:t>
      </w:r>
      <w:proofErr w:type="spellEnd"/>
      <w:r w:rsidRPr="005B0311">
        <w:rPr>
          <w:sz w:val="20"/>
          <w:szCs w:val="20"/>
        </w:rPr>
        <w:t>) утверждаются постановлением администрации Комсомольского района Чувашской Республики.</w:t>
      </w:r>
    </w:p>
    <w:p w:rsidR="005B0311" w:rsidRPr="005B0311" w:rsidRDefault="005B0311" w:rsidP="005B0311">
      <w:pPr>
        <w:pStyle w:val="36"/>
        <w:shd w:val="clear" w:color="auto" w:fill="auto"/>
        <w:tabs>
          <w:tab w:val="center" w:pos="4780"/>
        </w:tabs>
        <w:spacing w:after="0" w:line="240" w:lineRule="auto"/>
        <w:ind w:right="-1" w:firstLine="567"/>
        <w:rPr>
          <w:sz w:val="20"/>
          <w:szCs w:val="20"/>
        </w:rPr>
      </w:pPr>
      <w:r w:rsidRPr="005B0311">
        <w:rPr>
          <w:sz w:val="20"/>
          <w:szCs w:val="20"/>
        </w:rPr>
        <w:t>6. Объем средств на поощрение муниципальной управленческой команды Комсомольского района Чувашской Республики (</w:t>
      </w:r>
      <w:r w:rsidRPr="005B0311">
        <w:rPr>
          <w:sz w:val="20"/>
          <w:szCs w:val="20"/>
          <w:lang w:val="en-US"/>
        </w:rPr>
        <w:t>D</w:t>
      </w:r>
      <w:r w:rsidRPr="005B0311">
        <w:rPr>
          <w:sz w:val="20"/>
          <w:szCs w:val="20"/>
          <w:vertAlign w:val="subscript"/>
          <w:lang w:val="en-US"/>
        </w:rPr>
        <w:t>i</w:t>
      </w:r>
      <w:r w:rsidRPr="005B0311">
        <w:rPr>
          <w:sz w:val="20"/>
          <w:szCs w:val="20"/>
        </w:rPr>
        <w:t>) распределяется между участниками муниципальной управленческой команды Комсомольского района Чувашской Республики в следующем порядке.</w:t>
      </w:r>
    </w:p>
    <w:p w:rsidR="005B0311" w:rsidRPr="005B0311" w:rsidRDefault="005B0311" w:rsidP="005B0311">
      <w:pPr>
        <w:pStyle w:val="36"/>
        <w:shd w:val="clear" w:color="auto" w:fill="auto"/>
        <w:tabs>
          <w:tab w:val="center" w:pos="4780"/>
        </w:tabs>
        <w:spacing w:after="0" w:line="240" w:lineRule="auto"/>
        <w:ind w:right="-1" w:firstLine="567"/>
        <w:rPr>
          <w:sz w:val="20"/>
          <w:szCs w:val="20"/>
        </w:rPr>
      </w:pPr>
      <w:r w:rsidRPr="005B0311">
        <w:rPr>
          <w:sz w:val="20"/>
          <w:szCs w:val="20"/>
          <w:lang w:val="en-US"/>
        </w:rPr>
        <w:t>D</w:t>
      </w:r>
      <w:r w:rsidRPr="005B0311">
        <w:rPr>
          <w:sz w:val="20"/>
          <w:szCs w:val="20"/>
          <w:vertAlign w:val="subscript"/>
          <w:lang w:val="en-US"/>
        </w:rPr>
        <w:t>i</w:t>
      </w:r>
      <w:r w:rsidRPr="005B0311">
        <w:rPr>
          <w:sz w:val="20"/>
          <w:szCs w:val="20"/>
          <w:vertAlign w:val="subscript"/>
        </w:rPr>
        <w:t xml:space="preserve"> </w:t>
      </w:r>
      <w:r w:rsidRPr="005B0311">
        <w:rPr>
          <w:sz w:val="20"/>
          <w:szCs w:val="20"/>
        </w:rPr>
        <w:t>=∑</w:t>
      </w:r>
      <w:r w:rsidRPr="005B0311">
        <w:rPr>
          <w:sz w:val="20"/>
          <w:szCs w:val="20"/>
          <w:lang w:val="en-US"/>
        </w:rPr>
        <w:t>D</w:t>
      </w:r>
      <w:r w:rsidRPr="005B0311">
        <w:rPr>
          <w:sz w:val="20"/>
          <w:szCs w:val="20"/>
          <w:vertAlign w:val="subscript"/>
          <w:lang w:val="en-US"/>
        </w:rPr>
        <w:t>in</w:t>
      </w:r>
      <w:r w:rsidRPr="005B0311">
        <w:rPr>
          <w:sz w:val="20"/>
          <w:szCs w:val="20"/>
        </w:rPr>
        <w:t>,</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где:</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lang w:val="en-US"/>
        </w:rPr>
        <w:t>D</w:t>
      </w:r>
      <w:r w:rsidRPr="005B0311">
        <w:rPr>
          <w:sz w:val="20"/>
          <w:szCs w:val="20"/>
          <w:vertAlign w:val="subscript"/>
          <w:lang w:val="en-US"/>
        </w:rPr>
        <w:t>in</w:t>
      </w:r>
      <w:r w:rsidRPr="005B0311">
        <w:rPr>
          <w:sz w:val="20"/>
          <w:szCs w:val="20"/>
        </w:rPr>
        <w:t xml:space="preserve"> – объем средств, распределяемый </w:t>
      </w:r>
      <w:r w:rsidRPr="005B0311">
        <w:rPr>
          <w:sz w:val="20"/>
          <w:szCs w:val="20"/>
          <w:lang w:val="en-US"/>
        </w:rPr>
        <w:t>n</w:t>
      </w:r>
      <w:r w:rsidRPr="005B0311">
        <w:rPr>
          <w:sz w:val="20"/>
          <w:szCs w:val="20"/>
        </w:rPr>
        <w:t>-му органному местного самоуправления Комсомольского района Чувашской Республики для последующего распределения между участниками муниципальной управленческой команды Комсомольского района Чувашской Республики.</w:t>
      </w:r>
      <w:bookmarkStart w:id="0" w:name="bookmark1"/>
    </w:p>
    <w:bookmarkEnd w:id="0"/>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 xml:space="preserve">7. Объем средств на поощрение муниципальной управленческой команды Комсомольского района Чувашской Республики, распределяемый </w:t>
      </w:r>
      <w:r w:rsidRPr="005B0311">
        <w:rPr>
          <w:sz w:val="20"/>
          <w:szCs w:val="20"/>
          <w:lang w:val="en-US"/>
        </w:rPr>
        <w:t>n</w:t>
      </w:r>
      <w:r w:rsidRPr="005B0311">
        <w:rPr>
          <w:sz w:val="20"/>
          <w:szCs w:val="20"/>
        </w:rPr>
        <w:t>-му органу местного самоуправления Комсомольского района Чувашской Республики, определяется исходя из плановых назначений, предусмотренных на оплату труда и начисления на выплаты по оплате труда работников органов местного самоуправления Комсомольского района Чувашской Республики, на 2021 год по формуле</w:t>
      </w:r>
    </w:p>
    <w:p w:rsidR="005B0311" w:rsidRPr="005B0311" w:rsidRDefault="005B0311" w:rsidP="005B0311">
      <w:pPr>
        <w:pStyle w:val="36"/>
        <w:shd w:val="clear" w:color="auto" w:fill="auto"/>
        <w:spacing w:after="0" w:line="240" w:lineRule="auto"/>
        <w:ind w:firstLine="567"/>
        <w:rPr>
          <w:rFonts w:ascii="Cambria Math" w:hAnsi="Cambria Math"/>
          <w:sz w:val="20"/>
          <w:szCs w:val="20"/>
          <w:oMath/>
        </w:rPr>
      </w:pPr>
      <w:bookmarkStart w:id="1" w:name="_GoBack"/>
      <w:bookmarkEnd w:id="1"/>
      <m:oMathPara>
        <m:oMathParaPr>
          <m:jc m:val="left"/>
        </m:oMathParaPr>
        <m:oMath>
          <m:r>
            <m:rPr>
              <m:nor/>
            </m:rPr>
            <w:rPr>
              <w:sz w:val="20"/>
              <w:szCs w:val="20"/>
              <w:lang w:val="en-US"/>
            </w:rPr>
            <m:t>D</m:t>
          </m:r>
          <m:r>
            <m:rPr>
              <m:nor/>
            </m:rPr>
            <w:rPr>
              <w:sz w:val="20"/>
              <w:szCs w:val="20"/>
              <w:vertAlign w:val="subscript"/>
              <w:lang w:val="en-US"/>
            </w:rPr>
            <m:t>in</m:t>
          </m:r>
          <m:r>
            <m:rPr>
              <m:nor/>
            </m:rPr>
            <w:rPr>
              <w:kern w:val="26"/>
              <w:sz w:val="20"/>
              <w:szCs w:val="20"/>
            </w:rPr>
            <m:t xml:space="preserve"> =</m:t>
          </m:r>
          <m:f>
            <m:fPr>
              <m:ctrlPr>
                <w:rPr>
                  <w:rFonts w:ascii="Cambria Math" w:hAnsi="Cambria Math"/>
                  <w:kern w:val="26"/>
                  <w:sz w:val="20"/>
                  <w:szCs w:val="20"/>
                  <w:lang w:eastAsia="en-US"/>
                </w:rPr>
              </m:ctrlPr>
            </m:fPr>
            <m:num>
              <m:r>
                <m:rPr>
                  <m:nor/>
                </m:rPr>
                <w:rPr>
                  <w:kern w:val="26"/>
                  <w:sz w:val="20"/>
                  <w:szCs w:val="20"/>
                </w:rPr>
                <m:t>Ф</m:t>
              </m:r>
              <m:r>
                <m:rPr>
                  <m:nor/>
                </m:rPr>
                <w:rPr>
                  <w:kern w:val="26"/>
                  <w:sz w:val="20"/>
                  <w:szCs w:val="20"/>
                  <w:vertAlign w:val="subscript"/>
                </w:rPr>
                <m:t>i</m:t>
              </m:r>
            </m:num>
            <m:den>
              <m:r>
                <m:rPr>
                  <m:nor/>
                </m:rPr>
                <w:rPr>
                  <w:kern w:val="26"/>
                  <w:sz w:val="20"/>
                  <w:szCs w:val="20"/>
                </w:rPr>
                <m:t>∑Ф</m:t>
              </m:r>
              <m:r>
                <m:rPr>
                  <m:nor/>
                </m:rPr>
                <w:rPr>
                  <w:kern w:val="26"/>
                  <w:sz w:val="20"/>
                  <w:szCs w:val="20"/>
                  <w:vertAlign w:val="subscript"/>
                </w:rPr>
                <m:t>i</m:t>
              </m:r>
            </m:den>
          </m:f>
          <m:r>
            <m:rPr>
              <m:nor/>
            </m:rPr>
            <w:rPr>
              <w:kern w:val="26"/>
              <w:sz w:val="20"/>
              <w:szCs w:val="20"/>
            </w:rPr>
            <m:t xml:space="preserve">х </m:t>
          </m:r>
          <w:proofErr w:type="spellStart"/>
          <m:r>
            <m:rPr>
              <m:nor/>
            </m:rPr>
            <w:rPr>
              <w:kern w:val="26"/>
              <w:sz w:val="20"/>
              <w:szCs w:val="20"/>
            </w:rPr>
            <m:t>D</m:t>
          </m:r>
          <m:r>
            <m:rPr>
              <m:nor/>
            </m:rPr>
            <w:rPr>
              <w:kern w:val="26"/>
              <w:sz w:val="20"/>
              <w:szCs w:val="20"/>
              <w:vertAlign w:val="subscript"/>
            </w:rPr>
            <m:t>i</m:t>
          </m:r>
          <w:proofErr w:type="spellEnd"/>
          <m:r>
            <m:rPr>
              <m:nor/>
            </m:rPr>
            <w:rPr>
              <w:kern w:val="26"/>
              <w:sz w:val="20"/>
              <w:szCs w:val="20"/>
            </w:rPr>
            <m:t>,</m:t>
          </m:r>
        </m:oMath>
      </m:oMathPara>
    </w:p>
    <w:p w:rsidR="005B0311" w:rsidRPr="005B0311" w:rsidRDefault="005B0311" w:rsidP="005B0311">
      <w:pPr>
        <w:pStyle w:val="36"/>
        <w:shd w:val="clear" w:color="auto" w:fill="auto"/>
        <w:spacing w:after="0" w:line="240" w:lineRule="auto"/>
        <w:ind w:right="-1" w:firstLine="567"/>
        <w:rPr>
          <w:sz w:val="20"/>
          <w:szCs w:val="20"/>
        </w:rPr>
      </w:pP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где:</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Ф</w:t>
      </w:r>
      <w:proofErr w:type="spellStart"/>
      <w:r w:rsidRPr="005B0311">
        <w:rPr>
          <w:sz w:val="20"/>
          <w:szCs w:val="20"/>
          <w:vertAlign w:val="subscript"/>
          <w:lang w:val="en-US"/>
        </w:rPr>
        <w:t>i</w:t>
      </w:r>
      <w:proofErr w:type="spellEnd"/>
      <w:r w:rsidRPr="005B0311">
        <w:rPr>
          <w:sz w:val="20"/>
          <w:szCs w:val="20"/>
        </w:rPr>
        <w:t xml:space="preserve"> – плановые назначения, предусмотренные на оплату труда и начисления на выплаты по оплате труда работников </w:t>
      </w:r>
      <w:r w:rsidRPr="005B0311">
        <w:rPr>
          <w:sz w:val="20"/>
          <w:szCs w:val="20"/>
          <w:lang w:val="en-US"/>
        </w:rPr>
        <w:t>n</w:t>
      </w:r>
      <w:r w:rsidRPr="005B0311">
        <w:rPr>
          <w:sz w:val="20"/>
          <w:szCs w:val="20"/>
        </w:rPr>
        <w:t>-го органа местного самоуправления Комсомольского района Чувашской Республики на 2021 год (без учета работников, осуществляющих выполнение делегированных государственных полномочий, переданных для осуществления органам местного самоуправления в установленном порядке).</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8. При расчете средств на поощрение муниципальной управленческой команды Комсомольского района Чува</w:t>
      </w:r>
      <w:r w:rsidRPr="005B0311">
        <w:rPr>
          <w:rStyle w:val="2a"/>
          <w:sz w:val="20"/>
          <w:szCs w:val="20"/>
        </w:rPr>
        <w:t>шской Республи</w:t>
      </w:r>
      <w:r w:rsidRPr="005B0311">
        <w:rPr>
          <w:sz w:val="20"/>
          <w:szCs w:val="20"/>
        </w:rPr>
        <w:t>к</w:t>
      </w:r>
      <w:r w:rsidRPr="005B0311">
        <w:rPr>
          <w:rStyle w:val="2a"/>
          <w:sz w:val="20"/>
          <w:szCs w:val="20"/>
        </w:rPr>
        <w:t>и не учитыва</w:t>
      </w:r>
      <w:r w:rsidRPr="005B0311">
        <w:rPr>
          <w:sz w:val="20"/>
          <w:szCs w:val="20"/>
        </w:rPr>
        <w:t>ются расходы на оплату труда и начисления на выплаты по оплате труда работников органов местного самоуправления Комсомольского района Чувашской Республики, осуществляющих выполнение делегированных государственных полномочий, переданных для осуществления органам местного самоуправления в установленном порядке.</w:t>
      </w:r>
    </w:p>
    <w:p w:rsidR="005B0311" w:rsidRPr="005B0311" w:rsidRDefault="005B0311" w:rsidP="005B0311">
      <w:pPr>
        <w:ind w:firstLine="567"/>
        <w:jc w:val="both"/>
        <w:rPr>
          <w:sz w:val="20"/>
          <w:szCs w:val="20"/>
          <w:lang w:eastAsia="en-US"/>
        </w:rPr>
      </w:pPr>
      <w:r w:rsidRPr="005B0311">
        <w:rPr>
          <w:sz w:val="20"/>
          <w:szCs w:val="20"/>
          <w:lang w:eastAsia="en-US"/>
        </w:rPr>
        <w:t>9. Конкретные размеры поощрения лиц, замещающих должности главы администрации Комсомольского района Чувашской Республики и муниципальных служащих контрольно-счетного органа Комсомольского района Чувашской Республики, устанавливаются распоряжением главы Комсомольского района Чувашской Республики.</w:t>
      </w:r>
    </w:p>
    <w:p w:rsidR="005B0311" w:rsidRPr="005B0311" w:rsidRDefault="005B0311" w:rsidP="005B0311">
      <w:pPr>
        <w:ind w:firstLine="567"/>
        <w:jc w:val="both"/>
        <w:rPr>
          <w:sz w:val="20"/>
          <w:szCs w:val="20"/>
          <w:lang w:eastAsia="en-US"/>
        </w:rPr>
      </w:pPr>
      <w:r w:rsidRPr="005B0311">
        <w:rPr>
          <w:sz w:val="20"/>
          <w:szCs w:val="20"/>
          <w:lang w:eastAsia="en-US"/>
        </w:rPr>
        <w:t xml:space="preserve">Конкретные размеры поощрения лиц, являющихся </w:t>
      </w:r>
      <w:proofErr w:type="gramStart"/>
      <w:r w:rsidRPr="005B0311">
        <w:rPr>
          <w:sz w:val="20"/>
          <w:szCs w:val="20"/>
          <w:lang w:eastAsia="en-US"/>
        </w:rPr>
        <w:t>руководителями структурных подразделений администрации Комсомольского района Чувашской Республики</w:t>
      </w:r>
      <w:proofErr w:type="gramEnd"/>
      <w:r w:rsidRPr="005B0311">
        <w:rPr>
          <w:sz w:val="20"/>
          <w:szCs w:val="20"/>
          <w:lang w:eastAsia="en-US"/>
        </w:rPr>
        <w:t xml:space="preserve"> устанавливаются распоряжением главы администрации Комсомольского района Чувашской Республики.</w:t>
      </w:r>
    </w:p>
    <w:p w:rsidR="005B0311" w:rsidRPr="005B0311" w:rsidRDefault="005B0311" w:rsidP="005B0311">
      <w:pPr>
        <w:pStyle w:val="36"/>
        <w:shd w:val="clear" w:color="auto" w:fill="auto"/>
        <w:spacing w:after="0" w:line="240" w:lineRule="auto"/>
        <w:ind w:right="-1" w:firstLine="567"/>
        <w:rPr>
          <w:sz w:val="20"/>
          <w:szCs w:val="20"/>
          <w:lang w:eastAsia="en-US"/>
        </w:rPr>
      </w:pPr>
      <w:r w:rsidRPr="005B0311">
        <w:rPr>
          <w:sz w:val="20"/>
          <w:szCs w:val="20"/>
        </w:rPr>
        <w:t>Конкретные размеры поощрения иных лиц, указанных в пункте 3 настоящего Порядка (за исключением лиц, входящих в состав муниципальной управленческой команды сельского поселения), утверждаются приказом (распоряжением) руководителя соответствующего муниципального органа Комсомольского района Чувашской Республики с учетом вклада указанных лиц в достижение показателей эффективности за 2020 год.</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Выплата поощрения производится лицам, указанным в настоящем пункте, состоящим в служебных (трудовых) отношениях с соответствующими организациями на дату подписания акта о поощрении.</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Лицам, проработавшим неполный отчетный период, выплата поощрения производится за фактически отработанное в данном отчетном периоде время.</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10. Средства на поощрение муниципальных органов Комсомольского района Чувашской Республики предоставляются в пределах лимитов бюджетных обязательств на 2021 год, доведенных в установленном порядке до соответствующего главного распорядителя бюджетных средств.</w:t>
      </w:r>
    </w:p>
    <w:p w:rsidR="005B0311" w:rsidRPr="005B0311" w:rsidRDefault="005B0311" w:rsidP="005B0311">
      <w:pPr>
        <w:pStyle w:val="36"/>
        <w:shd w:val="clear" w:color="auto" w:fill="auto"/>
        <w:spacing w:after="0" w:line="240" w:lineRule="auto"/>
        <w:ind w:right="-1" w:firstLine="567"/>
        <w:rPr>
          <w:sz w:val="20"/>
          <w:szCs w:val="20"/>
        </w:rPr>
      </w:pPr>
      <w:r w:rsidRPr="005B0311">
        <w:rPr>
          <w:sz w:val="20"/>
          <w:szCs w:val="20"/>
        </w:rPr>
        <w:t>11. Средства на поощрение муниципальных управленческих команд сельских поселений Комсомольского района Чувашской Республики (</w:t>
      </w:r>
      <w:proofErr w:type="spellStart"/>
      <w:r w:rsidRPr="005B0311">
        <w:rPr>
          <w:sz w:val="20"/>
          <w:szCs w:val="20"/>
          <w:lang w:val="en-US"/>
        </w:rPr>
        <w:t>MD</w:t>
      </w:r>
      <w:r w:rsidRPr="005B0311">
        <w:rPr>
          <w:sz w:val="20"/>
          <w:szCs w:val="20"/>
          <w:vertAlign w:val="subscript"/>
          <w:lang w:val="en-US"/>
        </w:rPr>
        <w:t>i</w:t>
      </w:r>
      <w:proofErr w:type="spellEnd"/>
      <w:r w:rsidRPr="005B0311">
        <w:rPr>
          <w:sz w:val="20"/>
          <w:szCs w:val="20"/>
        </w:rPr>
        <w:t>) в 2021 году предоставляются бюджетам сельских поселений в форме иных межбюджетных трансфертов в порядке, установленном решением Собрания депутатов Комсомольского района Чувашской Республики.</w:t>
      </w:r>
    </w:p>
    <w:p w:rsidR="00F5429C" w:rsidRPr="006665CC" w:rsidRDefault="00F5429C" w:rsidP="00F5429C">
      <w:pPr>
        <w:ind w:firstLine="567"/>
        <w:jc w:val="both"/>
        <w:rPr>
          <w:i/>
          <w:sz w:val="20"/>
          <w:szCs w:val="20"/>
        </w:rPr>
      </w:pPr>
      <w:r w:rsidRPr="006665CC">
        <w:rPr>
          <w:i/>
          <w:sz w:val="20"/>
          <w:szCs w:val="20"/>
        </w:rPr>
        <w:t>с. Комсомольское</w:t>
      </w:r>
    </w:p>
    <w:p w:rsidR="0039559F" w:rsidRPr="007A0800" w:rsidRDefault="00F5429C" w:rsidP="0039559F">
      <w:pPr>
        <w:ind w:firstLine="567"/>
        <w:jc w:val="both"/>
        <w:rPr>
          <w:b/>
          <w:bCs/>
          <w:i/>
          <w:color w:val="000000"/>
          <w:sz w:val="20"/>
          <w:szCs w:val="20"/>
        </w:rPr>
      </w:pPr>
      <w:r w:rsidRPr="006665CC">
        <w:rPr>
          <w:i/>
          <w:sz w:val="20"/>
          <w:szCs w:val="20"/>
        </w:rPr>
        <w:t>пост. №</w:t>
      </w:r>
      <w:r>
        <w:rPr>
          <w:i/>
          <w:sz w:val="20"/>
          <w:szCs w:val="20"/>
        </w:rPr>
        <w:t>3</w:t>
      </w:r>
      <w:r w:rsidR="005B0311">
        <w:rPr>
          <w:i/>
          <w:sz w:val="20"/>
          <w:szCs w:val="20"/>
        </w:rPr>
        <w:t>45</w:t>
      </w:r>
      <w:r w:rsidRPr="006665CC">
        <w:rPr>
          <w:i/>
          <w:sz w:val="20"/>
          <w:szCs w:val="20"/>
        </w:rPr>
        <w:t xml:space="preserve"> от </w:t>
      </w:r>
      <w:r w:rsidR="005B0311">
        <w:rPr>
          <w:i/>
          <w:sz w:val="20"/>
          <w:szCs w:val="20"/>
        </w:rPr>
        <w:t>03</w:t>
      </w:r>
      <w:r w:rsidR="005A7FE4">
        <w:rPr>
          <w:i/>
          <w:sz w:val="20"/>
          <w:szCs w:val="20"/>
        </w:rPr>
        <w:t>.</w:t>
      </w:r>
      <w:r w:rsidR="00343E00">
        <w:rPr>
          <w:i/>
          <w:sz w:val="20"/>
          <w:szCs w:val="20"/>
        </w:rPr>
        <w:t>0</w:t>
      </w:r>
      <w:r w:rsidR="005A7FE4">
        <w:rPr>
          <w:i/>
          <w:sz w:val="20"/>
          <w:szCs w:val="20"/>
        </w:rPr>
        <w:t>8</w:t>
      </w:r>
      <w:r>
        <w:rPr>
          <w:i/>
          <w:sz w:val="20"/>
          <w:szCs w:val="20"/>
        </w:rPr>
        <w:t>.</w:t>
      </w:r>
      <w:r w:rsidRPr="006665CC">
        <w:rPr>
          <w:i/>
          <w:sz w:val="20"/>
          <w:szCs w:val="20"/>
        </w:rPr>
        <w:t>2021г.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C74B83"/>
    <w:multiLevelType w:val="hybridMultilevel"/>
    <w:tmpl w:val="A6C0C64E"/>
    <w:lvl w:ilvl="0" w:tplc="4C721BE6">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81D480A"/>
    <w:multiLevelType w:val="hybridMultilevel"/>
    <w:tmpl w:val="23F83982"/>
    <w:lvl w:ilvl="0" w:tplc="E9F86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63E219BF"/>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15:restartNumberingAfterBreak="0">
    <w:nsid w:val="703E3D39"/>
    <w:multiLevelType w:val="hybridMultilevel"/>
    <w:tmpl w:val="F59CE6B4"/>
    <w:lvl w:ilvl="0" w:tplc="B250492A">
      <w:start w:val="1"/>
      <w:numFmt w:val="decimal"/>
      <w:lvlText w:val="%1."/>
      <w:lvlJc w:val="left"/>
      <w:pPr>
        <w:ind w:left="1489" w:hanging="4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9"/>
  </w:num>
  <w:num w:numId="4">
    <w:abstractNumId w:val="2"/>
  </w:num>
  <w:num w:numId="5">
    <w:abstractNumId w:val="11"/>
  </w:num>
  <w:num w:numId="6">
    <w:abstractNumId w:val="1"/>
  </w:num>
  <w:num w:numId="7">
    <w:abstractNumId w:val="13"/>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1"/>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011A"/>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220A"/>
    <w:rsid w:val="00342947"/>
    <w:rsid w:val="00343E00"/>
    <w:rsid w:val="00343F4E"/>
    <w:rsid w:val="00345FEC"/>
    <w:rsid w:val="00346372"/>
    <w:rsid w:val="00346F9F"/>
    <w:rsid w:val="00347141"/>
    <w:rsid w:val="0034798F"/>
    <w:rsid w:val="00350C81"/>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559F"/>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2D8A"/>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08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050DA"/>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292A"/>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A7FE4"/>
    <w:rsid w:val="005B0311"/>
    <w:rsid w:val="005B2520"/>
    <w:rsid w:val="005B271E"/>
    <w:rsid w:val="005B38C1"/>
    <w:rsid w:val="005B5A33"/>
    <w:rsid w:val="005B61C5"/>
    <w:rsid w:val="005B6FCC"/>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39D9"/>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2423"/>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0800"/>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166ED"/>
    <w:rsid w:val="00A21398"/>
    <w:rsid w:val="00A27EE7"/>
    <w:rsid w:val="00A30CAC"/>
    <w:rsid w:val="00A3158A"/>
    <w:rsid w:val="00A317B6"/>
    <w:rsid w:val="00A32770"/>
    <w:rsid w:val="00A3729B"/>
    <w:rsid w:val="00A37C52"/>
    <w:rsid w:val="00A409D0"/>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D7A18"/>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23DF"/>
    <w:rsid w:val="00CB684E"/>
    <w:rsid w:val="00CC2267"/>
    <w:rsid w:val="00CC4794"/>
    <w:rsid w:val="00CC4B79"/>
    <w:rsid w:val="00CC6261"/>
    <w:rsid w:val="00CC65B6"/>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57A"/>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B1D2C"/>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29C"/>
    <w:rsid w:val="00F54488"/>
    <w:rsid w:val="00F55936"/>
    <w:rsid w:val="00F57872"/>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uiPriority w:val="59"/>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character" w:customStyle="1" w:styleId="s10">
    <w:name w:val="s_10"/>
    <w:basedOn w:val="a0"/>
    <w:rsid w:val="00E2057A"/>
  </w:style>
  <w:style w:type="character" w:customStyle="1" w:styleId="afff7">
    <w:name w:val="Основной текст_"/>
    <w:basedOn w:val="a0"/>
    <w:link w:val="36"/>
    <w:locked/>
    <w:rsid w:val="005B0311"/>
    <w:rPr>
      <w:sz w:val="18"/>
      <w:szCs w:val="18"/>
      <w:shd w:val="clear" w:color="auto" w:fill="FFFFFF"/>
    </w:rPr>
  </w:style>
  <w:style w:type="paragraph" w:customStyle="1" w:styleId="36">
    <w:name w:val="Основной текст3"/>
    <w:basedOn w:val="a"/>
    <w:link w:val="afff7"/>
    <w:rsid w:val="005B0311"/>
    <w:pPr>
      <w:widowControl w:val="0"/>
      <w:shd w:val="clear" w:color="auto" w:fill="FFFFFF"/>
      <w:spacing w:after="240" w:line="0" w:lineRule="atLeast"/>
      <w:jc w:val="both"/>
    </w:pPr>
    <w:rPr>
      <w:sz w:val="18"/>
      <w:szCs w:val="18"/>
    </w:rPr>
  </w:style>
  <w:style w:type="character" w:customStyle="1" w:styleId="28">
    <w:name w:val="Основной текст (2)_"/>
    <w:basedOn w:val="a0"/>
    <w:link w:val="29"/>
    <w:locked/>
    <w:rsid w:val="005B0311"/>
    <w:rPr>
      <w:b/>
      <w:bCs/>
      <w:sz w:val="18"/>
      <w:szCs w:val="18"/>
      <w:shd w:val="clear" w:color="auto" w:fill="FFFFFF"/>
    </w:rPr>
  </w:style>
  <w:style w:type="paragraph" w:customStyle="1" w:styleId="29">
    <w:name w:val="Основной текст (2)"/>
    <w:basedOn w:val="a"/>
    <w:link w:val="28"/>
    <w:rsid w:val="005B0311"/>
    <w:pPr>
      <w:widowControl w:val="0"/>
      <w:shd w:val="clear" w:color="auto" w:fill="FFFFFF"/>
      <w:spacing w:line="0" w:lineRule="atLeast"/>
      <w:jc w:val="center"/>
    </w:pPr>
    <w:rPr>
      <w:b/>
      <w:bCs/>
      <w:sz w:val="18"/>
      <w:szCs w:val="18"/>
    </w:rPr>
  </w:style>
  <w:style w:type="character" w:customStyle="1" w:styleId="42">
    <w:name w:val="Основной текст (4)_"/>
    <w:basedOn w:val="a0"/>
    <w:link w:val="43"/>
    <w:locked/>
    <w:rsid w:val="005B0311"/>
    <w:rPr>
      <w:rFonts w:ascii="Franklin Gothic Medium" w:eastAsia="Franklin Gothic Medium" w:hAnsi="Franklin Gothic Medium" w:cs="Franklin Gothic Medium"/>
      <w:sz w:val="19"/>
      <w:szCs w:val="19"/>
      <w:shd w:val="clear" w:color="auto" w:fill="FFFFFF"/>
      <w:lang w:val="en-US"/>
    </w:rPr>
  </w:style>
  <w:style w:type="paragraph" w:customStyle="1" w:styleId="43">
    <w:name w:val="Основной текст (4)"/>
    <w:basedOn w:val="a"/>
    <w:link w:val="42"/>
    <w:rsid w:val="005B0311"/>
    <w:pPr>
      <w:widowControl w:val="0"/>
      <w:shd w:val="clear" w:color="auto" w:fill="FFFFFF"/>
      <w:spacing w:before="180" w:after="300" w:line="0" w:lineRule="atLeast"/>
      <w:ind w:firstLine="520"/>
      <w:jc w:val="both"/>
    </w:pPr>
    <w:rPr>
      <w:rFonts w:ascii="Franklin Gothic Medium" w:eastAsia="Franklin Gothic Medium" w:hAnsi="Franklin Gothic Medium" w:cs="Franklin Gothic Medium"/>
      <w:sz w:val="19"/>
      <w:szCs w:val="19"/>
      <w:lang w:val="en-US"/>
    </w:rPr>
  </w:style>
  <w:style w:type="character" w:customStyle="1" w:styleId="52">
    <w:name w:val="Основной текст (5)_"/>
    <w:basedOn w:val="a0"/>
    <w:link w:val="53"/>
    <w:locked/>
    <w:rsid w:val="005B0311"/>
    <w:rPr>
      <w:b/>
      <w:bCs/>
      <w:sz w:val="17"/>
      <w:szCs w:val="17"/>
      <w:shd w:val="clear" w:color="auto" w:fill="FFFFFF"/>
      <w:lang w:val="en-US"/>
    </w:rPr>
  </w:style>
  <w:style w:type="paragraph" w:customStyle="1" w:styleId="53">
    <w:name w:val="Основной текст (5)"/>
    <w:basedOn w:val="a"/>
    <w:link w:val="52"/>
    <w:rsid w:val="005B0311"/>
    <w:pPr>
      <w:widowControl w:val="0"/>
      <w:shd w:val="clear" w:color="auto" w:fill="FFFFFF"/>
      <w:spacing w:line="209" w:lineRule="exact"/>
      <w:ind w:firstLine="520"/>
      <w:jc w:val="both"/>
    </w:pPr>
    <w:rPr>
      <w:b/>
      <w:bCs/>
      <w:sz w:val="17"/>
      <w:szCs w:val="17"/>
      <w:lang w:val="en-US"/>
    </w:rPr>
  </w:style>
  <w:style w:type="character" w:customStyle="1" w:styleId="1a">
    <w:name w:val="Основной текст1"/>
    <w:basedOn w:val="afff7"/>
    <w:rsid w:val="005B0311"/>
    <w:rPr>
      <w:color w:val="000000"/>
      <w:spacing w:val="0"/>
      <w:w w:val="100"/>
      <w:position w:val="0"/>
      <w:sz w:val="18"/>
      <w:szCs w:val="18"/>
      <w:shd w:val="clear" w:color="auto" w:fill="FFFFFF"/>
      <w:lang w:val="ru-RU"/>
    </w:rPr>
  </w:style>
  <w:style w:type="character" w:customStyle="1" w:styleId="1pt">
    <w:name w:val="Основной текст + Интервал 1 pt"/>
    <w:basedOn w:val="afff7"/>
    <w:rsid w:val="005B0311"/>
    <w:rPr>
      <w:color w:val="000000"/>
      <w:spacing w:val="30"/>
      <w:w w:val="100"/>
      <w:position w:val="0"/>
      <w:sz w:val="18"/>
      <w:szCs w:val="18"/>
      <w:shd w:val="clear" w:color="auto" w:fill="FFFFFF"/>
      <w:lang w:val="ru-RU"/>
    </w:rPr>
  </w:style>
  <w:style w:type="character" w:customStyle="1" w:styleId="22pt">
    <w:name w:val="Основной текст (2) + Интервал 2 pt"/>
    <w:basedOn w:val="28"/>
    <w:rsid w:val="005B0311"/>
    <w:rPr>
      <w:b/>
      <w:bCs/>
      <w:i w:val="0"/>
      <w:iCs w:val="0"/>
      <w:smallCaps w:val="0"/>
      <w:strike w:val="0"/>
      <w:dstrike w:val="0"/>
      <w:color w:val="000000"/>
      <w:spacing w:val="40"/>
      <w:w w:val="100"/>
      <w:position w:val="0"/>
      <w:sz w:val="18"/>
      <w:szCs w:val="18"/>
      <w:u w:val="none"/>
      <w:effect w:val="none"/>
      <w:shd w:val="clear" w:color="auto" w:fill="FFFFFF"/>
      <w:lang w:val="ru-RU"/>
    </w:rPr>
  </w:style>
  <w:style w:type="character" w:customStyle="1" w:styleId="2a">
    <w:name w:val="Основной текст2"/>
    <w:basedOn w:val="afff7"/>
    <w:rsid w:val="005B0311"/>
    <w:rPr>
      <w:b w:val="0"/>
      <w:bCs w:val="0"/>
      <w:i w:val="0"/>
      <w:iCs w:val="0"/>
      <w:smallCaps w:val="0"/>
      <w:color w:val="000000"/>
      <w:spacing w:val="0"/>
      <w:w w:val="100"/>
      <w:position w:val="0"/>
      <w:sz w:val="18"/>
      <w:szCs w:val="18"/>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354309159">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850725992">
      <w:bodyDiv w:val="1"/>
      <w:marLeft w:val="0"/>
      <w:marRight w:val="0"/>
      <w:marTop w:val="0"/>
      <w:marBottom w:val="0"/>
      <w:divBdr>
        <w:top w:val="none" w:sz="0" w:space="0" w:color="auto"/>
        <w:left w:val="none" w:sz="0" w:space="0" w:color="auto"/>
        <w:bottom w:val="none" w:sz="0" w:space="0" w:color="auto"/>
        <w:right w:val="none" w:sz="0" w:space="0" w:color="auto"/>
      </w:divBdr>
    </w:div>
    <w:div w:id="880091665">
      <w:bodyDiv w:val="1"/>
      <w:marLeft w:val="0"/>
      <w:marRight w:val="0"/>
      <w:marTop w:val="0"/>
      <w:marBottom w:val="0"/>
      <w:divBdr>
        <w:top w:val="none" w:sz="0" w:space="0" w:color="auto"/>
        <w:left w:val="none" w:sz="0" w:space="0" w:color="auto"/>
        <w:bottom w:val="none" w:sz="0" w:space="0" w:color="auto"/>
        <w:right w:val="none" w:sz="0" w:space="0" w:color="auto"/>
      </w:divBdr>
    </w:div>
    <w:div w:id="946889430">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291203993">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555845967">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07834289">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843855519">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05473947">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1427</Words>
  <Characters>8136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6</cp:revision>
  <cp:lastPrinted>2021-05-03T09:26:00Z</cp:lastPrinted>
  <dcterms:created xsi:type="dcterms:W3CDTF">2021-09-14T07:50:00Z</dcterms:created>
  <dcterms:modified xsi:type="dcterms:W3CDTF">2021-09-20T11:13:00Z</dcterms:modified>
</cp:coreProperties>
</file>