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9030A3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50617">
              <w:rPr>
                <w:b/>
                <w:bCs/>
                <w:sz w:val="24"/>
              </w:rPr>
              <w:t>53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9030A3">
              <w:rPr>
                <w:b/>
                <w:bCs/>
                <w:sz w:val="24"/>
              </w:rPr>
              <w:t>1</w:t>
            </w:r>
            <w:r w:rsidR="005B0311">
              <w:rPr>
                <w:b/>
                <w:bCs/>
                <w:sz w:val="24"/>
              </w:rPr>
              <w:t>3</w:t>
            </w:r>
            <w:r w:rsidR="00CB23DF">
              <w:rPr>
                <w:b/>
                <w:bCs/>
                <w:sz w:val="24"/>
              </w:rPr>
              <w:t xml:space="preserve"> августа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9030A3" w:rsidRPr="009030A3" w:rsidRDefault="00F5429C" w:rsidP="009030A3">
      <w:pPr>
        <w:pStyle w:val="23"/>
        <w:tabs>
          <w:tab w:val="left" w:pos="5245"/>
          <w:tab w:val="left" w:pos="6521"/>
          <w:tab w:val="left" w:pos="6663"/>
          <w:tab w:val="left" w:pos="6804"/>
        </w:tabs>
        <w:jc w:val="center"/>
        <w:rPr>
          <w:b/>
          <w:sz w:val="20"/>
          <w:szCs w:val="20"/>
        </w:rPr>
      </w:pPr>
      <w:r w:rsidRPr="009030A3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9030A3" w:rsidRPr="009030A3">
        <w:rPr>
          <w:b/>
          <w:sz w:val="20"/>
          <w:szCs w:val="20"/>
        </w:rPr>
        <w:t>1</w:t>
      </w:r>
      <w:r w:rsidR="005B0311" w:rsidRPr="009030A3">
        <w:rPr>
          <w:b/>
          <w:sz w:val="20"/>
          <w:szCs w:val="20"/>
        </w:rPr>
        <w:t>3</w:t>
      </w:r>
      <w:r w:rsidR="005A7FE4" w:rsidRPr="009030A3">
        <w:rPr>
          <w:b/>
          <w:sz w:val="20"/>
          <w:szCs w:val="20"/>
        </w:rPr>
        <w:t xml:space="preserve"> августа </w:t>
      </w:r>
      <w:r w:rsidRPr="009030A3">
        <w:rPr>
          <w:b/>
          <w:sz w:val="20"/>
          <w:szCs w:val="20"/>
        </w:rPr>
        <w:t>2021 года №3</w:t>
      </w:r>
      <w:r w:rsidR="009030A3" w:rsidRPr="009030A3">
        <w:rPr>
          <w:b/>
          <w:sz w:val="20"/>
          <w:szCs w:val="20"/>
        </w:rPr>
        <w:t>97</w:t>
      </w:r>
      <w:r w:rsidR="005A7FE4" w:rsidRPr="009030A3">
        <w:rPr>
          <w:b/>
          <w:sz w:val="20"/>
          <w:szCs w:val="20"/>
        </w:rPr>
        <w:t xml:space="preserve"> «</w:t>
      </w:r>
      <w:r w:rsidR="009030A3" w:rsidRPr="009030A3">
        <w:rPr>
          <w:b/>
          <w:sz w:val="20"/>
          <w:szCs w:val="20"/>
        </w:rPr>
        <w:t xml:space="preserve">О внесении изменений в постановление администрации Комсомольского района Чувашской Республики от </w:t>
      </w:r>
      <w:proofErr w:type="gramStart"/>
      <w:r w:rsidR="009030A3" w:rsidRPr="009030A3">
        <w:rPr>
          <w:b/>
          <w:sz w:val="20"/>
          <w:szCs w:val="20"/>
        </w:rPr>
        <w:t>28.10.2020  г.</w:t>
      </w:r>
      <w:proofErr w:type="gramEnd"/>
      <w:r w:rsidR="009030A3" w:rsidRPr="009030A3">
        <w:rPr>
          <w:b/>
          <w:sz w:val="20"/>
          <w:szCs w:val="20"/>
        </w:rPr>
        <w:t xml:space="preserve">  № 778 </w:t>
      </w:r>
      <w:proofErr w:type="gramStart"/>
      <w:r w:rsidR="009030A3" w:rsidRPr="009030A3">
        <w:rPr>
          <w:b/>
          <w:sz w:val="20"/>
          <w:szCs w:val="20"/>
        </w:rPr>
        <w:t>« Об</w:t>
      </w:r>
      <w:proofErr w:type="gramEnd"/>
      <w:r w:rsidR="009030A3" w:rsidRPr="009030A3">
        <w:rPr>
          <w:b/>
          <w:sz w:val="20"/>
          <w:szCs w:val="20"/>
        </w:rPr>
        <w:t xml:space="preserve"> утверждении порядка размещения нестационарных торговых объектов на территории Комсомольского района»</w:t>
      </w:r>
    </w:p>
    <w:p w:rsidR="009030A3" w:rsidRPr="009030A3" w:rsidRDefault="009030A3" w:rsidP="009030A3">
      <w:pPr>
        <w:spacing w:line="216" w:lineRule="auto"/>
        <w:ind w:firstLine="567"/>
        <w:jc w:val="both"/>
        <w:rPr>
          <w:sz w:val="20"/>
          <w:szCs w:val="20"/>
        </w:rPr>
      </w:pPr>
      <w:r w:rsidRPr="009030A3">
        <w:rPr>
          <w:sz w:val="20"/>
          <w:szCs w:val="20"/>
        </w:rPr>
        <w:t xml:space="preserve">В соответствии с Законом Чувашской Республики от 24.06.2021 №49 «О внесении изменений в статью 5 Закона Чувашской Республики «О государственном регулировании торговой деятельности </w:t>
      </w:r>
      <w:proofErr w:type="gramStart"/>
      <w:r w:rsidRPr="009030A3">
        <w:rPr>
          <w:sz w:val="20"/>
          <w:szCs w:val="20"/>
        </w:rPr>
        <w:t>в Чувашской Республики</w:t>
      </w:r>
      <w:proofErr w:type="gramEnd"/>
      <w:r w:rsidRPr="009030A3">
        <w:rPr>
          <w:sz w:val="20"/>
          <w:szCs w:val="20"/>
        </w:rPr>
        <w:t xml:space="preserve"> «О розничных рынках» администрация Комсомольского района </w:t>
      </w:r>
      <w:r w:rsidRPr="009030A3">
        <w:rPr>
          <w:spacing w:val="50"/>
          <w:sz w:val="20"/>
          <w:szCs w:val="20"/>
        </w:rPr>
        <w:t>постановляет</w:t>
      </w:r>
      <w:r w:rsidRPr="009030A3">
        <w:rPr>
          <w:sz w:val="20"/>
          <w:szCs w:val="20"/>
        </w:rPr>
        <w:t>:</w:t>
      </w:r>
    </w:p>
    <w:p w:rsidR="009030A3" w:rsidRPr="009030A3" w:rsidRDefault="009030A3" w:rsidP="009030A3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9030A3">
        <w:rPr>
          <w:sz w:val="20"/>
          <w:szCs w:val="20"/>
        </w:rPr>
        <w:t xml:space="preserve">1. </w:t>
      </w:r>
      <w:proofErr w:type="gramStart"/>
      <w:r w:rsidRPr="009030A3">
        <w:rPr>
          <w:sz w:val="20"/>
          <w:szCs w:val="20"/>
        </w:rPr>
        <w:t>Порядок  размещения</w:t>
      </w:r>
      <w:proofErr w:type="gramEnd"/>
      <w:r w:rsidRPr="009030A3">
        <w:rPr>
          <w:sz w:val="20"/>
          <w:szCs w:val="20"/>
        </w:rPr>
        <w:t xml:space="preserve"> нестационарных торговых объектов на территории Комсомольского района, утвержденный постановлением администрации Комсомольского района Чувашской Республики от 28.10.2020г. №778 «Об утверждении порядка размещения нестационарных торговых объектов на территории Комсомольского района» (с изменениями внесенными постановлением администрации Комсомольского района  от 29.03.2021г. №134), дополнить пунктом 1.9 следующего содержания:</w:t>
      </w:r>
    </w:p>
    <w:p w:rsidR="009030A3" w:rsidRPr="009030A3" w:rsidRDefault="009030A3" w:rsidP="009030A3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9030A3">
        <w:rPr>
          <w:sz w:val="20"/>
          <w:szCs w:val="20"/>
        </w:rPr>
        <w:t xml:space="preserve">        «1.9. Без проведения торгов договоры в местах, определенных схемой размещения нестационарных торговых объектов, заключаются в случаях:</w:t>
      </w:r>
    </w:p>
    <w:p w:rsidR="009030A3" w:rsidRPr="009030A3" w:rsidRDefault="009030A3" w:rsidP="009030A3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9030A3">
        <w:rPr>
          <w:sz w:val="20"/>
          <w:szCs w:val="20"/>
        </w:rPr>
        <w:t xml:space="preserve">1) размещения на новый срок нестационарного торгового объекта, размещенного по действующему договору в соответствии со схемой размещения нестационарных торговых объектов, хозяйствующим субъектом, </w:t>
      </w:r>
      <w:proofErr w:type="gramStart"/>
      <w:r w:rsidRPr="009030A3">
        <w:rPr>
          <w:sz w:val="20"/>
          <w:szCs w:val="20"/>
        </w:rPr>
        <w:t>надлежащим образом</w:t>
      </w:r>
      <w:proofErr w:type="gramEnd"/>
      <w:r w:rsidRPr="009030A3">
        <w:rPr>
          <w:sz w:val="20"/>
          <w:szCs w:val="20"/>
        </w:rPr>
        <w:t xml:space="preserve"> исполняющим свои обязанности по действующему договору;</w:t>
      </w:r>
    </w:p>
    <w:p w:rsidR="009030A3" w:rsidRPr="009030A3" w:rsidRDefault="009030A3" w:rsidP="009030A3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9030A3">
        <w:rPr>
          <w:sz w:val="20"/>
          <w:szCs w:val="20"/>
        </w:rPr>
        <w:t xml:space="preserve">2) размещения на новый срок нестационарного торгового объекта, размещенного в соответствии со схемой размещения нестационарных торговых объектов, хозяйствующим субъектом, </w:t>
      </w:r>
      <w:proofErr w:type="gramStart"/>
      <w:r w:rsidRPr="009030A3">
        <w:rPr>
          <w:sz w:val="20"/>
          <w:szCs w:val="20"/>
        </w:rPr>
        <w:t>надлежащим образом</w:t>
      </w:r>
      <w:proofErr w:type="gramEnd"/>
      <w:r w:rsidRPr="009030A3">
        <w:rPr>
          <w:sz w:val="20"/>
          <w:szCs w:val="20"/>
        </w:rPr>
        <w:t xml:space="preserve"> исполняющим свои обязательства по действующему договору аренды земельного участка, заключенному до 1 марта 2015 года и предусматривающему размещение нестационарного торгового объекта;</w:t>
      </w:r>
    </w:p>
    <w:p w:rsidR="009030A3" w:rsidRPr="009030A3" w:rsidRDefault="009030A3" w:rsidP="009030A3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9030A3">
        <w:rPr>
          <w:sz w:val="20"/>
          <w:szCs w:val="20"/>
        </w:rPr>
        <w:t>3) предоставления компенсационного места (места размещения, сопоставимого по местоположению и площади с местом размещения, исключенным из схемы размещения нестационарных торговых объектов) при досрочном прекращении действия договора при принятии органом местного самоуправления решений:</w:t>
      </w:r>
    </w:p>
    <w:p w:rsidR="009030A3" w:rsidRPr="009030A3" w:rsidRDefault="009030A3" w:rsidP="009030A3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9030A3">
        <w:rPr>
          <w:sz w:val="20"/>
          <w:szCs w:val="20"/>
        </w:rPr>
        <w:t>а)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9030A3" w:rsidRPr="009030A3" w:rsidRDefault="009030A3" w:rsidP="009030A3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9030A3">
        <w:rPr>
          <w:sz w:val="20"/>
          <w:szCs w:val="20"/>
        </w:rP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9030A3" w:rsidRPr="009030A3" w:rsidRDefault="009030A3" w:rsidP="009030A3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9030A3">
        <w:rPr>
          <w:sz w:val="20"/>
          <w:szCs w:val="20"/>
        </w:rPr>
        <w:t>в) о размещении объектов капитального строительства.</w:t>
      </w:r>
    </w:p>
    <w:p w:rsidR="009030A3" w:rsidRPr="009030A3" w:rsidRDefault="009030A3" w:rsidP="009030A3">
      <w:pPr>
        <w:ind w:firstLine="567"/>
        <w:jc w:val="both"/>
        <w:rPr>
          <w:sz w:val="20"/>
          <w:szCs w:val="20"/>
        </w:rPr>
      </w:pPr>
      <w:r w:rsidRPr="009030A3">
        <w:rPr>
          <w:sz w:val="20"/>
          <w:szCs w:val="20"/>
        </w:rPr>
        <w:t>Решение об отказе хозяйствующему субъекту в заключении договора на новый срок без проведения торгов принимается органом местного самоуправления в следующих случаях:</w:t>
      </w:r>
    </w:p>
    <w:p w:rsidR="009030A3" w:rsidRPr="009030A3" w:rsidRDefault="009030A3" w:rsidP="009030A3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9030A3">
        <w:rPr>
          <w:sz w:val="20"/>
          <w:szCs w:val="20"/>
        </w:rPr>
        <w:t xml:space="preserve">   </w:t>
      </w:r>
      <w:r w:rsidRPr="009030A3">
        <w:rPr>
          <w:color w:val="22272F"/>
          <w:sz w:val="20"/>
          <w:szCs w:val="20"/>
        </w:rPr>
        <w:t>1)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договора:</w:t>
      </w:r>
    </w:p>
    <w:p w:rsidR="009030A3" w:rsidRPr="009030A3" w:rsidRDefault="009030A3" w:rsidP="009030A3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9030A3">
        <w:rPr>
          <w:color w:val="22272F"/>
          <w:sz w:val="20"/>
          <w:szCs w:val="20"/>
        </w:rPr>
        <w:t>- о месте размещения нестационарного торгового объекта и его площади;</w:t>
      </w:r>
    </w:p>
    <w:p w:rsidR="009030A3" w:rsidRPr="009030A3" w:rsidRDefault="009030A3" w:rsidP="009030A3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9030A3">
        <w:rPr>
          <w:color w:val="22272F"/>
          <w:sz w:val="20"/>
          <w:szCs w:val="20"/>
        </w:rPr>
        <w:t>- о требованиях к внешнему виду нестационарного торгового объекта;</w:t>
      </w:r>
    </w:p>
    <w:p w:rsidR="009030A3" w:rsidRPr="009030A3" w:rsidRDefault="009030A3" w:rsidP="009030A3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9030A3">
        <w:rPr>
          <w:color w:val="22272F"/>
          <w:sz w:val="20"/>
          <w:szCs w:val="20"/>
        </w:rPr>
        <w:t>- о специализации и виде нестационарного торгового объекта;</w:t>
      </w:r>
    </w:p>
    <w:p w:rsidR="009030A3" w:rsidRPr="009030A3" w:rsidRDefault="009030A3" w:rsidP="009030A3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9030A3">
        <w:rPr>
          <w:color w:val="22272F"/>
          <w:sz w:val="20"/>
          <w:szCs w:val="20"/>
        </w:rPr>
        <w:t>-о порядке, об условиях и о сроках внесения платы за размещение нестационарного торгового объекта;</w:t>
      </w:r>
    </w:p>
    <w:p w:rsidR="009030A3" w:rsidRPr="009030A3" w:rsidRDefault="009030A3" w:rsidP="009030A3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9030A3">
        <w:rPr>
          <w:color w:val="22272F"/>
          <w:sz w:val="20"/>
          <w:szCs w:val="20"/>
        </w:rPr>
        <w:t xml:space="preserve"> -об обязательствах хозяйствующего субъекта соблюдать требования к осуществлению деятельности в нестационарном торговом объекте;</w:t>
      </w:r>
    </w:p>
    <w:p w:rsidR="009030A3" w:rsidRPr="009030A3" w:rsidRDefault="009030A3" w:rsidP="009030A3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030A3">
        <w:rPr>
          <w:color w:val="22272F"/>
          <w:sz w:val="20"/>
          <w:szCs w:val="20"/>
        </w:rPr>
        <w:t xml:space="preserve">   2) изменения правил землепользования и застройки, правил благоустройства территории, условий использования территорий, а также правил пожарной безопасности, санитарных правил, гигиенических и экологических нормативов. В этом случае хозяйствующему субъекту органом местного самоуправления предоставляется компенсационное место</w:t>
      </w:r>
      <w:r w:rsidRPr="009030A3">
        <w:rPr>
          <w:sz w:val="20"/>
          <w:szCs w:val="20"/>
        </w:rPr>
        <w:t xml:space="preserve">». </w:t>
      </w:r>
    </w:p>
    <w:p w:rsidR="009030A3" w:rsidRPr="009030A3" w:rsidRDefault="009030A3" w:rsidP="009030A3">
      <w:pPr>
        <w:ind w:firstLine="567"/>
        <w:jc w:val="both"/>
        <w:rPr>
          <w:sz w:val="20"/>
          <w:szCs w:val="20"/>
        </w:rPr>
      </w:pPr>
      <w:r w:rsidRPr="009030A3">
        <w:rPr>
          <w:sz w:val="20"/>
          <w:szCs w:val="20"/>
        </w:rPr>
        <w:t xml:space="preserve">     2. Контроль за исполнением настоящего постановления возложить </w:t>
      </w:r>
      <w:proofErr w:type="gramStart"/>
      <w:r w:rsidRPr="009030A3">
        <w:rPr>
          <w:sz w:val="20"/>
          <w:szCs w:val="20"/>
        </w:rPr>
        <w:t>на  отдел</w:t>
      </w:r>
      <w:proofErr w:type="gramEnd"/>
      <w:r w:rsidRPr="009030A3">
        <w:rPr>
          <w:sz w:val="20"/>
          <w:szCs w:val="20"/>
        </w:rPr>
        <w:t xml:space="preserve"> сельского хозяйства, экономики, имущественных и земельных отношений администрации Комсомольского района Чувашской Республики.</w:t>
      </w:r>
    </w:p>
    <w:p w:rsidR="009030A3" w:rsidRPr="009030A3" w:rsidRDefault="009030A3" w:rsidP="009030A3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</w:p>
    <w:p w:rsidR="009030A3" w:rsidRPr="009030A3" w:rsidRDefault="009030A3" w:rsidP="009030A3">
      <w:pPr>
        <w:ind w:firstLine="567"/>
        <w:jc w:val="both"/>
        <w:rPr>
          <w:sz w:val="20"/>
          <w:szCs w:val="20"/>
        </w:rPr>
      </w:pPr>
      <w:r w:rsidRPr="009030A3">
        <w:rPr>
          <w:sz w:val="20"/>
          <w:szCs w:val="20"/>
        </w:rPr>
        <w:t>Глава администрации</w:t>
      </w:r>
    </w:p>
    <w:p w:rsidR="009030A3" w:rsidRPr="009030A3" w:rsidRDefault="009030A3" w:rsidP="009030A3">
      <w:pPr>
        <w:ind w:firstLine="567"/>
        <w:jc w:val="both"/>
        <w:rPr>
          <w:sz w:val="20"/>
          <w:szCs w:val="20"/>
        </w:rPr>
      </w:pPr>
      <w:r w:rsidRPr="009030A3">
        <w:rPr>
          <w:sz w:val="20"/>
          <w:szCs w:val="20"/>
        </w:rPr>
        <w:t>Комсомольского района</w:t>
      </w:r>
      <w:r w:rsidRPr="009030A3">
        <w:rPr>
          <w:sz w:val="20"/>
          <w:szCs w:val="20"/>
        </w:rPr>
        <w:tab/>
        <w:t xml:space="preserve">                                                               А.Н. Осипов</w:t>
      </w:r>
    </w:p>
    <w:p w:rsidR="00F5429C" w:rsidRPr="006665CC" w:rsidRDefault="00F5429C" w:rsidP="00F5429C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9559F" w:rsidRPr="007A0800" w:rsidRDefault="00F5429C" w:rsidP="0039559F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3</w:t>
      </w:r>
      <w:r w:rsidR="009030A3">
        <w:rPr>
          <w:i/>
          <w:sz w:val="20"/>
          <w:szCs w:val="20"/>
        </w:rPr>
        <w:t>97</w:t>
      </w:r>
      <w:r w:rsidRPr="006665CC">
        <w:rPr>
          <w:i/>
          <w:sz w:val="20"/>
          <w:szCs w:val="20"/>
        </w:rPr>
        <w:t xml:space="preserve"> от </w:t>
      </w:r>
      <w:r w:rsidR="009030A3">
        <w:rPr>
          <w:i/>
          <w:sz w:val="20"/>
          <w:szCs w:val="20"/>
        </w:rPr>
        <w:t>1</w:t>
      </w:r>
      <w:r w:rsidR="005B0311">
        <w:rPr>
          <w:i/>
          <w:sz w:val="20"/>
          <w:szCs w:val="20"/>
        </w:rPr>
        <w:t>3</w:t>
      </w:r>
      <w:r w:rsidR="005A7FE4">
        <w:rPr>
          <w:i/>
          <w:sz w:val="20"/>
          <w:szCs w:val="20"/>
        </w:rPr>
        <w:t>.</w:t>
      </w:r>
      <w:r w:rsidR="00343E00">
        <w:rPr>
          <w:i/>
          <w:sz w:val="20"/>
          <w:szCs w:val="20"/>
        </w:rPr>
        <w:t>0</w:t>
      </w:r>
      <w:r w:rsidR="005A7FE4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1D480A"/>
    <w:multiLevelType w:val="hybridMultilevel"/>
    <w:tmpl w:val="23F83982"/>
    <w:lvl w:ilvl="0" w:tplc="E9F86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3E219BF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1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011A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E00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559F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08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050DA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292A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A7FE4"/>
    <w:rsid w:val="005B0311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39D9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2423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17A4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0800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30A3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166ED"/>
    <w:rsid w:val="00A21398"/>
    <w:rsid w:val="00A27EE7"/>
    <w:rsid w:val="00A30CAC"/>
    <w:rsid w:val="00A3158A"/>
    <w:rsid w:val="00A317B6"/>
    <w:rsid w:val="00A32770"/>
    <w:rsid w:val="00A3729B"/>
    <w:rsid w:val="00A37C52"/>
    <w:rsid w:val="00A409D0"/>
    <w:rsid w:val="00A41319"/>
    <w:rsid w:val="00A44827"/>
    <w:rsid w:val="00A46A37"/>
    <w:rsid w:val="00A47831"/>
    <w:rsid w:val="00A47EC0"/>
    <w:rsid w:val="00A50617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D7A18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23DF"/>
    <w:rsid w:val="00CB684E"/>
    <w:rsid w:val="00CC2267"/>
    <w:rsid w:val="00CC4794"/>
    <w:rsid w:val="00CC4B79"/>
    <w:rsid w:val="00CC6261"/>
    <w:rsid w:val="00CC65B6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57A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29C"/>
    <w:rsid w:val="00F54488"/>
    <w:rsid w:val="00F55936"/>
    <w:rsid w:val="00F57872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0">
    <w:name w:val="s_10"/>
    <w:basedOn w:val="a0"/>
    <w:rsid w:val="00E2057A"/>
  </w:style>
  <w:style w:type="character" w:customStyle="1" w:styleId="afff7">
    <w:name w:val="Основной текст_"/>
    <w:basedOn w:val="a0"/>
    <w:link w:val="36"/>
    <w:locked/>
    <w:rsid w:val="005B0311"/>
    <w:rPr>
      <w:sz w:val="18"/>
      <w:szCs w:val="18"/>
      <w:shd w:val="clear" w:color="auto" w:fill="FFFFFF"/>
    </w:rPr>
  </w:style>
  <w:style w:type="paragraph" w:customStyle="1" w:styleId="36">
    <w:name w:val="Основной текст3"/>
    <w:basedOn w:val="a"/>
    <w:link w:val="afff7"/>
    <w:rsid w:val="005B0311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</w:rPr>
  </w:style>
  <w:style w:type="character" w:customStyle="1" w:styleId="28">
    <w:name w:val="Основной текст (2)_"/>
    <w:basedOn w:val="a0"/>
    <w:link w:val="29"/>
    <w:locked/>
    <w:rsid w:val="005B0311"/>
    <w:rPr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B0311"/>
    <w:pPr>
      <w:widowControl w:val="0"/>
      <w:shd w:val="clear" w:color="auto" w:fill="FFFFFF"/>
      <w:spacing w:line="0" w:lineRule="atLeast"/>
      <w:jc w:val="center"/>
    </w:pPr>
    <w:rPr>
      <w:b/>
      <w:bCs/>
      <w:sz w:val="18"/>
      <w:szCs w:val="18"/>
    </w:rPr>
  </w:style>
  <w:style w:type="character" w:customStyle="1" w:styleId="42">
    <w:name w:val="Основной текст (4)_"/>
    <w:basedOn w:val="a0"/>
    <w:link w:val="43"/>
    <w:locked/>
    <w:rsid w:val="005B0311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  <w:lang w:val="en-US"/>
    </w:rPr>
  </w:style>
  <w:style w:type="paragraph" w:customStyle="1" w:styleId="43">
    <w:name w:val="Основной текст (4)"/>
    <w:basedOn w:val="a"/>
    <w:link w:val="42"/>
    <w:rsid w:val="005B0311"/>
    <w:pPr>
      <w:widowControl w:val="0"/>
      <w:shd w:val="clear" w:color="auto" w:fill="FFFFFF"/>
      <w:spacing w:before="180" w:after="300" w:line="0" w:lineRule="atLeast"/>
      <w:ind w:firstLine="520"/>
      <w:jc w:val="both"/>
    </w:pPr>
    <w:rPr>
      <w:rFonts w:ascii="Franklin Gothic Medium" w:eastAsia="Franklin Gothic Medium" w:hAnsi="Franklin Gothic Medium" w:cs="Franklin Gothic Medium"/>
      <w:sz w:val="19"/>
      <w:szCs w:val="19"/>
      <w:lang w:val="en-US"/>
    </w:rPr>
  </w:style>
  <w:style w:type="character" w:customStyle="1" w:styleId="52">
    <w:name w:val="Основной текст (5)_"/>
    <w:basedOn w:val="a0"/>
    <w:link w:val="53"/>
    <w:locked/>
    <w:rsid w:val="005B0311"/>
    <w:rPr>
      <w:b/>
      <w:bCs/>
      <w:sz w:val="17"/>
      <w:szCs w:val="17"/>
      <w:shd w:val="clear" w:color="auto" w:fill="FFFFFF"/>
      <w:lang w:val="en-US"/>
    </w:rPr>
  </w:style>
  <w:style w:type="paragraph" w:customStyle="1" w:styleId="53">
    <w:name w:val="Основной текст (5)"/>
    <w:basedOn w:val="a"/>
    <w:link w:val="52"/>
    <w:rsid w:val="005B0311"/>
    <w:pPr>
      <w:widowControl w:val="0"/>
      <w:shd w:val="clear" w:color="auto" w:fill="FFFFFF"/>
      <w:spacing w:line="209" w:lineRule="exact"/>
      <w:ind w:firstLine="520"/>
      <w:jc w:val="both"/>
    </w:pPr>
    <w:rPr>
      <w:b/>
      <w:bCs/>
      <w:sz w:val="17"/>
      <w:szCs w:val="17"/>
      <w:lang w:val="en-US"/>
    </w:rPr>
  </w:style>
  <w:style w:type="character" w:customStyle="1" w:styleId="1a">
    <w:name w:val="Основной текст1"/>
    <w:basedOn w:val="afff7"/>
    <w:rsid w:val="005B0311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f7"/>
    <w:rsid w:val="005B0311"/>
    <w:rPr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8"/>
    <w:rsid w:val="005B0311"/>
    <w:rPr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2a">
    <w:name w:val="Основной текст2"/>
    <w:basedOn w:val="afff7"/>
    <w:rsid w:val="005B0311"/>
    <w:rPr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2021-05-03T09:26:00Z</cp:lastPrinted>
  <dcterms:created xsi:type="dcterms:W3CDTF">2021-09-14T08:06:00Z</dcterms:created>
  <dcterms:modified xsi:type="dcterms:W3CDTF">2021-09-14T08:55:00Z</dcterms:modified>
</cp:coreProperties>
</file>