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ED767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9696D">
              <w:rPr>
                <w:b/>
                <w:bCs/>
                <w:sz w:val="24"/>
              </w:rPr>
              <w:t>63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0</w:t>
            </w:r>
            <w:r w:rsidR="00ED7670">
              <w:rPr>
                <w:b/>
                <w:bCs/>
                <w:sz w:val="24"/>
              </w:rPr>
              <w:t>9</w:t>
            </w:r>
            <w:r w:rsidR="00764D98">
              <w:rPr>
                <w:b/>
                <w:bCs/>
                <w:sz w:val="24"/>
              </w:rPr>
              <w:t xml:space="preserve"> сентября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ED7670" w:rsidRDefault="00ED7670" w:rsidP="00ED767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ED7670" w:rsidRDefault="00ED7670" w:rsidP="00ED767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ED7670" w:rsidTr="00ED767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0" w:rsidRDefault="00ED7670" w:rsidP="00ED7670">
            <w:pPr>
              <w:jc w:val="center"/>
              <w:rPr>
                <w:sz w:val="20"/>
              </w:rPr>
            </w:pPr>
          </w:p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ED7670" w:rsidRDefault="00ED7670" w:rsidP="00ED76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 w:rsidP="00ED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ED7670" w:rsidTr="00ED767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21:13:090107:488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Шолохова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70" w:rsidRDefault="00ED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70" w:rsidRDefault="00ED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Гайнулин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Альмир </w:t>
            </w:r>
            <w:proofErr w:type="spellStart"/>
            <w:r>
              <w:rPr>
                <w:sz w:val="20"/>
                <w:szCs w:val="20"/>
              </w:rPr>
              <w:t>Шарибзянович</w:t>
            </w:r>
            <w:proofErr w:type="spellEnd"/>
          </w:p>
        </w:tc>
      </w:tr>
    </w:tbl>
    <w:p w:rsidR="00764D98" w:rsidRPr="00764D98" w:rsidRDefault="00764D98" w:rsidP="00764D98">
      <w:pPr>
        <w:ind w:firstLine="53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696D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0E10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670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2021-10-04T11:44:00Z</cp:lastPrinted>
  <dcterms:created xsi:type="dcterms:W3CDTF">2021-09-13T09:33:00Z</dcterms:created>
  <dcterms:modified xsi:type="dcterms:W3CDTF">2021-10-04T11:44:00Z</dcterms:modified>
</cp:coreProperties>
</file>