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DC" w:rsidRPr="00195908" w:rsidRDefault="002F23DC" w:rsidP="00195908">
      <w:pPr>
        <w:ind w:left="-426" w:right="-143"/>
        <w:jc w:val="center"/>
        <w:rPr>
          <w:rFonts w:ascii="Times New Roman" w:hAnsi="Times New Roman"/>
          <w:b/>
          <w:sz w:val="26"/>
          <w:szCs w:val="26"/>
        </w:rPr>
      </w:pPr>
      <w:r w:rsidRPr="00195908">
        <w:rPr>
          <w:rFonts w:ascii="Times New Roman" w:hAnsi="Times New Roman"/>
          <w:b/>
          <w:sz w:val="26"/>
          <w:szCs w:val="26"/>
        </w:rPr>
        <w:t>ПОЯСНИТЕЛЬНАЯ  ЗАПИСКА</w:t>
      </w:r>
    </w:p>
    <w:p w:rsidR="00F47754" w:rsidRPr="00195908" w:rsidRDefault="002F23DC" w:rsidP="00195908">
      <w:pPr>
        <w:ind w:left="-426" w:right="-143"/>
        <w:jc w:val="center"/>
        <w:rPr>
          <w:rFonts w:ascii="Times New Roman" w:hAnsi="Times New Roman"/>
          <w:b/>
          <w:sz w:val="26"/>
          <w:szCs w:val="26"/>
        </w:rPr>
      </w:pPr>
      <w:r w:rsidRPr="00195908">
        <w:rPr>
          <w:rFonts w:ascii="Times New Roman" w:hAnsi="Times New Roman"/>
          <w:b/>
          <w:sz w:val="26"/>
          <w:szCs w:val="26"/>
        </w:rPr>
        <w:t xml:space="preserve">к проекту </w:t>
      </w:r>
      <w:r w:rsidR="00195908" w:rsidRPr="00195908">
        <w:rPr>
          <w:rFonts w:ascii="Times New Roman" w:hAnsi="Times New Roman"/>
          <w:b/>
          <w:sz w:val="26"/>
          <w:szCs w:val="26"/>
        </w:rPr>
        <w:t xml:space="preserve">решения Собрания депутатов </w:t>
      </w:r>
      <w:r w:rsidR="00B77E8A">
        <w:rPr>
          <w:rFonts w:ascii="Times New Roman" w:hAnsi="Times New Roman"/>
          <w:b/>
          <w:sz w:val="26"/>
          <w:szCs w:val="26"/>
        </w:rPr>
        <w:t>Козлов</w:t>
      </w:r>
      <w:r w:rsidR="00195908" w:rsidRPr="00195908">
        <w:rPr>
          <w:rFonts w:ascii="Times New Roman" w:hAnsi="Times New Roman"/>
          <w:b/>
          <w:sz w:val="26"/>
          <w:szCs w:val="26"/>
        </w:rPr>
        <w:t>ского ра</w:t>
      </w:r>
      <w:r w:rsidRPr="00195908">
        <w:rPr>
          <w:rFonts w:ascii="Times New Roman" w:hAnsi="Times New Roman"/>
          <w:b/>
          <w:sz w:val="26"/>
          <w:szCs w:val="26"/>
        </w:rPr>
        <w:t>йона</w:t>
      </w:r>
      <w:r w:rsidR="00195908" w:rsidRPr="00195908">
        <w:rPr>
          <w:rFonts w:ascii="Times New Roman" w:hAnsi="Times New Roman"/>
          <w:b/>
          <w:sz w:val="26"/>
          <w:szCs w:val="26"/>
        </w:rPr>
        <w:t xml:space="preserve"> </w:t>
      </w:r>
      <w:r w:rsidRPr="00195908">
        <w:rPr>
          <w:rFonts w:ascii="Times New Roman" w:hAnsi="Times New Roman"/>
          <w:b/>
          <w:sz w:val="26"/>
          <w:szCs w:val="26"/>
        </w:rPr>
        <w:t xml:space="preserve">Чувашской </w:t>
      </w:r>
      <w:r w:rsidRPr="00D0577A">
        <w:rPr>
          <w:rFonts w:ascii="Times New Roman" w:hAnsi="Times New Roman"/>
          <w:b/>
          <w:sz w:val="26"/>
          <w:szCs w:val="26"/>
        </w:rPr>
        <w:t xml:space="preserve">Республики </w:t>
      </w:r>
      <w:r w:rsidR="00D0577A" w:rsidRPr="00D0577A">
        <w:rPr>
          <w:rFonts w:ascii="Times New Roman" w:hAnsi="Times New Roman"/>
          <w:b/>
          <w:sz w:val="26"/>
          <w:szCs w:val="26"/>
        </w:rPr>
        <w:t>«Об утверждении Положения о муниципальном контроле в области охраны и использования особо охраняемых природных территорий»</w:t>
      </w:r>
    </w:p>
    <w:p w:rsidR="00195908" w:rsidRPr="00195908" w:rsidRDefault="00195908" w:rsidP="00195908">
      <w:pPr>
        <w:ind w:left="-426" w:right="-143"/>
        <w:jc w:val="center"/>
        <w:rPr>
          <w:rFonts w:ascii="Times New Roman" w:hAnsi="Times New Roman"/>
          <w:sz w:val="26"/>
          <w:szCs w:val="26"/>
        </w:rPr>
      </w:pPr>
    </w:p>
    <w:p w:rsidR="00D0577A" w:rsidRPr="00D0577A" w:rsidRDefault="00DB6BE5" w:rsidP="00D0577A">
      <w:pPr>
        <w:ind w:left="-426" w:right="-143" w:firstLine="1134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D0577A">
        <w:rPr>
          <w:rFonts w:ascii="Times New Roman" w:hAnsi="Times New Roman"/>
          <w:sz w:val="26"/>
          <w:szCs w:val="26"/>
        </w:rPr>
        <w:t xml:space="preserve">Проект </w:t>
      </w:r>
      <w:r w:rsidR="00195908" w:rsidRPr="00D0577A">
        <w:rPr>
          <w:rFonts w:ascii="Times New Roman" w:hAnsi="Times New Roman"/>
          <w:sz w:val="26"/>
          <w:szCs w:val="26"/>
        </w:rPr>
        <w:t xml:space="preserve">решения Собрания депутатов </w:t>
      </w:r>
      <w:r w:rsidR="00B77E8A">
        <w:rPr>
          <w:rFonts w:ascii="Times New Roman" w:hAnsi="Times New Roman"/>
          <w:sz w:val="26"/>
          <w:szCs w:val="26"/>
        </w:rPr>
        <w:t>Козлов</w:t>
      </w:r>
      <w:r w:rsidR="00195908" w:rsidRPr="00D0577A">
        <w:rPr>
          <w:rFonts w:ascii="Times New Roman" w:hAnsi="Times New Roman"/>
          <w:sz w:val="26"/>
          <w:szCs w:val="26"/>
        </w:rPr>
        <w:t>ского района Чувашской Республики «Об утверждении Положения о муниципальном жилищном контроле» (</w:t>
      </w:r>
      <w:r w:rsidRPr="00D0577A">
        <w:rPr>
          <w:rFonts w:ascii="Times New Roman" w:hAnsi="Times New Roman"/>
          <w:sz w:val="26"/>
          <w:szCs w:val="26"/>
        </w:rPr>
        <w:t xml:space="preserve">далее – проект </w:t>
      </w:r>
      <w:r w:rsidR="00195908" w:rsidRPr="00D0577A">
        <w:rPr>
          <w:rFonts w:ascii="Times New Roman" w:hAnsi="Times New Roman"/>
          <w:sz w:val="26"/>
          <w:szCs w:val="26"/>
        </w:rPr>
        <w:t>решения</w:t>
      </w:r>
      <w:r w:rsidRPr="00D0577A">
        <w:rPr>
          <w:rFonts w:ascii="Times New Roman" w:hAnsi="Times New Roman"/>
          <w:sz w:val="26"/>
          <w:szCs w:val="26"/>
        </w:rPr>
        <w:t xml:space="preserve">) подготовлен администрацией </w:t>
      </w:r>
      <w:r w:rsidR="00B77E8A">
        <w:rPr>
          <w:rFonts w:ascii="Times New Roman" w:hAnsi="Times New Roman"/>
          <w:sz w:val="26"/>
          <w:szCs w:val="26"/>
        </w:rPr>
        <w:t>Козлов</w:t>
      </w:r>
      <w:r w:rsidRPr="00D0577A">
        <w:rPr>
          <w:rFonts w:ascii="Times New Roman" w:hAnsi="Times New Roman"/>
          <w:sz w:val="26"/>
          <w:szCs w:val="26"/>
        </w:rPr>
        <w:t xml:space="preserve">ского района Чувашской Республики в соответствии </w:t>
      </w:r>
      <w:r w:rsidR="00D0577A" w:rsidRPr="00D0577A">
        <w:rPr>
          <w:rFonts w:ascii="Times New Roman" w:hAnsi="Times New Roman"/>
          <w:sz w:val="26"/>
          <w:szCs w:val="26"/>
        </w:rPr>
        <w:t xml:space="preserve">со </w:t>
      </w:r>
      <w:hyperlink r:id="rId6" w:history="1">
        <w:r w:rsidR="00D0577A" w:rsidRPr="00D0577A">
          <w:rPr>
            <w:rFonts w:ascii="Times New Roman" w:hAnsi="Times New Roman"/>
            <w:sz w:val="26"/>
            <w:szCs w:val="26"/>
          </w:rPr>
          <w:t>ст. 72</w:t>
        </w:r>
      </w:hyperlink>
      <w:r w:rsidR="00D0577A" w:rsidRPr="00D0577A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Федерации, Федерального закона от 31.07.2020 № 248-ФЗ «О государственном контроле (надзоре) и муниципальном контроле в Российской Федерации»,  Федерального закона от 06.10.2003 №131-ФЗ «Об общих принципах организации местного самоуправления в</w:t>
      </w:r>
      <w:proofErr w:type="gramEnd"/>
      <w:r w:rsidR="00D0577A" w:rsidRPr="00D0577A">
        <w:rPr>
          <w:rFonts w:ascii="Times New Roman" w:hAnsi="Times New Roman"/>
          <w:sz w:val="26"/>
          <w:szCs w:val="26"/>
        </w:rPr>
        <w:t xml:space="preserve"> Российской Федерации», Федерального закона от 14.03.1995 г. № 33-ФЗ «Об особо охраняемых природных территориях», </w:t>
      </w:r>
      <w:r w:rsidR="00D0577A" w:rsidRPr="00D0577A">
        <w:rPr>
          <w:rFonts w:ascii="Times New Roman" w:hAnsi="Times New Roman"/>
          <w:sz w:val="26"/>
          <w:szCs w:val="26"/>
          <w:shd w:val="clear" w:color="auto" w:fill="FFFFFF"/>
        </w:rPr>
        <w:t xml:space="preserve">Уставом </w:t>
      </w:r>
      <w:r w:rsidR="00B77E8A">
        <w:rPr>
          <w:rFonts w:ascii="Times New Roman" w:hAnsi="Times New Roman"/>
          <w:sz w:val="26"/>
          <w:szCs w:val="26"/>
          <w:shd w:val="clear" w:color="auto" w:fill="FFFFFF"/>
        </w:rPr>
        <w:t>Козлов</w:t>
      </w:r>
      <w:r w:rsidR="00D0577A" w:rsidRPr="00D0577A">
        <w:rPr>
          <w:rFonts w:ascii="Times New Roman" w:hAnsi="Times New Roman"/>
          <w:sz w:val="26"/>
          <w:szCs w:val="26"/>
          <w:shd w:val="clear" w:color="auto" w:fill="FFFFFF"/>
        </w:rPr>
        <w:t>ского района Чувашской Республики</w:t>
      </w:r>
      <w:r w:rsidR="00195908" w:rsidRPr="00D0577A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D0577A" w:rsidRDefault="00195908" w:rsidP="00D0577A">
      <w:pPr>
        <w:ind w:left="-426" w:right="-143" w:firstLine="1134"/>
        <w:jc w:val="both"/>
        <w:rPr>
          <w:rFonts w:ascii="Times New Roman" w:hAnsi="Times New Roman"/>
          <w:bCs/>
          <w:sz w:val="26"/>
          <w:szCs w:val="26"/>
        </w:rPr>
      </w:pPr>
      <w:r w:rsidRPr="00D0577A">
        <w:rPr>
          <w:rFonts w:ascii="Times New Roman" w:hAnsi="Times New Roman"/>
          <w:sz w:val="26"/>
          <w:szCs w:val="26"/>
        </w:rPr>
        <w:t xml:space="preserve">Положение устанавливает </w:t>
      </w:r>
      <w:r w:rsidR="00D0577A" w:rsidRPr="00D0577A">
        <w:rPr>
          <w:rFonts w:ascii="Times New Roman" w:hAnsi="Times New Roman"/>
          <w:sz w:val="26"/>
          <w:szCs w:val="26"/>
        </w:rPr>
        <w:t xml:space="preserve">задачи, направления и порядок осуществления муниципального </w:t>
      </w:r>
      <w:proofErr w:type="gramStart"/>
      <w:r w:rsidR="00D0577A" w:rsidRPr="00D0577A">
        <w:rPr>
          <w:rFonts w:ascii="Times New Roman" w:hAnsi="Times New Roman"/>
          <w:sz w:val="26"/>
          <w:szCs w:val="26"/>
        </w:rPr>
        <w:t>контроле</w:t>
      </w:r>
      <w:proofErr w:type="gramEnd"/>
      <w:r w:rsidR="00D0577A" w:rsidRPr="00D0577A">
        <w:rPr>
          <w:rFonts w:ascii="Times New Roman" w:hAnsi="Times New Roman"/>
          <w:sz w:val="26"/>
          <w:szCs w:val="26"/>
        </w:rPr>
        <w:t xml:space="preserve"> в области охраны и использования особо охраняемых природных территорий  на территории </w:t>
      </w:r>
      <w:r w:rsidR="00B77E8A">
        <w:rPr>
          <w:rFonts w:ascii="Times New Roman" w:hAnsi="Times New Roman"/>
          <w:sz w:val="26"/>
          <w:szCs w:val="26"/>
        </w:rPr>
        <w:t>Козлов</w:t>
      </w:r>
      <w:r w:rsidR="00D0577A" w:rsidRPr="00D0577A">
        <w:rPr>
          <w:rFonts w:ascii="Times New Roman" w:hAnsi="Times New Roman"/>
          <w:sz w:val="26"/>
          <w:szCs w:val="26"/>
        </w:rPr>
        <w:t xml:space="preserve">ского района Чувашской Республики. </w:t>
      </w:r>
    </w:p>
    <w:p w:rsidR="00D0577A" w:rsidRDefault="00D0577A" w:rsidP="00D0577A">
      <w:pPr>
        <w:ind w:left="-426" w:right="-143" w:firstLine="1134"/>
        <w:jc w:val="both"/>
        <w:rPr>
          <w:rFonts w:ascii="Times New Roman" w:hAnsi="Times New Roman"/>
          <w:bCs/>
          <w:sz w:val="26"/>
          <w:szCs w:val="26"/>
        </w:rPr>
      </w:pPr>
      <w:r w:rsidRPr="00D0577A">
        <w:rPr>
          <w:rFonts w:ascii="Times New Roman" w:hAnsi="Times New Roman"/>
          <w:sz w:val="26"/>
          <w:szCs w:val="26"/>
        </w:rPr>
        <w:t>Муниципальный контроль – деятельность контрольного (надзорного) органа, направленная на предупреждение, выявление и пресечение нарушений обязательных требований в области охраны и использования особо охраняемых природных территорий.</w:t>
      </w:r>
    </w:p>
    <w:p w:rsidR="00D0577A" w:rsidRDefault="00D0577A" w:rsidP="00D0577A">
      <w:pPr>
        <w:ind w:left="-426" w:right="-143" w:firstLine="1134"/>
        <w:jc w:val="both"/>
        <w:rPr>
          <w:rFonts w:ascii="Times New Roman" w:hAnsi="Times New Roman"/>
          <w:bCs/>
          <w:sz w:val="26"/>
          <w:szCs w:val="26"/>
        </w:rPr>
      </w:pPr>
      <w:r w:rsidRPr="00D0577A">
        <w:rPr>
          <w:rFonts w:ascii="Times New Roman" w:hAnsi="Times New Roman"/>
          <w:sz w:val="26"/>
          <w:szCs w:val="26"/>
        </w:rPr>
        <w:t>Предметом муниципального контроля в области охраны и использования особо охраняемых природных территорий</w:t>
      </w:r>
      <w:r w:rsidRPr="00D0577A">
        <w:rPr>
          <w:rFonts w:ascii="Times New Roman" w:hAnsi="Times New Roman"/>
          <w:bCs/>
          <w:sz w:val="26"/>
          <w:szCs w:val="26"/>
        </w:rPr>
        <w:t xml:space="preserve"> </w:t>
      </w:r>
      <w:r w:rsidRPr="00D0577A">
        <w:rPr>
          <w:rFonts w:ascii="Times New Roman" w:hAnsi="Times New Roman"/>
          <w:sz w:val="26"/>
          <w:szCs w:val="26"/>
        </w:rPr>
        <w:t>является соблюдение   юридическими лицами, индивидуальными предпринимателями, гражданами (далее – контролируемые лица) на особо охраняемых пр</w:t>
      </w:r>
      <w:bookmarkStart w:id="0" w:name="_GoBack"/>
      <w:bookmarkEnd w:id="0"/>
      <w:r w:rsidRPr="00D0577A">
        <w:rPr>
          <w:rFonts w:ascii="Times New Roman" w:hAnsi="Times New Roman"/>
          <w:sz w:val="26"/>
          <w:szCs w:val="26"/>
        </w:rPr>
        <w:t>иродных территориях местного значения обязательных требований, установленных законодательством Российской Федерации, правовыми актами Нижегородской области в области охраны и использования особо охраняемых природных территорий, 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последствий.</w:t>
      </w:r>
    </w:p>
    <w:p w:rsidR="00D0577A" w:rsidRPr="00D0577A" w:rsidRDefault="00D0577A" w:rsidP="00D0577A">
      <w:pPr>
        <w:ind w:left="-426" w:right="-143" w:firstLine="1134"/>
        <w:jc w:val="both"/>
        <w:rPr>
          <w:rFonts w:ascii="Times New Roman" w:hAnsi="Times New Roman"/>
          <w:bCs/>
          <w:sz w:val="26"/>
          <w:szCs w:val="26"/>
        </w:rPr>
      </w:pPr>
      <w:r w:rsidRPr="00D0577A">
        <w:rPr>
          <w:rFonts w:ascii="Times New Roman" w:hAnsi="Times New Roman"/>
          <w:sz w:val="26"/>
          <w:szCs w:val="26"/>
        </w:rPr>
        <w:t>Объектами земельных отношений являются земли, земельные участки или части земельных участков, расположенные на особо охраняемых природных территорий</w:t>
      </w:r>
      <w:r w:rsidRPr="00D0577A">
        <w:rPr>
          <w:rFonts w:ascii="Times New Roman" w:hAnsi="Times New Roman"/>
          <w:bCs/>
          <w:sz w:val="26"/>
          <w:szCs w:val="26"/>
        </w:rPr>
        <w:t>.</w:t>
      </w:r>
    </w:p>
    <w:p w:rsidR="00D0577A" w:rsidRPr="00D0577A" w:rsidRDefault="00D0577A" w:rsidP="00D0577A">
      <w:pPr>
        <w:ind w:left="-426" w:right="-143" w:firstLine="1134"/>
        <w:jc w:val="both"/>
        <w:rPr>
          <w:rFonts w:ascii="Times New Roman" w:hAnsi="Times New Roman"/>
          <w:bCs/>
          <w:sz w:val="26"/>
          <w:szCs w:val="26"/>
        </w:rPr>
      </w:pPr>
      <w:r w:rsidRPr="00D0577A">
        <w:rPr>
          <w:rFonts w:ascii="Times New Roman" w:hAnsi="Times New Roman"/>
          <w:sz w:val="26"/>
          <w:szCs w:val="26"/>
        </w:rPr>
        <w:t xml:space="preserve">Принятие проекта не требует дополнительных расходов из бюджета </w:t>
      </w:r>
      <w:r w:rsidR="00B77E8A">
        <w:rPr>
          <w:rFonts w:ascii="Times New Roman" w:hAnsi="Times New Roman"/>
          <w:sz w:val="26"/>
          <w:szCs w:val="26"/>
        </w:rPr>
        <w:t>Козлов</w:t>
      </w:r>
      <w:r w:rsidRPr="00D0577A">
        <w:rPr>
          <w:rFonts w:ascii="Times New Roman" w:hAnsi="Times New Roman"/>
          <w:sz w:val="26"/>
          <w:szCs w:val="26"/>
        </w:rPr>
        <w:t>ского района Чувашской Республики.</w:t>
      </w:r>
    </w:p>
    <w:p w:rsidR="00D0577A" w:rsidRPr="00181578" w:rsidRDefault="00D0577A" w:rsidP="00D0577A">
      <w:pPr>
        <w:pStyle w:val="ConsNonformat"/>
        <w:widowControl/>
        <w:ind w:left="-426" w:right="-1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D0577A" w:rsidRPr="00181578" w:rsidRDefault="00D0577A" w:rsidP="00D0577A">
      <w:pPr>
        <w:spacing w:line="228" w:lineRule="auto"/>
        <w:ind w:left="-426"/>
        <w:jc w:val="both"/>
        <w:rPr>
          <w:rFonts w:ascii="Times New Roman" w:hAnsi="Times New Roman"/>
          <w:sz w:val="26"/>
          <w:szCs w:val="26"/>
        </w:rPr>
      </w:pPr>
    </w:p>
    <w:p w:rsidR="00D0577A" w:rsidRPr="00181578" w:rsidRDefault="00B77E8A" w:rsidP="00D0577A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r w:rsidR="00D0577A" w:rsidRPr="001815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ачальник отдела экономики, </w:t>
      </w:r>
    </w:p>
    <w:p w:rsidR="00B77E8A" w:rsidRDefault="00B77E8A" w:rsidP="00D0577A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промышленности и торговли</w:t>
      </w:r>
      <w:r w:rsidR="00D0577A" w:rsidRPr="001815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D0577A" w:rsidRPr="00181578" w:rsidRDefault="00B77E8A" w:rsidP="00D0577A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Козловского района</w:t>
      </w:r>
      <w:r w:rsidR="00D0577A" w:rsidRPr="001815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</w:t>
      </w:r>
      <w:r w:rsidR="00D0577A" w:rsidRPr="00181578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0577A" w:rsidRPr="00181578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Г.М. Пушков</w:t>
      </w:r>
    </w:p>
    <w:p w:rsidR="00D0577A" w:rsidRPr="00181578" w:rsidRDefault="00D0577A" w:rsidP="00D0577A">
      <w:pPr>
        <w:ind w:left="-426"/>
        <w:rPr>
          <w:rFonts w:ascii="Times New Roman" w:hAnsi="Times New Roman"/>
          <w:sz w:val="25"/>
          <w:szCs w:val="25"/>
        </w:rPr>
      </w:pPr>
    </w:p>
    <w:p w:rsidR="00D0577A" w:rsidRPr="001401DD" w:rsidRDefault="00D0577A" w:rsidP="00D0577A">
      <w:pPr>
        <w:ind w:left="-284" w:firstLine="992"/>
        <w:jc w:val="both"/>
        <w:rPr>
          <w:rFonts w:ascii="Times New Roman" w:hAnsi="Times New Roman"/>
          <w:sz w:val="24"/>
          <w:szCs w:val="24"/>
        </w:rPr>
      </w:pPr>
    </w:p>
    <w:p w:rsidR="002F23DC" w:rsidRPr="00F47754" w:rsidRDefault="002F23DC" w:rsidP="00EA66E0">
      <w:pPr>
        <w:ind w:left="-426"/>
        <w:rPr>
          <w:rFonts w:ascii="Times New Roman" w:hAnsi="Times New Roman"/>
          <w:sz w:val="25"/>
          <w:szCs w:val="25"/>
        </w:rPr>
      </w:pPr>
    </w:p>
    <w:sectPr w:rsidR="002F23DC" w:rsidRPr="00F47754" w:rsidSect="00FE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4F0D"/>
    <w:multiLevelType w:val="hybridMultilevel"/>
    <w:tmpl w:val="D660B240"/>
    <w:lvl w:ilvl="0" w:tplc="168E8F5A">
      <w:start w:val="1"/>
      <w:numFmt w:val="decimal"/>
      <w:lvlText w:val="%1."/>
      <w:lvlJc w:val="left"/>
      <w:pPr>
        <w:ind w:left="644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9A4F04"/>
    <w:multiLevelType w:val="hybridMultilevel"/>
    <w:tmpl w:val="A3B4C560"/>
    <w:lvl w:ilvl="0" w:tplc="9E8266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496869EB"/>
    <w:multiLevelType w:val="multilevel"/>
    <w:tmpl w:val="A6CA2A64"/>
    <w:lvl w:ilvl="0">
      <w:start w:val="1"/>
      <w:numFmt w:val="decimal"/>
      <w:suff w:val="space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suff w:val="space"/>
      <w:lvlText w:val="%2"/>
      <w:lvlJc w:val="left"/>
      <w:rPr>
        <w:rFonts w:cs="Times New Roman" w:hint="default"/>
      </w:rPr>
    </w:lvl>
    <w:lvl w:ilvl="2">
      <w:numFmt w:val="decimal"/>
      <w:suff w:val="space"/>
      <w:lvlText w:val="%3"/>
      <w:lvlJc w:val="left"/>
      <w:rPr>
        <w:rFonts w:cs="Times New Roman" w:hint="default"/>
      </w:rPr>
    </w:lvl>
    <w:lvl w:ilvl="3">
      <w:numFmt w:val="decimal"/>
      <w:suff w:val="space"/>
      <w:lvlText w:val="%4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82"/>
    <w:rsid w:val="00004A72"/>
    <w:rsid w:val="00044C06"/>
    <w:rsid w:val="00057600"/>
    <w:rsid w:val="000A1B2A"/>
    <w:rsid w:val="000E3881"/>
    <w:rsid w:val="0010543D"/>
    <w:rsid w:val="0010779E"/>
    <w:rsid w:val="00136139"/>
    <w:rsid w:val="00136DF0"/>
    <w:rsid w:val="001457BA"/>
    <w:rsid w:val="0015044E"/>
    <w:rsid w:val="0019553E"/>
    <w:rsid w:val="00195908"/>
    <w:rsid w:val="001970F2"/>
    <w:rsid w:val="00197820"/>
    <w:rsid w:val="001A443F"/>
    <w:rsid w:val="001C1307"/>
    <w:rsid w:val="001C5379"/>
    <w:rsid w:val="001E5D07"/>
    <w:rsid w:val="002005EE"/>
    <w:rsid w:val="00204622"/>
    <w:rsid w:val="00213CD4"/>
    <w:rsid w:val="00237147"/>
    <w:rsid w:val="002716D6"/>
    <w:rsid w:val="00277757"/>
    <w:rsid w:val="00282ECC"/>
    <w:rsid w:val="002A0ECD"/>
    <w:rsid w:val="002B768D"/>
    <w:rsid w:val="002D1B96"/>
    <w:rsid w:val="002F23DC"/>
    <w:rsid w:val="002F2752"/>
    <w:rsid w:val="00307383"/>
    <w:rsid w:val="00360D7E"/>
    <w:rsid w:val="00360E45"/>
    <w:rsid w:val="00396C49"/>
    <w:rsid w:val="003D4151"/>
    <w:rsid w:val="00406DFE"/>
    <w:rsid w:val="0042425F"/>
    <w:rsid w:val="00435596"/>
    <w:rsid w:val="00441D90"/>
    <w:rsid w:val="00445344"/>
    <w:rsid w:val="00456A77"/>
    <w:rsid w:val="00496DA2"/>
    <w:rsid w:val="004A2A8B"/>
    <w:rsid w:val="004A685C"/>
    <w:rsid w:val="004E0B93"/>
    <w:rsid w:val="005979DE"/>
    <w:rsid w:val="005E0351"/>
    <w:rsid w:val="005E368E"/>
    <w:rsid w:val="00602FBD"/>
    <w:rsid w:val="00603E39"/>
    <w:rsid w:val="00620B22"/>
    <w:rsid w:val="00632DAB"/>
    <w:rsid w:val="00655B78"/>
    <w:rsid w:val="006A1289"/>
    <w:rsid w:val="006C1473"/>
    <w:rsid w:val="006D1370"/>
    <w:rsid w:val="006D616A"/>
    <w:rsid w:val="006F0037"/>
    <w:rsid w:val="0071645F"/>
    <w:rsid w:val="007809D7"/>
    <w:rsid w:val="0079648D"/>
    <w:rsid w:val="007A6393"/>
    <w:rsid w:val="007A6C6E"/>
    <w:rsid w:val="007C1C3F"/>
    <w:rsid w:val="007D08EB"/>
    <w:rsid w:val="00821039"/>
    <w:rsid w:val="0082522C"/>
    <w:rsid w:val="00851A2C"/>
    <w:rsid w:val="00853544"/>
    <w:rsid w:val="00865561"/>
    <w:rsid w:val="00897015"/>
    <w:rsid w:val="008A057F"/>
    <w:rsid w:val="0090616E"/>
    <w:rsid w:val="00912A69"/>
    <w:rsid w:val="009142F2"/>
    <w:rsid w:val="00966DA6"/>
    <w:rsid w:val="009764B1"/>
    <w:rsid w:val="009977A7"/>
    <w:rsid w:val="009A4E3F"/>
    <w:rsid w:val="009A4F20"/>
    <w:rsid w:val="009C79D2"/>
    <w:rsid w:val="009F1B22"/>
    <w:rsid w:val="00A46B32"/>
    <w:rsid w:val="00A47D3C"/>
    <w:rsid w:val="00A72C37"/>
    <w:rsid w:val="00A77356"/>
    <w:rsid w:val="00AE3276"/>
    <w:rsid w:val="00B246BD"/>
    <w:rsid w:val="00B628ED"/>
    <w:rsid w:val="00B66E82"/>
    <w:rsid w:val="00B70165"/>
    <w:rsid w:val="00B77E8A"/>
    <w:rsid w:val="00B80621"/>
    <w:rsid w:val="00B94873"/>
    <w:rsid w:val="00B94A05"/>
    <w:rsid w:val="00BD319E"/>
    <w:rsid w:val="00C157DE"/>
    <w:rsid w:val="00C20D2B"/>
    <w:rsid w:val="00C25555"/>
    <w:rsid w:val="00C718A4"/>
    <w:rsid w:val="00CF7BB6"/>
    <w:rsid w:val="00D0577A"/>
    <w:rsid w:val="00D267FF"/>
    <w:rsid w:val="00D47C6C"/>
    <w:rsid w:val="00D553F5"/>
    <w:rsid w:val="00D57EA7"/>
    <w:rsid w:val="00D6489E"/>
    <w:rsid w:val="00D64B7C"/>
    <w:rsid w:val="00D80DA7"/>
    <w:rsid w:val="00DB6BE5"/>
    <w:rsid w:val="00DE7BB1"/>
    <w:rsid w:val="00E025B0"/>
    <w:rsid w:val="00E80127"/>
    <w:rsid w:val="00E87D11"/>
    <w:rsid w:val="00E97BD0"/>
    <w:rsid w:val="00EA333A"/>
    <w:rsid w:val="00EA66E0"/>
    <w:rsid w:val="00EB33C8"/>
    <w:rsid w:val="00EE360A"/>
    <w:rsid w:val="00F26D25"/>
    <w:rsid w:val="00F47754"/>
    <w:rsid w:val="00F55104"/>
    <w:rsid w:val="00F81426"/>
    <w:rsid w:val="00F9267F"/>
    <w:rsid w:val="00F92A7D"/>
    <w:rsid w:val="00FA50EF"/>
    <w:rsid w:val="00FD6533"/>
    <w:rsid w:val="00FE4E62"/>
    <w:rsid w:val="00FF490E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8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66E82"/>
    <w:rPr>
      <w:color w:val="008000"/>
    </w:rPr>
  </w:style>
  <w:style w:type="paragraph" w:styleId="a4">
    <w:name w:val="Balloon Text"/>
    <w:basedOn w:val="a"/>
    <w:link w:val="a5"/>
    <w:uiPriority w:val="99"/>
    <w:semiHidden/>
    <w:rsid w:val="008210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02FBD"/>
    <w:rPr>
      <w:rFonts w:ascii="Times New Roman" w:hAnsi="Times New Roman" w:cs="Times New Roman"/>
      <w:sz w:val="2"/>
    </w:rPr>
  </w:style>
  <w:style w:type="character" w:styleId="a6">
    <w:name w:val="Hyperlink"/>
    <w:uiPriority w:val="99"/>
    <w:rsid w:val="00EA333A"/>
    <w:rPr>
      <w:rFonts w:cs="Times New Roman"/>
      <w:color w:val="0000FF"/>
      <w:u w:val="single"/>
    </w:rPr>
  </w:style>
  <w:style w:type="paragraph" w:customStyle="1" w:styleId="10">
    <w:name w:val="Основной текст10"/>
    <w:basedOn w:val="a"/>
    <w:rsid w:val="004A2A8B"/>
    <w:pPr>
      <w:widowControl w:val="0"/>
      <w:shd w:val="clear" w:color="auto" w:fill="FFFFFF"/>
      <w:overflowPunct/>
      <w:autoSpaceDE/>
      <w:autoSpaceDN/>
      <w:adjustRightInd/>
      <w:spacing w:line="312" w:lineRule="exact"/>
      <w:textAlignment w:val="auto"/>
    </w:pPr>
    <w:rPr>
      <w:rFonts w:ascii="Times New Roman" w:hAnsi="Times New Roman"/>
      <w:sz w:val="26"/>
      <w:szCs w:val="26"/>
    </w:rPr>
  </w:style>
  <w:style w:type="character" w:customStyle="1" w:styleId="2">
    <w:name w:val="Основной текст (2)"/>
    <w:rsid w:val="004A2A8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Normal">
    <w:name w:val="ConsPlusNormal"/>
    <w:rsid w:val="002A0ECD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Nonformat">
    <w:name w:val="ConsNonformat"/>
    <w:uiPriority w:val="99"/>
    <w:rsid w:val="00DB6B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7">
    <w:name w:val="Таблицы (моноширинный)"/>
    <w:basedOn w:val="a"/>
    <w:next w:val="a"/>
    <w:uiPriority w:val="99"/>
    <w:rsid w:val="00F47754"/>
    <w:pPr>
      <w:suppressAutoHyphens/>
      <w:overflowPunct/>
      <w:autoSpaceDE/>
      <w:adjustRightInd/>
      <w:jc w:val="both"/>
      <w:textAlignment w:val="auto"/>
    </w:pPr>
    <w:rPr>
      <w:rFonts w:ascii="Courier New" w:eastAsia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8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66E82"/>
    <w:rPr>
      <w:color w:val="008000"/>
    </w:rPr>
  </w:style>
  <w:style w:type="paragraph" w:styleId="a4">
    <w:name w:val="Balloon Text"/>
    <w:basedOn w:val="a"/>
    <w:link w:val="a5"/>
    <w:uiPriority w:val="99"/>
    <w:semiHidden/>
    <w:rsid w:val="008210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02FBD"/>
    <w:rPr>
      <w:rFonts w:ascii="Times New Roman" w:hAnsi="Times New Roman" w:cs="Times New Roman"/>
      <w:sz w:val="2"/>
    </w:rPr>
  </w:style>
  <w:style w:type="character" w:styleId="a6">
    <w:name w:val="Hyperlink"/>
    <w:uiPriority w:val="99"/>
    <w:rsid w:val="00EA333A"/>
    <w:rPr>
      <w:rFonts w:cs="Times New Roman"/>
      <w:color w:val="0000FF"/>
      <w:u w:val="single"/>
    </w:rPr>
  </w:style>
  <w:style w:type="paragraph" w:customStyle="1" w:styleId="10">
    <w:name w:val="Основной текст10"/>
    <w:basedOn w:val="a"/>
    <w:rsid w:val="004A2A8B"/>
    <w:pPr>
      <w:widowControl w:val="0"/>
      <w:shd w:val="clear" w:color="auto" w:fill="FFFFFF"/>
      <w:overflowPunct/>
      <w:autoSpaceDE/>
      <w:autoSpaceDN/>
      <w:adjustRightInd/>
      <w:spacing w:line="312" w:lineRule="exact"/>
      <w:textAlignment w:val="auto"/>
    </w:pPr>
    <w:rPr>
      <w:rFonts w:ascii="Times New Roman" w:hAnsi="Times New Roman"/>
      <w:sz w:val="26"/>
      <w:szCs w:val="26"/>
    </w:rPr>
  </w:style>
  <w:style w:type="character" w:customStyle="1" w:styleId="2">
    <w:name w:val="Основной текст (2)"/>
    <w:rsid w:val="004A2A8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Normal">
    <w:name w:val="ConsPlusNormal"/>
    <w:rsid w:val="002A0ECD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Nonformat">
    <w:name w:val="ConsNonformat"/>
    <w:uiPriority w:val="99"/>
    <w:rsid w:val="00DB6B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7">
    <w:name w:val="Таблицы (моноширинный)"/>
    <w:basedOn w:val="a"/>
    <w:next w:val="a"/>
    <w:uiPriority w:val="99"/>
    <w:rsid w:val="00F47754"/>
    <w:pPr>
      <w:suppressAutoHyphens/>
      <w:overflowPunct/>
      <w:autoSpaceDE/>
      <w:adjustRightInd/>
      <w:jc w:val="both"/>
      <w:textAlignment w:val="auto"/>
    </w:pPr>
    <w:rPr>
      <w:rFonts w:ascii="Courier New" w:eastAsia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7903F0DE6658CA9098BB2B73C7FD7C34BD7A76DAB18FF48E9253B64DA07B7682C39EF60BA106809F4CE92C2FE898713E030AB485B36929R92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creator>just5</dc:creator>
  <cp:lastModifiedBy>kozlov_ekonom01</cp:lastModifiedBy>
  <cp:revision>2</cp:revision>
  <cp:lastPrinted>2021-08-26T10:21:00Z</cp:lastPrinted>
  <dcterms:created xsi:type="dcterms:W3CDTF">2021-09-03T08:36:00Z</dcterms:created>
  <dcterms:modified xsi:type="dcterms:W3CDTF">2021-09-03T08:36:00Z</dcterms:modified>
</cp:coreProperties>
</file>