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6C" w:rsidRDefault="002C246C" w:rsidP="002C246C">
      <w:pPr>
        <w:ind w:left="30"/>
        <w:jc w:val="center"/>
        <w:rPr>
          <w:rFonts w:ascii="Times New Roman" w:hAnsi="Times New Roman"/>
          <w:b/>
          <w:bCs/>
          <w:sz w:val="24"/>
          <w:szCs w:val="24"/>
        </w:rPr>
      </w:pPr>
    </w:p>
    <w:p w:rsidR="002C246C" w:rsidRDefault="00F67079" w:rsidP="00AE4A3B">
      <w:pPr>
        <w:ind w:left="30"/>
        <w:jc w:val="right"/>
        <w:rPr>
          <w:rFonts w:ascii="Times New Roman" w:hAnsi="Times New Roman"/>
          <w:b/>
          <w:bCs/>
          <w:iCs/>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3387090</wp:posOffset>
                </wp:positionH>
                <wp:positionV relativeFrom="paragraph">
                  <wp:posOffset>215265</wp:posOffset>
                </wp:positionV>
                <wp:extent cx="2695575" cy="14954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46C" w:rsidRPr="00B21AE7" w:rsidRDefault="002C246C"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2C246C" w:rsidRPr="00BB4C46" w:rsidRDefault="002C246C" w:rsidP="002C246C">
                            <w:pPr>
                              <w:pStyle w:val="2"/>
                              <w:jc w:val="center"/>
                              <w:rPr>
                                <w:rFonts w:ascii="Times New Roman" w:hAnsi="Times New Roman" w:cs="Times New Roman"/>
                                <w:i w:val="0"/>
                                <w:sz w:val="24"/>
                                <w:szCs w:val="24"/>
                              </w:rPr>
                            </w:pPr>
                            <w:r w:rsidRPr="00D47227">
                              <w:rPr>
                                <w:rFonts w:ascii="Times New Roman" w:hAnsi="Times New Roman" w:cs="Times New Roman"/>
                                <w:i w:val="0"/>
                                <w:sz w:val="24"/>
                                <w:szCs w:val="24"/>
                              </w:rPr>
                              <w:t>ПОСТАНОВЛЕНИЕ</w:t>
                            </w:r>
                          </w:p>
                          <w:p w:rsidR="008522FF" w:rsidRDefault="00081C98" w:rsidP="002C246C">
                            <w:pPr>
                              <w:jc w:val="center"/>
                              <w:rPr>
                                <w:rFonts w:ascii="Times New Roman" w:hAnsi="Times New Roman"/>
                                <w:sz w:val="24"/>
                                <w:szCs w:val="24"/>
                              </w:rPr>
                            </w:pPr>
                            <w:r>
                              <w:rPr>
                                <w:rFonts w:ascii="Times New Roman" w:hAnsi="Times New Roman"/>
                                <w:sz w:val="24"/>
                                <w:szCs w:val="24"/>
                              </w:rPr>
                              <w:t>06</w:t>
                            </w:r>
                            <w:r w:rsidR="008522FF">
                              <w:rPr>
                                <w:rFonts w:ascii="Times New Roman" w:hAnsi="Times New Roman"/>
                                <w:sz w:val="24"/>
                                <w:szCs w:val="24"/>
                              </w:rPr>
                              <w:t>.</w:t>
                            </w:r>
                            <w:r w:rsidR="00B333B4">
                              <w:rPr>
                                <w:rFonts w:ascii="Times New Roman" w:hAnsi="Times New Roman"/>
                                <w:sz w:val="24"/>
                                <w:szCs w:val="24"/>
                              </w:rPr>
                              <w:t>11.2020 № 457</w:t>
                            </w:r>
                          </w:p>
                          <w:p w:rsidR="002C246C" w:rsidRDefault="002C246C" w:rsidP="002C246C">
                            <w:pPr>
                              <w:jc w:val="center"/>
                              <w:rPr>
                                <w:rFonts w:ascii="Times New Roman" w:hAnsi="Times New Roman"/>
                                <w:sz w:val="24"/>
                                <w:szCs w:val="24"/>
                              </w:rPr>
                            </w:pPr>
                          </w:p>
                          <w:p w:rsidR="002C246C" w:rsidRPr="0004063E"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г.Козловка</w:t>
                            </w:r>
                          </w:p>
                          <w:p w:rsidR="002C246C" w:rsidRPr="00D47227" w:rsidRDefault="002C246C" w:rsidP="002C246C"/>
                          <w:p w:rsidR="002C246C" w:rsidRPr="00B21AE7" w:rsidRDefault="002C246C"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266.7pt;margin-top:16.95pt;width:212.2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CtgIAALw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IbH1GXqdgttdD45mhHPwdVx1fyvLbxoJuWqo2LJrpeTQMFpBfqG96Z9d&#10;nXC0BdkMH2UFcejOSAc01qqzxYNyIECHPj2cemNzKeEwmiVxPI8xKsEWkiQmUexi0PR4vVfavGey&#10;Q3aRYQXNd/B0f6uNTYemRxcbTciCt60TQCueHYDjdALB4aq12TRcPx+TIFkv1gvikWi29kiQ5951&#10;sSLerAjncf4uX63y8KeNG5K04VXFhA1z1FZI/qx3B5VPqjipS8uWVxbOpqTVdrNqFdpT0HbhvkNB&#10;ztz852m4IgCXF5TCiAQ3UeIVs8XcIwWJvWQeLLwgTG6SWUASkhfPKd1ywf6dEhoynMTQR0fnt9wC&#10;973mRtOOG5geLe8yvDg50dRqcC0q11pDeTutz0ph038qBbT72GinWCvSSa5m3IyAYmW8kdUDaFdJ&#10;UBYIFEYeLBqpfmA0wPjIsP6+o4ph1H4QoP8kJMTOG7ch8TyCjTq3bM4tVJQAlWGD0bRcmWlG7XrF&#10;tw1Eml6ckNfwZmru1PyU1eGlwYhwpA7jzM6g873zehq6y18AAAD//wMAUEsDBBQABgAIAAAAIQAx&#10;uJdY3wAAAAoBAAAPAAAAZHJzL2Rvd25yZXYueG1sTI/BTsMwDIbvSLxDZCRuLGFtBy11JwTiCtpg&#10;k7hljddWNE7VZGt5e8IJbrb86ff3l+vZ9uJMo+8cI9wuFAji2pmOG4SP95ebexA+aDa6d0wI3+Rh&#10;XV1elLowbuINnbehETGEfaER2hCGQkpft2S1X7iBON6ObrQ6xHVspBn1FMNtL5dKraTVHccPrR7o&#10;qaX6a3uyCLvX4+c+VW/Ns82Gyc1Kss0l4vXV/PgAItAc/mD41Y/qUEWngzux8aJHyJIkjShCkuQg&#10;IpBnd3E4ICxXeQqyKuX/CtUPAAAA//8DAFBLAQItABQABgAIAAAAIQC2gziS/gAAAOEBAAATAAAA&#10;AAAAAAAAAAAAAAAAAABbQ29udGVudF9UeXBlc10ueG1sUEsBAi0AFAAGAAgAAAAhADj9If/WAAAA&#10;lAEAAAsAAAAAAAAAAAAAAAAALwEAAF9yZWxzLy5yZWxzUEsBAi0AFAAGAAgAAAAhALP4N8K2AgAA&#10;vAUAAA4AAAAAAAAAAAAAAAAALgIAAGRycy9lMm9Eb2MueG1sUEsBAi0AFAAGAAgAAAAhADG4l1jf&#10;AAAACgEAAA8AAAAAAAAAAAAAAAAAEAUAAGRycy9kb3ducmV2LnhtbFBLBQYAAAAABAAEAPMAAAAc&#10;BgAAAAA=&#10;" filled="f" stroked="f">
                <v:textbox>
                  <w:txbxContent>
                    <w:p w:rsidR="002C246C" w:rsidRPr="00B21AE7" w:rsidRDefault="002C246C"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2C246C" w:rsidRPr="00BB4C46" w:rsidRDefault="002C246C" w:rsidP="002C246C">
                      <w:pPr>
                        <w:pStyle w:val="2"/>
                        <w:jc w:val="center"/>
                        <w:rPr>
                          <w:rFonts w:ascii="Times New Roman" w:hAnsi="Times New Roman" w:cs="Times New Roman"/>
                          <w:i w:val="0"/>
                          <w:sz w:val="24"/>
                          <w:szCs w:val="24"/>
                        </w:rPr>
                      </w:pPr>
                      <w:r w:rsidRPr="00D47227">
                        <w:rPr>
                          <w:rFonts w:ascii="Times New Roman" w:hAnsi="Times New Roman" w:cs="Times New Roman"/>
                          <w:i w:val="0"/>
                          <w:sz w:val="24"/>
                          <w:szCs w:val="24"/>
                        </w:rPr>
                        <w:t>ПОСТАНОВЛЕНИЕ</w:t>
                      </w:r>
                    </w:p>
                    <w:p w:rsidR="008522FF" w:rsidRDefault="00081C98" w:rsidP="002C246C">
                      <w:pPr>
                        <w:jc w:val="center"/>
                        <w:rPr>
                          <w:rFonts w:ascii="Times New Roman" w:hAnsi="Times New Roman"/>
                          <w:sz w:val="24"/>
                          <w:szCs w:val="24"/>
                        </w:rPr>
                      </w:pPr>
                      <w:r>
                        <w:rPr>
                          <w:rFonts w:ascii="Times New Roman" w:hAnsi="Times New Roman"/>
                          <w:sz w:val="24"/>
                          <w:szCs w:val="24"/>
                        </w:rPr>
                        <w:t>06</w:t>
                      </w:r>
                      <w:r w:rsidR="008522FF">
                        <w:rPr>
                          <w:rFonts w:ascii="Times New Roman" w:hAnsi="Times New Roman"/>
                          <w:sz w:val="24"/>
                          <w:szCs w:val="24"/>
                        </w:rPr>
                        <w:t>.</w:t>
                      </w:r>
                      <w:r w:rsidR="00B333B4">
                        <w:rPr>
                          <w:rFonts w:ascii="Times New Roman" w:hAnsi="Times New Roman"/>
                          <w:sz w:val="24"/>
                          <w:szCs w:val="24"/>
                        </w:rPr>
                        <w:t>11.2020 № 457</w:t>
                      </w:r>
                    </w:p>
                    <w:p w:rsidR="002C246C" w:rsidRDefault="002C246C" w:rsidP="002C246C">
                      <w:pPr>
                        <w:jc w:val="center"/>
                        <w:rPr>
                          <w:rFonts w:ascii="Times New Roman" w:hAnsi="Times New Roman"/>
                          <w:sz w:val="24"/>
                          <w:szCs w:val="24"/>
                        </w:rPr>
                      </w:pPr>
                    </w:p>
                    <w:p w:rsidR="002C246C" w:rsidRPr="0004063E"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г.Козловка</w:t>
                      </w:r>
                    </w:p>
                    <w:p w:rsidR="002C246C" w:rsidRPr="00D47227" w:rsidRDefault="002C246C" w:rsidP="002C246C"/>
                    <w:p w:rsidR="002C246C" w:rsidRPr="00B21AE7" w:rsidRDefault="002C246C" w:rsidP="002C246C"/>
                  </w:txbxContent>
                </v:textbox>
              </v:shape>
            </w:pict>
          </mc:Fallback>
        </mc:AlternateContent>
      </w:r>
      <w:r w:rsidR="009B6C9A">
        <w:rPr>
          <w:noProof/>
          <w:szCs w:val="28"/>
        </w:rPr>
        <w:drawing>
          <wp:anchor distT="0" distB="0" distL="114300" distR="114300" simplePos="0" relativeHeight="251649024" behindDoc="0" locked="0" layoutInCell="1" allowOverlap="1">
            <wp:simplePos x="0" y="0"/>
            <wp:positionH relativeFrom="column">
              <wp:posOffset>2644140</wp:posOffset>
            </wp:positionH>
            <wp:positionV relativeFrom="paragraph">
              <wp:posOffset>9525</wp:posOffset>
            </wp:positionV>
            <wp:extent cx="619125" cy="781050"/>
            <wp:effectExtent l="19050" t="0" r="9525" b="0"/>
            <wp:wrapNone/>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p w:rsidR="002C246C" w:rsidRDefault="00F67079" w:rsidP="002C246C">
      <w:pPr>
        <w:pStyle w:val="a3"/>
        <w:ind w:firstLine="709"/>
        <w:rPr>
          <w:rFonts w:ascii="Times New Roman" w:hAnsi="Times New Roman"/>
          <w:b w:val="0"/>
          <w:bCs/>
          <w:iCs/>
          <w:sz w:val="24"/>
          <w:szCs w:val="24"/>
        </w:rPr>
      </w:pPr>
      <w:r>
        <mc:AlternateContent>
          <mc:Choice Requires="wps">
            <w:drawing>
              <wp:anchor distT="0" distB="0" distL="114300" distR="114300" simplePos="0" relativeHeight="251663360" behindDoc="0" locked="0" layoutInCell="1" allowOverlap="1">
                <wp:simplePos x="0" y="0"/>
                <wp:positionH relativeFrom="column">
                  <wp:posOffset>-289560</wp:posOffset>
                </wp:positionH>
                <wp:positionV relativeFrom="paragraph">
                  <wp:posOffset>40005</wp:posOffset>
                </wp:positionV>
                <wp:extent cx="2899410" cy="14954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2C246C" w:rsidRPr="00D47227" w:rsidRDefault="002C246C"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2C246C" w:rsidRDefault="002C246C" w:rsidP="002C246C">
                            <w:pPr>
                              <w:rPr>
                                <w:b/>
                              </w:rPr>
                            </w:pPr>
                          </w:p>
                          <w:p w:rsidR="002C246C" w:rsidRPr="00BB4C46" w:rsidRDefault="002C246C" w:rsidP="002C246C">
                            <w:pPr>
                              <w:jc w:val="center"/>
                              <w:rPr>
                                <w:rFonts w:ascii="Times New Roman" w:hAnsi="Times New Roman"/>
                                <w:b/>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Pr>
                                <w:rFonts w:ascii="Times New Roman" w:hAnsi="Times New Roman"/>
                                <w:b/>
                                <w:sz w:val="24"/>
                                <w:szCs w:val="24"/>
                              </w:rPr>
                              <w:t>НУ</w:t>
                            </w:r>
                          </w:p>
                          <w:p w:rsidR="002C246C" w:rsidRDefault="00AE4A3B" w:rsidP="002C246C">
                            <w:pPr>
                              <w:jc w:val="center"/>
                              <w:rPr>
                                <w:rFonts w:ascii="Times New Roman" w:hAnsi="Times New Roman"/>
                                <w:sz w:val="24"/>
                                <w:szCs w:val="24"/>
                              </w:rPr>
                            </w:pPr>
                            <w:r>
                              <w:rPr>
                                <w:rFonts w:ascii="Times New Roman" w:hAnsi="Times New Roman"/>
                                <w:sz w:val="24"/>
                                <w:szCs w:val="24"/>
                              </w:rPr>
                              <w:t>_______</w:t>
                            </w:r>
                            <w:r w:rsidR="002C246C" w:rsidRPr="0004063E">
                              <w:rPr>
                                <w:rFonts w:ascii="Times New Roman" w:hAnsi="Times New Roman"/>
                                <w:sz w:val="24"/>
                                <w:szCs w:val="24"/>
                              </w:rPr>
                              <w:t>.20</w:t>
                            </w:r>
                            <w:r>
                              <w:rPr>
                                <w:rFonts w:ascii="Times New Roman" w:hAnsi="Times New Roman"/>
                                <w:sz w:val="24"/>
                                <w:szCs w:val="24"/>
                              </w:rPr>
                              <w:t>20</w:t>
                            </w:r>
                            <w:r w:rsidR="002C246C" w:rsidRPr="0004063E">
                              <w:rPr>
                                <w:rFonts w:ascii="Times New Roman" w:hAnsi="Times New Roman"/>
                                <w:sz w:val="24"/>
                                <w:szCs w:val="24"/>
                              </w:rPr>
                              <w:t xml:space="preserve"> </w:t>
                            </w:r>
                            <w:r>
                              <w:rPr>
                                <w:rFonts w:ascii="Times New Roman" w:hAnsi="Times New Roman"/>
                                <w:sz w:val="24"/>
                                <w:szCs w:val="24"/>
                              </w:rPr>
                              <w:t>_____</w:t>
                            </w:r>
                            <w:r w:rsidR="002C246C" w:rsidRPr="0004063E">
                              <w:rPr>
                                <w:rFonts w:ascii="Times New Roman" w:hAnsi="Times New Roman"/>
                                <w:sz w:val="24"/>
                                <w:szCs w:val="24"/>
                              </w:rPr>
                              <w:t xml:space="preserve"> №</w:t>
                            </w:r>
                          </w:p>
                          <w:p w:rsidR="002C246C" w:rsidRPr="0004063E"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Куславкка хули</w:t>
                            </w:r>
                          </w:p>
                          <w:p w:rsidR="002C246C" w:rsidRPr="00B21AE7" w:rsidRDefault="002C246C"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5" o:spid="_x0000_s1027" type="#_x0000_t202" style="position:absolute;left:0;text-align:left;margin-left:-22.8pt;margin-top:3.15pt;width:228.3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BchQIAABkFAAAOAAAAZHJzL2Uyb0RvYy54bWysVNuO2yAQfa/Uf0C8Z30R2Y2tdVZ7aapK&#10;24u02w8ggGNUDBRI7G3Vf++AkzTdtlJV1Q8YmOFwZuYMl1djr9BOOC+NbnBxlmMkNDNc6k2DPz6u&#10;ZguMfKCaU2W0aPCT8Phq+fLF5WBrUZrOKC4cAhDt68E2uAvB1lnmWSd66s+MFRqMrXE9DbB0m4w7&#10;OgB6r7Iyz8+zwThunWHCe9i9m4x4mfDbVrDwvm29CEg1GLiFNLo0ruOYLS9pvXHUdpLtadB/YNFT&#10;qeHSI9QdDRRtnfwFqpfMGW/acMZMn5m2lUykGCCaIn8WzUNHrUixQHK8PabJ/z9Y9m73wSHJoXYl&#10;Rpr2UKNHMQZ0Y0ZUzGN+ButrcHuw4BhG2AffFKu394Z98kib247qjbh2zgydoBz4FfFkdnJ0wvER&#10;ZD28NRzuodtgEtDYuj4mD9KBAB3q9HSsTeTCYLNcVBUpwMTAVpBqTsrELqP14bh1PrwWpkdx0mAH&#10;xU/wdHfvQ6RD64NLvM0bJflKKpUWbrO+VQ7tKAhllb4UwTM3paOzNvHYhDjtAEu4I9oi31T4r1VR&#10;kvymrGar88XFjKzIfFZd5ItZXlQ31XlOKnK3+hYJFqTuJOdC30stDiIsyN8Ved8Ok3ySDNHQ4GoO&#10;2Ulx/THIPH2/C7KXAXpSyb7Bi6MTrWNlX2kOYdM6UKmmefYz/ZRlyMHhn7KSdBBLP4kgjOtxktxB&#10;XmvDn0AYzkDZoMTwnsCkM+4LRgP0ZoP95y11AiP1RoO4qoKQ2MxpQeYXJSzcqWV9aqGaAVSDA0bT&#10;9DZMD8DWOrnp4KZJztpcgyBbmaQSlTux2ssY+i/FtH8rYoOfrpPXjxdt+R0AAP//AwBQSwMEFAAG&#10;AAgAAAAhALCyXK7eAAAACQEAAA8AAABkcnMvZG93bnJldi54bWxMj0FPg0AUhO8m/ofNM/Fi2oVK&#10;aUUejZpovLb2BzzgFYjsLmG3hf57nyc9TmYy802+m02vLjz6zlmEeBmBYlu5urMNwvHrfbEF5QPZ&#10;mnpnGeHKHnbF7U1OWe0mu+fLITRKSqzPCKENYci09lXLhvzSDWzFO7nRUBA5NroeaZJy0+tVFKXa&#10;UGdloaWB31quvg9ng3D6nB7WT1P5EY6bfZK+Urcp3RXx/m5+eQYVeA5/YfjFF3QohKl0Z1t71SMs&#10;knUqUYT0EZT4SRzLtxJhlcRb0EWu/z8ofgAAAP//AwBQSwECLQAUAAYACAAAACEAtoM4kv4AAADh&#10;AQAAEwAAAAAAAAAAAAAAAAAAAAAAW0NvbnRlbnRfVHlwZXNdLnhtbFBLAQItABQABgAIAAAAIQA4&#10;/SH/1gAAAJQBAAALAAAAAAAAAAAAAAAAAC8BAABfcmVscy8ucmVsc1BLAQItABQABgAIAAAAIQDv&#10;LRBchQIAABkFAAAOAAAAAAAAAAAAAAAAAC4CAABkcnMvZTJvRG9jLnhtbFBLAQItABQABgAIAAAA&#10;IQCwslyu3gAAAAkBAAAPAAAAAAAAAAAAAAAAAN8EAABkcnMvZG93bnJldi54bWxQSwUGAAAAAAQA&#10;BADzAAAA6gUAAAAA&#10;" stroked="f">
                <v:textbox>
                  <w:txbxContent>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2C246C" w:rsidRPr="00D47227" w:rsidRDefault="002C246C"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2C246C" w:rsidRDefault="002C246C" w:rsidP="002C246C">
                      <w:pPr>
                        <w:rPr>
                          <w:b/>
                        </w:rPr>
                      </w:pPr>
                    </w:p>
                    <w:p w:rsidR="002C246C" w:rsidRPr="00BB4C46" w:rsidRDefault="002C246C" w:rsidP="002C246C">
                      <w:pPr>
                        <w:jc w:val="center"/>
                        <w:rPr>
                          <w:rFonts w:ascii="Times New Roman" w:hAnsi="Times New Roman"/>
                          <w:b/>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Pr>
                          <w:rFonts w:ascii="Times New Roman" w:hAnsi="Times New Roman"/>
                          <w:b/>
                          <w:sz w:val="24"/>
                          <w:szCs w:val="24"/>
                        </w:rPr>
                        <w:t>НУ</w:t>
                      </w:r>
                    </w:p>
                    <w:p w:rsidR="002C246C" w:rsidRDefault="00AE4A3B" w:rsidP="002C246C">
                      <w:pPr>
                        <w:jc w:val="center"/>
                        <w:rPr>
                          <w:rFonts w:ascii="Times New Roman" w:hAnsi="Times New Roman"/>
                          <w:sz w:val="24"/>
                          <w:szCs w:val="24"/>
                        </w:rPr>
                      </w:pPr>
                      <w:r>
                        <w:rPr>
                          <w:rFonts w:ascii="Times New Roman" w:hAnsi="Times New Roman"/>
                          <w:sz w:val="24"/>
                          <w:szCs w:val="24"/>
                        </w:rPr>
                        <w:t>_______</w:t>
                      </w:r>
                      <w:r w:rsidR="002C246C" w:rsidRPr="0004063E">
                        <w:rPr>
                          <w:rFonts w:ascii="Times New Roman" w:hAnsi="Times New Roman"/>
                          <w:sz w:val="24"/>
                          <w:szCs w:val="24"/>
                        </w:rPr>
                        <w:t>.20</w:t>
                      </w:r>
                      <w:r>
                        <w:rPr>
                          <w:rFonts w:ascii="Times New Roman" w:hAnsi="Times New Roman"/>
                          <w:sz w:val="24"/>
                          <w:szCs w:val="24"/>
                        </w:rPr>
                        <w:t>20</w:t>
                      </w:r>
                      <w:r w:rsidR="002C246C" w:rsidRPr="0004063E">
                        <w:rPr>
                          <w:rFonts w:ascii="Times New Roman" w:hAnsi="Times New Roman"/>
                          <w:sz w:val="24"/>
                          <w:szCs w:val="24"/>
                        </w:rPr>
                        <w:t xml:space="preserve"> </w:t>
                      </w:r>
                      <w:r>
                        <w:rPr>
                          <w:rFonts w:ascii="Times New Roman" w:hAnsi="Times New Roman"/>
                          <w:sz w:val="24"/>
                          <w:szCs w:val="24"/>
                        </w:rPr>
                        <w:t>_____</w:t>
                      </w:r>
                      <w:r w:rsidR="002C246C" w:rsidRPr="0004063E">
                        <w:rPr>
                          <w:rFonts w:ascii="Times New Roman" w:hAnsi="Times New Roman"/>
                          <w:sz w:val="24"/>
                          <w:szCs w:val="24"/>
                        </w:rPr>
                        <w:t xml:space="preserve"> №</w:t>
                      </w:r>
                    </w:p>
                    <w:p w:rsidR="002C246C" w:rsidRPr="0004063E"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Куславкка хули</w:t>
                      </w:r>
                    </w:p>
                    <w:p w:rsidR="002C246C" w:rsidRPr="00B21AE7" w:rsidRDefault="002C246C" w:rsidP="002C246C"/>
                  </w:txbxContent>
                </v:textbox>
              </v:shape>
            </w:pict>
          </mc:Fallback>
        </mc:AlternateContent>
      </w: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9B6C9A" w:rsidRDefault="009B6C9A" w:rsidP="002C246C">
      <w:pPr>
        <w:rPr>
          <w:rFonts w:ascii="Times New Roman" w:hAnsi="Times New Roman"/>
          <w:bCs/>
          <w:iCs/>
          <w:noProof/>
          <w:sz w:val="24"/>
          <w:szCs w:val="24"/>
        </w:rPr>
      </w:pPr>
    </w:p>
    <w:p w:rsidR="009B6C9A" w:rsidRDefault="009B6C9A" w:rsidP="002C246C">
      <w:pPr>
        <w:rPr>
          <w:rFonts w:ascii="Times New Roman" w:hAnsi="Times New Roman"/>
          <w:bCs/>
          <w:iCs/>
          <w:noProof/>
          <w:sz w:val="24"/>
          <w:szCs w:val="24"/>
        </w:rPr>
      </w:pPr>
    </w:p>
    <w:p w:rsidR="009B6C9A" w:rsidRDefault="009B6C9A" w:rsidP="002C246C">
      <w:pPr>
        <w:rPr>
          <w:rFonts w:ascii="Times New Roman" w:hAnsi="Times New Roman"/>
          <w:bCs/>
          <w:iCs/>
          <w:noProof/>
          <w:sz w:val="24"/>
          <w:szCs w:val="24"/>
        </w:rPr>
      </w:pPr>
    </w:p>
    <w:p w:rsidR="009B6C9A" w:rsidRDefault="009B6C9A" w:rsidP="002C246C">
      <w:pPr>
        <w:rPr>
          <w:rFonts w:ascii="Times New Roman" w:hAnsi="Times New Roman"/>
          <w:bCs/>
          <w:iCs/>
          <w:noProof/>
          <w:sz w:val="24"/>
          <w:szCs w:val="24"/>
        </w:rPr>
      </w:pPr>
    </w:p>
    <w:p w:rsidR="002C246C" w:rsidRPr="000C5B15" w:rsidRDefault="002C246C" w:rsidP="002C246C">
      <w:pPr>
        <w:spacing w:line="288" w:lineRule="auto"/>
        <w:rPr>
          <w:rFonts w:ascii="Times New Roman" w:hAnsi="Times New Roman"/>
          <w:bCs/>
          <w:iCs/>
          <w:noProof/>
          <w:sz w:val="24"/>
          <w:szCs w:val="24"/>
        </w:rPr>
      </w:pPr>
    </w:p>
    <w:p w:rsidR="00AE4A3B" w:rsidRDefault="002C246C" w:rsidP="002C246C">
      <w:pPr>
        <w:spacing w:line="288" w:lineRule="auto"/>
        <w:jc w:val="both"/>
        <w:rPr>
          <w:rFonts w:ascii="Times New Roman" w:hAnsi="Times New Roman"/>
          <w:bCs/>
          <w:iCs/>
          <w:noProof/>
          <w:sz w:val="24"/>
          <w:szCs w:val="24"/>
        </w:rPr>
      </w:pPr>
      <w:r w:rsidRPr="000C5B15">
        <w:rPr>
          <w:rFonts w:ascii="Times New Roman" w:hAnsi="Times New Roman"/>
          <w:bCs/>
          <w:iCs/>
          <w:noProof/>
          <w:sz w:val="24"/>
          <w:szCs w:val="24"/>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81C98" w:rsidRPr="00081C98" w:rsidTr="00081C98">
        <w:tc>
          <w:tcPr>
            <w:tcW w:w="4928" w:type="dxa"/>
          </w:tcPr>
          <w:p w:rsidR="00081C98" w:rsidRPr="00081C98" w:rsidRDefault="00081C98" w:rsidP="00081C98">
            <w:pPr>
              <w:pStyle w:val="1"/>
              <w:spacing w:before="0"/>
              <w:jc w:val="both"/>
              <w:outlineLvl w:val="0"/>
              <w:rPr>
                <w:rFonts w:ascii="Times New Roman" w:eastAsia="Times New Roman" w:hAnsi="Times New Roman" w:cs="Times New Roman"/>
                <w:b w:val="0"/>
                <w:iCs/>
                <w:noProof/>
                <w:color w:val="auto"/>
                <w:sz w:val="24"/>
                <w:szCs w:val="24"/>
              </w:rPr>
            </w:pPr>
            <w:r w:rsidRPr="00081C98">
              <w:rPr>
                <w:rFonts w:ascii="Times New Roman" w:eastAsia="Times New Roman" w:hAnsi="Times New Roman" w:cs="Times New Roman"/>
                <w:b w:val="0"/>
                <w:iCs/>
                <w:noProof/>
                <w:color w:val="auto"/>
                <w:sz w:val="24"/>
                <w:szCs w:val="24"/>
              </w:rPr>
              <w:t>Об утверждении Порядка определения объема и условий предоставления субсидий из районного бюджета Козловского района</w:t>
            </w:r>
            <w:r>
              <w:rPr>
                <w:rFonts w:ascii="Times New Roman" w:eastAsia="Times New Roman" w:hAnsi="Times New Roman" w:cs="Times New Roman"/>
                <w:b w:val="0"/>
                <w:iCs/>
                <w:noProof/>
                <w:color w:val="auto"/>
                <w:sz w:val="24"/>
                <w:szCs w:val="24"/>
              </w:rPr>
              <w:t xml:space="preserve"> </w:t>
            </w:r>
            <w:r w:rsidRPr="00081C98">
              <w:rPr>
                <w:rFonts w:ascii="Times New Roman" w:hAnsi="Times New Roman"/>
                <w:b w:val="0"/>
                <w:color w:val="auto"/>
                <w:sz w:val="24"/>
                <w:szCs w:val="24"/>
              </w:rPr>
              <w:t>Чувашской Республики</w:t>
            </w:r>
            <w:r w:rsidRPr="00081C98">
              <w:rPr>
                <w:rFonts w:ascii="Times New Roman" w:eastAsia="Times New Roman" w:hAnsi="Times New Roman" w:cs="Times New Roman"/>
                <w:b w:val="0"/>
                <w:iCs/>
                <w:noProof/>
                <w:color w:val="auto"/>
                <w:sz w:val="24"/>
                <w:szCs w:val="24"/>
              </w:rPr>
              <w:t xml:space="preserve"> </w:t>
            </w:r>
            <w:r w:rsidRPr="00081C98">
              <w:rPr>
                <w:rFonts w:ascii="Times New Roman" w:hAnsi="Times New Roman"/>
                <w:b w:val="0"/>
                <w:color w:val="auto"/>
                <w:sz w:val="24"/>
                <w:szCs w:val="24"/>
              </w:rPr>
              <w:t>бюджетным и автономным учреждениям Козловского района Чувашской Республики на иные цели</w:t>
            </w:r>
          </w:p>
        </w:tc>
      </w:tr>
    </w:tbl>
    <w:p w:rsidR="00081C98" w:rsidRDefault="00081C98" w:rsidP="008867B1">
      <w:pPr>
        <w:pStyle w:val="1"/>
        <w:spacing w:before="0"/>
        <w:rPr>
          <w:rFonts w:ascii="Times New Roman" w:eastAsia="Times New Roman" w:hAnsi="Times New Roman" w:cs="Times New Roman"/>
          <w:b w:val="0"/>
          <w:iCs/>
          <w:noProof/>
          <w:color w:val="auto"/>
          <w:sz w:val="24"/>
          <w:szCs w:val="24"/>
        </w:rPr>
      </w:pPr>
    </w:p>
    <w:p w:rsidR="00B764DB" w:rsidRDefault="00081C98" w:rsidP="00081C98">
      <w:pPr>
        <w:pStyle w:val="1"/>
        <w:spacing w:before="0" w:line="235" w:lineRule="auto"/>
        <w:ind w:right="4750"/>
        <w:jc w:val="both"/>
        <w:rPr>
          <w:rFonts w:ascii="Times New Roman" w:hAnsi="Times New Roman"/>
          <w:bCs w:val="0"/>
          <w:iCs/>
          <w:noProof/>
          <w:sz w:val="24"/>
          <w:szCs w:val="24"/>
        </w:rPr>
      </w:pPr>
      <w:r>
        <w:rPr>
          <w:rFonts w:ascii="Times New Roman" w:hAnsi="Times New Roman"/>
          <w:b w:val="0"/>
          <w:sz w:val="24"/>
          <w:szCs w:val="24"/>
        </w:rPr>
        <w:t xml:space="preserve"> </w:t>
      </w:r>
    </w:p>
    <w:p w:rsidR="00081C98" w:rsidRDefault="00B764DB" w:rsidP="00081C98">
      <w:pPr>
        <w:widowControl w:val="0"/>
        <w:tabs>
          <w:tab w:val="left" w:pos="993"/>
        </w:tabs>
        <w:suppressAutoHyphens/>
        <w:autoSpaceDE w:val="0"/>
        <w:ind w:firstLine="709"/>
        <w:jc w:val="both"/>
        <w:rPr>
          <w:rFonts w:ascii="Times New Roman" w:hAnsi="Times New Roman"/>
          <w:sz w:val="24"/>
          <w:szCs w:val="24"/>
          <w:lang w:eastAsia="ar-SA"/>
        </w:rPr>
      </w:pPr>
      <w:r>
        <w:rPr>
          <w:rFonts w:ascii="Times New Roman" w:hAnsi="Times New Roman"/>
          <w:bCs/>
          <w:iCs/>
          <w:noProof/>
          <w:sz w:val="24"/>
          <w:szCs w:val="24"/>
        </w:rPr>
        <w:tab/>
      </w:r>
      <w:r w:rsidR="00081C98">
        <w:rPr>
          <w:rFonts w:ascii="Times New Roman" w:hAnsi="Times New Roman"/>
          <w:sz w:val="24"/>
          <w:szCs w:val="24"/>
          <w:lang w:eastAsia="ar-SA"/>
        </w:rPr>
        <w:t>В      соответствии   со      статьей    78.1     Бюджетного       кодекса     Российской  Федерации       а</w:t>
      </w:r>
      <w:r w:rsidR="00081C98" w:rsidRPr="00EA2CE6">
        <w:rPr>
          <w:rFonts w:ascii="Times New Roman" w:hAnsi="Times New Roman"/>
          <w:sz w:val="24"/>
          <w:szCs w:val="24"/>
          <w:lang w:eastAsia="ar-SA"/>
        </w:rPr>
        <w:t xml:space="preserve">дминистрация </w:t>
      </w:r>
      <w:r w:rsidR="00081C98">
        <w:rPr>
          <w:rFonts w:ascii="Times New Roman" w:hAnsi="Times New Roman"/>
          <w:sz w:val="24"/>
          <w:szCs w:val="24"/>
          <w:lang w:eastAsia="ar-SA"/>
        </w:rPr>
        <w:t xml:space="preserve">      К</w:t>
      </w:r>
      <w:r w:rsidR="00081C98" w:rsidRPr="00EA2CE6">
        <w:rPr>
          <w:rFonts w:ascii="Times New Roman" w:hAnsi="Times New Roman"/>
          <w:sz w:val="24"/>
          <w:szCs w:val="24"/>
          <w:lang w:eastAsia="ar-SA"/>
        </w:rPr>
        <w:t xml:space="preserve">озловского </w:t>
      </w:r>
      <w:r w:rsidR="00081C98">
        <w:rPr>
          <w:rFonts w:ascii="Times New Roman" w:hAnsi="Times New Roman"/>
          <w:sz w:val="24"/>
          <w:szCs w:val="24"/>
          <w:lang w:eastAsia="ar-SA"/>
        </w:rPr>
        <w:t xml:space="preserve">    </w:t>
      </w:r>
      <w:r w:rsidR="00081C98" w:rsidRPr="00EA2CE6">
        <w:rPr>
          <w:rFonts w:ascii="Times New Roman" w:hAnsi="Times New Roman"/>
          <w:sz w:val="24"/>
          <w:szCs w:val="24"/>
          <w:lang w:eastAsia="ar-SA"/>
        </w:rPr>
        <w:t xml:space="preserve"> района   </w:t>
      </w:r>
      <w:r w:rsidR="00081C98">
        <w:rPr>
          <w:rFonts w:ascii="Times New Roman" w:hAnsi="Times New Roman"/>
          <w:sz w:val="24"/>
          <w:szCs w:val="24"/>
          <w:lang w:eastAsia="ar-SA"/>
        </w:rPr>
        <w:t xml:space="preserve">    </w:t>
      </w:r>
      <w:r w:rsidR="00081C98" w:rsidRPr="00EA2CE6">
        <w:rPr>
          <w:rFonts w:ascii="Times New Roman" w:hAnsi="Times New Roman"/>
          <w:sz w:val="24"/>
          <w:szCs w:val="24"/>
          <w:lang w:eastAsia="ar-SA"/>
        </w:rPr>
        <w:t>Чувашской</w:t>
      </w:r>
      <w:r w:rsidR="00081C98">
        <w:rPr>
          <w:rFonts w:ascii="Times New Roman" w:hAnsi="Times New Roman"/>
          <w:sz w:val="24"/>
          <w:szCs w:val="24"/>
          <w:lang w:eastAsia="ar-SA"/>
        </w:rPr>
        <w:t xml:space="preserve">      </w:t>
      </w:r>
      <w:r w:rsidR="00081C98" w:rsidRPr="00EA2CE6">
        <w:rPr>
          <w:rFonts w:ascii="Times New Roman" w:hAnsi="Times New Roman"/>
          <w:sz w:val="24"/>
          <w:szCs w:val="24"/>
          <w:lang w:eastAsia="ar-SA"/>
        </w:rPr>
        <w:t xml:space="preserve">  Республики </w:t>
      </w:r>
    </w:p>
    <w:p w:rsidR="00081C98" w:rsidRPr="00EA2CE6" w:rsidRDefault="00081C98" w:rsidP="00081C98">
      <w:pPr>
        <w:widowControl w:val="0"/>
        <w:tabs>
          <w:tab w:val="left" w:pos="993"/>
        </w:tabs>
        <w:suppressAutoHyphens/>
        <w:autoSpaceDE w:val="0"/>
        <w:jc w:val="both"/>
        <w:rPr>
          <w:rFonts w:ascii="Times New Roman" w:hAnsi="Times New Roman"/>
          <w:sz w:val="24"/>
          <w:szCs w:val="24"/>
          <w:lang w:eastAsia="ar-SA"/>
        </w:rPr>
      </w:pPr>
      <w:proofErr w:type="gramStart"/>
      <w:r w:rsidRPr="00EA2CE6">
        <w:rPr>
          <w:rFonts w:ascii="Times New Roman" w:hAnsi="Times New Roman"/>
          <w:sz w:val="24"/>
          <w:szCs w:val="24"/>
          <w:lang w:eastAsia="ar-SA"/>
        </w:rPr>
        <w:t>п</w:t>
      </w:r>
      <w:proofErr w:type="gramEnd"/>
      <w:r w:rsidRPr="00EA2CE6">
        <w:rPr>
          <w:rFonts w:ascii="Times New Roman" w:hAnsi="Times New Roman"/>
          <w:sz w:val="24"/>
          <w:szCs w:val="24"/>
          <w:lang w:eastAsia="ar-SA"/>
        </w:rPr>
        <w:t xml:space="preserve"> о с т а н о в л я е т:</w:t>
      </w:r>
    </w:p>
    <w:p w:rsidR="00081C98" w:rsidRDefault="00081C98" w:rsidP="005A5058">
      <w:pPr>
        <w:widowControl w:val="0"/>
        <w:tabs>
          <w:tab w:val="left" w:pos="993"/>
        </w:tabs>
        <w:suppressAutoHyphens/>
        <w:autoSpaceDE w:val="0"/>
        <w:ind w:firstLine="567"/>
        <w:jc w:val="both"/>
        <w:rPr>
          <w:rFonts w:ascii="Times New Roman" w:hAnsi="Times New Roman"/>
          <w:sz w:val="24"/>
          <w:szCs w:val="24"/>
          <w:lang w:eastAsia="ar-SA"/>
        </w:rPr>
      </w:pPr>
      <w:r w:rsidRPr="00EA2CE6">
        <w:rPr>
          <w:rFonts w:ascii="Times New Roman" w:hAnsi="Times New Roman"/>
          <w:sz w:val="24"/>
          <w:szCs w:val="24"/>
          <w:lang w:eastAsia="ar-SA"/>
        </w:rPr>
        <w:t>1. Утвердить прилагаемы</w:t>
      </w:r>
      <w:r>
        <w:rPr>
          <w:rFonts w:ascii="Times New Roman" w:hAnsi="Times New Roman"/>
          <w:sz w:val="24"/>
          <w:szCs w:val="24"/>
          <w:lang w:eastAsia="ar-SA"/>
        </w:rPr>
        <w:t>й</w:t>
      </w:r>
      <w:r w:rsidRPr="00EA2CE6">
        <w:rPr>
          <w:rFonts w:ascii="Times New Roman" w:hAnsi="Times New Roman"/>
          <w:sz w:val="24"/>
          <w:szCs w:val="24"/>
          <w:lang w:eastAsia="ar-SA"/>
        </w:rPr>
        <w:t xml:space="preserve"> П</w:t>
      </w:r>
      <w:r>
        <w:rPr>
          <w:rFonts w:ascii="Times New Roman" w:hAnsi="Times New Roman"/>
          <w:sz w:val="24"/>
          <w:szCs w:val="24"/>
          <w:lang w:eastAsia="ar-SA"/>
        </w:rPr>
        <w:t xml:space="preserve">орядок </w:t>
      </w:r>
      <w:r w:rsidRPr="00081C98">
        <w:rPr>
          <w:rFonts w:ascii="Times New Roman" w:hAnsi="Times New Roman"/>
          <w:sz w:val="24"/>
          <w:szCs w:val="24"/>
          <w:lang w:eastAsia="ar-SA"/>
        </w:rPr>
        <w:t>определения объема и условий предоставления субсидий из районного бюджета Козловского района Чувашской Республики бюджетным и автономным учреждениям Козловского района Чувашской Республики на иные цели</w:t>
      </w:r>
      <w:r w:rsidRPr="00EA2CE6">
        <w:rPr>
          <w:rFonts w:ascii="Times New Roman" w:hAnsi="Times New Roman"/>
          <w:sz w:val="24"/>
          <w:szCs w:val="24"/>
          <w:lang w:eastAsia="ar-SA"/>
        </w:rPr>
        <w:t>.</w:t>
      </w:r>
    </w:p>
    <w:p w:rsidR="005A5058" w:rsidRPr="00141342" w:rsidRDefault="005A5058" w:rsidP="005A5058">
      <w:pPr>
        <w:pStyle w:val="1"/>
        <w:spacing w:before="0" w:line="235" w:lineRule="auto"/>
        <w:ind w:firstLine="567"/>
        <w:jc w:val="both"/>
        <w:rPr>
          <w:rFonts w:ascii="Times New Roman" w:hAnsi="Times New Roman"/>
          <w:b w:val="0"/>
          <w:color w:val="auto"/>
          <w:sz w:val="24"/>
          <w:szCs w:val="24"/>
        </w:rPr>
      </w:pPr>
      <w:r w:rsidRPr="00141342">
        <w:rPr>
          <w:rFonts w:ascii="Times New Roman" w:hAnsi="Times New Roman"/>
          <w:b w:val="0"/>
          <w:color w:val="auto"/>
          <w:sz w:val="24"/>
          <w:szCs w:val="24"/>
        </w:rPr>
        <w:t>2. Признать утратившим силу постановление администрации Козловского района от 04.02.2020 № 64 «Об утверждении Порядка предоставления субсидий муниципальным  бюджетным и автономным учреждениям Козловского района Чувашской Республики на иные цели».</w:t>
      </w:r>
    </w:p>
    <w:p w:rsidR="002C246C" w:rsidRPr="000C5B15" w:rsidRDefault="005A5058" w:rsidP="005A5058">
      <w:pPr>
        <w:widowControl w:val="0"/>
        <w:tabs>
          <w:tab w:val="left" w:pos="993"/>
        </w:tabs>
        <w:suppressAutoHyphens/>
        <w:autoSpaceDE w:val="0"/>
        <w:ind w:firstLine="567"/>
        <w:jc w:val="both"/>
        <w:rPr>
          <w:rFonts w:ascii="Times New Roman" w:hAnsi="Times New Roman"/>
          <w:bCs/>
          <w:iCs/>
          <w:noProof/>
          <w:sz w:val="24"/>
          <w:szCs w:val="24"/>
        </w:rPr>
      </w:pPr>
      <w:r>
        <w:rPr>
          <w:rFonts w:ascii="Times New Roman" w:hAnsi="Times New Roman"/>
          <w:sz w:val="24"/>
          <w:szCs w:val="24"/>
          <w:lang w:eastAsia="ar-SA"/>
        </w:rPr>
        <w:t>3</w:t>
      </w:r>
      <w:r w:rsidR="00081C98" w:rsidRPr="00EA2CE6">
        <w:rPr>
          <w:rFonts w:ascii="Times New Roman" w:hAnsi="Times New Roman"/>
          <w:sz w:val="24"/>
          <w:szCs w:val="24"/>
          <w:lang w:eastAsia="ar-SA"/>
        </w:rPr>
        <w:t>. Настоящее постановление вступает в силу с</w:t>
      </w:r>
      <w:r>
        <w:rPr>
          <w:rFonts w:ascii="Times New Roman" w:hAnsi="Times New Roman"/>
          <w:sz w:val="24"/>
          <w:szCs w:val="24"/>
          <w:lang w:eastAsia="ar-SA"/>
        </w:rPr>
        <w:t xml:space="preserve"> 1 января 2021 года.</w:t>
      </w:r>
    </w:p>
    <w:p w:rsidR="002C246C" w:rsidRPr="000C5B15" w:rsidRDefault="002C246C" w:rsidP="002C246C">
      <w:pPr>
        <w:spacing w:line="288" w:lineRule="auto"/>
        <w:rPr>
          <w:rFonts w:ascii="Times New Roman" w:hAnsi="Times New Roman"/>
          <w:bCs/>
          <w:iCs/>
          <w:noProof/>
          <w:sz w:val="24"/>
          <w:szCs w:val="24"/>
        </w:rPr>
      </w:pPr>
    </w:p>
    <w:p w:rsidR="002C246C" w:rsidRPr="000C5B15" w:rsidRDefault="00081C98" w:rsidP="002C246C">
      <w:pPr>
        <w:rPr>
          <w:rFonts w:ascii="Times New Roman" w:hAnsi="Times New Roman"/>
          <w:bCs/>
          <w:iCs/>
          <w:noProof/>
          <w:sz w:val="24"/>
          <w:szCs w:val="24"/>
        </w:rPr>
      </w:pPr>
      <w:r>
        <w:rPr>
          <w:rFonts w:ascii="Times New Roman" w:hAnsi="Times New Roman"/>
          <w:bCs/>
          <w:iCs/>
          <w:noProof/>
          <w:sz w:val="24"/>
          <w:szCs w:val="24"/>
        </w:rPr>
        <w:t>Г</w:t>
      </w:r>
      <w:r w:rsidR="00AE4A3B">
        <w:rPr>
          <w:rFonts w:ascii="Times New Roman" w:hAnsi="Times New Roman"/>
          <w:bCs/>
          <w:iCs/>
          <w:noProof/>
          <w:sz w:val="24"/>
          <w:szCs w:val="24"/>
        </w:rPr>
        <w:t>лав</w:t>
      </w:r>
      <w:r>
        <w:rPr>
          <w:rFonts w:ascii="Times New Roman" w:hAnsi="Times New Roman"/>
          <w:bCs/>
          <w:iCs/>
          <w:noProof/>
          <w:sz w:val="24"/>
          <w:szCs w:val="24"/>
        </w:rPr>
        <w:t>а</w:t>
      </w:r>
      <w:r w:rsidR="002C246C" w:rsidRPr="000C5B15">
        <w:rPr>
          <w:rFonts w:ascii="Times New Roman" w:hAnsi="Times New Roman"/>
          <w:bCs/>
          <w:iCs/>
          <w:noProof/>
          <w:sz w:val="24"/>
          <w:szCs w:val="24"/>
        </w:rPr>
        <w:t xml:space="preserve"> администрации</w:t>
      </w:r>
    </w:p>
    <w:p w:rsidR="002C246C" w:rsidRPr="000C5B15" w:rsidRDefault="002C246C" w:rsidP="002C246C">
      <w:pPr>
        <w:rPr>
          <w:rFonts w:ascii="Times New Roman" w:hAnsi="Times New Roman"/>
          <w:bCs/>
          <w:iCs/>
          <w:noProof/>
          <w:sz w:val="24"/>
          <w:szCs w:val="24"/>
        </w:rPr>
      </w:pPr>
      <w:r>
        <w:rPr>
          <w:rFonts w:ascii="Times New Roman" w:hAnsi="Times New Roman"/>
          <w:bCs/>
          <w:iCs/>
          <w:noProof/>
          <w:sz w:val="24"/>
          <w:szCs w:val="24"/>
        </w:rPr>
        <w:t xml:space="preserve">Козловского района </w:t>
      </w:r>
      <w:r w:rsidR="00AE4A3B">
        <w:rPr>
          <w:rFonts w:ascii="Times New Roman" w:hAnsi="Times New Roman"/>
          <w:bCs/>
          <w:iCs/>
          <w:noProof/>
          <w:sz w:val="24"/>
          <w:szCs w:val="24"/>
        </w:rPr>
        <w:t xml:space="preserve">                            </w:t>
      </w:r>
      <w:r w:rsidRPr="000C5B15">
        <w:rPr>
          <w:rFonts w:ascii="Times New Roman" w:hAnsi="Times New Roman"/>
          <w:bCs/>
          <w:iCs/>
          <w:noProof/>
          <w:sz w:val="24"/>
          <w:szCs w:val="24"/>
        </w:rPr>
        <w:t xml:space="preserve">                                                  </w:t>
      </w:r>
      <w:r w:rsidR="00AE4A3B">
        <w:rPr>
          <w:rFonts w:ascii="Times New Roman" w:hAnsi="Times New Roman"/>
          <w:bCs/>
          <w:iCs/>
          <w:noProof/>
          <w:sz w:val="24"/>
          <w:szCs w:val="24"/>
        </w:rPr>
        <w:t xml:space="preserve">                 </w:t>
      </w:r>
      <w:r w:rsidR="00081C98">
        <w:rPr>
          <w:rFonts w:ascii="Times New Roman" w:hAnsi="Times New Roman"/>
          <w:bCs/>
          <w:iCs/>
          <w:noProof/>
          <w:sz w:val="24"/>
          <w:szCs w:val="24"/>
        </w:rPr>
        <w:t>Ф.Р. Искандаров</w:t>
      </w:r>
    </w:p>
    <w:p w:rsidR="002C246C" w:rsidRPr="00D75D0A" w:rsidRDefault="002C246C" w:rsidP="002C246C">
      <w:pPr>
        <w:ind w:firstLine="709"/>
        <w:jc w:val="center"/>
        <w:rPr>
          <w:rFonts w:ascii="Times New Roman" w:hAnsi="Times New Roman"/>
          <w:bCs/>
          <w:iCs/>
          <w:noProof/>
          <w:sz w:val="24"/>
          <w:szCs w:val="24"/>
        </w:rPr>
      </w:pPr>
    </w:p>
    <w:p w:rsidR="002C246C" w:rsidRDefault="002C246C" w:rsidP="002C246C">
      <w:pPr>
        <w:spacing w:line="288" w:lineRule="auto"/>
        <w:ind w:firstLine="709"/>
        <w:jc w:val="center"/>
        <w:rPr>
          <w:rFonts w:ascii="Times New Roman" w:hAnsi="Times New Roman"/>
          <w:bCs/>
          <w:iCs/>
          <w:noProof/>
          <w:sz w:val="24"/>
          <w:szCs w:val="24"/>
        </w:rPr>
      </w:pPr>
    </w:p>
    <w:p w:rsidR="002C246C" w:rsidRDefault="002C246C" w:rsidP="002C246C">
      <w:pPr>
        <w:spacing w:line="288" w:lineRule="auto"/>
        <w:ind w:firstLine="709"/>
        <w:jc w:val="center"/>
        <w:rPr>
          <w:rFonts w:ascii="Times New Roman" w:hAnsi="Times New Roman"/>
          <w:bCs/>
          <w:iCs/>
          <w:noProof/>
          <w:sz w:val="24"/>
          <w:szCs w:val="24"/>
        </w:rPr>
      </w:pPr>
    </w:p>
    <w:p w:rsidR="002C246C" w:rsidRDefault="002C246C" w:rsidP="002C246C">
      <w:pPr>
        <w:spacing w:line="288" w:lineRule="auto"/>
        <w:ind w:firstLine="709"/>
        <w:jc w:val="center"/>
        <w:rPr>
          <w:rFonts w:ascii="Times New Roman" w:hAnsi="Times New Roman"/>
          <w:bCs/>
          <w:iCs/>
          <w:noProof/>
          <w:sz w:val="24"/>
          <w:szCs w:val="24"/>
        </w:rPr>
      </w:pPr>
    </w:p>
    <w:p w:rsidR="002C246C" w:rsidRDefault="002C246C" w:rsidP="002C246C">
      <w:pPr>
        <w:spacing w:line="288" w:lineRule="auto"/>
        <w:ind w:firstLine="709"/>
        <w:jc w:val="center"/>
        <w:rPr>
          <w:rFonts w:ascii="Times New Roman" w:hAnsi="Times New Roman"/>
          <w:bCs/>
          <w:iCs/>
          <w:noProof/>
          <w:sz w:val="24"/>
          <w:szCs w:val="24"/>
        </w:rPr>
      </w:pPr>
    </w:p>
    <w:p w:rsidR="002C246C" w:rsidRDefault="002C246C" w:rsidP="002C246C">
      <w:pPr>
        <w:spacing w:line="288" w:lineRule="auto"/>
        <w:ind w:firstLine="709"/>
        <w:jc w:val="center"/>
        <w:rPr>
          <w:rFonts w:ascii="Times New Roman" w:hAnsi="Times New Roman"/>
          <w:bCs/>
          <w:iCs/>
          <w:noProof/>
          <w:sz w:val="24"/>
          <w:szCs w:val="24"/>
        </w:rPr>
      </w:pPr>
    </w:p>
    <w:p w:rsidR="002C246C" w:rsidRDefault="002C246C" w:rsidP="002C246C">
      <w:pPr>
        <w:spacing w:line="288" w:lineRule="auto"/>
        <w:ind w:firstLine="709"/>
        <w:jc w:val="center"/>
        <w:rPr>
          <w:rFonts w:ascii="Times New Roman" w:hAnsi="Times New Roman"/>
          <w:bCs/>
          <w:iCs/>
          <w:noProof/>
          <w:sz w:val="24"/>
          <w:szCs w:val="24"/>
        </w:rPr>
      </w:pPr>
    </w:p>
    <w:p w:rsidR="002C246C" w:rsidRDefault="002C246C" w:rsidP="002C246C">
      <w:pPr>
        <w:pStyle w:val="a3"/>
        <w:ind w:firstLine="709"/>
        <w:rPr>
          <w:rFonts w:ascii="Times New Roman" w:hAnsi="Times New Roman"/>
          <w:bCs/>
          <w:i/>
          <w:iCs/>
          <w:sz w:val="24"/>
          <w:szCs w:val="24"/>
        </w:rPr>
      </w:pPr>
    </w:p>
    <w:p w:rsidR="002C246C" w:rsidRDefault="002C246C" w:rsidP="002C246C">
      <w:pPr>
        <w:pStyle w:val="a3"/>
        <w:ind w:firstLine="709"/>
        <w:rPr>
          <w:rFonts w:ascii="Times New Roman" w:hAnsi="Times New Roman"/>
          <w:bCs/>
          <w:i/>
          <w:iCs/>
          <w:sz w:val="24"/>
          <w:szCs w:val="24"/>
        </w:rPr>
      </w:pPr>
    </w:p>
    <w:p w:rsidR="002C246C" w:rsidRDefault="002C246C" w:rsidP="002C246C">
      <w:pPr>
        <w:pStyle w:val="a3"/>
        <w:ind w:firstLine="709"/>
        <w:rPr>
          <w:rFonts w:ascii="Times New Roman" w:hAnsi="Times New Roman"/>
          <w:bCs/>
          <w:i/>
          <w:iCs/>
          <w:sz w:val="24"/>
          <w:szCs w:val="24"/>
        </w:rPr>
      </w:pPr>
    </w:p>
    <w:p w:rsidR="002C246C" w:rsidRPr="002F743D" w:rsidRDefault="002C246C" w:rsidP="002C246C">
      <w:pPr>
        <w:pStyle w:val="a3"/>
        <w:ind w:firstLine="709"/>
        <w:rPr>
          <w:sz w:val="24"/>
          <w:szCs w:val="24"/>
        </w:rPr>
      </w:pPr>
    </w:p>
    <w:p w:rsidR="009B6C9A" w:rsidRDefault="009B6C9A" w:rsidP="002C246C">
      <w:pPr>
        <w:suppressAutoHyphens/>
        <w:ind w:right="4818"/>
        <w:jc w:val="both"/>
        <w:rPr>
          <w:rFonts w:ascii="Times New Roman" w:hAnsi="Times New Roman"/>
          <w:sz w:val="24"/>
          <w:szCs w:val="24"/>
          <w:lang w:eastAsia="ar-SA"/>
        </w:rPr>
      </w:pPr>
    </w:p>
    <w:p w:rsidR="009B6C9A" w:rsidRDefault="009B6C9A" w:rsidP="002C246C">
      <w:pPr>
        <w:suppressAutoHyphens/>
        <w:ind w:right="4818"/>
        <w:jc w:val="both"/>
        <w:rPr>
          <w:rFonts w:ascii="Times New Roman" w:hAnsi="Times New Roman"/>
          <w:sz w:val="24"/>
          <w:szCs w:val="24"/>
          <w:lang w:eastAsia="ar-SA"/>
        </w:rPr>
      </w:pPr>
    </w:p>
    <w:p w:rsidR="009B6C9A" w:rsidRDefault="009B6C9A" w:rsidP="002C246C">
      <w:pPr>
        <w:suppressAutoHyphens/>
        <w:ind w:right="4818"/>
        <w:jc w:val="both"/>
        <w:rPr>
          <w:rFonts w:ascii="Times New Roman" w:hAnsi="Times New Roman"/>
          <w:sz w:val="24"/>
          <w:szCs w:val="24"/>
          <w:lang w:eastAsia="ar-SA"/>
        </w:rPr>
      </w:pPr>
    </w:p>
    <w:p w:rsidR="009B6C9A" w:rsidRDefault="009B6C9A" w:rsidP="002C246C">
      <w:pPr>
        <w:suppressAutoHyphens/>
        <w:ind w:right="4818"/>
        <w:jc w:val="both"/>
        <w:rPr>
          <w:rFonts w:ascii="Times New Roman" w:hAnsi="Times New Roman"/>
          <w:sz w:val="24"/>
          <w:szCs w:val="24"/>
          <w:lang w:eastAsia="ar-SA"/>
        </w:rPr>
      </w:pPr>
    </w:p>
    <w:p w:rsidR="009B6C9A" w:rsidRDefault="009B6C9A" w:rsidP="002C246C">
      <w:pPr>
        <w:suppressAutoHyphens/>
        <w:ind w:right="4818"/>
        <w:jc w:val="both"/>
        <w:rPr>
          <w:rFonts w:ascii="Times New Roman" w:hAnsi="Times New Roman"/>
          <w:sz w:val="24"/>
          <w:szCs w:val="24"/>
          <w:lang w:eastAsia="ar-SA"/>
        </w:rPr>
      </w:pPr>
    </w:p>
    <w:p w:rsidR="009B6C9A" w:rsidRDefault="009B6C9A" w:rsidP="002C246C">
      <w:pPr>
        <w:suppressAutoHyphens/>
        <w:ind w:right="4818"/>
        <w:jc w:val="both"/>
        <w:rPr>
          <w:rFonts w:ascii="Times New Roman" w:hAnsi="Times New Roman"/>
          <w:sz w:val="24"/>
          <w:szCs w:val="24"/>
          <w:lang w:eastAsia="ar-SA"/>
        </w:rPr>
      </w:pPr>
    </w:p>
    <w:p w:rsidR="002C246C" w:rsidRDefault="002C246C" w:rsidP="002C246C">
      <w:pPr>
        <w:spacing w:line="288" w:lineRule="auto"/>
        <w:ind w:firstLine="709"/>
        <w:jc w:val="center"/>
        <w:rPr>
          <w:rFonts w:ascii="Arial" w:hAnsi="Arial"/>
          <w:b/>
          <w:noProof/>
          <w:sz w:val="24"/>
          <w:szCs w:val="24"/>
        </w:rPr>
      </w:pPr>
    </w:p>
    <w:p w:rsidR="008A7DB1" w:rsidRDefault="008A7DB1" w:rsidP="008A7DB1">
      <w:pPr>
        <w:ind w:left="5398" w:firstLine="2"/>
        <w:jc w:val="center"/>
        <w:rPr>
          <w:rFonts w:ascii="Times New Roman" w:hAnsi="Times New Roman"/>
          <w:sz w:val="24"/>
          <w:szCs w:val="24"/>
          <w:lang w:eastAsia="ar-SA"/>
        </w:rPr>
      </w:pPr>
    </w:p>
    <w:p w:rsidR="008A7DB1" w:rsidRPr="00712AFD" w:rsidRDefault="008A7DB1" w:rsidP="008A7DB1">
      <w:pPr>
        <w:ind w:left="5398" w:firstLine="2"/>
        <w:jc w:val="center"/>
        <w:rPr>
          <w:sz w:val="24"/>
          <w:szCs w:val="24"/>
        </w:rPr>
      </w:pPr>
      <w:r w:rsidRPr="00712AFD">
        <w:rPr>
          <w:rFonts w:ascii="Times New Roman" w:hAnsi="Times New Roman"/>
          <w:sz w:val="24"/>
          <w:szCs w:val="24"/>
          <w:lang w:eastAsia="ar-SA"/>
        </w:rPr>
        <w:lastRenderedPageBreak/>
        <w:t>Утверждено</w:t>
      </w:r>
    </w:p>
    <w:p w:rsidR="008A7DB1" w:rsidRPr="00712AFD" w:rsidRDefault="008A7DB1" w:rsidP="008A7DB1">
      <w:pPr>
        <w:ind w:left="5398" w:firstLine="2"/>
        <w:jc w:val="center"/>
        <w:rPr>
          <w:sz w:val="24"/>
          <w:szCs w:val="24"/>
        </w:rPr>
      </w:pPr>
      <w:r w:rsidRPr="00712AFD">
        <w:rPr>
          <w:sz w:val="24"/>
          <w:szCs w:val="24"/>
        </w:rPr>
        <w:t xml:space="preserve"> </w:t>
      </w:r>
      <w:r w:rsidRPr="00712AFD">
        <w:rPr>
          <w:rFonts w:ascii="Times New Roman" w:hAnsi="Times New Roman"/>
          <w:sz w:val="24"/>
          <w:szCs w:val="24"/>
          <w:lang w:eastAsia="ar-SA"/>
        </w:rPr>
        <w:t>постановлением администрации</w:t>
      </w:r>
    </w:p>
    <w:p w:rsidR="008A7DB1" w:rsidRPr="00712AFD" w:rsidRDefault="008A7DB1" w:rsidP="008A7DB1">
      <w:pPr>
        <w:ind w:left="5398" w:firstLine="2"/>
        <w:jc w:val="center"/>
        <w:rPr>
          <w:rFonts w:ascii="Times New Roman" w:hAnsi="Times New Roman"/>
          <w:sz w:val="24"/>
          <w:szCs w:val="24"/>
          <w:lang w:eastAsia="ar-SA"/>
        </w:rPr>
      </w:pPr>
      <w:r w:rsidRPr="00712AFD">
        <w:rPr>
          <w:rFonts w:ascii="Times New Roman" w:hAnsi="Times New Roman"/>
          <w:sz w:val="24"/>
          <w:szCs w:val="24"/>
          <w:lang w:eastAsia="ar-SA"/>
        </w:rPr>
        <w:t>Козловского района</w:t>
      </w:r>
    </w:p>
    <w:p w:rsidR="008A7DB1" w:rsidRPr="00712AFD" w:rsidRDefault="008A7DB1" w:rsidP="008A7DB1">
      <w:pPr>
        <w:ind w:left="5398" w:firstLine="2"/>
        <w:jc w:val="center"/>
        <w:rPr>
          <w:sz w:val="24"/>
          <w:szCs w:val="24"/>
          <w:lang w:eastAsia="ar-SA"/>
        </w:rPr>
      </w:pPr>
      <w:r w:rsidRPr="00712AFD">
        <w:rPr>
          <w:rFonts w:ascii="Times New Roman" w:hAnsi="Times New Roman"/>
          <w:sz w:val="24"/>
          <w:szCs w:val="24"/>
          <w:lang w:eastAsia="ar-SA"/>
        </w:rPr>
        <w:t xml:space="preserve">Чувашской </w:t>
      </w:r>
      <w:r>
        <w:rPr>
          <w:rFonts w:ascii="Times New Roman" w:hAnsi="Times New Roman"/>
          <w:sz w:val="24"/>
          <w:szCs w:val="24"/>
          <w:lang w:eastAsia="ar-SA"/>
        </w:rPr>
        <w:t xml:space="preserve"> </w:t>
      </w:r>
    </w:p>
    <w:p w:rsidR="008A7DB1" w:rsidRPr="00712AFD" w:rsidRDefault="008A7DB1" w:rsidP="008A7DB1">
      <w:pPr>
        <w:widowControl w:val="0"/>
        <w:tabs>
          <w:tab w:val="left" w:pos="993"/>
        </w:tabs>
        <w:suppressAutoHyphens/>
        <w:autoSpaceDE w:val="0"/>
        <w:ind w:firstLine="709"/>
        <w:jc w:val="center"/>
        <w:rPr>
          <w:rFonts w:ascii="Times New Roman" w:hAnsi="Times New Roman"/>
          <w:sz w:val="24"/>
          <w:szCs w:val="24"/>
          <w:lang w:eastAsia="ar-SA"/>
        </w:rPr>
      </w:pPr>
      <w:bookmarkStart w:id="0" w:name="sub_101"/>
      <w:r w:rsidRPr="00712AFD">
        <w:rPr>
          <w:rFonts w:ascii="Times New Roman" w:hAnsi="Times New Roman"/>
          <w:sz w:val="24"/>
          <w:szCs w:val="24"/>
          <w:lang w:eastAsia="ar-SA"/>
        </w:rPr>
        <w:t>Порядок</w:t>
      </w:r>
    </w:p>
    <w:p w:rsidR="008A7DB1" w:rsidRPr="00712AFD" w:rsidRDefault="008A7DB1" w:rsidP="008A7DB1">
      <w:pPr>
        <w:widowControl w:val="0"/>
        <w:tabs>
          <w:tab w:val="left" w:pos="993"/>
        </w:tabs>
        <w:suppressAutoHyphens/>
        <w:autoSpaceDE w:val="0"/>
        <w:ind w:firstLine="709"/>
        <w:jc w:val="center"/>
        <w:rPr>
          <w:rFonts w:ascii="Times New Roman" w:hAnsi="Times New Roman"/>
          <w:sz w:val="24"/>
          <w:szCs w:val="24"/>
          <w:lang w:eastAsia="ar-SA"/>
        </w:rPr>
      </w:pPr>
      <w:r w:rsidRPr="00712AFD">
        <w:rPr>
          <w:rFonts w:ascii="Times New Roman" w:hAnsi="Times New Roman"/>
          <w:sz w:val="24"/>
          <w:szCs w:val="24"/>
          <w:lang w:eastAsia="ar-SA"/>
        </w:rPr>
        <w:t>определения объема и условий предоставления субсидий из районного бюджета Козловского района Чувашской Республики бюджетным и автономным учреждениям Козловского района Чувашской Республики на иные цели.</w:t>
      </w:r>
    </w:p>
    <w:p w:rsidR="008A7DB1" w:rsidRPr="00712AFD" w:rsidRDefault="008A7DB1" w:rsidP="008A7DB1">
      <w:pPr>
        <w:widowControl w:val="0"/>
        <w:tabs>
          <w:tab w:val="left" w:pos="993"/>
        </w:tabs>
        <w:suppressAutoHyphens/>
        <w:autoSpaceDE w:val="0"/>
        <w:ind w:firstLine="709"/>
        <w:jc w:val="center"/>
        <w:rPr>
          <w:rFonts w:ascii="Times New Roman" w:hAnsi="Times New Roman"/>
          <w:sz w:val="24"/>
          <w:szCs w:val="24"/>
          <w:lang w:eastAsia="ar-SA"/>
        </w:rPr>
      </w:pP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1. Настоящий Порядок устанавливает общие </w:t>
      </w:r>
      <w:bookmarkStart w:id="1" w:name="_GoBack"/>
      <w:r w:rsidRPr="00712AFD">
        <w:rPr>
          <w:rFonts w:ascii="Times New Roman" w:hAnsi="Times New Roman"/>
          <w:sz w:val="24"/>
          <w:szCs w:val="24"/>
        </w:rPr>
        <w:t xml:space="preserve">правила определения объема и условия предоставления из </w:t>
      </w:r>
      <w:r w:rsidRPr="00712AFD">
        <w:rPr>
          <w:rFonts w:ascii="Times New Roman" w:hAnsi="Times New Roman"/>
          <w:sz w:val="24"/>
          <w:szCs w:val="24"/>
          <w:lang w:eastAsia="ar-SA"/>
        </w:rPr>
        <w:t>районного бюджета Козловского района Чувашской Республики</w:t>
      </w:r>
      <w:r w:rsidRPr="00712AFD">
        <w:rPr>
          <w:rFonts w:ascii="Times New Roman" w:hAnsi="Times New Roman"/>
          <w:sz w:val="24"/>
          <w:szCs w:val="24"/>
        </w:rPr>
        <w:t xml:space="preserve"> бюджетным и автономным учреждениям, подведомственным</w:t>
      </w:r>
      <w:r>
        <w:rPr>
          <w:rFonts w:ascii="Times New Roman" w:hAnsi="Times New Roman"/>
          <w:sz w:val="24"/>
          <w:szCs w:val="24"/>
        </w:rPr>
        <w:t xml:space="preserve"> администрации Козловского района </w:t>
      </w:r>
      <w:r w:rsidRPr="00712AFD">
        <w:rPr>
          <w:rFonts w:ascii="Times New Roman" w:hAnsi="Times New Roman"/>
          <w:sz w:val="24"/>
          <w:szCs w:val="24"/>
        </w:rPr>
        <w:t>Чувашской Республики,</w:t>
      </w:r>
      <w:r>
        <w:rPr>
          <w:rFonts w:ascii="Times New Roman" w:hAnsi="Times New Roman"/>
          <w:sz w:val="24"/>
          <w:szCs w:val="24"/>
        </w:rPr>
        <w:t xml:space="preserve"> </w:t>
      </w:r>
      <w:r w:rsidRPr="00712AFD">
        <w:rPr>
          <w:rFonts w:ascii="Times New Roman" w:hAnsi="Times New Roman"/>
          <w:sz w:val="24"/>
          <w:szCs w:val="24"/>
        </w:rPr>
        <w:t xml:space="preserve">субсидий на иные цели </w:t>
      </w:r>
      <w:bookmarkEnd w:id="1"/>
      <w:r w:rsidRPr="00712AFD">
        <w:rPr>
          <w:rFonts w:ascii="Times New Roman" w:hAnsi="Times New Roman"/>
          <w:sz w:val="24"/>
          <w:szCs w:val="24"/>
        </w:rPr>
        <w:t>в соответствии с абзацем вторым пункта 1 статьи 78</w:t>
      </w:r>
      <w:r w:rsidRPr="00712AFD">
        <w:rPr>
          <w:rFonts w:ascii="Times New Roman" w:hAnsi="Times New Roman"/>
          <w:sz w:val="24"/>
          <w:szCs w:val="24"/>
          <w:vertAlign w:val="superscript"/>
        </w:rPr>
        <w:t>1</w:t>
      </w:r>
      <w:r w:rsidRPr="00712AFD">
        <w:rPr>
          <w:rFonts w:ascii="Times New Roman" w:hAnsi="Times New Roman"/>
          <w:sz w:val="24"/>
          <w:szCs w:val="24"/>
        </w:rPr>
        <w:t xml:space="preserve"> Бюджетного кодекса Российской Федерации (далее – учреждение, </w:t>
      </w:r>
      <w:r>
        <w:rPr>
          <w:rFonts w:ascii="Times New Roman" w:hAnsi="Times New Roman"/>
          <w:sz w:val="24"/>
          <w:szCs w:val="24"/>
        </w:rPr>
        <w:t>администрация Козловского района,</w:t>
      </w:r>
      <w:r w:rsidRPr="00712AFD">
        <w:rPr>
          <w:rFonts w:ascii="Times New Roman" w:hAnsi="Times New Roman"/>
          <w:sz w:val="24"/>
          <w:szCs w:val="24"/>
        </w:rPr>
        <w:t xml:space="preserve"> целевые субсидии).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2. Целевые субсидии предоставляются </w:t>
      </w:r>
      <w:r>
        <w:rPr>
          <w:rFonts w:ascii="Times New Roman" w:hAnsi="Times New Roman"/>
          <w:sz w:val="24"/>
          <w:szCs w:val="24"/>
        </w:rPr>
        <w:t>администрацией Козловского района</w:t>
      </w:r>
      <w:r w:rsidRPr="00712AFD">
        <w:rPr>
          <w:rFonts w:ascii="Times New Roman" w:hAnsi="Times New Roman"/>
          <w:sz w:val="24"/>
          <w:szCs w:val="24"/>
        </w:rPr>
        <w:t xml:space="preserve"> учреждениям на следующие цели:</w:t>
      </w:r>
    </w:p>
    <w:p w:rsidR="008A7DB1" w:rsidRPr="00712AFD" w:rsidRDefault="008A7DB1" w:rsidP="008A7DB1">
      <w:pPr>
        <w:ind w:firstLine="567"/>
        <w:jc w:val="both"/>
        <w:rPr>
          <w:rFonts w:ascii="Times New Roman" w:hAnsi="Times New Roman"/>
          <w:b/>
          <w:sz w:val="24"/>
          <w:szCs w:val="24"/>
        </w:rPr>
      </w:pPr>
      <w:r w:rsidRPr="00712AFD">
        <w:rPr>
          <w:rFonts w:ascii="Times New Roman" w:hAnsi="Times New Roman"/>
          <w:b/>
          <w:sz w:val="24"/>
          <w:szCs w:val="24"/>
        </w:rPr>
        <w:t>2.1. Социальное обеспечение и иные выплаты населению:</w:t>
      </w:r>
    </w:p>
    <w:p w:rsidR="008A7DB1" w:rsidRDefault="008A7DB1" w:rsidP="008A7DB1">
      <w:pPr>
        <w:ind w:firstLine="567"/>
        <w:jc w:val="both"/>
        <w:rPr>
          <w:rFonts w:ascii="Times New Roman" w:hAnsi="Times New Roman"/>
          <w:sz w:val="24"/>
          <w:szCs w:val="24"/>
        </w:rPr>
      </w:pPr>
      <w:r>
        <w:rPr>
          <w:rFonts w:ascii="Times New Roman" w:hAnsi="Times New Roman"/>
          <w:sz w:val="24"/>
          <w:szCs w:val="24"/>
        </w:rPr>
        <w:t>а</w:t>
      </w:r>
      <w:r w:rsidRPr="00712AFD">
        <w:rPr>
          <w:rFonts w:ascii="Times New Roman" w:hAnsi="Times New Roman"/>
          <w:sz w:val="24"/>
          <w:szCs w:val="24"/>
        </w:rPr>
        <w:t xml:space="preserve">) приобретение путевок в организации отдыха детей и их оздоровления детям-сиротам и детям, оставшимся без попечения родителей, обучающимся в </w:t>
      </w:r>
      <w:r>
        <w:rPr>
          <w:rFonts w:ascii="Times New Roman" w:hAnsi="Times New Roman"/>
          <w:sz w:val="24"/>
          <w:szCs w:val="24"/>
        </w:rPr>
        <w:t xml:space="preserve">муниципальных </w:t>
      </w:r>
      <w:r w:rsidRPr="00712AFD">
        <w:rPr>
          <w:rFonts w:ascii="Times New Roman" w:hAnsi="Times New Roman"/>
          <w:sz w:val="24"/>
          <w:szCs w:val="24"/>
        </w:rPr>
        <w:t xml:space="preserve">общеобразовательных организациях </w:t>
      </w:r>
      <w:r>
        <w:rPr>
          <w:rFonts w:ascii="Times New Roman" w:hAnsi="Times New Roman"/>
          <w:sz w:val="24"/>
          <w:szCs w:val="24"/>
        </w:rPr>
        <w:t>Козловского района</w:t>
      </w:r>
      <w:r w:rsidRPr="00712AFD">
        <w:rPr>
          <w:rFonts w:ascii="Times New Roman" w:hAnsi="Times New Roman"/>
          <w:sz w:val="24"/>
          <w:szCs w:val="24"/>
        </w:rPr>
        <w:t xml:space="preserve"> Чувашской Республики; </w:t>
      </w:r>
    </w:p>
    <w:p w:rsidR="008A7DB1" w:rsidRPr="00712AFD" w:rsidRDefault="008A7DB1" w:rsidP="008A7DB1">
      <w:pPr>
        <w:ind w:firstLine="567"/>
        <w:jc w:val="both"/>
        <w:rPr>
          <w:rFonts w:ascii="Times New Roman" w:hAnsi="Times New Roman"/>
          <w:sz w:val="24"/>
          <w:szCs w:val="24"/>
        </w:rPr>
      </w:pPr>
      <w:r>
        <w:rPr>
          <w:rFonts w:ascii="Times New Roman" w:hAnsi="Times New Roman"/>
          <w:sz w:val="24"/>
          <w:szCs w:val="24"/>
        </w:rPr>
        <w:t>б</w:t>
      </w:r>
      <w:r w:rsidRPr="00712AFD">
        <w:rPr>
          <w:rFonts w:ascii="Times New Roman" w:hAnsi="Times New Roman"/>
          <w:sz w:val="24"/>
          <w:szCs w:val="24"/>
        </w:rPr>
        <w:t xml:space="preserve">) обеспечение питанием обучающихся из малоимущих семей, осваивающих образовательные программы начального общего, основного общего и среднего общего образования в </w:t>
      </w:r>
      <w:r>
        <w:rPr>
          <w:rFonts w:ascii="Times New Roman" w:hAnsi="Times New Roman"/>
          <w:sz w:val="24"/>
          <w:szCs w:val="24"/>
        </w:rPr>
        <w:t>муниципальных</w:t>
      </w:r>
      <w:r w:rsidRPr="00712AFD">
        <w:rPr>
          <w:rFonts w:ascii="Times New Roman" w:hAnsi="Times New Roman"/>
          <w:sz w:val="24"/>
          <w:szCs w:val="24"/>
        </w:rPr>
        <w:t xml:space="preserve"> общеобразовательных организациях </w:t>
      </w:r>
      <w:r>
        <w:rPr>
          <w:rFonts w:ascii="Times New Roman" w:hAnsi="Times New Roman"/>
          <w:sz w:val="24"/>
          <w:szCs w:val="24"/>
        </w:rPr>
        <w:t xml:space="preserve">Козловского района </w:t>
      </w:r>
      <w:r w:rsidRPr="00712AFD">
        <w:rPr>
          <w:rFonts w:ascii="Times New Roman" w:hAnsi="Times New Roman"/>
          <w:sz w:val="24"/>
          <w:szCs w:val="24"/>
        </w:rPr>
        <w:t>Чувашской Республи</w:t>
      </w:r>
      <w:r>
        <w:rPr>
          <w:rFonts w:ascii="Times New Roman" w:hAnsi="Times New Roman"/>
          <w:sz w:val="24"/>
          <w:szCs w:val="24"/>
        </w:rPr>
        <w:t>ки</w:t>
      </w:r>
      <w:r w:rsidRPr="00712AFD">
        <w:rPr>
          <w:rFonts w:ascii="Times New Roman" w:hAnsi="Times New Roman"/>
          <w:sz w:val="24"/>
          <w:szCs w:val="24"/>
        </w:rPr>
        <w:t>.</w:t>
      </w:r>
    </w:p>
    <w:p w:rsidR="008A7DB1" w:rsidRPr="00712AFD" w:rsidRDefault="008A7DB1" w:rsidP="008A7DB1">
      <w:pPr>
        <w:ind w:firstLine="567"/>
        <w:jc w:val="both"/>
        <w:rPr>
          <w:rFonts w:ascii="Times New Roman" w:hAnsi="Times New Roman"/>
          <w:b/>
          <w:sz w:val="24"/>
          <w:szCs w:val="24"/>
        </w:rPr>
      </w:pPr>
      <w:r w:rsidRPr="00712AFD">
        <w:rPr>
          <w:rFonts w:ascii="Times New Roman" w:hAnsi="Times New Roman"/>
          <w:b/>
          <w:sz w:val="24"/>
          <w:szCs w:val="24"/>
        </w:rPr>
        <w:t xml:space="preserve">2.2. Осуществление мероприятий по содержанию имущества, находящегося в </w:t>
      </w:r>
      <w:r>
        <w:rPr>
          <w:rFonts w:ascii="Times New Roman" w:hAnsi="Times New Roman"/>
          <w:b/>
          <w:sz w:val="24"/>
          <w:szCs w:val="24"/>
        </w:rPr>
        <w:t xml:space="preserve">муниципальной </w:t>
      </w:r>
      <w:r w:rsidRPr="00712AFD">
        <w:rPr>
          <w:rFonts w:ascii="Times New Roman" w:hAnsi="Times New Roman"/>
          <w:b/>
          <w:sz w:val="24"/>
          <w:szCs w:val="24"/>
        </w:rPr>
        <w:t xml:space="preserve">собственности </w:t>
      </w:r>
      <w:r w:rsidRPr="00ED36F5">
        <w:rPr>
          <w:rFonts w:ascii="Times New Roman" w:hAnsi="Times New Roman"/>
          <w:b/>
          <w:sz w:val="24"/>
          <w:szCs w:val="24"/>
        </w:rPr>
        <w:t>Козловского района</w:t>
      </w:r>
      <w:r w:rsidRPr="00712AFD">
        <w:rPr>
          <w:rFonts w:ascii="Times New Roman" w:hAnsi="Times New Roman"/>
          <w:b/>
          <w:sz w:val="24"/>
          <w:szCs w:val="24"/>
        </w:rPr>
        <w:t xml:space="preserve"> Чувашской Республики: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осуществление мероприятий по капитальному ремонту объектов недвижимого имущества, в том числе реставрации, за исключением реконструкции с элементами реставрации;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осуществление мероприятий по текущему ремонту объектов недвижимого имущества;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благоустройство земельных участков, находящихся в пользовании учреждения;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г) проведение работ по обследованию технического состояния объектов недвижимого имущества, подлежащих ремонту (реставрации) с целью составления дефектных ведомостей, определения плана ремонтных (реставрационных) работ;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д) выполнение инженерных изысканий, подготовка проектной документации для ремонта объектов недвижимого имущества, а также проведение государственной экспертизы указанной проектной документации и результатов указанных инженерных изысканий;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е) осуществление мероприятий по ремонту объектов движимого имущества;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ж) проведение ремонта имущества, полученного учреждениями в безвозмездное пользование;</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з) содержание объектов недвижимого имущества, переданного учреждениям на праве оперативного управления, не используемого учреждениями в процессе выполнения </w:t>
      </w:r>
      <w:r>
        <w:rPr>
          <w:rFonts w:ascii="Times New Roman" w:hAnsi="Times New Roman"/>
          <w:sz w:val="24"/>
          <w:szCs w:val="24"/>
        </w:rPr>
        <w:t>муниципального</w:t>
      </w:r>
      <w:r w:rsidRPr="00712AFD">
        <w:rPr>
          <w:rFonts w:ascii="Times New Roman" w:hAnsi="Times New Roman"/>
          <w:sz w:val="24"/>
          <w:szCs w:val="24"/>
        </w:rPr>
        <w:t xml:space="preserve"> задания, не сданного учреждениями в аренду и не переданного учреждениями в безвозмездное пользование.</w:t>
      </w:r>
    </w:p>
    <w:p w:rsidR="008A7DB1" w:rsidRPr="00712AFD" w:rsidRDefault="008A7DB1" w:rsidP="008A7DB1">
      <w:pPr>
        <w:ind w:firstLine="567"/>
        <w:jc w:val="both"/>
        <w:rPr>
          <w:rFonts w:ascii="Times New Roman" w:hAnsi="Times New Roman"/>
          <w:b/>
          <w:sz w:val="24"/>
          <w:szCs w:val="24"/>
        </w:rPr>
      </w:pPr>
      <w:r w:rsidRPr="00712AFD">
        <w:rPr>
          <w:rFonts w:ascii="Times New Roman" w:hAnsi="Times New Roman"/>
          <w:b/>
          <w:sz w:val="24"/>
          <w:szCs w:val="24"/>
        </w:rPr>
        <w:t>2.3. Приобретение движимого имущества: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приобретение особо ценного движимого имущества, за исключением оборудования, транспортных средств, нематериальных активов;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приобретение объектов особо ценного движимого имущества в части оборудования;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приобретение объектов особо ценного движимого имущества в части транспортных средств;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г) пополнение фондов библиотек (приобретение книгоиздательской и иной продукции для пополнения библиотечных фондов);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lastRenderedPageBreak/>
        <w:t xml:space="preserve">д) приобретение материальных запасов, затраты на приобретение которых не включены в расчет нормативных затрат на оказание </w:t>
      </w:r>
      <w:r>
        <w:rPr>
          <w:rFonts w:ascii="Times New Roman" w:hAnsi="Times New Roman"/>
          <w:sz w:val="24"/>
          <w:szCs w:val="24"/>
        </w:rPr>
        <w:t>муниципальной</w:t>
      </w:r>
      <w:r w:rsidRPr="00712AFD">
        <w:rPr>
          <w:rFonts w:ascii="Times New Roman" w:hAnsi="Times New Roman"/>
          <w:sz w:val="24"/>
          <w:szCs w:val="24"/>
        </w:rPr>
        <w:t xml:space="preserve"> услуги (выполнение работы).</w:t>
      </w:r>
    </w:p>
    <w:p w:rsidR="008A7DB1" w:rsidRPr="00712AFD" w:rsidRDefault="008A7DB1" w:rsidP="008A7DB1">
      <w:pPr>
        <w:ind w:firstLine="567"/>
        <w:jc w:val="both"/>
        <w:rPr>
          <w:rFonts w:ascii="Times New Roman" w:hAnsi="Times New Roman"/>
          <w:b/>
          <w:sz w:val="24"/>
          <w:szCs w:val="24"/>
        </w:rPr>
      </w:pPr>
      <w:r w:rsidRPr="00712AFD">
        <w:rPr>
          <w:rFonts w:ascii="Times New Roman" w:hAnsi="Times New Roman"/>
          <w:b/>
          <w:sz w:val="24"/>
          <w:szCs w:val="24"/>
        </w:rPr>
        <w:t xml:space="preserve">2.4. Иные расходы, не включенные в расчет нормативных затрат на оказание </w:t>
      </w:r>
      <w:r w:rsidRPr="00ED36F5">
        <w:rPr>
          <w:rFonts w:ascii="Times New Roman" w:hAnsi="Times New Roman"/>
          <w:b/>
          <w:sz w:val="24"/>
          <w:szCs w:val="24"/>
        </w:rPr>
        <w:t>муниципальной</w:t>
      </w:r>
      <w:r w:rsidRPr="00712AFD">
        <w:rPr>
          <w:rFonts w:ascii="Times New Roman" w:hAnsi="Times New Roman"/>
          <w:b/>
          <w:sz w:val="24"/>
          <w:szCs w:val="24"/>
        </w:rPr>
        <w:t xml:space="preserve"> услуги (выполнение работы):</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реализация мероприятий в области информационных технологий, включая внедрение современных информационных систем в учреждениях;</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б) организация проведения мероприятий, проводимых в рамках </w:t>
      </w:r>
      <w:r>
        <w:rPr>
          <w:rFonts w:ascii="Times New Roman" w:hAnsi="Times New Roman"/>
          <w:sz w:val="24"/>
          <w:szCs w:val="24"/>
        </w:rPr>
        <w:t xml:space="preserve">муниципальных </w:t>
      </w:r>
      <w:r w:rsidRPr="00712AFD">
        <w:rPr>
          <w:rFonts w:ascii="Times New Roman" w:hAnsi="Times New Roman"/>
          <w:sz w:val="24"/>
          <w:szCs w:val="24"/>
        </w:rPr>
        <w:t>программ</w:t>
      </w:r>
      <w:r>
        <w:rPr>
          <w:rFonts w:ascii="Times New Roman" w:hAnsi="Times New Roman"/>
          <w:sz w:val="24"/>
          <w:szCs w:val="24"/>
        </w:rPr>
        <w:t xml:space="preserve"> Козловского района</w:t>
      </w:r>
      <w:r w:rsidRPr="00712AFD">
        <w:rPr>
          <w:rFonts w:ascii="Times New Roman" w:hAnsi="Times New Roman"/>
          <w:sz w:val="24"/>
          <w:szCs w:val="24"/>
        </w:rPr>
        <w:t xml:space="preserve"> Чувашской Республики;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осуществление ликвидационных и реорганизационных мероприятий.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3. Иные расходы, не включенные по соответствующему направлению целевой субсидии в пунктах 2.1-2.4 настоящего Порядка,  определяются </w:t>
      </w:r>
      <w:r>
        <w:rPr>
          <w:rFonts w:ascii="Times New Roman" w:hAnsi="Times New Roman"/>
          <w:sz w:val="24"/>
          <w:szCs w:val="24"/>
        </w:rPr>
        <w:t>администрацией Козловского района</w:t>
      </w:r>
      <w:r w:rsidRPr="00712AFD">
        <w:rPr>
          <w:rFonts w:ascii="Times New Roman" w:hAnsi="Times New Roman"/>
          <w:sz w:val="24"/>
          <w:szCs w:val="24"/>
        </w:rPr>
        <w:t xml:space="preserve"> по согласованию с </w:t>
      </w:r>
      <w:r>
        <w:rPr>
          <w:rFonts w:ascii="Times New Roman" w:hAnsi="Times New Roman"/>
          <w:sz w:val="24"/>
          <w:szCs w:val="24"/>
        </w:rPr>
        <w:t>финансовым отделом администрации Козловского района</w:t>
      </w:r>
      <w:r w:rsidRPr="00712AFD">
        <w:rPr>
          <w:rFonts w:ascii="Times New Roman" w:hAnsi="Times New Roman"/>
          <w:sz w:val="24"/>
          <w:szCs w:val="24"/>
        </w:rPr>
        <w:t xml:space="preserve"> (далее – </w:t>
      </w:r>
      <w:proofErr w:type="gramStart"/>
      <w:r>
        <w:rPr>
          <w:rFonts w:ascii="Times New Roman" w:hAnsi="Times New Roman"/>
          <w:sz w:val="24"/>
          <w:szCs w:val="24"/>
        </w:rPr>
        <w:t>финансовый</w:t>
      </w:r>
      <w:proofErr w:type="gramEnd"/>
      <w:r>
        <w:rPr>
          <w:rFonts w:ascii="Times New Roman" w:hAnsi="Times New Roman"/>
          <w:sz w:val="24"/>
          <w:szCs w:val="24"/>
        </w:rPr>
        <w:t xml:space="preserve"> отдел</w:t>
      </w:r>
      <w:r w:rsidRPr="00712AFD">
        <w:rPr>
          <w:rFonts w:ascii="Times New Roman" w:hAnsi="Times New Roman"/>
          <w:sz w:val="24"/>
          <w:szCs w:val="24"/>
        </w:rPr>
        <w:t xml:space="preserve">). </w:t>
      </w:r>
    </w:p>
    <w:p w:rsidR="008A7DB1" w:rsidRPr="00712AFD" w:rsidRDefault="008A7DB1" w:rsidP="008A7DB1">
      <w:pPr>
        <w:ind w:firstLine="567"/>
        <w:jc w:val="center"/>
        <w:rPr>
          <w:rFonts w:ascii="Times New Roman" w:hAnsi="Times New Roman"/>
          <w:b/>
          <w:sz w:val="24"/>
          <w:szCs w:val="24"/>
        </w:rPr>
      </w:pPr>
    </w:p>
    <w:p w:rsidR="008A7DB1" w:rsidRPr="00712AFD" w:rsidRDefault="008A7DB1" w:rsidP="008A7DB1">
      <w:pPr>
        <w:ind w:firstLine="567"/>
        <w:jc w:val="center"/>
        <w:rPr>
          <w:rFonts w:ascii="Times New Roman" w:hAnsi="Times New Roman"/>
          <w:b/>
          <w:sz w:val="24"/>
          <w:szCs w:val="24"/>
        </w:rPr>
      </w:pPr>
      <w:r w:rsidRPr="00712AFD">
        <w:rPr>
          <w:rFonts w:ascii="Times New Roman" w:hAnsi="Times New Roman"/>
          <w:b/>
          <w:sz w:val="24"/>
          <w:szCs w:val="24"/>
          <w:lang w:val="en-US"/>
        </w:rPr>
        <w:t>II</w:t>
      </w:r>
      <w:r w:rsidRPr="00712AFD">
        <w:rPr>
          <w:rFonts w:ascii="Times New Roman" w:hAnsi="Times New Roman"/>
          <w:b/>
          <w:sz w:val="24"/>
          <w:szCs w:val="24"/>
        </w:rPr>
        <w:t>. Условия и порядок предоставления целевых субсидий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4. 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(соответствующий финансовый год и плановый период), доведенных в установленном порядке </w:t>
      </w:r>
      <w:r>
        <w:rPr>
          <w:rFonts w:ascii="Times New Roman" w:hAnsi="Times New Roman"/>
          <w:sz w:val="24"/>
          <w:szCs w:val="24"/>
        </w:rPr>
        <w:t>администрации Козловского района</w:t>
      </w:r>
      <w:r w:rsidRPr="00712AFD">
        <w:rPr>
          <w:rFonts w:ascii="Times New Roman" w:hAnsi="Times New Roman"/>
          <w:sz w:val="24"/>
          <w:szCs w:val="24"/>
        </w:rPr>
        <w:t xml:space="preserve"> как получателю бюджетных средств на цели, указанные в пунктах 2.1-2.4 настоящего Порядка, при наличии мероприятия в </w:t>
      </w:r>
      <w:r>
        <w:rPr>
          <w:rFonts w:ascii="Times New Roman" w:hAnsi="Times New Roman"/>
          <w:sz w:val="24"/>
          <w:szCs w:val="24"/>
        </w:rPr>
        <w:t>муниципальной Козловского района</w:t>
      </w:r>
      <w:r w:rsidRPr="00712AFD">
        <w:rPr>
          <w:rFonts w:ascii="Times New Roman" w:hAnsi="Times New Roman"/>
          <w:sz w:val="24"/>
          <w:szCs w:val="24"/>
        </w:rPr>
        <w:t xml:space="preserve"> программе Чувашской Республики, соответствующего цели предоставления целевой субсидии.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5. Предоставление целевой субсидии осуществляется при условии соблюдения учреждением требования, которым должно соответствовать учреждение на _____ число (или на 1-е число месяца, предшествующего месяцу, в котором планируется заключение соглашения либо принятие решения о предоставлении субсидии), об отсутствии у учреждения: </w:t>
      </w:r>
    </w:p>
    <w:p w:rsidR="008A7DB1" w:rsidRDefault="008A7DB1" w:rsidP="008A7DB1">
      <w:pPr>
        <w:pStyle w:val="s1"/>
        <w:spacing w:before="0" w:beforeAutospacing="0" w:after="0" w:afterAutospacing="0"/>
        <w:ind w:firstLine="567"/>
        <w:jc w:val="both"/>
      </w:pPr>
      <w:r w:rsidRPr="00712AFD">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F2C17">
        <w:t xml:space="preserve"> </w:t>
      </w:r>
    </w:p>
    <w:p w:rsidR="008A7DB1" w:rsidRDefault="008A7DB1" w:rsidP="008A7DB1">
      <w:pPr>
        <w:pStyle w:val="s1"/>
        <w:spacing w:before="0" w:beforeAutospacing="0" w:after="0" w:afterAutospacing="0"/>
        <w:ind w:firstLine="567"/>
        <w:jc w:val="both"/>
      </w:pPr>
      <w:r w:rsidRPr="00712AFD">
        <w:t xml:space="preserve">б) просроченной задолженности по возврату в </w:t>
      </w:r>
      <w:r>
        <w:t xml:space="preserve">районный </w:t>
      </w:r>
      <w:r w:rsidRPr="00712AFD">
        <w:t xml:space="preserve">бюджет </w:t>
      </w:r>
      <w:r>
        <w:t xml:space="preserve">Козловского района </w:t>
      </w:r>
      <w:r w:rsidRPr="00712AFD">
        <w:t xml:space="preserve">Чувашской Республики субсидий, бюджетных инвестиций, предоставленных в том числе в соответствии с иными правовыми актами, </w:t>
      </w:r>
      <w:r>
        <w:t>а также иной просроченной (неурегулированная) задолженности по денежным обязательствам перед администрацией Козловского района,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Pr="009109AF">
        <w:t xml:space="preserve"> </w:t>
      </w:r>
    </w:p>
    <w:p w:rsidR="008A7DB1" w:rsidRDefault="008A7DB1" w:rsidP="008A7DB1">
      <w:pPr>
        <w:pStyle w:val="s1"/>
        <w:spacing w:before="0" w:beforeAutospacing="0" w:after="0" w:afterAutospacing="0"/>
        <w:ind w:firstLine="567"/>
        <w:jc w:val="both"/>
      </w:pPr>
      <w:r>
        <w:t>также к учреждениям предъявляются следующие требования:</w:t>
      </w:r>
    </w:p>
    <w:p w:rsidR="008A7DB1" w:rsidRDefault="008A7DB1" w:rsidP="008A7DB1">
      <w:pPr>
        <w:pStyle w:val="s1"/>
        <w:spacing w:before="0" w:beforeAutospacing="0" w:after="0" w:afterAutospacing="0"/>
        <w:ind w:firstLine="567"/>
        <w:jc w:val="both"/>
      </w:pPr>
      <w:r>
        <w:t>учреждения не должны находиться в процессе реорганизации, ликвидации, в отношении них не должна быть введена процедура банкротства, деятельность учреждения не должна быть приостановлена в порядке, предусмотренном законодательством Российской Федерации;</w:t>
      </w:r>
    </w:p>
    <w:p w:rsidR="008A7DB1" w:rsidRDefault="008A7DB1" w:rsidP="008A7DB1">
      <w:pPr>
        <w:pStyle w:val="s1"/>
        <w:spacing w:before="0" w:beforeAutospacing="0" w:after="0" w:afterAutospacing="0"/>
        <w:ind w:firstLine="567"/>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учреждения;</w:t>
      </w:r>
    </w:p>
    <w:p w:rsidR="008A7DB1" w:rsidRDefault="008A7DB1" w:rsidP="008A7DB1">
      <w:pPr>
        <w:pStyle w:val="s1"/>
        <w:spacing w:before="0" w:beforeAutospacing="0" w:after="0" w:afterAutospacing="0"/>
        <w:ind w:firstLine="567"/>
        <w:jc w:val="both"/>
      </w:pPr>
      <w:r>
        <w:t>учреждения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A7DB1" w:rsidRDefault="008A7DB1" w:rsidP="008A7DB1">
      <w:pPr>
        <w:pStyle w:val="s1"/>
        <w:spacing w:before="0" w:beforeAutospacing="0" w:after="0" w:afterAutospacing="0"/>
        <w:ind w:firstLine="567"/>
        <w:jc w:val="both"/>
      </w:pPr>
      <w:r>
        <w:lastRenderedPageBreak/>
        <w:t>учреждения не должны получать средства из районного бюджета Козловского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6. Для получения целевой субсидии учреждение направляет в </w:t>
      </w:r>
      <w:r>
        <w:rPr>
          <w:rFonts w:ascii="Times New Roman" w:hAnsi="Times New Roman"/>
          <w:sz w:val="24"/>
          <w:szCs w:val="24"/>
        </w:rPr>
        <w:t>администрацию Козловского района</w:t>
      </w:r>
      <w:r w:rsidRPr="00712AFD">
        <w:rPr>
          <w:rFonts w:ascii="Times New Roman" w:hAnsi="Times New Roman"/>
          <w:sz w:val="24"/>
          <w:szCs w:val="24"/>
        </w:rPr>
        <w:t>:</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заявку на получение  целевой субсидии;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пояснительную записку, содержащую обоснование необходимости предоставления целевой субсидии на цели, указанные в пунктах 2.1-2.4 настоящего Порядка, включая расчет-обоснование заявленной суммы целевой субсидии;</w:t>
      </w:r>
    </w:p>
    <w:p w:rsidR="008A7DB1" w:rsidRPr="00712AFD" w:rsidRDefault="008A7DB1" w:rsidP="008A7DB1">
      <w:pPr>
        <w:ind w:firstLine="567"/>
        <w:jc w:val="both"/>
        <w:rPr>
          <w:rFonts w:ascii="Times New Roman" w:hAnsi="Times New Roman"/>
          <w:sz w:val="24"/>
          <w:szCs w:val="24"/>
        </w:rPr>
      </w:pPr>
      <w:proofErr w:type="gramStart"/>
      <w:r w:rsidRPr="00712AFD">
        <w:rPr>
          <w:rFonts w:ascii="Times New Roman" w:hAnsi="Times New Roman"/>
          <w:sz w:val="24"/>
          <w:szCs w:val="24"/>
        </w:rPr>
        <w:t>в) справку налогового органа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12AFD">
        <w:rPr>
          <w:sz w:val="24"/>
          <w:szCs w:val="24"/>
        </w:rPr>
        <w:t xml:space="preserve"> </w:t>
      </w:r>
      <w:r w:rsidRPr="00712AFD">
        <w:rPr>
          <w:rFonts w:ascii="Times New Roman" w:hAnsi="Times New Roman"/>
          <w:sz w:val="24"/>
          <w:szCs w:val="24"/>
        </w:rPr>
        <w:t>на _____ число (или на 1-е число месяца, предшествующего месяцу, в котором планируется заключение соглашения либо принятие решения о предоставлении субсидии).</w:t>
      </w:r>
      <w:proofErr w:type="gramEnd"/>
    </w:p>
    <w:p w:rsidR="008A7DB1" w:rsidRPr="00712AFD" w:rsidRDefault="008A7DB1" w:rsidP="008A7DB1">
      <w:pPr>
        <w:ind w:firstLine="567"/>
        <w:jc w:val="both"/>
        <w:rPr>
          <w:rFonts w:ascii="Times New Roman" w:hAnsi="Times New Roman"/>
          <w:sz w:val="24"/>
          <w:szCs w:val="24"/>
        </w:rPr>
      </w:pPr>
      <w:r>
        <w:rPr>
          <w:rFonts w:ascii="Times New Roman" w:hAnsi="Times New Roman"/>
          <w:sz w:val="24"/>
          <w:szCs w:val="24"/>
        </w:rPr>
        <w:t>7</w:t>
      </w:r>
      <w:r w:rsidRPr="00712AFD">
        <w:rPr>
          <w:rFonts w:ascii="Times New Roman" w:hAnsi="Times New Roman"/>
          <w:sz w:val="24"/>
          <w:szCs w:val="24"/>
        </w:rPr>
        <w:t>. Для получения целевой субсидии, предусмотренной подпунктом «</w:t>
      </w:r>
      <w:r>
        <w:rPr>
          <w:rFonts w:ascii="Times New Roman" w:hAnsi="Times New Roman"/>
          <w:sz w:val="24"/>
          <w:szCs w:val="24"/>
        </w:rPr>
        <w:t>а</w:t>
      </w:r>
      <w:r w:rsidRPr="00712AFD">
        <w:rPr>
          <w:rFonts w:ascii="Times New Roman" w:hAnsi="Times New Roman"/>
          <w:sz w:val="24"/>
          <w:szCs w:val="24"/>
        </w:rPr>
        <w:t xml:space="preserve">» пункта 2.1 настоящего Порядка, учреждение направляет информацию о численности детей-сирот и детей, оставшихся без попечения родителей, обучающихся в </w:t>
      </w:r>
      <w:r>
        <w:rPr>
          <w:rFonts w:ascii="Times New Roman" w:hAnsi="Times New Roman"/>
          <w:sz w:val="24"/>
          <w:szCs w:val="24"/>
        </w:rPr>
        <w:t xml:space="preserve">муниципальных </w:t>
      </w:r>
      <w:r w:rsidRPr="00712AFD">
        <w:rPr>
          <w:rFonts w:ascii="Times New Roman" w:hAnsi="Times New Roman"/>
          <w:sz w:val="24"/>
          <w:szCs w:val="24"/>
        </w:rPr>
        <w:t xml:space="preserve">общеобразовательных организациях </w:t>
      </w:r>
      <w:r>
        <w:rPr>
          <w:rFonts w:ascii="Times New Roman" w:hAnsi="Times New Roman"/>
          <w:sz w:val="24"/>
          <w:szCs w:val="24"/>
        </w:rPr>
        <w:t xml:space="preserve">Козловского района </w:t>
      </w:r>
      <w:r w:rsidRPr="00712AFD">
        <w:rPr>
          <w:rFonts w:ascii="Times New Roman" w:hAnsi="Times New Roman"/>
          <w:sz w:val="24"/>
          <w:szCs w:val="24"/>
        </w:rPr>
        <w:t>Чувашской Республики; направляемых в организации отдыха и оздоровления детей, срока пребывания, вида организации отдыха и оздоровления (загородные лагеря отдыха и оздоровления детей, детские специализированные (профильные) лагеря на базе загородных организаций отдыха детей и их оздоровления, санаторно-курортные организации и санаторно-оздоровительные детские лагеря за исключением государственных учреждений Чувашской Республики, осуществляющих санаторно-курортное лечение детей, имеющих медицинские показания, за счет бюджетных ассигнований, выделенных им учредителем).</w:t>
      </w:r>
    </w:p>
    <w:p w:rsidR="008A7DB1" w:rsidRPr="00712AFD" w:rsidRDefault="008A7DB1" w:rsidP="008A7DB1">
      <w:pPr>
        <w:ind w:firstLine="567"/>
        <w:jc w:val="both"/>
        <w:rPr>
          <w:rFonts w:ascii="Times New Roman" w:hAnsi="Times New Roman"/>
          <w:sz w:val="24"/>
          <w:szCs w:val="24"/>
        </w:rPr>
      </w:pPr>
      <w:r>
        <w:rPr>
          <w:rFonts w:ascii="Times New Roman" w:hAnsi="Times New Roman"/>
          <w:sz w:val="24"/>
          <w:szCs w:val="24"/>
        </w:rPr>
        <w:t>8</w:t>
      </w:r>
      <w:r w:rsidRPr="00712AFD">
        <w:rPr>
          <w:rFonts w:ascii="Times New Roman" w:hAnsi="Times New Roman"/>
          <w:sz w:val="24"/>
          <w:szCs w:val="24"/>
        </w:rPr>
        <w:t>. Для получения целевой субсидии, предусмотренной подпунктом «</w:t>
      </w:r>
      <w:r>
        <w:rPr>
          <w:rFonts w:ascii="Times New Roman" w:hAnsi="Times New Roman"/>
          <w:sz w:val="24"/>
          <w:szCs w:val="24"/>
        </w:rPr>
        <w:t>б</w:t>
      </w:r>
      <w:r w:rsidRPr="00712AFD">
        <w:rPr>
          <w:rFonts w:ascii="Times New Roman" w:hAnsi="Times New Roman"/>
          <w:sz w:val="24"/>
          <w:szCs w:val="24"/>
        </w:rPr>
        <w:t xml:space="preserve">» пункта 2.1 настоящего Порядка, учреждение дополнительно направляет информацию о среднегодовом числе обучающихся из малоимущих семей, осваивающих образовательные программы начального общего, основного общего и среднего общего образования в </w:t>
      </w:r>
      <w:r>
        <w:rPr>
          <w:rFonts w:ascii="Times New Roman" w:hAnsi="Times New Roman"/>
          <w:sz w:val="24"/>
          <w:szCs w:val="24"/>
        </w:rPr>
        <w:t xml:space="preserve">муниципальных </w:t>
      </w:r>
      <w:r w:rsidRPr="00712AFD">
        <w:rPr>
          <w:rFonts w:ascii="Times New Roman" w:hAnsi="Times New Roman"/>
          <w:sz w:val="24"/>
          <w:szCs w:val="24"/>
        </w:rPr>
        <w:t xml:space="preserve">общеобразовательных организациях </w:t>
      </w:r>
      <w:r>
        <w:rPr>
          <w:rFonts w:ascii="Times New Roman" w:hAnsi="Times New Roman"/>
          <w:sz w:val="24"/>
          <w:szCs w:val="24"/>
        </w:rPr>
        <w:t xml:space="preserve">Козловского района </w:t>
      </w:r>
      <w:r w:rsidRPr="00712AFD">
        <w:rPr>
          <w:rFonts w:ascii="Times New Roman" w:hAnsi="Times New Roman"/>
          <w:sz w:val="24"/>
          <w:szCs w:val="24"/>
        </w:rPr>
        <w:t>Чувашской Республи</w:t>
      </w:r>
      <w:r>
        <w:rPr>
          <w:rFonts w:ascii="Times New Roman" w:hAnsi="Times New Roman"/>
          <w:sz w:val="24"/>
          <w:szCs w:val="24"/>
        </w:rPr>
        <w:t>ки</w:t>
      </w:r>
      <w:r w:rsidRPr="00712AFD">
        <w:rPr>
          <w:rFonts w:ascii="Times New Roman" w:hAnsi="Times New Roman"/>
          <w:sz w:val="24"/>
          <w:szCs w:val="24"/>
        </w:rPr>
        <w:t>.</w:t>
      </w:r>
    </w:p>
    <w:p w:rsidR="008A7DB1" w:rsidRPr="00712AFD" w:rsidRDefault="008A7DB1" w:rsidP="008A7DB1">
      <w:pPr>
        <w:ind w:firstLine="567"/>
        <w:jc w:val="both"/>
        <w:rPr>
          <w:rFonts w:ascii="Times New Roman" w:hAnsi="Times New Roman"/>
          <w:sz w:val="24"/>
          <w:szCs w:val="24"/>
        </w:rPr>
      </w:pPr>
      <w:r>
        <w:rPr>
          <w:rFonts w:ascii="Times New Roman" w:hAnsi="Times New Roman"/>
          <w:sz w:val="24"/>
          <w:szCs w:val="24"/>
        </w:rPr>
        <w:t>9</w:t>
      </w:r>
      <w:r w:rsidRPr="00712AFD">
        <w:rPr>
          <w:rFonts w:ascii="Times New Roman" w:hAnsi="Times New Roman"/>
          <w:sz w:val="24"/>
          <w:szCs w:val="24"/>
        </w:rPr>
        <w:t>. Для получения целевой субсидии, предусмотренной подпунктом «а»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а) перечень объектов </w:t>
      </w:r>
      <w:proofErr w:type="gramStart"/>
      <w:r w:rsidRPr="00712AFD">
        <w:rPr>
          <w:rFonts w:ascii="Times New Roman" w:hAnsi="Times New Roman"/>
          <w:sz w:val="24"/>
          <w:szCs w:val="24"/>
        </w:rPr>
        <w:t>недвижимого</w:t>
      </w:r>
      <w:proofErr w:type="gramEnd"/>
      <w:r w:rsidRPr="00712AFD">
        <w:rPr>
          <w:rFonts w:ascii="Times New Roman" w:hAnsi="Times New Roman"/>
          <w:sz w:val="24"/>
          <w:szCs w:val="24"/>
        </w:rPr>
        <w:t xml:space="preserve"> имущества, подлежащих капитальному  ремонту, в том числе реставрации, за исключением реконструкции с элементами реставрации;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акт обследования объектов недвижимого имущества, подлежащих капитальному ремонту, в том числе реставрации, за исключением реконструкции с элементами реставрации;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дефектную ведомость по объектам недвижимого имущества, подлежащих капитальному ремонту, в том числе реставрации, за исключением реконструкции с элементами реставрации;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г) смету на проведение капитального ремонта объектов недвижимого имущества, в том числе реставрации, за исключением реконструкции с элементами реставрации;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д) положительное заключение о достоверности определения сметной стоимости капитального ремонта, в том числе реставрации, за исключением реконструкции с элементами реставрации. </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0</w:t>
      </w:r>
      <w:r w:rsidRPr="00712AFD">
        <w:rPr>
          <w:rFonts w:ascii="Times New Roman" w:hAnsi="Times New Roman"/>
          <w:sz w:val="24"/>
          <w:szCs w:val="24"/>
        </w:rPr>
        <w:t>. Для получения целевой субсидии, предусмотренной подпунктом «б»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перечень объектов недвижимого имущества, подлежащих текущему ремонту,</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смету на проведение текущего ремонта объектов недвижимого имущества;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положительное заключение о достоверности определения сметной стоимости текущего ремонта в случае, если сметная стоимость текущего ремонта превышает 200 тыс. рублей.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1</w:t>
      </w:r>
      <w:r w:rsidRPr="00712AFD">
        <w:rPr>
          <w:rFonts w:ascii="Times New Roman" w:hAnsi="Times New Roman"/>
          <w:sz w:val="24"/>
          <w:szCs w:val="24"/>
        </w:rPr>
        <w:t>. Для получения целевой субсидии, предусмотренной подпунктом «в»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lastRenderedPageBreak/>
        <w:t>а) пояснительную записку с указанием основания для проведения благоустройства земельного участка;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акт обследования объекта благоустройства;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решение о предоставлении земельного участка в постоянное (бессрочное) пользование;</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схему расположения земельного участка в окружении смежно расположенных земельных участков (ситуационный план), в границах которого планируется благоустройство;</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е) смету на проведение работ по благоустройству земельного участка, находящегося в пользовании учреждения.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2</w:t>
      </w:r>
      <w:r w:rsidRPr="00712AFD">
        <w:rPr>
          <w:rFonts w:ascii="Times New Roman" w:hAnsi="Times New Roman"/>
          <w:sz w:val="24"/>
          <w:szCs w:val="24"/>
        </w:rPr>
        <w:t>. Для получения целевой субсидии, предусмотренной подпунктом «г»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технико-экономическое обоснование необходимости проведения работ по обследованию технического состояния объектов недвижимого имущества, подлежащих ремонту (реставрации);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смету на проведение работ по обследованию технического состояния объектов недвижимого имущества, подлежащих ремонту (реставрации).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3</w:t>
      </w:r>
      <w:r w:rsidRPr="00712AFD">
        <w:rPr>
          <w:rFonts w:ascii="Times New Roman" w:hAnsi="Times New Roman"/>
          <w:sz w:val="24"/>
          <w:szCs w:val="24"/>
        </w:rPr>
        <w:t>. Для получения целевой субсидии, предусмотренной подпунктом «д»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технико-экономическое обоснование необходимости выполнения инженерных изысканий, подготовки проектно-сметной документации, а также проведения государственной экспертизы указанной проектной документации и результатов указанных инженерных изысканий;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смету на проведение инженерных изысканий, подготовку проектно-сметной документации, а также проведение государственной экспертизы указанной проектной документации и результатов указанных инженерных изысканий.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4</w:t>
      </w:r>
      <w:r w:rsidRPr="00712AFD">
        <w:rPr>
          <w:rFonts w:ascii="Times New Roman" w:hAnsi="Times New Roman"/>
          <w:sz w:val="24"/>
          <w:szCs w:val="24"/>
        </w:rPr>
        <w:t>. Для получения целевой субсидии, предусмотренной подпунктом «е»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перечень объектов движимого имущества, подлежащего ремонту;</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технико-экономическое обоснование необходимости проведение ремонта объектов движимого имущества (включая, при необходимости, акты обследования и дефектные ведомости);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смету на проведение ремонта объектов движимого имущества.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5</w:t>
      </w:r>
      <w:r w:rsidRPr="00712AFD">
        <w:rPr>
          <w:rFonts w:ascii="Times New Roman" w:hAnsi="Times New Roman"/>
          <w:sz w:val="24"/>
          <w:szCs w:val="24"/>
        </w:rPr>
        <w:t>. Для получения целевой субсидии, предусмотренной подпунктом «ж»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перечень имущества, полученного учреждением в безвозмездное пользование, подлежащего ремонту;</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технико-экономическое обоснование необходимости проведения ремонта имущества, полученного учреждением в безвозмездное пользование (включая, при необходимости, акты обследования и дефектные ведомости);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смету на проведение ремонта имущества, полученного учреждением в безвозмездное пользование.</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6</w:t>
      </w:r>
      <w:r w:rsidRPr="00712AFD">
        <w:rPr>
          <w:rFonts w:ascii="Times New Roman" w:hAnsi="Times New Roman"/>
          <w:sz w:val="24"/>
          <w:szCs w:val="24"/>
        </w:rPr>
        <w:t>. Для получения целевой субсидии, предусмотренной подпунктом «з» пункта 2.2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смету на содержание объектов недвижимого имущества, переданного учреждению на праве оперативного управления, не используемого учреждением в процессе выполнения государственного задания, не сданного учреждением в аренду и не переданного учреждением в безвозмездное пользование;</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проекты договоров по содержанию объектов недвижимого имущества, переданного учреждению на праве оперативного управления, не используемого учреждением в процессе выполнения государственного задания, не сданного учреждением в аренду и не переданного учреждением в безвозмездное пользование.</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7</w:t>
      </w:r>
      <w:r w:rsidRPr="00712AFD">
        <w:rPr>
          <w:rFonts w:ascii="Times New Roman" w:hAnsi="Times New Roman"/>
          <w:sz w:val="24"/>
          <w:szCs w:val="24"/>
        </w:rPr>
        <w:t>. Для получения целевой субсидии, предусмотренной подпунктом «а» пункта 2.3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lastRenderedPageBreak/>
        <w:t>а) перечень планируемого к приобретению особо ценного движимого имущества, за исключением оборудования, транспортных средств, нематериальных активов;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предварительную смету на приобретение особо ценного движимого имущества, за исключением оборудования, транспортных средств, нематериальных активов.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1</w:t>
      </w:r>
      <w:r>
        <w:rPr>
          <w:rFonts w:ascii="Times New Roman" w:hAnsi="Times New Roman"/>
          <w:sz w:val="24"/>
          <w:szCs w:val="24"/>
        </w:rPr>
        <w:t>8</w:t>
      </w:r>
      <w:r w:rsidRPr="00712AFD">
        <w:rPr>
          <w:rFonts w:ascii="Times New Roman" w:hAnsi="Times New Roman"/>
          <w:sz w:val="24"/>
          <w:szCs w:val="24"/>
        </w:rPr>
        <w:t>. Для получения целевой субсидии, предусмотренной подпунктом «б» пункта 2.3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перечень планируемых к приобретению объектов особо ценного движимого имущества в части оборудования;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предварительную смету на приобретение объектов особо ценного движимого имущества в части оборудования.</w:t>
      </w:r>
    </w:p>
    <w:p w:rsidR="008A7DB1" w:rsidRPr="00712AFD" w:rsidRDefault="008A7DB1" w:rsidP="008A7DB1">
      <w:pPr>
        <w:ind w:firstLine="567"/>
        <w:jc w:val="both"/>
        <w:rPr>
          <w:rFonts w:ascii="Times New Roman" w:hAnsi="Times New Roman"/>
          <w:sz w:val="24"/>
          <w:szCs w:val="24"/>
        </w:rPr>
      </w:pPr>
      <w:r>
        <w:rPr>
          <w:rFonts w:ascii="Times New Roman" w:hAnsi="Times New Roman"/>
          <w:sz w:val="24"/>
          <w:szCs w:val="24"/>
        </w:rPr>
        <w:t>19</w:t>
      </w:r>
      <w:r w:rsidRPr="00712AFD">
        <w:rPr>
          <w:rFonts w:ascii="Times New Roman" w:hAnsi="Times New Roman"/>
          <w:sz w:val="24"/>
          <w:szCs w:val="24"/>
        </w:rPr>
        <w:t>. Для получения целевой субсидии, предусмотренной подпунктом «в» пункта 2.3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перечень планируемых к приобретению транспортных средств;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б) информацию о наличии на балансе учреждения транспортных средств. </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0</w:t>
      </w:r>
      <w:r w:rsidRPr="00712AFD">
        <w:rPr>
          <w:rFonts w:ascii="Times New Roman" w:hAnsi="Times New Roman"/>
          <w:sz w:val="24"/>
          <w:szCs w:val="24"/>
        </w:rPr>
        <w:t>. Для получения целевой субсидии, предусмотренной подпунктом «г» пункта 2.3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перечень планируемой к приобретению книгоиздательской и иной продукции для пополнения библиотечных фондов;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смету на приобретение книгоиздательской и иной продукции для пополнения библиотечных фондов.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1</w:t>
      </w:r>
      <w:r w:rsidRPr="00712AFD">
        <w:rPr>
          <w:rFonts w:ascii="Times New Roman" w:hAnsi="Times New Roman"/>
          <w:sz w:val="24"/>
          <w:szCs w:val="24"/>
        </w:rPr>
        <w:t>. Для получения целевой субсидии, предусмотренной подпунктом «д» пункта 2.3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а) перечень планируемых к приобретению материальных запасов, затраты на приобретение которых не включены в расчет нормативных затрат на оказание </w:t>
      </w:r>
      <w:r>
        <w:rPr>
          <w:rFonts w:ascii="Times New Roman" w:hAnsi="Times New Roman"/>
          <w:sz w:val="24"/>
          <w:szCs w:val="24"/>
        </w:rPr>
        <w:t xml:space="preserve">муниципальной </w:t>
      </w:r>
      <w:r w:rsidRPr="00712AFD">
        <w:rPr>
          <w:rFonts w:ascii="Times New Roman" w:hAnsi="Times New Roman"/>
          <w:sz w:val="24"/>
          <w:szCs w:val="24"/>
        </w:rPr>
        <w:t>услуги (выполнение работы);</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обоснование необходимости приобретения материальных запасов</w:t>
      </w:r>
      <w:r w:rsidRPr="00712AFD">
        <w:rPr>
          <w:sz w:val="24"/>
          <w:szCs w:val="24"/>
        </w:rPr>
        <w:t xml:space="preserve"> </w:t>
      </w:r>
      <w:r w:rsidRPr="00712AFD">
        <w:rPr>
          <w:rFonts w:ascii="Times New Roman" w:hAnsi="Times New Roman"/>
          <w:sz w:val="24"/>
          <w:szCs w:val="24"/>
        </w:rPr>
        <w:t xml:space="preserve">затраты на приобретение которых не включены в расчет нормативных затрат на оказание </w:t>
      </w:r>
      <w:r>
        <w:rPr>
          <w:rFonts w:ascii="Times New Roman" w:hAnsi="Times New Roman"/>
          <w:sz w:val="24"/>
          <w:szCs w:val="24"/>
        </w:rPr>
        <w:t>муниципальной</w:t>
      </w:r>
      <w:r w:rsidRPr="00712AFD">
        <w:rPr>
          <w:rFonts w:ascii="Times New Roman" w:hAnsi="Times New Roman"/>
          <w:sz w:val="24"/>
          <w:szCs w:val="24"/>
        </w:rPr>
        <w:t xml:space="preserve"> услуги (выполнение работы).</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2</w:t>
      </w:r>
      <w:r w:rsidRPr="00712AFD">
        <w:rPr>
          <w:rFonts w:ascii="Times New Roman" w:hAnsi="Times New Roman"/>
          <w:sz w:val="24"/>
          <w:szCs w:val="24"/>
        </w:rPr>
        <w:t>. Для получения целевых субсидий, предусмотренных подпунктами «а» и «б» пункта 2.4 настоящего Порядка, учреждение дополнительно направляет:</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программу мероприятий в соответствии с целями предоставления целевой субсидии, содержащую перечень и описание мероприятий;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предварительную смету на реализацию программы мероприятий.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3</w:t>
      </w:r>
      <w:r w:rsidRPr="00712AFD">
        <w:rPr>
          <w:rFonts w:ascii="Times New Roman" w:hAnsi="Times New Roman"/>
          <w:sz w:val="24"/>
          <w:szCs w:val="24"/>
        </w:rPr>
        <w:t>.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 (в случае, если предусматривается перечень дополнительных обосновывающих документов, указать его).</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4</w:t>
      </w:r>
      <w:r w:rsidRPr="00712AFD">
        <w:rPr>
          <w:rFonts w:ascii="Times New Roman" w:hAnsi="Times New Roman"/>
          <w:sz w:val="24"/>
          <w:szCs w:val="24"/>
        </w:rPr>
        <w:t>. Расчет-обоснование заявленной суммы целевой субсидии выполняется в виде обоснования начальной (максимальной) цены контракта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подтверждается: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случаях, если стоимость определяется методом сопоставимых рыночных цен (анализа рынка) – не менее чем тремя ссылками по заключенным контрактам на сайте zakupki.gov.ru, либо не менее чем тремя коммерческими предложениями поставщиков (подрядчиков, исполнителей), запрошенных учреждением;</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случаях, если стоимость определяется проектно-сметным методом – сметой на проведение работ и заключением о достоверности определения сметной стоимости (при необходимости);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случаях, если стоимость определяется затратным методом – калькуляцией статей планируемых расходов, техническими характеристиками объекта закупки и иными статистическими данными.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w:t>
      </w:r>
      <w:r w:rsidRPr="00712AFD">
        <w:rPr>
          <w:rFonts w:ascii="Times New Roman" w:hAnsi="Times New Roman"/>
          <w:sz w:val="24"/>
          <w:szCs w:val="24"/>
        </w:rPr>
        <w:lastRenderedPageBreak/>
        <w:t>цены с целью предупреждения намеренного завышения или занижения цен товаров, работ, услуг.</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Расчет-обоснование целевой субсидии формируется учреждением с учетом требований, установленных нормативными правовыми актами Российской Федерации и Чувашской Республики, требованиями технических регламентов, положениями стандартов, сводами правил, порядками (при их наличии) и правоустанавливающими документами в зависимости от цели предоставления целевой субсидии.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5</w:t>
      </w:r>
      <w:r w:rsidRPr="00712AFD">
        <w:rPr>
          <w:rFonts w:ascii="Times New Roman" w:hAnsi="Times New Roman"/>
          <w:sz w:val="24"/>
          <w:szCs w:val="24"/>
        </w:rPr>
        <w:t>. Размер целевой субсидии определяется на основании документов, указанных в пунктах 6-24 настоящего Порядка, за исключением случаев,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 решениями Главы Чувашской Республики и (или) Кабинета Министров Чувашской Республики</w:t>
      </w:r>
      <w:r>
        <w:rPr>
          <w:rFonts w:ascii="Times New Roman" w:hAnsi="Times New Roman"/>
          <w:sz w:val="24"/>
          <w:szCs w:val="24"/>
        </w:rPr>
        <w:t>, Собрания депутатов Козловского района Чувашской Республики</w:t>
      </w:r>
      <w:r w:rsidRPr="00712AFD">
        <w:rPr>
          <w:rFonts w:ascii="Times New Roman" w:hAnsi="Times New Roman"/>
          <w:sz w:val="24"/>
          <w:szCs w:val="24"/>
        </w:rPr>
        <w:t>.</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6</w:t>
      </w:r>
      <w:r w:rsidRPr="00712AFD">
        <w:rPr>
          <w:rFonts w:ascii="Times New Roman" w:hAnsi="Times New Roman"/>
          <w:sz w:val="24"/>
          <w:szCs w:val="24"/>
        </w:rPr>
        <w:t xml:space="preserve">. Рассмотрение документов на предоставление целевой субсидии осуществляется в течение 10 рабочих дней со дня поступления в </w:t>
      </w:r>
      <w:r>
        <w:rPr>
          <w:rFonts w:ascii="Times New Roman" w:hAnsi="Times New Roman"/>
          <w:sz w:val="24"/>
          <w:szCs w:val="24"/>
        </w:rPr>
        <w:t>администрацию Козловского района</w:t>
      </w:r>
      <w:r w:rsidRPr="00712AFD">
        <w:rPr>
          <w:rFonts w:ascii="Times New Roman" w:hAnsi="Times New Roman"/>
          <w:sz w:val="24"/>
          <w:szCs w:val="24"/>
        </w:rPr>
        <w:t xml:space="preserve"> от учреждения документов, предусмотренных пунктами 6-24 настоящего Порядка. </w:t>
      </w:r>
      <w:proofErr w:type="gramStart"/>
      <w:r w:rsidRPr="00712AFD">
        <w:rPr>
          <w:rFonts w:ascii="Times New Roman" w:hAnsi="Times New Roman"/>
          <w:sz w:val="24"/>
          <w:szCs w:val="24"/>
        </w:rPr>
        <w:t xml:space="preserve">О принятом решении </w:t>
      </w:r>
      <w:r>
        <w:rPr>
          <w:rFonts w:ascii="Times New Roman" w:hAnsi="Times New Roman"/>
          <w:sz w:val="24"/>
          <w:szCs w:val="24"/>
        </w:rPr>
        <w:t>администрация Козловского района</w:t>
      </w:r>
      <w:r w:rsidRPr="00712AFD">
        <w:rPr>
          <w:rFonts w:ascii="Times New Roman" w:hAnsi="Times New Roman"/>
          <w:sz w:val="24"/>
          <w:szCs w:val="24"/>
        </w:rPr>
        <w:t xml:space="preserve"> уведомляет учреждение письмом за подписью руководителя </w:t>
      </w:r>
      <w:r>
        <w:rPr>
          <w:rFonts w:ascii="Times New Roman" w:hAnsi="Times New Roman"/>
          <w:sz w:val="24"/>
          <w:szCs w:val="24"/>
        </w:rPr>
        <w:t>администрации Козловского района</w:t>
      </w:r>
      <w:r w:rsidRPr="00712AFD">
        <w:rPr>
          <w:rFonts w:ascii="Times New Roman" w:hAnsi="Times New Roman"/>
          <w:sz w:val="24"/>
          <w:szCs w:val="24"/>
        </w:rPr>
        <w:t xml:space="preserve"> (или лица, его замещающего) в течении 10 рабочих дней после согласования заявки </w:t>
      </w:r>
      <w:r>
        <w:rPr>
          <w:rFonts w:ascii="Times New Roman" w:hAnsi="Times New Roman"/>
          <w:sz w:val="24"/>
          <w:szCs w:val="24"/>
        </w:rPr>
        <w:t>администрацией Козловского района</w:t>
      </w:r>
      <w:r w:rsidRPr="00712AFD">
        <w:rPr>
          <w:rFonts w:ascii="Times New Roman" w:hAnsi="Times New Roman"/>
          <w:sz w:val="24"/>
          <w:szCs w:val="24"/>
        </w:rPr>
        <w:t xml:space="preserve"> о предоставлении целевой субсидии с </w:t>
      </w:r>
      <w:r>
        <w:rPr>
          <w:rFonts w:ascii="Times New Roman" w:hAnsi="Times New Roman"/>
          <w:sz w:val="24"/>
          <w:szCs w:val="24"/>
        </w:rPr>
        <w:t>финансовый отделом</w:t>
      </w:r>
      <w:r w:rsidRPr="00712AFD">
        <w:rPr>
          <w:rFonts w:ascii="Times New Roman" w:hAnsi="Times New Roman"/>
          <w:sz w:val="24"/>
          <w:szCs w:val="24"/>
        </w:rPr>
        <w:t>.</w:t>
      </w:r>
      <w:proofErr w:type="gramEnd"/>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7</w:t>
      </w:r>
      <w:r w:rsidRPr="00712AFD">
        <w:rPr>
          <w:rFonts w:ascii="Times New Roman" w:hAnsi="Times New Roman"/>
          <w:sz w:val="24"/>
          <w:szCs w:val="24"/>
        </w:rPr>
        <w:t>. Основаниями для отказа в предоставлении учреждению целевой субсидии являются: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а) несоответствие представленных учреждением документов требованиям, указанным в пунктах 6 – 24 настоящего Порядка, и (или) непредставление (предоставление не в полном объеме) указанных документов;</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недостоверность информации, содержащейся в документах, представленных учреждением;</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иные основания для отказа (указать перечень конкретных оснований).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2</w:t>
      </w:r>
      <w:r>
        <w:rPr>
          <w:rFonts w:ascii="Times New Roman" w:hAnsi="Times New Roman"/>
          <w:sz w:val="24"/>
          <w:szCs w:val="24"/>
        </w:rPr>
        <w:t>8</w:t>
      </w:r>
      <w:r w:rsidRPr="00712AFD">
        <w:rPr>
          <w:rFonts w:ascii="Times New Roman" w:hAnsi="Times New Roman"/>
          <w:sz w:val="24"/>
          <w:szCs w:val="24"/>
        </w:rPr>
        <w:t xml:space="preserve">. Предоставление целевых субсидий осуществляется на основании соглашения, заключаемого между </w:t>
      </w:r>
      <w:r>
        <w:rPr>
          <w:rFonts w:ascii="Times New Roman" w:hAnsi="Times New Roman"/>
          <w:sz w:val="24"/>
          <w:szCs w:val="24"/>
        </w:rPr>
        <w:t>администрацией Козловского района</w:t>
      </w:r>
      <w:r w:rsidRPr="00712AFD">
        <w:rPr>
          <w:rFonts w:ascii="Times New Roman" w:hAnsi="Times New Roman"/>
          <w:sz w:val="24"/>
          <w:szCs w:val="24"/>
        </w:rPr>
        <w:t xml:space="preserve"> и учреждением (далее – Соглашение) в соответствии с типовой формой, утвержденной Минфином Чувашии.</w:t>
      </w:r>
    </w:p>
    <w:p w:rsidR="008A7DB1" w:rsidRPr="00712AFD" w:rsidRDefault="008A7DB1" w:rsidP="008A7DB1">
      <w:pPr>
        <w:ind w:firstLine="567"/>
        <w:jc w:val="both"/>
        <w:rPr>
          <w:rFonts w:ascii="Times New Roman" w:hAnsi="Times New Roman"/>
          <w:sz w:val="24"/>
          <w:szCs w:val="24"/>
        </w:rPr>
      </w:pPr>
      <w:r>
        <w:rPr>
          <w:rFonts w:ascii="Times New Roman" w:hAnsi="Times New Roman"/>
          <w:sz w:val="24"/>
          <w:szCs w:val="24"/>
        </w:rPr>
        <w:t>29</w:t>
      </w:r>
      <w:r w:rsidRPr="00712AFD">
        <w:rPr>
          <w:rFonts w:ascii="Times New Roman" w:hAnsi="Times New Roman"/>
          <w:sz w:val="24"/>
          <w:szCs w:val="24"/>
        </w:rPr>
        <w:t xml:space="preserve">. Результатом предоставления целевой субсидии является достижение целей ее предоставления, указанных в </w:t>
      </w:r>
      <w:hyperlink r:id="rId6" w:history="1">
        <w:r w:rsidRPr="00712AFD">
          <w:rPr>
            <w:rFonts w:ascii="Times New Roman" w:hAnsi="Times New Roman"/>
            <w:sz w:val="24"/>
            <w:szCs w:val="24"/>
          </w:rPr>
          <w:t>пунктах 2.1-2.4</w:t>
        </w:r>
      </w:hyperlink>
      <w:r w:rsidRPr="00712AFD">
        <w:rPr>
          <w:rFonts w:ascii="Times New Roman" w:hAnsi="Times New Roman"/>
          <w:sz w:val="24"/>
          <w:szCs w:val="24"/>
        </w:rPr>
        <w:t xml:space="preserve"> настоящего Порядка.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Значения показателей, необходимых для достижения результатов предоставления целевой субсидий указываются в зависимости от целей ее предоставления.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 случае предоставления целевой субсидии в целях реализации регионального проекта, обеспечивающего достижение целей, показателей и результатов федерального проекта, входящего в состав соответствующего национального проекта (программы) (далее – региональный проект), в Соглашении указываются: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наименование национального проекта (программы), федерального проекта  и регионального проекта;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значения результатов предоставления целевой субсидии и показателей, необходимых для достижения результатов предоставления целевой субсидии (при возможности такой детализации).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Результаты предоставления целевой субсидии предусматриваются Соглашением.</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3</w:t>
      </w:r>
      <w:r>
        <w:rPr>
          <w:rFonts w:ascii="Times New Roman" w:hAnsi="Times New Roman"/>
          <w:sz w:val="24"/>
          <w:szCs w:val="24"/>
        </w:rPr>
        <w:t>0</w:t>
      </w:r>
      <w:r w:rsidRPr="00712AFD">
        <w:rPr>
          <w:rFonts w:ascii="Times New Roman" w:hAnsi="Times New Roman"/>
          <w:sz w:val="24"/>
          <w:szCs w:val="24"/>
        </w:rPr>
        <w:t xml:space="preserve">. Изменение объема целевой субсидии, предоставляемой учреждению из </w:t>
      </w:r>
      <w:r>
        <w:rPr>
          <w:rFonts w:ascii="Times New Roman" w:hAnsi="Times New Roman"/>
          <w:sz w:val="24"/>
          <w:szCs w:val="24"/>
        </w:rPr>
        <w:t xml:space="preserve">районного </w:t>
      </w:r>
      <w:r w:rsidRPr="00712AFD">
        <w:rPr>
          <w:rFonts w:ascii="Times New Roman" w:hAnsi="Times New Roman"/>
          <w:sz w:val="24"/>
          <w:szCs w:val="24"/>
        </w:rPr>
        <w:t xml:space="preserve">бюджета </w:t>
      </w:r>
      <w:r>
        <w:rPr>
          <w:rFonts w:ascii="Times New Roman" w:hAnsi="Times New Roman"/>
          <w:sz w:val="24"/>
          <w:szCs w:val="24"/>
        </w:rPr>
        <w:t xml:space="preserve">Козловского района </w:t>
      </w:r>
      <w:r w:rsidRPr="00712AFD">
        <w:rPr>
          <w:rFonts w:ascii="Times New Roman" w:hAnsi="Times New Roman"/>
          <w:sz w:val="24"/>
          <w:szCs w:val="24"/>
        </w:rPr>
        <w:t xml:space="preserve">Чувашской Республики, осуществляется </w:t>
      </w:r>
      <w:r>
        <w:rPr>
          <w:rFonts w:ascii="Times New Roman" w:hAnsi="Times New Roman"/>
          <w:sz w:val="24"/>
          <w:szCs w:val="24"/>
        </w:rPr>
        <w:t>администрацией Козловского района</w:t>
      </w:r>
      <w:r w:rsidRPr="00712AFD">
        <w:rPr>
          <w:rFonts w:ascii="Times New Roman" w:hAnsi="Times New Roman"/>
          <w:sz w:val="24"/>
          <w:szCs w:val="24"/>
        </w:rPr>
        <w:t xml:space="preserve"> в случаях:</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внесения изменений в </w:t>
      </w:r>
      <w:r>
        <w:rPr>
          <w:rFonts w:ascii="Times New Roman" w:hAnsi="Times New Roman"/>
          <w:sz w:val="24"/>
          <w:szCs w:val="24"/>
        </w:rPr>
        <w:t>решение Собрания депутатов Козловского района</w:t>
      </w:r>
      <w:r w:rsidRPr="00712AFD">
        <w:rPr>
          <w:rFonts w:ascii="Times New Roman" w:hAnsi="Times New Roman"/>
          <w:sz w:val="24"/>
          <w:szCs w:val="24"/>
        </w:rPr>
        <w:t xml:space="preserve"> Чувашской Республики о </w:t>
      </w:r>
      <w:r>
        <w:rPr>
          <w:rFonts w:ascii="Times New Roman" w:hAnsi="Times New Roman"/>
          <w:sz w:val="24"/>
          <w:szCs w:val="24"/>
        </w:rPr>
        <w:t>районном</w:t>
      </w:r>
      <w:r w:rsidRPr="00712AFD">
        <w:rPr>
          <w:rFonts w:ascii="Times New Roman" w:hAnsi="Times New Roman"/>
          <w:sz w:val="24"/>
          <w:szCs w:val="24"/>
        </w:rPr>
        <w:t xml:space="preserve"> бюджете </w:t>
      </w:r>
      <w:r>
        <w:rPr>
          <w:rFonts w:ascii="Times New Roman" w:hAnsi="Times New Roman"/>
          <w:sz w:val="24"/>
          <w:szCs w:val="24"/>
        </w:rPr>
        <w:t>Козловского района</w:t>
      </w:r>
      <w:r w:rsidRPr="00712AFD">
        <w:rPr>
          <w:rFonts w:ascii="Times New Roman" w:hAnsi="Times New Roman"/>
          <w:sz w:val="24"/>
          <w:szCs w:val="24"/>
        </w:rPr>
        <w:t xml:space="preserve"> Чувашской Республики на текущий финансовый год и плановый период;</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выявления необходимости перераспределения объемов целевых субсидий между учреждениями;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внесения изменений в нормативные правовые акты Российской Федерации и (или) нормативные правовые акты Чувашской Республики, устанавливающие размер </w:t>
      </w:r>
      <w:r w:rsidRPr="00712AFD">
        <w:rPr>
          <w:rFonts w:ascii="Times New Roman" w:hAnsi="Times New Roman"/>
          <w:sz w:val="24"/>
          <w:szCs w:val="24"/>
        </w:rPr>
        <w:lastRenderedPageBreak/>
        <w:t>обязательства и (или) порядок определения размера обязательства, подлежащего исполнению учреждениями за счет целевых субсидий;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наличия экономии по результатам заключения договоров (</w:t>
      </w:r>
      <w:r>
        <w:rPr>
          <w:rFonts w:ascii="Times New Roman" w:hAnsi="Times New Roman"/>
          <w:sz w:val="24"/>
          <w:szCs w:val="24"/>
        </w:rPr>
        <w:t>муниципальных</w:t>
      </w:r>
      <w:r w:rsidRPr="00712AFD">
        <w:rPr>
          <w:rFonts w:ascii="Times New Roman" w:hAnsi="Times New Roman"/>
          <w:sz w:val="24"/>
          <w:szCs w:val="24"/>
        </w:rPr>
        <w:t xml:space="preserve"> контрактов) о поставке товаров, выполнении работ и оказании услуг на сумму разницы между ценой договора (</w:t>
      </w:r>
      <w:r>
        <w:rPr>
          <w:rFonts w:ascii="Times New Roman" w:hAnsi="Times New Roman"/>
          <w:sz w:val="24"/>
          <w:szCs w:val="24"/>
        </w:rPr>
        <w:t>муниципального</w:t>
      </w:r>
      <w:r w:rsidRPr="00712AFD">
        <w:rPr>
          <w:rFonts w:ascii="Times New Roman" w:hAnsi="Times New Roman"/>
          <w:sz w:val="24"/>
          <w:szCs w:val="24"/>
        </w:rPr>
        <w:t xml:space="preserve"> контракта) и начальной (максимальной) ценой договора (</w:t>
      </w:r>
      <w:r>
        <w:rPr>
          <w:rFonts w:ascii="Times New Roman" w:hAnsi="Times New Roman"/>
          <w:sz w:val="24"/>
          <w:szCs w:val="24"/>
        </w:rPr>
        <w:t>муниципального</w:t>
      </w:r>
      <w:r w:rsidRPr="00712AFD">
        <w:rPr>
          <w:rFonts w:ascii="Times New Roman" w:hAnsi="Times New Roman"/>
          <w:sz w:val="24"/>
          <w:szCs w:val="24"/>
        </w:rPr>
        <w:t xml:space="preserve"> контракта);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уменьшения </w:t>
      </w:r>
      <w:r>
        <w:rPr>
          <w:rFonts w:ascii="Times New Roman" w:hAnsi="Times New Roman"/>
          <w:sz w:val="24"/>
          <w:szCs w:val="24"/>
        </w:rPr>
        <w:t>администрацией Козловского района</w:t>
      </w:r>
      <w:r w:rsidRPr="00712AFD">
        <w:rPr>
          <w:rFonts w:ascii="Times New Roman" w:hAnsi="Times New Roman"/>
          <w:sz w:val="24"/>
          <w:szCs w:val="24"/>
        </w:rPr>
        <w:t xml:space="preserve"> ранее доведенных лимитов бюджетных обязательств на предоставление целевой субсидии. </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3</w:t>
      </w:r>
      <w:r>
        <w:rPr>
          <w:rFonts w:ascii="Times New Roman" w:hAnsi="Times New Roman"/>
          <w:sz w:val="24"/>
          <w:szCs w:val="24"/>
        </w:rPr>
        <w:t>1</w:t>
      </w:r>
      <w:r w:rsidRPr="00712AFD">
        <w:rPr>
          <w:rFonts w:ascii="Times New Roman" w:hAnsi="Times New Roman"/>
          <w:sz w:val="24"/>
          <w:szCs w:val="24"/>
        </w:rPr>
        <w:t>. Перечисление целевой субсидии осуществляется в сроки и с периодичностью, установленные Соглашением, на отдельный лицевой счет учреждения, согласно сроку (графику) перечисления целевой субсидии, устанавливаемому в Соглашении исходя из целей предоставления целевой субсидии.</w:t>
      </w:r>
    </w:p>
    <w:p w:rsidR="008A7DB1" w:rsidRPr="00712AFD" w:rsidRDefault="008A7DB1" w:rsidP="008A7DB1">
      <w:pPr>
        <w:ind w:firstLine="567"/>
        <w:jc w:val="center"/>
        <w:rPr>
          <w:rFonts w:ascii="Times New Roman" w:hAnsi="Times New Roman"/>
          <w:b/>
          <w:sz w:val="24"/>
          <w:szCs w:val="24"/>
        </w:rPr>
      </w:pPr>
    </w:p>
    <w:p w:rsidR="008A7DB1" w:rsidRPr="00712AFD" w:rsidRDefault="008A7DB1" w:rsidP="008A7DB1">
      <w:pPr>
        <w:ind w:firstLine="567"/>
        <w:jc w:val="center"/>
        <w:rPr>
          <w:rFonts w:ascii="Times New Roman" w:hAnsi="Times New Roman"/>
          <w:b/>
          <w:sz w:val="24"/>
          <w:szCs w:val="24"/>
        </w:rPr>
      </w:pPr>
      <w:r w:rsidRPr="00712AFD">
        <w:rPr>
          <w:rFonts w:ascii="Times New Roman" w:hAnsi="Times New Roman"/>
          <w:b/>
          <w:sz w:val="24"/>
          <w:szCs w:val="24"/>
          <w:lang w:val="en-US"/>
        </w:rPr>
        <w:t>III</w:t>
      </w:r>
      <w:r w:rsidRPr="00712AFD">
        <w:rPr>
          <w:rFonts w:ascii="Times New Roman" w:hAnsi="Times New Roman"/>
          <w:b/>
          <w:sz w:val="24"/>
          <w:szCs w:val="24"/>
        </w:rPr>
        <w:t>. Требования к отчетности</w:t>
      </w:r>
    </w:p>
    <w:p w:rsidR="008A7DB1" w:rsidRPr="00712AFD" w:rsidRDefault="008A7DB1" w:rsidP="008A7DB1">
      <w:pPr>
        <w:ind w:firstLine="567"/>
        <w:jc w:val="both"/>
        <w:rPr>
          <w:rFonts w:ascii="Times New Roman" w:hAnsi="Times New Roman"/>
          <w:sz w:val="24"/>
          <w:szCs w:val="24"/>
        </w:rPr>
      </w:pP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3</w:t>
      </w:r>
      <w:r>
        <w:rPr>
          <w:rFonts w:ascii="Times New Roman" w:hAnsi="Times New Roman"/>
          <w:sz w:val="24"/>
          <w:szCs w:val="24"/>
        </w:rPr>
        <w:t>2</w:t>
      </w:r>
      <w:r w:rsidRPr="00712AFD">
        <w:rPr>
          <w:rFonts w:ascii="Times New Roman" w:hAnsi="Times New Roman"/>
          <w:sz w:val="24"/>
          <w:szCs w:val="24"/>
        </w:rPr>
        <w:t xml:space="preserve">. Учреждения в срок не позднее 5 рабочих дней месяца, следующего за отчетным периодом, представляют в </w:t>
      </w:r>
      <w:r>
        <w:rPr>
          <w:rFonts w:ascii="Times New Roman" w:hAnsi="Times New Roman"/>
          <w:sz w:val="24"/>
          <w:szCs w:val="24"/>
        </w:rPr>
        <w:t>администрацию Козловского района</w:t>
      </w:r>
      <w:r w:rsidRPr="00712AFD">
        <w:rPr>
          <w:rFonts w:ascii="Times New Roman" w:hAnsi="Times New Roman"/>
          <w:sz w:val="24"/>
          <w:szCs w:val="24"/>
        </w:rPr>
        <w:t xml:space="preserve"> по формам, установленным в Соглашении: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отчет о расходах, источником финансового обеспечения которых является целевая субсидия;</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отчет о достижении значений результатов предоставления целевой субсидии (в случае предоставления целевой субсидии в целях реализации регионального проекта);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иные отчеты (указываются в Соглашении).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3</w:t>
      </w:r>
      <w:r>
        <w:rPr>
          <w:rFonts w:ascii="Times New Roman" w:hAnsi="Times New Roman"/>
          <w:sz w:val="24"/>
          <w:szCs w:val="24"/>
        </w:rPr>
        <w:t>3</w:t>
      </w:r>
      <w:r w:rsidRPr="00712AFD">
        <w:rPr>
          <w:rFonts w:ascii="Times New Roman" w:hAnsi="Times New Roman"/>
          <w:sz w:val="24"/>
          <w:szCs w:val="24"/>
        </w:rPr>
        <w:t xml:space="preserve">. Не использованные по состоянию на 1 января текущего финансового года остатки целевой субсидии, предоставленной учреждению из </w:t>
      </w:r>
      <w:r>
        <w:rPr>
          <w:rFonts w:ascii="Times New Roman" w:hAnsi="Times New Roman"/>
          <w:sz w:val="24"/>
          <w:szCs w:val="24"/>
        </w:rPr>
        <w:t>районного</w:t>
      </w:r>
      <w:r w:rsidRPr="00712AFD">
        <w:rPr>
          <w:rFonts w:ascii="Times New Roman" w:hAnsi="Times New Roman"/>
          <w:sz w:val="24"/>
          <w:szCs w:val="24"/>
        </w:rPr>
        <w:t xml:space="preserve"> бюджета</w:t>
      </w:r>
      <w:r>
        <w:rPr>
          <w:rFonts w:ascii="Times New Roman" w:hAnsi="Times New Roman"/>
          <w:sz w:val="24"/>
          <w:szCs w:val="24"/>
        </w:rPr>
        <w:t xml:space="preserve"> Козловского района</w:t>
      </w:r>
      <w:r w:rsidRPr="00712AFD">
        <w:rPr>
          <w:rFonts w:ascii="Times New Roman" w:hAnsi="Times New Roman"/>
          <w:sz w:val="24"/>
          <w:szCs w:val="24"/>
        </w:rPr>
        <w:t xml:space="preserve"> Чувашской Республики, подлежат возврату им в </w:t>
      </w:r>
      <w:r>
        <w:rPr>
          <w:rFonts w:ascii="Times New Roman" w:hAnsi="Times New Roman"/>
          <w:sz w:val="24"/>
          <w:szCs w:val="24"/>
        </w:rPr>
        <w:t>районный</w:t>
      </w:r>
      <w:r w:rsidRPr="00712AFD">
        <w:rPr>
          <w:rFonts w:ascii="Times New Roman" w:hAnsi="Times New Roman"/>
          <w:sz w:val="24"/>
          <w:szCs w:val="24"/>
        </w:rPr>
        <w:t xml:space="preserve"> бюджет</w:t>
      </w:r>
      <w:r>
        <w:rPr>
          <w:rFonts w:ascii="Times New Roman" w:hAnsi="Times New Roman"/>
          <w:sz w:val="24"/>
          <w:szCs w:val="24"/>
        </w:rPr>
        <w:t xml:space="preserve"> Козловского района</w:t>
      </w:r>
      <w:r w:rsidRPr="00712AFD">
        <w:rPr>
          <w:rFonts w:ascii="Times New Roman" w:hAnsi="Times New Roman"/>
          <w:sz w:val="24"/>
          <w:szCs w:val="24"/>
        </w:rPr>
        <w:t xml:space="preserve"> Чувашской Республики в очередном финансовом году в течении первые 15 рабочих дней текущего финансового года.</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Указанные остатки целевой субсидии, перечисленные учреждением в </w:t>
      </w:r>
      <w:r>
        <w:rPr>
          <w:rFonts w:ascii="Times New Roman" w:hAnsi="Times New Roman"/>
          <w:sz w:val="24"/>
          <w:szCs w:val="24"/>
        </w:rPr>
        <w:t>районный</w:t>
      </w:r>
      <w:r w:rsidRPr="00712AFD">
        <w:rPr>
          <w:rFonts w:ascii="Times New Roman" w:hAnsi="Times New Roman"/>
          <w:sz w:val="24"/>
          <w:szCs w:val="24"/>
        </w:rPr>
        <w:t xml:space="preserve"> бюджет </w:t>
      </w:r>
      <w:r>
        <w:rPr>
          <w:rFonts w:ascii="Times New Roman" w:hAnsi="Times New Roman"/>
          <w:sz w:val="24"/>
          <w:szCs w:val="24"/>
        </w:rPr>
        <w:t xml:space="preserve">Козловского района </w:t>
      </w:r>
      <w:r w:rsidRPr="00712AFD">
        <w:rPr>
          <w:rFonts w:ascii="Times New Roman" w:hAnsi="Times New Roman"/>
          <w:sz w:val="24"/>
          <w:szCs w:val="24"/>
        </w:rPr>
        <w:t xml:space="preserve">Чувашской Республики, могут использоваться им в очередном финансовом году при наличии потребности в направлении их на те же цели в соответствии с решением </w:t>
      </w:r>
      <w:r>
        <w:rPr>
          <w:rFonts w:ascii="Times New Roman" w:hAnsi="Times New Roman"/>
          <w:sz w:val="24"/>
          <w:szCs w:val="24"/>
        </w:rPr>
        <w:t>администрации Козловского района</w:t>
      </w:r>
      <w:r w:rsidRPr="00712AFD">
        <w:rPr>
          <w:rFonts w:ascii="Times New Roman" w:hAnsi="Times New Roman"/>
          <w:sz w:val="24"/>
          <w:szCs w:val="24"/>
        </w:rPr>
        <w:t xml:space="preserve"> по согласованию с </w:t>
      </w:r>
      <w:r>
        <w:rPr>
          <w:rFonts w:ascii="Times New Roman" w:hAnsi="Times New Roman"/>
          <w:sz w:val="24"/>
          <w:szCs w:val="24"/>
        </w:rPr>
        <w:t>финансовым отделом</w:t>
      </w:r>
      <w:r w:rsidRPr="00712AFD">
        <w:rPr>
          <w:rFonts w:ascii="Times New Roman" w:hAnsi="Times New Roman"/>
          <w:sz w:val="24"/>
          <w:szCs w:val="24"/>
        </w:rPr>
        <w:t>.</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Заявка (обращение)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w:t>
      </w:r>
      <w:r>
        <w:rPr>
          <w:rFonts w:ascii="Times New Roman" w:hAnsi="Times New Roman"/>
          <w:sz w:val="24"/>
          <w:szCs w:val="24"/>
        </w:rPr>
        <w:t>администрации Козловского района</w:t>
      </w:r>
      <w:r w:rsidRPr="00712AFD">
        <w:rPr>
          <w:rFonts w:ascii="Times New Roman" w:hAnsi="Times New Roman"/>
          <w:sz w:val="24"/>
          <w:szCs w:val="24"/>
        </w:rPr>
        <w:t xml:space="preserve"> не позднее 15 февраля текущего финансового года.</w:t>
      </w:r>
    </w:p>
    <w:p w:rsidR="008A7DB1" w:rsidRPr="00712AFD" w:rsidRDefault="008A7DB1" w:rsidP="008A7DB1">
      <w:pPr>
        <w:ind w:firstLine="567"/>
        <w:jc w:val="both"/>
        <w:rPr>
          <w:rFonts w:ascii="Times New Roman" w:hAnsi="Times New Roman"/>
          <w:sz w:val="24"/>
          <w:szCs w:val="24"/>
        </w:rPr>
      </w:pPr>
      <w:r>
        <w:rPr>
          <w:rFonts w:ascii="Times New Roman" w:hAnsi="Times New Roman"/>
          <w:sz w:val="24"/>
          <w:szCs w:val="24"/>
        </w:rPr>
        <w:t>Администрация Козловского района</w:t>
      </w:r>
      <w:r w:rsidRPr="00712AFD">
        <w:rPr>
          <w:rFonts w:ascii="Times New Roman" w:hAnsi="Times New Roman"/>
          <w:sz w:val="24"/>
          <w:szCs w:val="24"/>
        </w:rPr>
        <w:t xml:space="preserve"> не позднее 10 рабочих дней со дня получения от учреждений документов, обосновывающих указанную потребность, но не позднее 1 марта текущего финансового года направляет в </w:t>
      </w:r>
      <w:r>
        <w:rPr>
          <w:rFonts w:ascii="Times New Roman" w:hAnsi="Times New Roman"/>
          <w:sz w:val="24"/>
          <w:szCs w:val="24"/>
        </w:rPr>
        <w:t>финансовый отдел</w:t>
      </w:r>
      <w:r w:rsidRPr="00712AFD">
        <w:rPr>
          <w:rFonts w:ascii="Times New Roman" w:hAnsi="Times New Roman"/>
          <w:sz w:val="24"/>
          <w:szCs w:val="24"/>
        </w:rPr>
        <w:t>:</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для согласования решение о наличии (об отсутствии) потребности в дальнейшем использовании остатков целевых субсидий;</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предложения по использованию остатков целевых субсидий, потребность в дальнейшем использовании которых не подтверждена.</w:t>
      </w:r>
    </w:p>
    <w:p w:rsidR="008A7DB1" w:rsidRPr="00712AFD" w:rsidRDefault="008A7DB1" w:rsidP="008A7DB1">
      <w:pPr>
        <w:ind w:firstLine="567"/>
        <w:jc w:val="both"/>
        <w:rPr>
          <w:rFonts w:ascii="Times New Roman" w:hAnsi="Times New Roman"/>
          <w:sz w:val="24"/>
          <w:szCs w:val="24"/>
        </w:rPr>
      </w:pPr>
    </w:p>
    <w:p w:rsidR="008A7DB1" w:rsidRPr="00712AFD" w:rsidRDefault="008A7DB1" w:rsidP="008A7DB1">
      <w:pPr>
        <w:ind w:firstLine="567"/>
        <w:jc w:val="center"/>
        <w:rPr>
          <w:rFonts w:ascii="Times New Roman" w:hAnsi="Times New Roman"/>
          <w:b/>
          <w:sz w:val="24"/>
          <w:szCs w:val="24"/>
        </w:rPr>
      </w:pPr>
      <w:r w:rsidRPr="00712AFD">
        <w:rPr>
          <w:rFonts w:ascii="Times New Roman" w:hAnsi="Times New Roman"/>
          <w:b/>
          <w:sz w:val="24"/>
          <w:szCs w:val="24"/>
          <w:lang w:val="en-US"/>
        </w:rPr>
        <w:t>IV</w:t>
      </w:r>
      <w:r w:rsidRPr="00712AFD">
        <w:rPr>
          <w:rFonts w:ascii="Times New Roman" w:hAnsi="Times New Roman"/>
          <w:b/>
          <w:sz w:val="24"/>
          <w:szCs w:val="24"/>
        </w:rPr>
        <w:t xml:space="preserve">. Порядок </w:t>
      </w:r>
      <w:proofErr w:type="gramStart"/>
      <w:r w:rsidRPr="00712AFD">
        <w:rPr>
          <w:rFonts w:ascii="Times New Roman" w:hAnsi="Times New Roman"/>
          <w:b/>
          <w:sz w:val="24"/>
          <w:szCs w:val="24"/>
        </w:rPr>
        <w:t>осуществления  контроля</w:t>
      </w:r>
      <w:proofErr w:type="gramEnd"/>
    </w:p>
    <w:p w:rsidR="008A7DB1" w:rsidRPr="00712AFD" w:rsidRDefault="008A7DB1" w:rsidP="008A7DB1">
      <w:pPr>
        <w:ind w:firstLine="567"/>
        <w:jc w:val="both"/>
        <w:rPr>
          <w:rFonts w:ascii="Times New Roman" w:hAnsi="Times New Roman"/>
          <w:sz w:val="24"/>
          <w:szCs w:val="24"/>
        </w:rPr>
      </w:pP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3</w:t>
      </w:r>
      <w:r>
        <w:rPr>
          <w:rFonts w:ascii="Times New Roman" w:hAnsi="Times New Roman"/>
          <w:sz w:val="24"/>
          <w:szCs w:val="24"/>
        </w:rPr>
        <w:t>4</w:t>
      </w:r>
      <w:r w:rsidRPr="00712AFD">
        <w:rPr>
          <w:rFonts w:ascii="Times New Roman" w:hAnsi="Times New Roman"/>
          <w:sz w:val="24"/>
          <w:szCs w:val="24"/>
        </w:rPr>
        <w:t xml:space="preserve">. Контроль за соблюдением условий, установленных при предоставлении целевой субсидии, осуществляется </w:t>
      </w:r>
      <w:r>
        <w:rPr>
          <w:rFonts w:ascii="Times New Roman" w:hAnsi="Times New Roman"/>
          <w:sz w:val="24"/>
          <w:szCs w:val="24"/>
        </w:rPr>
        <w:t>администрацией Козловского района</w:t>
      </w:r>
      <w:r w:rsidRPr="00712AFD">
        <w:rPr>
          <w:rFonts w:ascii="Times New Roman" w:hAnsi="Times New Roman"/>
          <w:sz w:val="24"/>
          <w:szCs w:val="24"/>
        </w:rPr>
        <w:t>, органами государственного</w:t>
      </w:r>
      <w:r>
        <w:rPr>
          <w:rFonts w:ascii="Times New Roman" w:hAnsi="Times New Roman"/>
          <w:sz w:val="24"/>
          <w:szCs w:val="24"/>
        </w:rPr>
        <w:t xml:space="preserve"> (муниципального)</w:t>
      </w:r>
      <w:r w:rsidRPr="00712AFD">
        <w:rPr>
          <w:rFonts w:ascii="Times New Roman" w:hAnsi="Times New Roman"/>
          <w:sz w:val="24"/>
          <w:szCs w:val="24"/>
        </w:rPr>
        <w:t xml:space="preserve"> финансового контроля в соответствии с законодательством Российской Федерации и законодательством Чувашской Республики.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3</w:t>
      </w:r>
      <w:r>
        <w:rPr>
          <w:rFonts w:ascii="Times New Roman" w:hAnsi="Times New Roman"/>
          <w:sz w:val="24"/>
          <w:szCs w:val="24"/>
        </w:rPr>
        <w:t>5</w:t>
      </w:r>
      <w:r w:rsidRPr="00712AFD">
        <w:rPr>
          <w:rFonts w:ascii="Times New Roman" w:hAnsi="Times New Roman"/>
          <w:sz w:val="24"/>
          <w:szCs w:val="24"/>
        </w:rPr>
        <w:t xml:space="preserve">. В случае установления по результатам проверок, проведенных </w:t>
      </w:r>
      <w:r>
        <w:rPr>
          <w:rFonts w:ascii="Times New Roman" w:hAnsi="Times New Roman"/>
          <w:sz w:val="24"/>
          <w:szCs w:val="24"/>
        </w:rPr>
        <w:t>администрацией Козловского района</w:t>
      </w:r>
      <w:r w:rsidRPr="00712AFD">
        <w:rPr>
          <w:rFonts w:ascii="Times New Roman" w:hAnsi="Times New Roman"/>
          <w:sz w:val="24"/>
          <w:szCs w:val="24"/>
        </w:rPr>
        <w:t xml:space="preserve"> и (или) уполномоченными органами государственного </w:t>
      </w:r>
      <w:r>
        <w:rPr>
          <w:rFonts w:ascii="Times New Roman" w:hAnsi="Times New Roman"/>
          <w:sz w:val="24"/>
          <w:szCs w:val="24"/>
        </w:rPr>
        <w:t xml:space="preserve">(муниципального) </w:t>
      </w:r>
      <w:r w:rsidRPr="00712AFD">
        <w:rPr>
          <w:rFonts w:ascii="Times New Roman" w:hAnsi="Times New Roman"/>
          <w:sz w:val="24"/>
          <w:szCs w:val="24"/>
        </w:rPr>
        <w:t xml:space="preserve">финансового контроля, фактов несоблюдения учреждением целей и условий предоставления целевых субсидий, установленных настоящим Порядком и </w:t>
      </w:r>
      <w:r w:rsidRPr="00712AFD">
        <w:rPr>
          <w:rFonts w:ascii="Times New Roman" w:hAnsi="Times New Roman"/>
          <w:sz w:val="24"/>
          <w:szCs w:val="24"/>
        </w:rPr>
        <w:lastRenderedPageBreak/>
        <w:t xml:space="preserve">Соглашением, соответствующие средства подлежат возврату в </w:t>
      </w:r>
      <w:r>
        <w:rPr>
          <w:rFonts w:ascii="Times New Roman" w:hAnsi="Times New Roman"/>
          <w:sz w:val="24"/>
          <w:szCs w:val="24"/>
        </w:rPr>
        <w:t>районный</w:t>
      </w:r>
      <w:r w:rsidRPr="00712AFD">
        <w:rPr>
          <w:rFonts w:ascii="Times New Roman" w:hAnsi="Times New Roman"/>
          <w:sz w:val="24"/>
          <w:szCs w:val="24"/>
        </w:rPr>
        <w:t xml:space="preserve"> бюджет </w:t>
      </w:r>
      <w:r>
        <w:rPr>
          <w:rFonts w:ascii="Times New Roman" w:hAnsi="Times New Roman"/>
          <w:sz w:val="24"/>
          <w:szCs w:val="24"/>
        </w:rPr>
        <w:t xml:space="preserve">Козловского района </w:t>
      </w:r>
      <w:r w:rsidRPr="00712AFD">
        <w:rPr>
          <w:rFonts w:ascii="Times New Roman" w:hAnsi="Times New Roman"/>
          <w:sz w:val="24"/>
          <w:szCs w:val="24"/>
        </w:rPr>
        <w:t>Чувашской Республики:</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 xml:space="preserve">а) на основании требования </w:t>
      </w:r>
      <w:r>
        <w:rPr>
          <w:rFonts w:ascii="Times New Roman" w:hAnsi="Times New Roman"/>
          <w:sz w:val="24"/>
          <w:szCs w:val="24"/>
        </w:rPr>
        <w:t>администрации Козловского района</w:t>
      </w:r>
      <w:r w:rsidRPr="00712AFD">
        <w:rPr>
          <w:rFonts w:ascii="Times New Roman" w:hAnsi="Times New Roman"/>
          <w:sz w:val="24"/>
          <w:szCs w:val="24"/>
        </w:rPr>
        <w:t>, выданного руководителю (или лицу, его замещающему) под роспись, или направленного заказным почтовым отправлением с уведомлением о вручении, – не позднее 10 рабочих дней со дня получения соответствующего требования учреждением;</w:t>
      </w:r>
    </w:p>
    <w:p w:rsidR="008A7DB1" w:rsidRPr="00712AFD" w:rsidRDefault="008A7DB1" w:rsidP="008A7DB1">
      <w:pPr>
        <w:ind w:firstLine="567"/>
        <w:jc w:val="both"/>
        <w:rPr>
          <w:rFonts w:ascii="Times New Roman" w:hAnsi="Times New Roman"/>
          <w:sz w:val="24"/>
          <w:szCs w:val="24"/>
        </w:rPr>
      </w:pPr>
      <w:r w:rsidRPr="00712AFD">
        <w:rPr>
          <w:rFonts w:ascii="Times New Roman" w:hAnsi="Times New Roman"/>
          <w:sz w:val="24"/>
          <w:szCs w:val="24"/>
        </w:rPr>
        <w:t>б) на основании представления и (или) предписания уполномоченного органа государственного</w:t>
      </w:r>
      <w:r>
        <w:rPr>
          <w:rFonts w:ascii="Times New Roman" w:hAnsi="Times New Roman"/>
          <w:sz w:val="24"/>
          <w:szCs w:val="24"/>
        </w:rPr>
        <w:t xml:space="preserve"> (</w:t>
      </w:r>
      <w:proofErr w:type="spellStart"/>
      <w:r>
        <w:rPr>
          <w:rFonts w:ascii="Times New Roman" w:hAnsi="Times New Roman"/>
          <w:sz w:val="24"/>
          <w:szCs w:val="24"/>
        </w:rPr>
        <w:t>мунципального</w:t>
      </w:r>
      <w:proofErr w:type="spellEnd"/>
      <w:r>
        <w:rPr>
          <w:rFonts w:ascii="Times New Roman" w:hAnsi="Times New Roman"/>
          <w:sz w:val="24"/>
          <w:szCs w:val="24"/>
        </w:rPr>
        <w:t>)</w:t>
      </w:r>
      <w:r w:rsidRPr="00712AFD">
        <w:rPr>
          <w:rFonts w:ascii="Times New Roman" w:hAnsi="Times New Roman"/>
          <w:sz w:val="24"/>
          <w:szCs w:val="24"/>
        </w:rPr>
        <w:t xml:space="preserve"> финансового контроля – в срок, установленный в соответствии с бюджетным законодательством Российской Федерации.</w:t>
      </w:r>
    </w:p>
    <w:p w:rsidR="008A7DB1" w:rsidRPr="00712AFD" w:rsidRDefault="008A7DB1" w:rsidP="008A7DB1">
      <w:pPr>
        <w:ind w:firstLine="567"/>
        <w:jc w:val="both"/>
        <w:rPr>
          <w:rFonts w:ascii="Times New Roman" w:hAnsi="Times New Roman"/>
          <w:sz w:val="24"/>
          <w:szCs w:val="24"/>
        </w:rPr>
      </w:pPr>
    </w:p>
    <w:p w:rsidR="008A7DB1" w:rsidRPr="00712AFD" w:rsidRDefault="008A7DB1" w:rsidP="008A7DB1">
      <w:pPr>
        <w:rPr>
          <w:rFonts w:ascii="Times New Roman" w:hAnsi="Times New Roman"/>
          <w:sz w:val="24"/>
          <w:szCs w:val="24"/>
        </w:rPr>
      </w:pPr>
    </w:p>
    <w:p w:rsidR="008A7DB1" w:rsidRPr="00712AFD" w:rsidRDefault="008A7DB1" w:rsidP="008A7DB1">
      <w:pPr>
        <w:jc w:val="center"/>
        <w:rPr>
          <w:rFonts w:ascii="Times New Roman" w:hAnsi="Times New Roman"/>
          <w:sz w:val="24"/>
          <w:szCs w:val="24"/>
        </w:rPr>
      </w:pPr>
      <w:r w:rsidRPr="00712AFD">
        <w:rPr>
          <w:rFonts w:ascii="Times New Roman" w:hAnsi="Times New Roman"/>
          <w:sz w:val="24"/>
          <w:szCs w:val="24"/>
        </w:rPr>
        <w:t>_____________</w:t>
      </w:r>
    </w:p>
    <w:p w:rsidR="008A7DB1" w:rsidRPr="00712AFD" w:rsidRDefault="008A7DB1" w:rsidP="008A7DB1">
      <w:pPr>
        <w:autoSpaceDE w:val="0"/>
        <w:autoSpaceDN w:val="0"/>
        <w:adjustRightInd w:val="0"/>
        <w:ind w:firstLine="709"/>
        <w:jc w:val="both"/>
        <w:rPr>
          <w:rFonts w:ascii="Times New Roman" w:hAnsi="Times New Roman"/>
          <w:sz w:val="24"/>
          <w:szCs w:val="24"/>
        </w:rPr>
      </w:pPr>
    </w:p>
    <w:bookmarkEnd w:id="0"/>
    <w:p w:rsidR="002C246C" w:rsidRDefault="002C246C" w:rsidP="008A7DB1">
      <w:pPr>
        <w:spacing w:line="288" w:lineRule="auto"/>
        <w:ind w:firstLine="709"/>
        <w:jc w:val="center"/>
        <w:rPr>
          <w:rFonts w:ascii="Arial" w:hAnsi="Arial"/>
          <w:b/>
          <w:noProof/>
          <w:sz w:val="24"/>
          <w:szCs w:val="24"/>
        </w:rPr>
      </w:pPr>
    </w:p>
    <w:sectPr w:rsidR="002C246C" w:rsidSect="007A31FB">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B5"/>
    <w:rsid w:val="00011FF0"/>
    <w:rsid w:val="000167F7"/>
    <w:rsid w:val="00062185"/>
    <w:rsid w:val="00081C98"/>
    <w:rsid w:val="00087620"/>
    <w:rsid w:val="00094B59"/>
    <w:rsid w:val="000A2558"/>
    <w:rsid w:val="000E58D4"/>
    <w:rsid w:val="00141342"/>
    <w:rsid w:val="00176E99"/>
    <w:rsid w:val="001B59D5"/>
    <w:rsid w:val="001F46EE"/>
    <w:rsid w:val="001F71D9"/>
    <w:rsid w:val="002773A0"/>
    <w:rsid w:val="0029176E"/>
    <w:rsid w:val="002A322E"/>
    <w:rsid w:val="002B6D0E"/>
    <w:rsid w:val="002C246C"/>
    <w:rsid w:val="002E48B9"/>
    <w:rsid w:val="002E4A07"/>
    <w:rsid w:val="002F2979"/>
    <w:rsid w:val="003423C1"/>
    <w:rsid w:val="00370A58"/>
    <w:rsid w:val="003840FA"/>
    <w:rsid w:val="003D1C1E"/>
    <w:rsid w:val="003D3886"/>
    <w:rsid w:val="003D3C1F"/>
    <w:rsid w:val="00411EE4"/>
    <w:rsid w:val="004336EF"/>
    <w:rsid w:val="004513E7"/>
    <w:rsid w:val="004868E3"/>
    <w:rsid w:val="00487AB0"/>
    <w:rsid w:val="004D39FC"/>
    <w:rsid w:val="005542C3"/>
    <w:rsid w:val="0055592D"/>
    <w:rsid w:val="00557B15"/>
    <w:rsid w:val="005730B5"/>
    <w:rsid w:val="00575168"/>
    <w:rsid w:val="005A5058"/>
    <w:rsid w:val="005F3516"/>
    <w:rsid w:val="00670A52"/>
    <w:rsid w:val="006D4A6F"/>
    <w:rsid w:val="006E69C0"/>
    <w:rsid w:val="007448DD"/>
    <w:rsid w:val="007A18F1"/>
    <w:rsid w:val="007B5F9A"/>
    <w:rsid w:val="007F6C14"/>
    <w:rsid w:val="008049BF"/>
    <w:rsid w:val="00810373"/>
    <w:rsid w:val="00814057"/>
    <w:rsid w:val="00850587"/>
    <w:rsid w:val="008522FF"/>
    <w:rsid w:val="008539BD"/>
    <w:rsid w:val="008867B1"/>
    <w:rsid w:val="008A7DB1"/>
    <w:rsid w:val="008B7DC3"/>
    <w:rsid w:val="008C5735"/>
    <w:rsid w:val="00932E74"/>
    <w:rsid w:val="0093459C"/>
    <w:rsid w:val="00937A5B"/>
    <w:rsid w:val="00963354"/>
    <w:rsid w:val="00973CBC"/>
    <w:rsid w:val="00987457"/>
    <w:rsid w:val="009876A0"/>
    <w:rsid w:val="009B6C9A"/>
    <w:rsid w:val="009D6993"/>
    <w:rsid w:val="00A47915"/>
    <w:rsid w:val="00A868A2"/>
    <w:rsid w:val="00AD3F24"/>
    <w:rsid w:val="00AE4A3B"/>
    <w:rsid w:val="00B134CA"/>
    <w:rsid w:val="00B333B4"/>
    <w:rsid w:val="00B34F68"/>
    <w:rsid w:val="00B764DB"/>
    <w:rsid w:val="00BA550E"/>
    <w:rsid w:val="00BC4919"/>
    <w:rsid w:val="00BE3AE7"/>
    <w:rsid w:val="00C47024"/>
    <w:rsid w:val="00C67658"/>
    <w:rsid w:val="00C80381"/>
    <w:rsid w:val="00C869AF"/>
    <w:rsid w:val="00CA54F1"/>
    <w:rsid w:val="00CC1DD2"/>
    <w:rsid w:val="00D32C80"/>
    <w:rsid w:val="00D367D2"/>
    <w:rsid w:val="00D43E08"/>
    <w:rsid w:val="00D979E0"/>
    <w:rsid w:val="00E25A2F"/>
    <w:rsid w:val="00E26909"/>
    <w:rsid w:val="00E30ABB"/>
    <w:rsid w:val="00E76C42"/>
    <w:rsid w:val="00EB6BD7"/>
    <w:rsid w:val="00F54641"/>
    <w:rsid w:val="00F67079"/>
    <w:rsid w:val="00FB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73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30B5"/>
    <w:rPr>
      <w:rFonts w:ascii="Arial" w:eastAsia="Times New Roman" w:hAnsi="Arial" w:cs="Arial"/>
      <w:b/>
      <w:bCs/>
      <w:i/>
      <w:iCs/>
      <w:sz w:val="28"/>
      <w:szCs w:val="28"/>
      <w:lang w:eastAsia="ru-RU"/>
    </w:rPr>
  </w:style>
  <w:style w:type="paragraph" w:styleId="a3">
    <w:name w:val="Body Text"/>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2C246C"/>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unhideWhenUsed/>
    <w:rsid w:val="002C246C"/>
    <w:pPr>
      <w:spacing w:after="120"/>
    </w:pPr>
    <w:rPr>
      <w:sz w:val="16"/>
      <w:szCs w:val="16"/>
    </w:rPr>
  </w:style>
  <w:style w:type="character" w:customStyle="1" w:styleId="30">
    <w:name w:val="Основной текст 3 Знак"/>
    <w:basedOn w:val="a0"/>
    <w:link w:val="3"/>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uiPriority w:val="99"/>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uiPriority w:val="99"/>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6">
    <w:name w:val="Цветовое выделение"/>
    <w:uiPriority w:val="99"/>
    <w:rsid w:val="00AE4A3B"/>
    <w:rPr>
      <w:b/>
      <w:bCs/>
      <w:color w:val="26282F"/>
    </w:rPr>
  </w:style>
  <w:style w:type="character" w:customStyle="1" w:styleId="a7">
    <w:name w:val="Гипертекстовая ссылка"/>
    <w:basedOn w:val="a6"/>
    <w:uiPriority w:val="99"/>
    <w:rsid w:val="00AE4A3B"/>
    <w:rPr>
      <w:b/>
      <w:bCs/>
      <w:color w:val="106BBE"/>
    </w:rPr>
  </w:style>
  <w:style w:type="paragraph" w:customStyle="1" w:styleId="a8">
    <w:name w:val="Нормальный (таблица)"/>
    <w:basedOn w:val="a"/>
    <w:next w:val="a"/>
    <w:uiPriority w:val="99"/>
    <w:rsid w:val="00AE4A3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styleId="a9">
    <w:name w:val="Balloon Text"/>
    <w:basedOn w:val="a"/>
    <w:link w:val="aa"/>
    <w:uiPriority w:val="99"/>
    <w:semiHidden/>
    <w:unhideWhenUsed/>
    <w:rsid w:val="00AE4A3B"/>
    <w:rPr>
      <w:rFonts w:ascii="Tahoma" w:hAnsi="Tahoma" w:cs="Tahoma"/>
      <w:sz w:val="16"/>
      <w:szCs w:val="16"/>
    </w:rPr>
  </w:style>
  <w:style w:type="character" w:customStyle="1" w:styleId="aa">
    <w:name w:val="Текст выноски Знак"/>
    <w:basedOn w:val="a0"/>
    <w:link w:val="a9"/>
    <w:uiPriority w:val="99"/>
    <w:semiHidden/>
    <w:rsid w:val="00AE4A3B"/>
    <w:rPr>
      <w:rFonts w:ascii="Tahoma" w:eastAsia="Times New Roman" w:hAnsi="Tahoma" w:cs="Tahoma"/>
      <w:sz w:val="16"/>
      <w:szCs w:val="16"/>
      <w:lang w:eastAsia="ru-RU"/>
    </w:rPr>
  </w:style>
  <w:style w:type="paragraph" w:customStyle="1" w:styleId="ConsPlusNormal">
    <w:name w:val="ConsPlusNormal"/>
    <w:rsid w:val="00BE3AE7"/>
    <w:pPr>
      <w:autoSpaceDE w:val="0"/>
      <w:autoSpaceDN w:val="0"/>
      <w:adjustRightInd w:val="0"/>
      <w:spacing w:after="0" w:line="240" w:lineRule="auto"/>
    </w:pPr>
    <w:rPr>
      <w:rFonts w:ascii="Arial" w:eastAsia="Calibri" w:hAnsi="Arial" w:cs="Arial"/>
      <w:sz w:val="20"/>
      <w:szCs w:val="20"/>
    </w:rPr>
  </w:style>
  <w:style w:type="table" w:styleId="ab">
    <w:name w:val="Table Grid"/>
    <w:basedOn w:val="a1"/>
    <w:uiPriority w:val="59"/>
    <w:rsid w:val="0008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58"/>
    <w:pPr>
      <w:ind w:left="720"/>
      <w:contextualSpacing/>
    </w:pPr>
  </w:style>
  <w:style w:type="paragraph" w:customStyle="1" w:styleId="s1">
    <w:name w:val="s_1"/>
    <w:basedOn w:val="a"/>
    <w:rsid w:val="008A7DB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73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30B5"/>
    <w:rPr>
      <w:rFonts w:ascii="Arial" w:eastAsia="Times New Roman" w:hAnsi="Arial" w:cs="Arial"/>
      <w:b/>
      <w:bCs/>
      <w:i/>
      <w:iCs/>
      <w:sz w:val="28"/>
      <w:szCs w:val="28"/>
      <w:lang w:eastAsia="ru-RU"/>
    </w:rPr>
  </w:style>
  <w:style w:type="paragraph" w:styleId="a3">
    <w:name w:val="Body Text"/>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2C246C"/>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unhideWhenUsed/>
    <w:rsid w:val="002C246C"/>
    <w:pPr>
      <w:spacing w:after="120"/>
    </w:pPr>
    <w:rPr>
      <w:sz w:val="16"/>
      <w:szCs w:val="16"/>
    </w:rPr>
  </w:style>
  <w:style w:type="character" w:customStyle="1" w:styleId="30">
    <w:name w:val="Основной текст 3 Знак"/>
    <w:basedOn w:val="a0"/>
    <w:link w:val="3"/>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uiPriority w:val="99"/>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uiPriority w:val="99"/>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6">
    <w:name w:val="Цветовое выделение"/>
    <w:uiPriority w:val="99"/>
    <w:rsid w:val="00AE4A3B"/>
    <w:rPr>
      <w:b/>
      <w:bCs/>
      <w:color w:val="26282F"/>
    </w:rPr>
  </w:style>
  <w:style w:type="character" w:customStyle="1" w:styleId="a7">
    <w:name w:val="Гипертекстовая ссылка"/>
    <w:basedOn w:val="a6"/>
    <w:uiPriority w:val="99"/>
    <w:rsid w:val="00AE4A3B"/>
    <w:rPr>
      <w:b/>
      <w:bCs/>
      <w:color w:val="106BBE"/>
    </w:rPr>
  </w:style>
  <w:style w:type="paragraph" w:customStyle="1" w:styleId="a8">
    <w:name w:val="Нормальный (таблица)"/>
    <w:basedOn w:val="a"/>
    <w:next w:val="a"/>
    <w:uiPriority w:val="99"/>
    <w:rsid w:val="00AE4A3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styleId="a9">
    <w:name w:val="Balloon Text"/>
    <w:basedOn w:val="a"/>
    <w:link w:val="aa"/>
    <w:uiPriority w:val="99"/>
    <w:semiHidden/>
    <w:unhideWhenUsed/>
    <w:rsid w:val="00AE4A3B"/>
    <w:rPr>
      <w:rFonts w:ascii="Tahoma" w:hAnsi="Tahoma" w:cs="Tahoma"/>
      <w:sz w:val="16"/>
      <w:szCs w:val="16"/>
    </w:rPr>
  </w:style>
  <w:style w:type="character" w:customStyle="1" w:styleId="aa">
    <w:name w:val="Текст выноски Знак"/>
    <w:basedOn w:val="a0"/>
    <w:link w:val="a9"/>
    <w:uiPriority w:val="99"/>
    <w:semiHidden/>
    <w:rsid w:val="00AE4A3B"/>
    <w:rPr>
      <w:rFonts w:ascii="Tahoma" w:eastAsia="Times New Roman" w:hAnsi="Tahoma" w:cs="Tahoma"/>
      <w:sz w:val="16"/>
      <w:szCs w:val="16"/>
      <w:lang w:eastAsia="ru-RU"/>
    </w:rPr>
  </w:style>
  <w:style w:type="paragraph" w:customStyle="1" w:styleId="ConsPlusNormal">
    <w:name w:val="ConsPlusNormal"/>
    <w:rsid w:val="00BE3AE7"/>
    <w:pPr>
      <w:autoSpaceDE w:val="0"/>
      <w:autoSpaceDN w:val="0"/>
      <w:adjustRightInd w:val="0"/>
      <w:spacing w:after="0" w:line="240" w:lineRule="auto"/>
    </w:pPr>
    <w:rPr>
      <w:rFonts w:ascii="Arial" w:eastAsia="Calibri" w:hAnsi="Arial" w:cs="Arial"/>
      <w:sz w:val="20"/>
      <w:szCs w:val="20"/>
    </w:rPr>
  </w:style>
  <w:style w:type="table" w:styleId="ab">
    <w:name w:val="Table Grid"/>
    <w:basedOn w:val="a1"/>
    <w:uiPriority w:val="59"/>
    <w:rsid w:val="0008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58"/>
    <w:pPr>
      <w:ind w:left="720"/>
      <w:contextualSpacing/>
    </w:pPr>
  </w:style>
  <w:style w:type="paragraph" w:customStyle="1" w:styleId="s1">
    <w:name w:val="s_1"/>
    <w:basedOn w:val="a"/>
    <w:rsid w:val="008A7DB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3CF77F5E8612F8183188E6EC7411F4E60C7D05A7148D3AF91FA5F34B17C7BF312E5B776EF554151A9CC4F68266D2586D49B4C5682F5E1913q6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kozlov_ekonom01</cp:lastModifiedBy>
  <cp:revision>2</cp:revision>
  <cp:lastPrinted>2020-08-07T12:31:00Z</cp:lastPrinted>
  <dcterms:created xsi:type="dcterms:W3CDTF">2021-11-02T10:34:00Z</dcterms:created>
  <dcterms:modified xsi:type="dcterms:W3CDTF">2021-11-02T10:34:00Z</dcterms:modified>
</cp:coreProperties>
</file>