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F55EC" w:rsidRPr="00DD230B" w:rsidTr="00EB04B7">
        <w:tc>
          <w:tcPr>
            <w:tcW w:w="4784" w:type="dxa"/>
          </w:tcPr>
          <w:p w:rsidR="00BF55EC" w:rsidRPr="00A144DD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Приложение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             </w:t>
            </w:r>
          </w:p>
          <w:p w:rsidR="00BF55EC" w:rsidRPr="00F902AA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A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Чувашской Республики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A">
              <w:rPr>
                <w:rFonts w:ascii="Times New Roman" w:hAnsi="Times New Roman" w:cs="Times New Roman"/>
                <w:sz w:val="26"/>
                <w:szCs w:val="26"/>
              </w:rPr>
              <w:t>от _________ № ______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5EC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5EC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Утвержден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приказом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Чувашской Республики</w:t>
            </w:r>
          </w:p>
          <w:p w:rsidR="00BF55EC" w:rsidRDefault="00BF55EC" w:rsidP="00EB04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06.10.2017 № 1384а</w:t>
            </w:r>
          </w:p>
          <w:p w:rsidR="00BF55EC" w:rsidRPr="00DD230B" w:rsidRDefault="00BF55EC" w:rsidP="00EB04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5EC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5EC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5EC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5EC" w:rsidRPr="00DD230B" w:rsidRDefault="00BF55EC" w:rsidP="00BF5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0B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Министерства здравоохранения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D230B">
        <w:rPr>
          <w:rFonts w:ascii="Times New Roman" w:hAnsi="Times New Roman" w:cs="Times New Roman"/>
          <w:b/>
          <w:sz w:val="26"/>
          <w:szCs w:val="26"/>
        </w:rPr>
        <w:t xml:space="preserve">по оценке последствий принятия решения о </w:t>
      </w:r>
      <w:r w:rsidRPr="00432653">
        <w:rPr>
          <w:rFonts w:ascii="Times New Roman" w:hAnsi="Times New Roman" w:cs="Times New Roman"/>
          <w:b/>
          <w:sz w:val="26"/>
          <w:szCs w:val="26"/>
        </w:rPr>
        <w:t xml:space="preserve">реконструкции, модернизации,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32653">
        <w:rPr>
          <w:rFonts w:ascii="Times New Roman" w:hAnsi="Times New Roman" w:cs="Times New Roman"/>
          <w:b/>
          <w:sz w:val="26"/>
          <w:szCs w:val="26"/>
        </w:rPr>
        <w:t xml:space="preserve">об изменении назначения или о ликвидации объекта социальной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432653">
        <w:rPr>
          <w:rFonts w:ascii="Times New Roman" w:hAnsi="Times New Roman" w:cs="Times New Roman"/>
          <w:b/>
          <w:sz w:val="26"/>
          <w:szCs w:val="26"/>
        </w:rPr>
        <w:t xml:space="preserve">нфраструктуры для детей, являющегося государственной собственностью </w:t>
      </w:r>
      <w:proofErr w:type="gramStart"/>
      <w:r w:rsidRPr="00432653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заключении медицинской организацией, находящейся в ведении Министерства здравоохранения Чувашской Республики, образующей социальную инфраструктуру для детей, договора аренды закрепленных за ней объектов собственности, </w:t>
      </w:r>
      <w:r w:rsidRPr="00F902AA">
        <w:rPr>
          <w:rFonts w:ascii="Times New Roman" w:hAnsi="Times New Roman" w:cs="Times New Roman"/>
          <w:b/>
          <w:sz w:val="26"/>
          <w:szCs w:val="26"/>
        </w:rPr>
        <w:t>договора безвозмездного пользования закрепленными за ней объектами собственности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32653">
        <w:rPr>
          <w:rFonts w:ascii="Times New Roman" w:hAnsi="Times New Roman" w:cs="Times New Roman"/>
          <w:b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32653">
        <w:rPr>
          <w:rFonts w:ascii="Times New Roman" w:hAnsi="Times New Roman" w:cs="Times New Roman"/>
          <w:b/>
          <w:sz w:val="26"/>
          <w:szCs w:val="26"/>
        </w:rPr>
        <w:t xml:space="preserve">о реорганизации или ликвидации медицинской организации, находящейся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32653">
        <w:rPr>
          <w:rFonts w:ascii="Times New Roman" w:hAnsi="Times New Roman" w:cs="Times New Roman"/>
          <w:b/>
          <w:sz w:val="26"/>
          <w:szCs w:val="26"/>
        </w:rPr>
        <w:t>в ведении Министерства здравоохранения Чувашской Республики, образующей социальную инфраструктуру для детей</w:t>
      </w:r>
      <w:proofErr w:type="gramEnd"/>
    </w:p>
    <w:p w:rsidR="00BF55EC" w:rsidRPr="00DD230B" w:rsidRDefault="00BF55EC" w:rsidP="00BF5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5EC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493"/>
      </w:tblGrid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Кизилов А.В.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первого заместителя министра здравоохранения Чувашская Республика (председатель комиссии)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Григорьева З.А.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организации медицинской помощи матерям и детям Министерства здравоохранения Чувашской Республики (заместитель председателя комиссии) 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Никифорова З.Г.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организации медицинской помощи матерям и детям Министерства здравоохранения Чувашской Республики (секретарь комиссии)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казенного учреждения Чувашской Республики «Центр ресурсного обеспечения государственных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дравоохранения» Министерства здравоохранения Чувашской Республики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Кириллов А.Г.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при Министерстве здравоохранения Чувашской Республики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708" w:type="dxa"/>
          </w:tcPr>
          <w:p w:rsidR="00BF55EC" w:rsidRPr="000C1EE6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4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министра образования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Чувашской Республики (по согласованию)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Михайлова Т.Н.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кадрового обеспечения Министерства здравоохранения Чувашской Республики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Э.В.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педиатр, заместитель главного врача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медицинской помощи</w:t>
            </w: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 Чувашской Республики «Республиканская детская клиническая больница» Министерства здравоохранения Чувашской Республики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Петрова О.Б.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 и организационной работы Министерства здравоохранения Чувашской Республики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Теллина</w:t>
            </w:r>
            <w:proofErr w:type="spellEnd"/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708" w:type="dxa"/>
          </w:tcPr>
          <w:p w:rsidR="00BF55EC" w:rsidRPr="0097284A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E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 при Министерстве здравоохранения Чувашской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284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F55EC" w:rsidRPr="0097284A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EC" w:rsidRPr="0097284A" w:rsidTr="00EB04B7">
        <w:tc>
          <w:tcPr>
            <w:tcW w:w="3369" w:type="dxa"/>
          </w:tcPr>
          <w:p w:rsidR="00BF55EC" w:rsidRPr="00A144DD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4DD">
              <w:rPr>
                <w:rFonts w:ascii="Times New Roman" w:hAnsi="Times New Roman" w:cs="Times New Roman"/>
                <w:sz w:val="26"/>
                <w:szCs w:val="26"/>
              </w:rPr>
              <w:t>Федорова А.Н.</w:t>
            </w:r>
          </w:p>
        </w:tc>
        <w:tc>
          <w:tcPr>
            <w:tcW w:w="708" w:type="dxa"/>
          </w:tcPr>
          <w:p w:rsidR="00BF55EC" w:rsidRPr="00A144DD" w:rsidRDefault="00BF55EC" w:rsidP="00EB0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4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493" w:type="dxa"/>
          </w:tcPr>
          <w:p w:rsidR="00BF55EC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4DD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Чувашской Республике (по согласованию)</w:t>
            </w:r>
          </w:p>
          <w:p w:rsidR="00BF55EC" w:rsidRPr="00BF2B38" w:rsidRDefault="00BF55EC" w:rsidP="00EB04B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BF55EC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5EC" w:rsidRPr="00AA25CF" w:rsidRDefault="00BF55EC" w:rsidP="00BF5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84E" w:rsidRDefault="0096484E"/>
    <w:sectPr w:rsidR="0096484E" w:rsidSect="00BF55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4" w:rsidRDefault="003E3674" w:rsidP="00BF55EC">
      <w:pPr>
        <w:spacing w:after="0" w:line="240" w:lineRule="auto"/>
      </w:pPr>
      <w:r>
        <w:separator/>
      </w:r>
    </w:p>
  </w:endnote>
  <w:endnote w:type="continuationSeparator" w:id="0">
    <w:p w:rsidR="003E3674" w:rsidRDefault="003E3674" w:rsidP="00BF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4" w:rsidRDefault="003E3674" w:rsidP="00BF55EC">
      <w:pPr>
        <w:spacing w:after="0" w:line="240" w:lineRule="auto"/>
      </w:pPr>
      <w:r>
        <w:separator/>
      </w:r>
    </w:p>
  </w:footnote>
  <w:footnote w:type="continuationSeparator" w:id="0">
    <w:p w:rsidR="003E3674" w:rsidRDefault="003E3674" w:rsidP="00BF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267929"/>
      <w:docPartObj>
        <w:docPartGallery w:val="Page Numbers (Top of Page)"/>
        <w:docPartUnique/>
      </w:docPartObj>
    </w:sdtPr>
    <w:sdtEndPr/>
    <w:sdtContent>
      <w:p w:rsidR="00BF55EC" w:rsidRDefault="00BF5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36">
          <w:rPr>
            <w:noProof/>
          </w:rPr>
          <w:t>2</w:t>
        </w:r>
        <w:r>
          <w:fldChar w:fldCharType="end"/>
        </w:r>
      </w:p>
    </w:sdtContent>
  </w:sdt>
  <w:p w:rsidR="005418E9" w:rsidRDefault="003E3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2"/>
    <w:rsid w:val="003E3674"/>
    <w:rsid w:val="00494936"/>
    <w:rsid w:val="0096484E"/>
    <w:rsid w:val="00BA2FC2"/>
    <w:rsid w:val="00BF55EC"/>
    <w:rsid w:val="00D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5EC"/>
  </w:style>
  <w:style w:type="paragraph" w:styleId="a6">
    <w:name w:val="footer"/>
    <w:basedOn w:val="a"/>
    <w:link w:val="a7"/>
    <w:uiPriority w:val="99"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5EC"/>
  </w:style>
  <w:style w:type="paragraph" w:styleId="a6">
    <w:name w:val="footer"/>
    <w:basedOn w:val="a"/>
    <w:link w:val="a7"/>
    <w:uiPriority w:val="99"/>
    <w:unhideWhenUsed/>
    <w:rsid w:val="00B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Минсоцполитики 9.</cp:lastModifiedBy>
  <cp:revision>2</cp:revision>
  <cp:lastPrinted>2021-03-16T06:10:00Z</cp:lastPrinted>
  <dcterms:created xsi:type="dcterms:W3CDTF">2021-03-16T06:09:00Z</dcterms:created>
  <dcterms:modified xsi:type="dcterms:W3CDTF">2021-03-16T06:11:00Z</dcterms:modified>
</cp:coreProperties>
</file>