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bookmarkStart w:id="0" w:name="_GoBack"/>
      <w:bookmarkEnd w:id="0"/>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211660" w:rsidRPr="00F028BE" w:rsidRDefault="00211660" w:rsidP="00211660">
      <w:pPr>
        <w:ind w:firstLine="709"/>
        <w:rPr>
          <w:sz w:val="24"/>
          <w:szCs w:val="24"/>
        </w:rPr>
      </w:pPr>
      <w:proofErr w:type="gramStart"/>
      <w:r w:rsidRPr="00D23F04">
        <w:rPr>
          <w:rFonts w:cs="Times New Roman"/>
          <w:b/>
          <w:sz w:val="24"/>
          <w:szCs w:val="24"/>
        </w:rPr>
        <w:t>Министерство природных ресурсов и экологии Чувашской Республики</w:t>
      </w:r>
      <w:r w:rsidRPr="003E6E68">
        <w:rPr>
          <w:rFonts w:cs="Times New Roman"/>
          <w:sz w:val="24"/>
          <w:szCs w:val="24"/>
        </w:rPr>
        <w:t xml:space="preserve"> в лице </w:t>
      </w:r>
      <w:r>
        <w:rPr>
          <w:rFonts w:cs="Times New Roman"/>
          <w:sz w:val="24"/>
          <w:szCs w:val="24"/>
        </w:rPr>
        <w:t>и</w:t>
      </w:r>
      <w:r>
        <w:rPr>
          <w:rFonts w:cs="Times New Roman"/>
          <w:sz w:val="24"/>
          <w:szCs w:val="24"/>
        </w:rPr>
        <w:t>с</w:t>
      </w:r>
      <w:r>
        <w:rPr>
          <w:rFonts w:cs="Times New Roman"/>
          <w:sz w:val="24"/>
          <w:szCs w:val="24"/>
        </w:rPr>
        <w:t xml:space="preserve">полняющего обязанности министра природных ресурсов и экологии Чувашской Республики </w:t>
      </w:r>
      <w:proofErr w:type="spellStart"/>
      <w:r>
        <w:rPr>
          <w:rFonts w:cs="Times New Roman"/>
          <w:sz w:val="24"/>
          <w:szCs w:val="24"/>
        </w:rPr>
        <w:t>Бедертдинова</w:t>
      </w:r>
      <w:proofErr w:type="spellEnd"/>
      <w:r>
        <w:rPr>
          <w:rFonts w:cs="Times New Roman"/>
          <w:sz w:val="24"/>
          <w:szCs w:val="24"/>
        </w:rPr>
        <w:t xml:space="preserve"> Эмира </w:t>
      </w:r>
      <w:proofErr w:type="spellStart"/>
      <w:r>
        <w:rPr>
          <w:rFonts w:cs="Times New Roman"/>
          <w:sz w:val="24"/>
          <w:szCs w:val="24"/>
        </w:rPr>
        <w:t>Нуртдиновича</w:t>
      </w:r>
      <w:proofErr w:type="spellEnd"/>
      <w:r w:rsidRPr="0009465D">
        <w:rPr>
          <w:rFonts w:cs="Times New Roman"/>
          <w:sz w:val="24"/>
          <w:szCs w:val="24"/>
        </w:rPr>
        <w:t>, действующе</w:t>
      </w:r>
      <w:r>
        <w:rPr>
          <w:rFonts w:cs="Times New Roman"/>
          <w:sz w:val="24"/>
          <w:szCs w:val="24"/>
        </w:rPr>
        <w:t>го</w:t>
      </w:r>
      <w:r w:rsidRPr="0009465D">
        <w:rPr>
          <w:rFonts w:cs="Times New Roman"/>
          <w:sz w:val="24"/>
          <w:szCs w:val="24"/>
        </w:rPr>
        <w:t xml:space="preserve"> на основании Положения о Министерстве природных ресурсов и экологии Чувашской Республики</w:t>
      </w:r>
      <w:r w:rsidRPr="00A355D3">
        <w:rPr>
          <w:rFonts w:cs="Times New Roman"/>
          <w:sz w:val="24"/>
          <w:szCs w:val="24"/>
        </w:rPr>
        <w:t>, утвержденного постановлением Каб</w:t>
      </w:r>
      <w:r w:rsidRPr="00A355D3">
        <w:rPr>
          <w:rFonts w:cs="Times New Roman"/>
          <w:sz w:val="24"/>
          <w:szCs w:val="24"/>
        </w:rPr>
        <w:t>и</w:t>
      </w:r>
      <w:r w:rsidRPr="00A355D3">
        <w:rPr>
          <w:rFonts w:cs="Times New Roman"/>
          <w:sz w:val="24"/>
          <w:szCs w:val="24"/>
        </w:rPr>
        <w:t>нета Министров Чувашской Республики от 21 октября</w:t>
      </w:r>
      <w:r>
        <w:rPr>
          <w:rFonts w:cs="Times New Roman"/>
          <w:sz w:val="24"/>
          <w:szCs w:val="24"/>
        </w:rPr>
        <w:t xml:space="preserve"> </w:t>
      </w:r>
      <w:r w:rsidRPr="00A355D3">
        <w:rPr>
          <w:rFonts w:cs="Times New Roman"/>
          <w:sz w:val="24"/>
          <w:szCs w:val="24"/>
        </w:rPr>
        <w:t xml:space="preserve">2015 г. № 370 </w:t>
      </w:r>
      <w:r>
        <w:rPr>
          <w:rFonts w:cs="Times New Roman"/>
          <w:sz w:val="24"/>
          <w:szCs w:val="24"/>
        </w:rPr>
        <w:t>«</w:t>
      </w:r>
      <w:r w:rsidRPr="00A355D3">
        <w:rPr>
          <w:rFonts w:cs="Times New Roman"/>
          <w:sz w:val="24"/>
          <w:szCs w:val="24"/>
        </w:rPr>
        <w:t>Вопросы Министерства природных ресурсов и экологии Чувашской Республики</w:t>
      </w:r>
      <w:r>
        <w:rPr>
          <w:rFonts w:cs="Times New Roman"/>
          <w:sz w:val="24"/>
          <w:szCs w:val="24"/>
        </w:rPr>
        <w:t>»</w:t>
      </w:r>
      <w:r w:rsidRPr="00A355D3">
        <w:rPr>
          <w:rFonts w:cs="Times New Roman"/>
          <w:sz w:val="24"/>
          <w:szCs w:val="24"/>
        </w:rPr>
        <w:t>, именуемое в дальнейшем Арендод</w:t>
      </w:r>
      <w:r w:rsidRPr="00A355D3">
        <w:rPr>
          <w:rFonts w:cs="Times New Roman"/>
          <w:sz w:val="24"/>
          <w:szCs w:val="24"/>
        </w:rPr>
        <w:t>а</w:t>
      </w:r>
      <w:r w:rsidRPr="00A355D3">
        <w:rPr>
          <w:rFonts w:cs="Times New Roman"/>
          <w:sz w:val="24"/>
          <w:szCs w:val="24"/>
        </w:rPr>
        <w:t>телем, с одной стороны</w:t>
      </w:r>
      <w:proofErr w:type="gramEnd"/>
      <w:r w:rsidRPr="00A355D3">
        <w:rPr>
          <w:rFonts w:cs="Times New Roman"/>
          <w:sz w:val="24"/>
          <w:szCs w:val="24"/>
        </w:rPr>
        <w:t>, и</w:t>
      </w:r>
      <w:r w:rsidRPr="00F028BE">
        <w:rPr>
          <w:sz w:val="24"/>
          <w:szCs w:val="24"/>
        </w:rPr>
        <w:t xml:space="preserve"> </w:t>
      </w:r>
      <w:r>
        <w:rPr>
          <w:b/>
          <w:sz w:val="24"/>
          <w:szCs w:val="24"/>
        </w:rPr>
        <w:t>_________________________________________________________</w:t>
      </w:r>
      <w:r>
        <w:rPr>
          <w:sz w:val="24"/>
          <w:szCs w:val="24"/>
        </w:rPr>
        <w:t xml:space="preserve"> </w:t>
      </w:r>
      <w:proofErr w:type="gramStart"/>
      <w:r w:rsidRPr="00F028BE">
        <w:rPr>
          <w:sz w:val="24"/>
          <w:szCs w:val="24"/>
        </w:rPr>
        <w:t>именуе</w:t>
      </w:r>
      <w:r>
        <w:rPr>
          <w:sz w:val="24"/>
          <w:szCs w:val="24"/>
        </w:rPr>
        <w:t>мое</w:t>
      </w:r>
      <w:proofErr w:type="gramEnd"/>
      <w:r w:rsidRPr="00F028BE">
        <w:rPr>
          <w:sz w:val="24"/>
          <w:szCs w:val="24"/>
        </w:rPr>
        <w:t xml:space="preserve"> в дальнейшем Арендатор</w:t>
      </w:r>
      <w:r>
        <w:rPr>
          <w:sz w:val="24"/>
          <w:szCs w:val="24"/>
        </w:rPr>
        <w:t>ом</w:t>
      </w:r>
      <w:r w:rsidRPr="00F028BE">
        <w:rPr>
          <w:sz w:val="24"/>
          <w:szCs w:val="24"/>
        </w:rPr>
        <w:t>, с другой стороны, заключили настоящий Договор о нижеследующем:</w:t>
      </w:r>
    </w:p>
    <w:p w:rsidR="00211660" w:rsidRDefault="00211660" w:rsidP="00790DBC">
      <w:pPr>
        <w:pStyle w:val="ConsPlusNonformat"/>
        <w:ind w:firstLine="709"/>
        <w:jc w:val="both"/>
        <w:rPr>
          <w:rFonts w:ascii="Times New Roman" w:hAnsi="Times New Roman" w:cs="Times New Roman"/>
          <w:b/>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1" w:name="P39"/>
      <w:bookmarkEnd w:id="1"/>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площадь: </w:t>
      </w:r>
      <w:r w:rsidR="00D47EBE">
        <w:rPr>
          <w:rFonts w:ascii="Times New Roman" w:hAnsi="Times New Roman" w:cs="Times New Roman"/>
          <w:sz w:val="24"/>
          <w:szCs w:val="24"/>
        </w:rPr>
        <w:t>1,4807</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r w:rsidR="00EC5561">
        <w:rPr>
          <w:rFonts w:ascii="Times New Roman" w:hAnsi="Times New Roman" w:cs="Times New Roman"/>
          <w:sz w:val="24"/>
          <w:szCs w:val="24"/>
        </w:rPr>
        <w:t>Чебо</w:t>
      </w:r>
      <w:r w:rsidR="00EC5561">
        <w:rPr>
          <w:rFonts w:ascii="Times New Roman" w:hAnsi="Times New Roman" w:cs="Times New Roman"/>
          <w:sz w:val="24"/>
          <w:szCs w:val="24"/>
        </w:rPr>
        <w:t>к</w:t>
      </w:r>
      <w:r w:rsidR="00EC5561">
        <w:rPr>
          <w:rFonts w:ascii="Times New Roman" w:hAnsi="Times New Roman" w:cs="Times New Roman"/>
          <w:sz w:val="24"/>
          <w:szCs w:val="24"/>
        </w:rPr>
        <w:t xml:space="preserve">сарский </w:t>
      </w:r>
      <w:r w:rsidR="003825EE">
        <w:rPr>
          <w:rFonts w:ascii="Times New Roman" w:hAnsi="Times New Roman" w:cs="Times New Roman"/>
          <w:sz w:val="24"/>
          <w:szCs w:val="24"/>
        </w:rPr>
        <w:t>район</w:t>
      </w:r>
      <w:r w:rsidRPr="00F94DA9">
        <w:rPr>
          <w:rFonts w:ascii="Times New Roman" w:hAnsi="Times New Roman" w:cs="Times New Roman"/>
          <w:sz w:val="24"/>
          <w:szCs w:val="24"/>
        </w:rPr>
        <w:t xml:space="preserve">, </w:t>
      </w:r>
      <w:proofErr w:type="gramStart"/>
      <w:r w:rsidR="00F72D8D">
        <w:rPr>
          <w:rFonts w:ascii="Times New Roman" w:hAnsi="Times New Roman" w:cs="Times New Roman"/>
          <w:sz w:val="24"/>
          <w:szCs w:val="24"/>
        </w:rPr>
        <w:t>Опытное</w:t>
      </w:r>
      <w:proofErr w:type="gramEnd"/>
      <w:r w:rsidRPr="00F94DA9">
        <w:rPr>
          <w:rFonts w:ascii="Times New Roman" w:hAnsi="Times New Roman" w:cs="Times New Roman"/>
          <w:sz w:val="24"/>
          <w:szCs w:val="24"/>
        </w:rPr>
        <w:t xml:space="preserve"> лесничество, </w:t>
      </w:r>
      <w:proofErr w:type="spellStart"/>
      <w:r w:rsidR="00F72D8D">
        <w:rPr>
          <w:rFonts w:ascii="Times New Roman" w:hAnsi="Times New Roman" w:cs="Times New Roman"/>
          <w:sz w:val="24"/>
          <w:szCs w:val="24"/>
        </w:rPr>
        <w:t>Карачуринское</w:t>
      </w:r>
      <w:proofErr w:type="spellEnd"/>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D47EBE">
        <w:rPr>
          <w:rFonts w:ascii="Times New Roman" w:hAnsi="Times New Roman" w:cs="Times New Roman"/>
          <w:sz w:val="24"/>
          <w:szCs w:val="24"/>
        </w:rPr>
        <w:t>22</w:t>
      </w:r>
      <w:r w:rsidRPr="00F94DA9">
        <w:rPr>
          <w:rFonts w:ascii="Times New Roman" w:hAnsi="Times New Roman" w:cs="Times New Roman"/>
          <w:sz w:val="24"/>
          <w:szCs w:val="24"/>
        </w:rPr>
        <w:t>, в</w:t>
      </w:r>
      <w:r w:rsidRPr="00F94DA9">
        <w:rPr>
          <w:rFonts w:ascii="Times New Roman" w:hAnsi="Times New Roman" w:cs="Times New Roman"/>
          <w:sz w:val="24"/>
          <w:szCs w:val="24"/>
        </w:rPr>
        <w:t>ы</w:t>
      </w:r>
      <w:r w:rsidRPr="00F94DA9">
        <w:rPr>
          <w:rFonts w:ascii="Times New Roman" w:hAnsi="Times New Roman" w:cs="Times New Roman"/>
          <w:sz w:val="24"/>
          <w:szCs w:val="24"/>
        </w:rPr>
        <w:t xml:space="preserve">дел </w:t>
      </w:r>
      <w:r w:rsidR="00EC5561">
        <w:rPr>
          <w:rFonts w:ascii="Times New Roman" w:hAnsi="Times New Roman" w:cs="Times New Roman"/>
          <w:sz w:val="24"/>
          <w:szCs w:val="24"/>
        </w:rPr>
        <w:t>1</w:t>
      </w:r>
      <w:r w:rsidR="00D47EBE">
        <w:rPr>
          <w:rFonts w:ascii="Times New Roman" w:hAnsi="Times New Roman" w:cs="Times New Roman"/>
          <w:sz w:val="24"/>
          <w:szCs w:val="24"/>
        </w:rPr>
        <w:t>1</w:t>
      </w:r>
      <w:r w:rsidRPr="0077418A">
        <w:rPr>
          <w:rFonts w:ascii="Times New Roman" w:hAnsi="Times New Roman" w:cs="Times New Roman"/>
          <w:sz w:val="24"/>
          <w:szCs w:val="24"/>
        </w:rPr>
        <w:t>ч</w:t>
      </w:r>
      <w:r w:rsidR="00F72D8D">
        <w:rPr>
          <w:rFonts w:ascii="Times New Roman" w:hAnsi="Times New Roman" w:cs="Times New Roman"/>
          <w:sz w:val="24"/>
          <w:szCs w:val="24"/>
        </w:rPr>
        <w:t>,</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F72D8D">
        <w:rPr>
          <w:rFonts w:ascii="Times New Roman" w:hAnsi="Times New Roman" w:cs="Times New Roman"/>
          <w:sz w:val="24"/>
          <w:szCs w:val="24"/>
        </w:rPr>
        <w:t>21</w:t>
      </w:r>
      <w:r w:rsidR="0077418A" w:rsidRPr="0077418A">
        <w:rPr>
          <w:rFonts w:ascii="Times New Roman" w:hAnsi="Times New Roman" w:cs="Times New Roman"/>
          <w:sz w:val="24"/>
          <w:szCs w:val="24"/>
        </w:rPr>
        <w:t>:</w:t>
      </w:r>
      <w:r w:rsidR="00D47EBE">
        <w:rPr>
          <w:rFonts w:ascii="Times New Roman" w:hAnsi="Times New Roman" w:cs="Times New Roman"/>
          <w:sz w:val="24"/>
          <w:szCs w:val="24"/>
        </w:rPr>
        <w:t>080201</w:t>
      </w:r>
      <w:r w:rsidRPr="0077418A">
        <w:rPr>
          <w:rFonts w:ascii="Times New Roman" w:hAnsi="Times New Roman" w:cs="Times New Roman"/>
          <w:sz w:val="24"/>
          <w:szCs w:val="24"/>
        </w:rPr>
        <w:t>:</w:t>
      </w:r>
      <w:r w:rsidR="00D47EBE">
        <w:rPr>
          <w:rFonts w:ascii="Times New Roman" w:hAnsi="Times New Roman" w:cs="Times New Roman"/>
          <w:sz w:val="24"/>
          <w:szCs w:val="24"/>
        </w:rPr>
        <w:t>30</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317E1D">
        <w:rPr>
          <w:rFonts w:ascii="Times New Roman" w:hAnsi="Times New Roman" w:cs="Times New Roman"/>
          <w:sz w:val="24"/>
          <w:szCs w:val="24"/>
        </w:rPr>
        <w:t>61-2019-07</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001CB0">
        <w:rPr>
          <w:rFonts w:cs="Times New Roman"/>
          <w:sz w:val="24"/>
          <w:szCs w:val="24"/>
        </w:rPr>
        <w:t>защитные леса – леса</w:t>
      </w:r>
      <w:r w:rsidR="007E187A">
        <w:rPr>
          <w:rFonts w:cs="Times New Roman"/>
          <w:sz w:val="24"/>
          <w:szCs w:val="24"/>
        </w:rPr>
        <w:t xml:space="preserve">, </w:t>
      </w:r>
      <w:r w:rsidR="00563C16">
        <w:rPr>
          <w:rFonts w:cs="Times New Roman"/>
          <w:sz w:val="24"/>
          <w:szCs w:val="24"/>
        </w:rPr>
        <w:t>выполняющие функции защиты приро</w:t>
      </w:r>
      <w:r w:rsidR="00563C16">
        <w:rPr>
          <w:rFonts w:cs="Times New Roman"/>
          <w:sz w:val="24"/>
          <w:szCs w:val="24"/>
        </w:rPr>
        <w:t>д</w:t>
      </w:r>
      <w:r w:rsidR="00563C16">
        <w:rPr>
          <w:rFonts w:cs="Times New Roman"/>
          <w:sz w:val="24"/>
          <w:szCs w:val="24"/>
        </w:rPr>
        <w:t>ных и иных объектов (леса, расположенные в лесопарковых зонах)</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lastRenderedPageBreak/>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 xml:space="preserve">рактеристиками лесного участка, установленными проектом освоения лесов на день окончания </w:t>
      </w:r>
      <w:r w:rsidRPr="006F413B">
        <w:rPr>
          <w:sz w:val="24"/>
          <w:szCs w:val="24"/>
        </w:rPr>
        <w:lastRenderedPageBreak/>
        <w:t>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lastRenderedPageBreak/>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lastRenderedPageBreak/>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w:t>
      </w:r>
      <w:r w:rsidRPr="00B57DE1">
        <w:rPr>
          <w:sz w:val="24"/>
          <w:szCs w:val="24"/>
        </w:rPr>
        <w:lastRenderedPageBreak/>
        <w:t xml:space="preserve">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 xml:space="preserve">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w:t>
      </w:r>
      <w:r w:rsidRPr="00B57DE1">
        <w:rPr>
          <w:sz w:val="24"/>
          <w:szCs w:val="24"/>
        </w:rPr>
        <w:lastRenderedPageBreak/>
        <w:t>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 xml:space="preserve">щее исполнение своих обязательств по настоящему Договору, если не докажут, что надлежащее </w:t>
      </w:r>
      <w:r w:rsidRPr="00E950E8">
        <w:rPr>
          <w:sz w:val="24"/>
          <w:szCs w:val="24"/>
        </w:rPr>
        <w:lastRenderedPageBreak/>
        <w:t>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lastRenderedPageBreak/>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lastRenderedPageBreak/>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lastRenderedPageBreak/>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Pr="00122493" w:rsidRDefault="00333DE2"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333DE2" w:rsidRDefault="001C4AEA" w:rsidP="00E172BA">
            <w:pPr>
              <w:pStyle w:val="ConsPlusNormal"/>
              <w:jc w:val="center"/>
              <w:rPr>
                <w:sz w:val="24"/>
                <w:szCs w:val="24"/>
              </w:rPr>
            </w:pPr>
            <w:r w:rsidRPr="00333DE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333DE2" w:rsidRPr="00333DE2" w:rsidRDefault="001C4AEA" w:rsidP="00E172BA">
            <w:pPr>
              <w:pStyle w:val="ConsPlusNormal"/>
              <w:jc w:val="center"/>
              <w:rPr>
                <w:sz w:val="18"/>
                <w:szCs w:val="18"/>
              </w:rPr>
            </w:pPr>
            <w:proofErr w:type="gramStart"/>
            <w:r w:rsidRPr="00333DE2">
              <w:rPr>
                <w:sz w:val="18"/>
                <w:szCs w:val="18"/>
              </w:rPr>
              <w:t xml:space="preserve">(фамилия, имя, отчество (последнее при наличии), </w:t>
            </w:r>
            <w:proofErr w:type="gramEnd"/>
          </w:p>
          <w:p w:rsidR="001C4AEA" w:rsidRPr="00333DE2" w:rsidRDefault="001C4AEA" w:rsidP="00E172BA">
            <w:pPr>
              <w:pStyle w:val="ConsPlusNormal"/>
              <w:jc w:val="center"/>
              <w:rPr>
                <w:sz w:val="18"/>
                <w:szCs w:val="18"/>
              </w:rPr>
            </w:pPr>
            <w:r w:rsidRPr="00333DE2">
              <w:rPr>
                <w:sz w:val="18"/>
                <w:szCs w:val="18"/>
              </w:rPr>
              <w:t>подпись, печать)</w:t>
            </w:r>
          </w:p>
          <w:p w:rsidR="001C4AEA" w:rsidRPr="00333DE2"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333DE2" w:rsidRDefault="001C4AEA" w:rsidP="00E172BA">
            <w:pPr>
              <w:pStyle w:val="ConsPlusNormal"/>
              <w:ind w:left="35"/>
              <w:jc w:val="center"/>
              <w:rPr>
                <w:sz w:val="24"/>
                <w:szCs w:val="24"/>
              </w:rPr>
            </w:pPr>
            <w:r w:rsidRPr="00333DE2">
              <w:rPr>
                <w:sz w:val="24"/>
                <w:szCs w:val="24"/>
              </w:rPr>
              <w:t>Арендатор</w:t>
            </w:r>
          </w:p>
          <w:p w:rsidR="001C4AEA"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2B4A6B" w:rsidRDefault="001C4AEA" w:rsidP="00E172BA">
            <w:pPr>
              <w:pStyle w:val="ConsPlusNormal"/>
              <w:ind w:left="35"/>
              <w:jc w:val="center"/>
              <w:rPr>
                <w:sz w:val="18"/>
                <w:szCs w:val="18"/>
              </w:rPr>
            </w:pPr>
            <w:proofErr w:type="gramStart"/>
            <w:r w:rsidRPr="00333DE2">
              <w:rPr>
                <w:sz w:val="18"/>
                <w:szCs w:val="18"/>
              </w:rPr>
              <w:t xml:space="preserve">(фамилия, имя, отчество (последнее при наличии), </w:t>
            </w:r>
            <w:proofErr w:type="gramEnd"/>
          </w:p>
          <w:p w:rsidR="001C4AEA" w:rsidRPr="00333DE2" w:rsidRDefault="001C4AEA" w:rsidP="00E172BA">
            <w:pPr>
              <w:pStyle w:val="ConsPlusNormal"/>
              <w:ind w:left="35"/>
              <w:jc w:val="center"/>
              <w:rPr>
                <w:sz w:val="18"/>
                <w:szCs w:val="18"/>
              </w:rPr>
            </w:pPr>
            <w:r w:rsidRPr="00333DE2">
              <w:rPr>
                <w:sz w:val="18"/>
                <w:szCs w:val="18"/>
              </w:rPr>
              <w:t>подпись</w:t>
            </w:r>
            <w:r w:rsidR="00E32EE2" w:rsidRPr="00333DE2">
              <w:rPr>
                <w:sz w:val="18"/>
                <w:szCs w:val="18"/>
              </w:rPr>
              <w:t>, печать</w:t>
            </w:r>
            <w:r w:rsidR="00127D54" w:rsidRPr="00333DE2">
              <w:rPr>
                <w:sz w:val="18"/>
                <w:szCs w:val="18"/>
              </w:rPr>
              <w:t xml:space="preserve"> (последнее при наличии</w:t>
            </w:r>
            <w:r w:rsidRPr="00333DE2">
              <w:rPr>
                <w:sz w:val="18"/>
                <w:szCs w:val="18"/>
              </w:rPr>
              <w:t>)</w:t>
            </w:r>
          </w:p>
          <w:p w:rsidR="001C4AEA" w:rsidRPr="00333DE2"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9" w:name="P7770"/>
      <w:bookmarkEnd w:id="9"/>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r w:rsidR="00A368E0">
        <w:rPr>
          <w:rFonts w:ascii="Times New Roman" w:hAnsi="Times New Roman" w:cs="Times New Roman"/>
          <w:sz w:val="24"/>
          <w:szCs w:val="24"/>
          <w:u w:val="single"/>
        </w:rPr>
        <w:t xml:space="preserve">Чебоксарский </w:t>
      </w:r>
      <w:r w:rsidR="00C06364">
        <w:rPr>
          <w:rFonts w:ascii="Times New Roman" w:hAnsi="Times New Roman" w:cs="Times New Roman"/>
          <w:sz w:val="24"/>
          <w:szCs w:val="24"/>
          <w:u w:val="single"/>
        </w:rPr>
        <w:t>район</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7D2769">
        <w:rPr>
          <w:rFonts w:ascii="Times New Roman" w:hAnsi="Times New Roman" w:cs="Times New Roman"/>
          <w:sz w:val="24"/>
          <w:szCs w:val="24"/>
          <w:u w:val="single"/>
        </w:rPr>
        <w:t>Опытное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7D2769">
        <w:rPr>
          <w:rFonts w:ascii="Times New Roman" w:hAnsi="Times New Roman" w:cs="Times New Roman"/>
          <w:sz w:val="24"/>
          <w:szCs w:val="24"/>
          <w:u w:val="single"/>
        </w:rPr>
        <w:t>Карачуринское</w:t>
      </w:r>
      <w:proofErr w:type="spellEnd"/>
      <w:proofErr w:type="gramStart"/>
      <w:r w:rsidR="007D2769">
        <w:rPr>
          <w:rFonts w:ascii="Times New Roman" w:hAnsi="Times New Roman" w:cs="Times New Roman"/>
          <w:sz w:val="24"/>
          <w:szCs w:val="24"/>
          <w:u w:val="single"/>
        </w:rPr>
        <w:t xml:space="preserve"> </w:t>
      </w:r>
      <w:r w:rsidRPr="006D437F">
        <w:rPr>
          <w:rFonts w:ascii="Times New Roman" w:hAnsi="Times New Roman" w:cs="Times New Roman"/>
          <w:sz w:val="24"/>
          <w:szCs w:val="24"/>
          <w:u w:val="single"/>
        </w:rPr>
        <w:t>,</w:t>
      </w:r>
      <w:proofErr w:type="gramEnd"/>
      <w:r w:rsidRPr="006D437F">
        <w:rPr>
          <w:rFonts w:ascii="Times New Roman" w:hAnsi="Times New Roman" w:cs="Times New Roman"/>
          <w:sz w:val="24"/>
          <w:szCs w:val="24"/>
        </w:rPr>
        <w:t xml:space="preserve"> квартал </w:t>
      </w:r>
      <w:r w:rsidR="00317E1D">
        <w:rPr>
          <w:rFonts w:ascii="Times New Roman" w:hAnsi="Times New Roman" w:cs="Times New Roman"/>
          <w:sz w:val="24"/>
          <w:szCs w:val="24"/>
        </w:rPr>
        <w:t>22</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A368E0">
        <w:rPr>
          <w:rFonts w:ascii="Times New Roman" w:hAnsi="Times New Roman" w:cs="Times New Roman"/>
          <w:sz w:val="24"/>
          <w:szCs w:val="24"/>
          <w:u w:val="single"/>
        </w:rPr>
        <w:t>1</w:t>
      </w:r>
      <w:r w:rsidR="00317E1D">
        <w:rPr>
          <w:rFonts w:ascii="Times New Roman" w:hAnsi="Times New Roman" w:cs="Times New Roman"/>
          <w:sz w:val="24"/>
          <w:szCs w:val="24"/>
          <w:u w:val="single"/>
        </w:rPr>
        <w:t>1</w:t>
      </w:r>
      <w:r w:rsidR="00A368E0">
        <w:rPr>
          <w:rFonts w:ascii="Times New Roman" w:hAnsi="Times New Roman" w:cs="Times New Roman"/>
          <w:sz w:val="24"/>
          <w:szCs w:val="24"/>
          <w:u w:val="single"/>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7D2769">
        <w:rPr>
          <w:rFonts w:ascii="Times New Roman" w:hAnsi="Times New Roman" w:cs="Times New Roman"/>
          <w:sz w:val="24"/>
          <w:szCs w:val="24"/>
          <w:u w:val="single"/>
        </w:rPr>
        <w:t>21</w:t>
      </w:r>
      <w:r w:rsidR="00FC4D44" w:rsidRPr="00764A52">
        <w:rPr>
          <w:rFonts w:ascii="Times New Roman" w:hAnsi="Times New Roman" w:cs="Times New Roman"/>
          <w:sz w:val="24"/>
          <w:szCs w:val="24"/>
          <w:u w:val="single"/>
        </w:rPr>
        <w:t>:</w:t>
      </w:r>
      <w:r w:rsidR="007D2769">
        <w:rPr>
          <w:rFonts w:ascii="Times New Roman" w:hAnsi="Times New Roman" w:cs="Times New Roman"/>
          <w:sz w:val="24"/>
          <w:szCs w:val="24"/>
          <w:u w:val="single"/>
        </w:rPr>
        <w:t>080</w:t>
      </w:r>
      <w:r w:rsidR="00317E1D">
        <w:rPr>
          <w:rFonts w:ascii="Times New Roman" w:hAnsi="Times New Roman" w:cs="Times New Roman"/>
          <w:sz w:val="24"/>
          <w:szCs w:val="24"/>
          <w:u w:val="single"/>
        </w:rPr>
        <w:t>2</w:t>
      </w:r>
      <w:r w:rsidR="007D2769">
        <w:rPr>
          <w:rFonts w:ascii="Times New Roman" w:hAnsi="Times New Roman" w:cs="Times New Roman"/>
          <w:sz w:val="24"/>
          <w:szCs w:val="24"/>
          <w:u w:val="single"/>
        </w:rPr>
        <w:t>01</w:t>
      </w:r>
      <w:r w:rsidR="001C4AEA" w:rsidRPr="00764A52">
        <w:rPr>
          <w:rFonts w:ascii="Times New Roman" w:hAnsi="Times New Roman" w:cs="Times New Roman"/>
          <w:sz w:val="24"/>
          <w:szCs w:val="24"/>
          <w:u w:val="single"/>
        </w:rPr>
        <w:t>:</w:t>
      </w:r>
      <w:r w:rsidR="00317E1D">
        <w:rPr>
          <w:rFonts w:ascii="Times New Roman" w:hAnsi="Times New Roman" w:cs="Times New Roman"/>
          <w:sz w:val="24"/>
          <w:szCs w:val="24"/>
          <w:u w:val="single"/>
        </w:rPr>
        <w:t>30</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317E1D">
        <w:rPr>
          <w:rFonts w:ascii="Times New Roman" w:hAnsi="Times New Roman" w:cs="Times New Roman"/>
          <w:sz w:val="24"/>
          <w:szCs w:val="24"/>
        </w:rPr>
        <w:t>61</w:t>
      </w:r>
      <w:r w:rsidR="00317E1D" w:rsidRPr="007C7BC8">
        <w:rPr>
          <w:rFonts w:ascii="Times New Roman" w:hAnsi="Times New Roman" w:cs="Times New Roman"/>
          <w:sz w:val="24"/>
          <w:szCs w:val="24"/>
        </w:rPr>
        <w:t>-2019-07</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317E1D">
        <w:rPr>
          <w:rFonts w:ascii="Times New Roman" w:hAnsi="Times New Roman" w:cs="Times New Roman"/>
          <w:sz w:val="24"/>
          <w:szCs w:val="24"/>
          <w:u w:val="single"/>
        </w:rPr>
        <w:t>1,4807</w:t>
      </w:r>
      <w:r w:rsidRPr="006D437F">
        <w:rPr>
          <w:rFonts w:ascii="Times New Roman" w:hAnsi="Times New Roman" w:cs="Times New Roman"/>
          <w:sz w:val="24"/>
          <w:szCs w:val="24"/>
          <w:u w:val="single"/>
        </w:rPr>
        <w:t xml:space="preserve"> га</w:t>
      </w:r>
    </w:p>
    <w:p w:rsidR="00E15E83" w:rsidRPr="001A05E2" w:rsidRDefault="00E15E83" w:rsidP="004A30F2">
      <w:pPr>
        <w:pStyle w:val="ConsPlusNonformat"/>
        <w:jc w:val="both"/>
        <w:rPr>
          <w:rFonts w:ascii="Times New Roman" w:hAnsi="Times New Roman" w:cs="Times New Roman"/>
          <w:sz w:val="24"/>
          <w:szCs w:val="24"/>
        </w:rPr>
      </w:pPr>
    </w:p>
    <w:p w:rsidR="008868E3" w:rsidRPr="00D56E27" w:rsidRDefault="00D56E27" w:rsidP="008868E3">
      <w:pPr>
        <w:autoSpaceDE w:val="0"/>
        <w:autoSpaceDN w:val="0"/>
        <w:adjustRightInd w:val="0"/>
        <w:ind w:left="7655" w:hanging="7655"/>
        <w:jc w:val="left"/>
        <w:rPr>
          <w:rFonts w:cs="Times New Roman"/>
          <w:sz w:val="24"/>
          <w:szCs w:val="24"/>
        </w:rPr>
      </w:pPr>
      <w:r w:rsidRPr="00D56E27">
        <w:rPr>
          <w:rFonts w:cs="Times New Roman"/>
          <w:sz w:val="24"/>
          <w:szCs w:val="24"/>
        </w:rPr>
        <w:t>Масштаб 1:10 000</w:t>
      </w:r>
    </w:p>
    <w:p w:rsidR="007C62A8" w:rsidRDefault="007C62A8"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F72864" w:rsidP="008868E3">
      <w:pPr>
        <w:autoSpaceDE w:val="0"/>
        <w:autoSpaceDN w:val="0"/>
        <w:adjustRightInd w:val="0"/>
        <w:ind w:left="7655" w:hanging="7655"/>
        <w:jc w:val="left"/>
        <w:rPr>
          <w:rFonts w:cs="Times New Roman"/>
          <w:sz w:val="18"/>
          <w:szCs w:val="18"/>
        </w:rPr>
      </w:pPr>
      <w:r>
        <w:rPr>
          <w:rFonts w:cs="Times New Roman"/>
          <w:noProof/>
          <w:sz w:val="26"/>
          <w:szCs w:val="26"/>
          <w:lang w:eastAsia="ru-RU"/>
        </w:rPr>
        <w:drawing>
          <wp:inline distT="0" distB="0" distL="0" distR="0" wp14:anchorId="2AE34FE3" wp14:editId="6D7C774D">
            <wp:extent cx="4319927" cy="4025900"/>
            <wp:effectExtent l="19050" t="0" r="4423" b="0"/>
            <wp:docPr id="2" name="Рисунок 2" descr="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png"/>
                    <pic:cNvPicPr/>
                  </pic:nvPicPr>
                  <pic:blipFill>
                    <a:blip r:embed="rId29" cstate="print"/>
                    <a:stretch>
                      <a:fillRect/>
                    </a:stretch>
                  </pic:blipFill>
                  <pic:spPr>
                    <a:xfrm>
                      <a:off x="0" y="0"/>
                      <a:ext cx="4324292" cy="4029967"/>
                    </a:xfrm>
                    <a:prstGeom prst="rect">
                      <a:avLst/>
                    </a:prstGeom>
                  </pic:spPr>
                </pic:pic>
              </a:graphicData>
            </a:graphic>
          </wp:inline>
        </w:drawing>
      </w:r>
    </w:p>
    <w:p w:rsidR="008338FE" w:rsidRDefault="008338FE" w:rsidP="008868E3">
      <w:pPr>
        <w:autoSpaceDE w:val="0"/>
        <w:autoSpaceDN w:val="0"/>
        <w:adjustRightInd w:val="0"/>
        <w:ind w:left="7655" w:hanging="7655"/>
        <w:jc w:val="left"/>
        <w:rPr>
          <w:rFonts w:cs="Times New Roman"/>
          <w:sz w:val="18"/>
          <w:szCs w:val="18"/>
        </w:rPr>
      </w:pPr>
    </w:p>
    <w:p w:rsidR="0000242F" w:rsidRDefault="0000242F" w:rsidP="008868E3">
      <w:pPr>
        <w:autoSpaceDE w:val="0"/>
        <w:autoSpaceDN w:val="0"/>
        <w:adjustRightInd w:val="0"/>
        <w:ind w:left="7655" w:hanging="7655"/>
        <w:jc w:val="left"/>
        <w:rPr>
          <w:rFonts w:cs="Times New Roman"/>
          <w:sz w:val="18"/>
          <w:szCs w:val="18"/>
        </w:rPr>
      </w:pPr>
    </w:p>
    <w:tbl>
      <w:tblPr>
        <w:tblW w:w="0" w:type="auto"/>
        <w:tblInd w:w="-141" w:type="dxa"/>
        <w:tblLayout w:type="fixed"/>
        <w:tblCellMar>
          <w:left w:w="0" w:type="dxa"/>
          <w:right w:w="0" w:type="dxa"/>
        </w:tblCellMar>
        <w:tblLook w:val="0000" w:firstRow="0" w:lastRow="0" w:firstColumn="0" w:lastColumn="0" w:noHBand="0" w:noVBand="0"/>
      </w:tblPr>
      <w:tblGrid>
        <w:gridCol w:w="1530"/>
        <w:gridCol w:w="168"/>
        <w:gridCol w:w="1362"/>
        <w:gridCol w:w="246"/>
        <w:gridCol w:w="1284"/>
        <w:gridCol w:w="246"/>
        <w:gridCol w:w="1530"/>
        <w:gridCol w:w="1530"/>
        <w:gridCol w:w="1530"/>
        <w:gridCol w:w="84"/>
        <w:gridCol w:w="40"/>
      </w:tblGrid>
      <w:tr w:rsidR="00340A5E" w:rsidRPr="00FB0462" w:rsidTr="00051FEE">
        <w:tc>
          <w:tcPr>
            <w:tcW w:w="1530" w:type="dxa"/>
          </w:tcPr>
          <w:p w:rsidR="00340A5E" w:rsidRPr="00FB0462" w:rsidRDefault="00340A5E" w:rsidP="00A4457F">
            <w:pPr>
              <w:pStyle w:val="ConsPlusNormal"/>
              <w:jc w:val="center"/>
              <w:rPr>
                <w:sz w:val="22"/>
                <w:szCs w:val="22"/>
              </w:rPr>
            </w:pPr>
          </w:p>
        </w:tc>
        <w:tc>
          <w:tcPr>
            <w:tcW w:w="1530" w:type="dxa"/>
            <w:gridSpan w:val="2"/>
          </w:tcPr>
          <w:p w:rsidR="00340A5E" w:rsidRPr="00FB0462" w:rsidRDefault="00340A5E" w:rsidP="00A4457F">
            <w:pPr>
              <w:pStyle w:val="ConsPlusNormal"/>
              <w:jc w:val="center"/>
              <w:rPr>
                <w:sz w:val="22"/>
                <w:szCs w:val="22"/>
              </w:rPr>
            </w:pPr>
          </w:p>
        </w:tc>
        <w:tc>
          <w:tcPr>
            <w:tcW w:w="1530" w:type="dxa"/>
            <w:gridSpan w:val="2"/>
          </w:tcPr>
          <w:p w:rsidR="00340A5E" w:rsidRPr="00FB0462" w:rsidRDefault="00340A5E" w:rsidP="00340A5E">
            <w:pPr>
              <w:pStyle w:val="ConsPlusNormal"/>
              <w:rPr>
                <w:sz w:val="22"/>
                <w:szCs w:val="22"/>
              </w:rPr>
            </w:pPr>
          </w:p>
        </w:tc>
        <w:tc>
          <w:tcPr>
            <w:tcW w:w="4920" w:type="dxa"/>
            <w:gridSpan w:val="5"/>
            <w:shd w:val="clear" w:color="auto" w:fill="auto"/>
          </w:tcPr>
          <w:p w:rsidR="00340A5E" w:rsidRPr="00FB0462" w:rsidRDefault="00340A5E" w:rsidP="00340A5E">
            <w:pPr>
              <w:pStyle w:val="ConsPlusNormal"/>
              <w:rPr>
                <w:sz w:val="22"/>
                <w:szCs w:val="22"/>
              </w:rPr>
            </w:pPr>
            <w:r w:rsidRPr="00FB0462">
              <w:rPr>
                <w:sz w:val="22"/>
                <w:szCs w:val="22"/>
              </w:rPr>
              <w:t>Каталог координат</w:t>
            </w:r>
            <w:r>
              <w:rPr>
                <w:sz w:val="22"/>
                <w:szCs w:val="22"/>
              </w:rPr>
              <w:t xml:space="preserve">  </w:t>
            </w:r>
            <w:r w:rsidRPr="00FB0462">
              <w:rPr>
                <w:sz w:val="22"/>
                <w:szCs w:val="22"/>
              </w:rPr>
              <w:t>МСК-</w:t>
            </w:r>
            <w:r>
              <w:rPr>
                <w:sz w:val="22"/>
                <w:szCs w:val="22"/>
              </w:rPr>
              <w:t>21</w:t>
            </w:r>
          </w:p>
        </w:tc>
        <w:tc>
          <w:tcPr>
            <w:tcW w:w="40" w:type="dxa"/>
            <w:shd w:val="clear" w:color="auto" w:fill="auto"/>
          </w:tcPr>
          <w:p w:rsidR="00340A5E" w:rsidRPr="00FB0462" w:rsidRDefault="00340A5E" w:rsidP="00A4457F">
            <w:pPr>
              <w:snapToGrid w:val="0"/>
              <w:rPr>
                <w:sz w:val="22"/>
              </w:rPr>
            </w:pPr>
          </w:p>
        </w:tc>
      </w:tr>
      <w:tr w:rsidR="00340A5E" w:rsidRPr="00FB0462" w:rsidTr="00051FEE">
        <w:tblPrEx>
          <w:tblCellMar>
            <w:top w:w="62" w:type="dxa"/>
            <w:left w:w="62" w:type="dxa"/>
            <w:bottom w:w="62" w:type="dxa"/>
            <w:right w:w="62" w:type="dxa"/>
          </w:tblCellMar>
        </w:tblPrEx>
        <w:trPr>
          <w:gridAfter w:val="2"/>
          <w:wAfter w:w="124" w:type="dxa"/>
          <w:trHeight w:val="455"/>
        </w:trPr>
        <w:tc>
          <w:tcPr>
            <w:tcW w:w="1698" w:type="dxa"/>
            <w:gridSpan w:val="2"/>
            <w:tcBorders>
              <w:top w:val="single" w:sz="4" w:space="0" w:color="000000"/>
              <w:left w:val="single" w:sz="4" w:space="0" w:color="000000"/>
              <w:bottom w:val="single" w:sz="4" w:space="0" w:color="000000"/>
            </w:tcBorders>
            <w:shd w:val="clear" w:color="auto" w:fill="auto"/>
          </w:tcPr>
          <w:p w:rsidR="00340A5E" w:rsidRPr="00FB0462" w:rsidRDefault="00340A5E" w:rsidP="00A4457F">
            <w:pPr>
              <w:pStyle w:val="ConsPlusNormal"/>
              <w:jc w:val="center"/>
              <w:rPr>
                <w:sz w:val="22"/>
                <w:szCs w:val="22"/>
              </w:rPr>
            </w:pPr>
            <w:r w:rsidRPr="00FB0462">
              <w:rPr>
                <w:sz w:val="22"/>
                <w:szCs w:val="22"/>
              </w:rPr>
              <w:t>Номера хара</w:t>
            </w:r>
            <w:r w:rsidRPr="00FB0462">
              <w:rPr>
                <w:sz w:val="22"/>
                <w:szCs w:val="22"/>
              </w:rPr>
              <w:t>к</w:t>
            </w:r>
            <w:r w:rsidRPr="00FB0462">
              <w:rPr>
                <w:sz w:val="22"/>
                <w:szCs w:val="22"/>
              </w:rPr>
              <w:t>терных точек</w:t>
            </w:r>
          </w:p>
        </w:tc>
        <w:tc>
          <w:tcPr>
            <w:tcW w:w="1608" w:type="dxa"/>
            <w:gridSpan w:val="2"/>
            <w:tcBorders>
              <w:top w:val="single" w:sz="4" w:space="0" w:color="000000"/>
              <w:left w:val="single" w:sz="4" w:space="0" w:color="000000"/>
              <w:bottom w:val="single" w:sz="4" w:space="0" w:color="000000"/>
            </w:tcBorders>
            <w:shd w:val="clear" w:color="auto" w:fill="auto"/>
          </w:tcPr>
          <w:p w:rsidR="00340A5E" w:rsidRPr="00FB0462" w:rsidRDefault="00340A5E" w:rsidP="00A4457F">
            <w:pPr>
              <w:pStyle w:val="ConsPlusNormal"/>
              <w:jc w:val="center"/>
              <w:rPr>
                <w:sz w:val="22"/>
                <w:szCs w:val="22"/>
              </w:rPr>
            </w:pPr>
            <w:r w:rsidRPr="00FB0462">
              <w:rPr>
                <w:sz w:val="22"/>
                <w:szCs w:val="22"/>
              </w:rPr>
              <w:t>X</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rsidR="00340A5E" w:rsidRPr="00FB0462" w:rsidRDefault="00340A5E" w:rsidP="00A4457F">
            <w:pPr>
              <w:pStyle w:val="ConsPlusNormal"/>
              <w:jc w:val="center"/>
              <w:rPr>
                <w:sz w:val="22"/>
                <w:szCs w:val="22"/>
              </w:rPr>
            </w:pPr>
            <w:r w:rsidRPr="00FB0462">
              <w:rPr>
                <w:sz w:val="22"/>
                <w:szCs w:val="22"/>
              </w:rPr>
              <w:t>Y</w:t>
            </w:r>
          </w:p>
        </w:tc>
        <w:tc>
          <w:tcPr>
            <w:tcW w:w="1530" w:type="dxa"/>
            <w:tcBorders>
              <w:top w:val="single" w:sz="4" w:space="0" w:color="000000"/>
              <w:left w:val="single" w:sz="4" w:space="0" w:color="000000"/>
              <w:bottom w:val="single" w:sz="4" w:space="0" w:color="000000"/>
              <w:right w:val="single" w:sz="4" w:space="0" w:color="000000"/>
            </w:tcBorders>
          </w:tcPr>
          <w:p w:rsidR="00340A5E" w:rsidRPr="00FB0462" w:rsidRDefault="00340A5E" w:rsidP="009908C0">
            <w:pPr>
              <w:pStyle w:val="ConsPlusNormal"/>
              <w:jc w:val="center"/>
              <w:rPr>
                <w:sz w:val="22"/>
                <w:szCs w:val="22"/>
              </w:rPr>
            </w:pPr>
            <w:r w:rsidRPr="00FB0462">
              <w:rPr>
                <w:sz w:val="22"/>
                <w:szCs w:val="22"/>
              </w:rPr>
              <w:t>Номера хара</w:t>
            </w:r>
            <w:r w:rsidRPr="00FB0462">
              <w:rPr>
                <w:sz w:val="22"/>
                <w:szCs w:val="22"/>
              </w:rPr>
              <w:t>к</w:t>
            </w:r>
            <w:r w:rsidRPr="00FB0462">
              <w:rPr>
                <w:sz w:val="22"/>
                <w:szCs w:val="22"/>
              </w:rPr>
              <w:t>терных точек</w:t>
            </w:r>
          </w:p>
        </w:tc>
        <w:tc>
          <w:tcPr>
            <w:tcW w:w="1530" w:type="dxa"/>
            <w:tcBorders>
              <w:top w:val="single" w:sz="4" w:space="0" w:color="000000"/>
              <w:left w:val="single" w:sz="4" w:space="0" w:color="000000"/>
              <w:bottom w:val="single" w:sz="4" w:space="0" w:color="000000"/>
              <w:right w:val="single" w:sz="4" w:space="0" w:color="000000"/>
            </w:tcBorders>
          </w:tcPr>
          <w:p w:rsidR="00340A5E" w:rsidRPr="00FB0462" w:rsidRDefault="00340A5E" w:rsidP="009908C0">
            <w:pPr>
              <w:pStyle w:val="ConsPlusNormal"/>
              <w:jc w:val="center"/>
              <w:rPr>
                <w:sz w:val="22"/>
                <w:szCs w:val="22"/>
              </w:rPr>
            </w:pPr>
            <w:r w:rsidRPr="00FB0462">
              <w:rPr>
                <w:sz w:val="22"/>
                <w:szCs w:val="22"/>
              </w:rPr>
              <w:t>X</w:t>
            </w:r>
          </w:p>
        </w:tc>
        <w:tc>
          <w:tcPr>
            <w:tcW w:w="1530" w:type="dxa"/>
            <w:tcBorders>
              <w:top w:val="single" w:sz="4" w:space="0" w:color="000000"/>
              <w:left w:val="single" w:sz="4" w:space="0" w:color="000000"/>
              <w:bottom w:val="single" w:sz="4" w:space="0" w:color="000000"/>
              <w:right w:val="single" w:sz="4" w:space="0" w:color="000000"/>
            </w:tcBorders>
          </w:tcPr>
          <w:p w:rsidR="00340A5E" w:rsidRPr="00FB0462" w:rsidRDefault="00340A5E" w:rsidP="009908C0">
            <w:pPr>
              <w:pStyle w:val="ConsPlusNormal"/>
              <w:jc w:val="center"/>
              <w:rPr>
                <w:sz w:val="22"/>
                <w:szCs w:val="22"/>
              </w:rPr>
            </w:pPr>
            <w:r w:rsidRPr="00FB0462">
              <w:rPr>
                <w:sz w:val="22"/>
                <w:szCs w:val="22"/>
              </w:rPr>
              <w:t>Y</w:t>
            </w:r>
          </w:p>
        </w:tc>
      </w:tr>
      <w:tr w:rsidR="00340A5E" w:rsidRPr="007D72D2" w:rsidTr="00051FEE">
        <w:tblPrEx>
          <w:tblCellMar>
            <w:top w:w="62" w:type="dxa"/>
            <w:left w:w="62" w:type="dxa"/>
            <w:bottom w:w="62" w:type="dxa"/>
            <w:right w:w="62" w:type="dxa"/>
          </w:tblCellMar>
        </w:tblPrEx>
        <w:trPr>
          <w:gridAfter w:val="2"/>
          <w:wAfter w:w="124" w:type="dxa"/>
          <w:trHeight w:val="249"/>
        </w:trPr>
        <w:tc>
          <w:tcPr>
            <w:tcW w:w="1698" w:type="dxa"/>
            <w:gridSpan w:val="2"/>
            <w:tcBorders>
              <w:left w:val="single" w:sz="4" w:space="0" w:color="000000"/>
              <w:bottom w:val="single" w:sz="4" w:space="0" w:color="000000"/>
            </w:tcBorders>
            <w:shd w:val="clear" w:color="auto" w:fill="auto"/>
          </w:tcPr>
          <w:p w:rsidR="00340A5E" w:rsidRPr="00FB0462" w:rsidRDefault="00340A5E" w:rsidP="00A4457F">
            <w:pPr>
              <w:pStyle w:val="ConsPlusNormal"/>
              <w:snapToGrid w:val="0"/>
              <w:jc w:val="center"/>
              <w:rPr>
                <w:sz w:val="22"/>
                <w:szCs w:val="22"/>
              </w:rPr>
            </w:pPr>
            <w:r>
              <w:rPr>
                <w:sz w:val="22"/>
                <w:szCs w:val="22"/>
              </w:rPr>
              <w:t>1</w:t>
            </w:r>
          </w:p>
        </w:tc>
        <w:tc>
          <w:tcPr>
            <w:tcW w:w="1608" w:type="dxa"/>
            <w:gridSpan w:val="2"/>
            <w:tcBorders>
              <w:left w:val="single" w:sz="4" w:space="0" w:color="000000"/>
              <w:bottom w:val="single" w:sz="4" w:space="0" w:color="000000"/>
            </w:tcBorders>
            <w:shd w:val="clear" w:color="auto" w:fill="auto"/>
          </w:tcPr>
          <w:p w:rsidR="00340A5E" w:rsidRPr="007463BF" w:rsidRDefault="00340A5E" w:rsidP="00A4457F">
            <w:pPr>
              <w:pStyle w:val="ConsPlusNormal"/>
              <w:snapToGrid w:val="0"/>
              <w:jc w:val="center"/>
              <w:rPr>
                <w:sz w:val="22"/>
                <w:szCs w:val="22"/>
                <w:lang w:val="en-US"/>
              </w:rPr>
            </w:pPr>
            <w:r>
              <w:rPr>
                <w:sz w:val="22"/>
                <w:szCs w:val="22"/>
              </w:rPr>
              <w:t>409263.81</w:t>
            </w:r>
          </w:p>
        </w:tc>
        <w:tc>
          <w:tcPr>
            <w:tcW w:w="1530" w:type="dxa"/>
            <w:gridSpan w:val="2"/>
            <w:tcBorders>
              <w:left w:val="single" w:sz="4" w:space="0" w:color="000000"/>
              <w:bottom w:val="single" w:sz="4" w:space="0" w:color="000000"/>
              <w:right w:val="single" w:sz="4" w:space="0" w:color="000000"/>
            </w:tcBorders>
            <w:shd w:val="clear" w:color="auto" w:fill="auto"/>
          </w:tcPr>
          <w:p w:rsidR="00340A5E" w:rsidRPr="007D72D2" w:rsidRDefault="00340A5E" w:rsidP="00A4457F">
            <w:pPr>
              <w:pStyle w:val="ConsPlusNormal"/>
              <w:snapToGrid w:val="0"/>
              <w:jc w:val="center"/>
              <w:rPr>
                <w:sz w:val="22"/>
                <w:szCs w:val="22"/>
                <w:lang w:val="en-US"/>
              </w:rPr>
            </w:pPr>
            <w:r>
              <w:rPr>
                <w:sz w:val="22"/>
                <w:szCs w:val="22"/>
                <w:lang w:val="en-US"/>
              </w:rPr>
              <w:t>1221638.44</w:t>
            </w:r>
          </w:p>
        </w:tc>
        <w:tc>
          <w:tcPr>
            <w:tcW w:w="1530" w:type="dxa"/>
            <w:tcBorders>
              <w:left w:val="single" w:sz="4" w:space="0" w:color="000000"/>
              <w:bottom w:val="single" w:sz="4" w:space="0" w:color="000000"/>
              <w:right w:val="single" w:sz="4" w:space="0" w:color="000000"/>
            </w:tcBorders>
          </w:tcPr>
          <w:p w:rsidR="00340A5E" w:rsidRPr="00FB0462" w:rsidRDefault="00340A5E" w:rsidP="009908C0">
            <w:pPr>
              <w:pStyle w:val="ConsPlusNormal"/>
              <w:jc w:val="center"/>
              <w:rPr>
                <w:sz w:val="22"/>
                <w:szCs w:val="22"/>
              </w:rPr>
            </w:pPr>
            <w:r>
              <w:rPr>
                <w:sz w:val="22"/>
                <w:szCs w:val="22"/>
              </w:rPr>
              <w:t>5</w:t>
            </w:r>
          </w:p>
        </w:tc>
        <w:tc>
          <w:tcPr>
            <w:tcW w:w="1530" w:type="dxa"/>
            <w:tcBorders>
              <w:left w:val="single" w:sz="4" w:space="0" w:color="000000"/>
              <w:bottom w:val="single" w:sz="4" w:space="0" w:color="000000"/>
              <w:right w:val="single" w:sz="4" w:space="0" w:color="000000"/>
            </w:tcBorders>
          </w:tcPr>
          <w:p w:rsidR="00340A5E" w:rsidRPr="007D72D2" w:rsidRDefault="00340A5E" w:rsidP="009908C0">
            <w:pPr>
              <w:pStyle w:val="ConsPlusNormal"/>
              <w:jc w:val="center"/>
              <w:rPr>
                <w:sz w:val="22"/>
                <w:szCs w:val="22"/>
                <w:lang w:val="en-US"/>
              </w:rPr>
            </w:pPr>
            <w:r>
              <w:rPr>
                <w:sz w:val="22"/>
                <w:szCs w:val="22"/>
                <w:lang w:val="en-US"/>
              </w:rPr>
              <w:t>409270.95</w:t>
            </w:r>
          </w:p>
        </w:tc>
        <w:tc>
          <w:tcPr>
            <w:tcW w:w="1530" w:type="dxa"/>
            <w:tcBorders>
              <w:left w:val="single" w:sz="4" w:space="0" w:color="000000"/>
              <w:bottom w:val="single" w:sz="4" w:space="0" w:color="000000"/>
              <w:right w:val="single" w:sz="4" w:space="0" w:color="000000"/>
            </w:tcBorders>
          </w:tcPr>
          <w:p w:rsidR="00340A5E" w:rsidRPr="007D72D2" w:rsidRDefault="00340A5E" w:rsidP="009908C0">
            <w:pPr>
              <w:pStyle w:val="ConsPlusNormal"/>
              <w:jc w:val="center"/>
              <w:rPr>
                <w:sz w:val="22"/>
                <w:szCs w:val="22"/>
                <w:lang w:val="en-US"/>
              </w:rPr>
            </w:pPr>
            <w:r>
              <w:rPr>
                <w:sz w:val="22"/>
                <w:szCs w:val="22"/>
                <w:lang w:val="en-US"/>
              </w:rPr>
              <w:t>1221566.62</w:t>
            </w:r>
          </w:p>
        </w:tc>
      </w:tr>
      <w:tr w:rsidR="00340A5E" w:rsidRPr="007D72D2" w:rsidTr="00051FEE">
        <w:tblPrEx>
          <w:tblCellMar>
            <w:top w:w="62" w:type="dxa"/>
            <w:left w:w="62" w:type="dxa"/>
            <w:bottom w:w="62" w:type="dxa"/>
            <w:right w:w="62" w:type="dxa"/>
          </w:tblCellMar>
        </w:tblPrEx>
        <w:trPr>
          <w:gridAfter w:val="2"/>
          <w:wAfter w:w="124" w:type="dxa"/>
          <w:trHeight w:val="23"/>
        </w:trPr>
        <w:tc>
          <w:tcPr>
            <w:tcW w:w="1698" w:type="dxa"/>
            <w:gridSpan w:val="2"/>
            <w:tcBorders>
              <w:left w:val="single" w:sz="4" w:space="0" w:color="000000"/>
              <w:bottom w:val="single" w:sz="4" w:space="0" w:color="000000"/>
            </w:tcBorders>
            <w:shd w:val="clear" w:color="auto" w:fill="auto"/>
          </w:tcPr>
          <w:p w:rsidR="00340A5E" w:rsidRPr="00FB0462" w:rsidRDefault="00340A5E" w:rsidP="00A4457F">
            <w:pPr>
              <w:pStyle w:val="ConsPlusNormal"/>
              <w:jc w:val="center"/>
              <w:rPr>
                <w:sz w:val="22"/>
                <w:szCs w:val="22"/>
              </w:rPr>
            </w:pPr>
            <w:r>
              <w:rPr>
                <w:sz w:val="22"/>
                <w:szCs w:val="22"/>
              </w:rPr>
              <w:t>2</w:t>
            </w:r>
          </w:p>
        </w:tc>
        <w:tc>
          <w:tcPr>
            <w:tcW w:w="1608" w:type="dxa"/>
            <w:gridSpan w:val="2"/>
            <w:tcBorders>
              <w:left w:val="single" w:sz="4" w:space="0" w:color="000000"/>
              <w:bottom w:val="single" w:sz="4" w:space="0" w:color="000000"/>
            </w:tcBorders>
            <w:shd w:val="clear" w:color="auto" w:fill="auto"/>
          </w:tcPr>
          <w:p w:rsidR="00340A5E" w:rsidRPr="007D72D2" w:rsidRDefault="00340A5E" w:rsidP="00A4457F">
            <w:pPr>
              <w:pStyle w:val="ConsPlusNormal"/>
              <w:jc w:val="center"/>
              <w:rPr>
                <w:sz w:val="22"/>
                <w:szCs w:val="22"/>
                <w:lang w:val="en-US"/>
              </w:rPr>
            </w:pPr>
            <w:r>
              <w:rPr>
                <w:sz w:val="22"/>
                <w:szCs w:val="22"/>
                <w:lang w:val="en-US"/>
              </w:rPr>
              <w:t>409123.47</w:t>
            </w:r>
          </w:p>
        </w:tc>
        <w:tc>
          <w:tcPr>
            <w:tcW w:w="1530" w:type="dxa"/>
            <w:gridSpan w:val="2"/>
            <w:tcBorders>
              <w:left w:val="single" w:sz="4" w:space="0" w:color="000000"/>
              <w:bottom w:val="single" w:sz="4" w:space="0" w:color="000000"/>
              <w:right w:val="single" w:sz="4" w:space="0" w:color="000000"/>
            </w:tcBorders>
            <w:shd w:val="clear" w:color="auto" w:fill="auto"/>
          </w:tcPr>
          <w:p w:rsidR="00340A5E" w:rsidRPr="007D72D2" w:rsidRDefault="00340A5E" w:rsidP="00A4457F">
            <w:pPr>
              <w:pStyle w:val="ConsPlusNormal"/>
              <w:jc w:val="center"/>
              <w:rPr>
                <w:sz w:val="22"/>
                <w:szCs w:val="22"/>
                <w:lang w:val="en-US"/>
              </w:rPr>
            </w:pPr>
            <w:r>
              <w:rPr>
                <w:sz w:val="22"/>
                <w:szCs w:val="22"/>
                <w:lang w:val="en-US"/>
              </w:rPr>
              <w:t>1221553.43</w:t>
            </w:r>
          </w:p>
        </w:tc>
        <w:tc>
          <w:tcPr>
            <w:tcW w:w="1530" w:type="dxa"/>
            <w:tcBorders>
              <w:left w:val="single" w:sz="4" w:space="0" w:color="000000"/>
              <w:bottom w:val="single" w:sz="4" w:space="0" w:color="000000"/>
              <w:right w:val="single" w:sz="4" w:space="0" w:color="000000"/>
            </w:tcBorders>
          </w:tcPr>
          <w:p w:rsidR="00340A5E" w:rsidRPr="00FB0462" w:rsidRDefault="00340A5E" w:rsidP="009908C0">
            <w:pPr>
              <w:pStyle w:val="ConsPlusNormal"/>
              <w:jc w:val="center"/>
              <w:rPr>
                <w:sz w:val="22"/>
                <w:szCs w:val="22"/>
              </w:rPr>
            </w:pPr>
            <w:r>
              <w:rPr>
                <w:sz w:val="22"/>
                <w:szCs w:val="22"/>
              </w:rPr>
              <w:t>6</w:t>
            </w:r>
          </w:p>
        </w:tc>
        <w:tc>
          <w:tcPr>
            <w:tcW w:w="1530" w:type="dxa"/>
            <w:tcBorders>
              <w:left w:val="single" w:sz="4" w:space="0" w:color="000000"/>
              <w:bottom w:val="single" w:sz="4" w:space="0" w:color="000000"/>
              <w:right w:val="single" w:sz="4" w:space="0" w:color="000000"/>
            </w:tcBorders>
          </w:tcPr>
          <w:p w:rsidR="00340A5E" w:rsidRPr="007D72D2" w:rsidRDefault="00340A5E" w:rsidP="009908C0">
            <w:pPr>
              <w:pStyle w:val="ConsPlusNormal"/>
              <w:jc w:val="center"/>
              <w:rPr>
                <w:sz w:val="22"/>
                <w:szCs w:val="22"/>
                <w:lang w:val="en-US"/>
              </w:rPr>
            </w:pPr>
            <w:r>
              <w:rPr>
                <w:sz w:val="22"/>
                <w:szCs w:val="22"/>
                <w:lang w:val="en-US"/>
              </w:rPr>
              <w:t>409291.81</w:t>
            </w:r>
          </w:p>
        </w:tc>
        <w:tc>
          <w:tcPr>
            <w:tcW w:w="1530" w:type="dxa"/>
            <w:tcBorders>
              <w:left w:val="single" w:sz="4" w:space="0" w:color="000000"/>
              <w:bottom w:val="single" w:sz="4" w:space="0" w:color="000000"/>
              <w:right w:val="single" w:sz="4" w:space="0" w:color="000000"/>
            </w:tcBorders>
          </w:tcPr>
          <w:p w:rsidR="00340A5E" w:rsidRPr="007D72D2" w:rsidRDefault="00340A5E" w:rsidP="009908C0">
            <w:pPr>
              <w:pStyle w:val="ConsPlusNormal"/>
              <w:jc w:val="center"/>
              <w:rPr>
                <w:sz w:val="22"/>
                <w:szCs w:val="22"/>
                <w:lang w:val="en-US"/>
              </w:rPr>
            </w:pPr>
            <w:r>
              <w:rPr>
                <w:sz w:val="22"/>
                <w:szCs w:val="22"/>
                <w:lang w:val="en-US"/>
              </w:rPr>
              <w:t>1221577.68</w:t>
            </w:r>
          </w:p>
        </w:tc>
      </w:tr>
      <w:tr w:rsidR="00340A5E" w:rsidRPr="007D72D2" w:rsidTr="00051FEE">
        <w:tblPrEx>
          <w:tblCellMar>
            <w:top w:w="62" w:type="dxa"/>
            <w:left w:w="62" w:type="dxa"/>
            <w:bottom w:w="62" w:type="dxa"/>
            <w:right w:w="62" w:type="dxa"/>
          </w:tblCellMar>
        </w:tblPrEx>
        <w:trPr>
          <w:gridAfter w:val="2"/>
          <w:wAfter w:w="124" w:type="dxa"/>
          <w:trHeight w:val="23"/>
        </w:trPr>
        <w:tc>
          <w:tcPr>
            <w:tcW w:w="1698" w:type="dxa"/>
            <w:gridSpan w:val="2"/>
            <w:tcBorders>
              <w:left w:val="single" w:sz="4" w:space="0" w:color="000000"/>
              <w:bottom w:val="single" w:sz="4" w:space="0" w:color="000000"/>
            </w:tcBorders>
            <w:shd w:val="clear" w:color="auto" w:fill="auto"/>
          </w:tcPr>
          <w:p w:rsidR="00340A5E" w:rsidRPr="00FB0462" w:rsidRDefault="00340A5E" w:rsidP="00A4457F">
            <w:pPr>
              <w:pStyle w:val="ConsPlusNormal"/>
              <w:jc w:val="center"/>
              <w:rPr>
                <w:sz w:val="22"/>
                <w:szCs w:val="22"/>
              </w:rPr>
            </w:pPr>
            <w:r>
              <w:rPr>
                <w:sz w:val="22"/>
                <w:szCs w:val="22"/>
              </w:rPr>
              <w:t>3</w:t>
            </w:r>
          </w:p>
        </w:tc>
        <w:tc>
          <w:tcPr>
            <w:tcW w:w="1608" w:type="dxa"/>
            <w:gridSpan w:val="2"/>
            <w:tcBorders>
              <w:left w:val="single" w:sz="4" w:space="0" w:color="000000"/>
              <w:bottom w:val="single" w:sz="4" w:space="0" w:color="000000"/>
            </w:tcBorders>
            <w:shd w:val="clear" w:color="auto" w:fill="auto"/>
          </w:tcPr>
          <w:p w:rsidR="00340A5E" w:rsidRPr="007D72D2" w:rsidRDefault="00340A5E" w:rsidP="00A4457F">
            <w:pPr>
              <w:pStyle w:val="ConsPlusNormal"/>
              <w:jc w:val="center"/>
              <w:rPr>
                <w:sz w:val="22"/>
                <w:szCs w:val="22"/>
                <w:lang w:val="en-US"/>
              </w:rPr>
            </w:pPr>
            <w:r>
              <w:rPr>
                <w:sz w:val="22"/>
                <w:szCs w:val="22"/>
                <w:lang w:val="en-US"/>
              </w:rPr>
              <w:t>409167.52</w:t>
            </w:r>
          </w:p>
        </w:tc>
        <w:tc>
          <w:tcPr>
            <w:tcW w:w="1530" w:type="dxa"/>
            <w:gridSpan w:val="2"/>
            <w:tcBorders>
              <w:left w:val="single" w:sz="4" w:space="0" w:color="000000"/>
              <w:bottom w:val="single" w:sz="4" w:space="0" w:color="000000"/>
              <w:right w:val="single" w:sz="4" w:space="0" w:color="000000"/>
            </w:tcBorders>
            <w:shd w:val="clear" w:color="auto" w:fill="auto"/>
          </w:tcPr>
          <w:p w:rsidR="00340A5E" w:rsidRPr="007D72D2" w:rsidRDefault="00340A5E" w:rsidP="00A4457F">
            <w:pPr>
              <w:pStyle w:val="ConsPlusNormal"/>
              <w:jc w:val="center"/>
              <w:rPr>
                <w:sz w:val="22"/>
                <w:szCs w:val="22"/>
                <w:lang w:val="en-US"/>
              </w:rPr>
            </w:pPr>
            <w:r>
              <w:rPr>
                <w:sz w:val="22"/>
                <w:szCs w:val="22"/>
                <w:lang w:val="en-US"/>
              </w:rPr>
              <w:t>1221471.06</w:t>
            </w:r>
          </w:p>
        </w:tc>
        <w:tc>
          <w:tcPr>
            <w:tcW w:w="1530" w:type="dxa"/>
            <w:tcBorders>
              <w:left w:val="single" w:sz="4" w:space="0" w:color="000000"/>
              <w:bottom w:val="single" w:sz="4" w:space="0" w:color="000000"/>
              <w:right w:val="single" w:sz="4" w:space="0" w:color="000000"/>
            </w:tcBorders>
          </w:tcPr>
          <w:p w:rsidR="00340A5E" w:rsidRDefault="00340A5E" w:rsidP="009908C0">
            <w:pPr>
              <w:pStyle w:val="ConsPlusNormal"/>
              <w:jc w:val="center"/>
              <w:rPr>
                <w:sz w:val="22"/>
                <w:szCs w:val="22"/>
              </w:rPr>
            </w:pPr>
            <w:r>
              <w:rPr>
                <w:sz w:val="22"/>
                <w:szCs w:val="22"/>
              </w:rPr>
              <w:t>7</w:t>
            </w:r>
          </w:p>
        </w:tc>
        <w:tc>
          <w:tcPr>
            <w:tcW w:w="1530" w:type="dxa"/>
            <w:tcBorders>
              <w:left w:val="single" w:sz="4" w:space="0" w:color="000000"/>
              <w:bottom w:val="single" w:sz="4" w:space="0" w:color="000000"/>
              <w:right w:val="single" w:sz="4" w:space="0" w:color="000000"/>
            </w:tcBorders>
          </w:tcPr>
          <w:p w:rsidR="00340A5E" w:rsidRPr="007D72D2" w:rsidRDefault="00340A5E" w:rsidP="009908C0">
            <w:pPr>
              <w:pStyle w:val="ConsPlusNormal"/>
              <w:jc w:val="center"/>
              <w:rPr>
                <w:sz w:val="22"/>
                <w:szCs w:val="22"/>
                <w:lang w:val="en-US"/>
              </w:rPr>
            </w:pPr>
            <w:r>
              <w:rPr>
                <w:sz w:val="22"/>
                <w:szCs w:val="22"/>
                <w:lang w:val="en-US"/>
              </w:rPr>
              <w:t>409263.81</w:t>
            </w:r>
          </w:p>
        </w:tc>
        <w:tc>
          <w:tcPr>
            <w:tcW w:w="1530" w:type="dxa"/>
            <w:tcBorders>
              <w:left w:val="single" w:sz="4" w:space="0" w:color="000000"/>
              <w:bottom w:val="single" w:sz="4" w:space="0" w:color="000000"/>
              <w:right w:val="single" w:sz="4" w:space="0" w:color="000000"/>
            </w:tcBorders>
          </w:tcPr>
          <w:p w:rsidR="00340A5E" w:rsidRPr="007D72D2" w:rsidRDefault="00340A5E" w:rsidP="009908C0">
            <w:pPr>
              <w:pStyle w:val="ConsPlusNormal"/>
              <w:jc w:val="center"/>
              <w:rPr>
                <w:sz w:val="22"/>
                <w:szCs w:val="22"/>
                <w:lang w:val="en-US"/>
              </w:rPr>
            </w:pPr>
            <w:r>
              <w:rPr>
                <w:sz w:val="22"/>
                <w:szCs w:val="22"/>
                <w:lang w:val="en-US"/>
              </w:rPr>
              <w:t>1221638.44</w:t>
            </w:r>
          </w:p>
        </w:tc>
      </w:tr>
      <w:tr w:rsidR="00340A5E" w:rsidRPr="007D72D2" w:rsidTr="00051FEE">
        <w:tblPrEx>
          <w:tblCellMar>
            <w:top w:w="62" w:type="dxa"/>
            <w:left w:w="62" w:type="dxa"/>
            <w:bottom w:w="62" w:type="dxa"/>
            <w:right w:w="62" w:type="dxa"/>
          </w:tblCellMar>
        </w:tblPrEx>
        <w:trPr>
          <w:gridAfter w:val="2"/>
          <w:wAfter w:w="124" w:type="dxa"/>
          <w:trHeight w:val="23"/>
        </w:trPr>
        <w:tc>
          <w:tcPr>
            <w:tcW w:w="1698" w:type="dxa"/>
            <w:gridSpan w:val="2"/>
            <w:tcBorders>
              <w:left w:val="single" w:sz="4" w:space="0" w:color="000000"/>
              <w:bottom w:val="single" w:sz="4" w:space="0" w:color="000000"/>
            </w:tcBorders>
            <w:shd w:val="clear" w:color="auto" w:fill="auto"/>
          </w:tcPr>
          <w:p w:rsidR="00340A5E" w:rsidRPr="00FB0462" w:rsidRDefault="00340A5E" w:rsidP="00A4457F">
            <w:pPr>
              <w:pStyle w:val="ConsPlusNormal"/>
              <w:jc w:val="center"/>
              <w:rPr>
                <w:sz w:val="22"/>
                <w:szCs w:val="22"/>
              </w:rPr>
            </w:pPr>
            <w:r>
              <w:rPr>
                <w:sz w:val="22"/>
                <w:szCs w:val="22"/>
              </w:rPr>
              <w:t>4</w:t>
            </w:r>
          </w:p>
        </w:tc>
        <w:tc>
          <w:tcPr>
            <w:tcW w:w="1608" w:type="dxa"/>
            <w:gridSpan w:val="2"/>
            <w:tcBorders>
              <w:left w:val="single" w:sz="4" w:space="0" w:color="000000"/>
              <w:bottom w:val="single" w:sz="4" w:space="0" w:color="000000"/>
            </w:tcBorders>
            <w:shd w:val="clear" w:color="auto" w:fill="auto"/>
          </w:tcPr>
          <w:p w:rsidR="00340A5E" w:rsidRPr="007D72D2" w:rsidRDefault="00340A5E" w:rsidP="00A4457F">
            <w:pPr>
              <w:pStyle w:val="ConsPlusNormal"/>
              <w:jc w:val="center"/>
              <w:rPr>
                <w:sz w:val="22"/>
                <w:szCs w:val="22"/>
                <w:lang w:val="en-US"/>
              </w:rPr>
            </w:pPr>
            <w:r>
              <w:rPr>
                <w:sz w:val="22"/>
                <w:szCs w:val="22"/>
                <w:lang w:val="en-US"/>
              </w:rPr>
              <w:t>409284.15</w:t>
            </w:r>
          </w:p>
        </w:tc>
        <w:tc>
          <w:tcPr>
            <w:tcW w:w="1530" w:type="dxa"/>
            <w:gridSpan w:val="2"/>
            <w:tcBorders>
              <w:left w:val="single" w:sz="4" w:space="0" w:color="000000"/>
              <w:bottom w:val="single" w:sz="4" w:space="0" w:color="000000"/>
              <w:right w:val="single" w:sz="4" w:space="0" w:color="000000"/>
            </w:tcBorders>
            <w:shd w:val="clear" w:color="auto" w:fill="auto"/>
          </w:tcPr>
          <w:p w:rsidR="00340A5E" w:rsidRPr="007D72D2" w:rsidRDefault="00340A5E" w:rsidP="00A4457F">
            <w:pPr>
              <w:pStyle w:val="ConsPlusNormal"/>
              <w:jc w:val="center"/>
              <w:rPr>
                <w:sz w:val="22"/>
                <w:szCs w:val="22"/>
                <w:lang w:val="en-US"/>
              </w:rPr>
            </w:pPr>
            <w:r>
              <w:rPr>
                <w:sz w:val="22"/>
                <w:szCs w:val="22"/>
                <w:lang w:val="en-US"/>
              </w:rPr>
              <w:t>1221534.13</w:t>
            </w:r>
          </w:p>
        </w:tc>
        <w:tc>
          <w:tcPr>
            <w:tcW w:w="1530" w:type="dxa"/>
            <w:tcBorders>
              <w:left w:val="single" w:sz="4" w:space="0" w:color="000000"/>
              <w:bottom w:val="single" w:sz="4" w:space="0" w:color="000000"/>
              <w:right w:val="single" w:sz="4" w:space="0" w:color="000000"/>
            </w:tcBorders>
          </w:tcPr>
          <w:p w:rsidR="00340A5E" w:rsidRDefault="00340A5E" w:rsidP="00A4457F">
            <w:pPr>
              <w:pStyle w:val="ConsPlusNormal"/>
              <w:jc w:val="center"/>
              <w:rPr>
                <w:sz w:val="22"/>
                <w:szCs w:val="22"/>
                <w:lang w:val="en-US"/>
              </w:rPr>
            </w:pPr>
          </w:p>
        </w:tc>
        <w:tc>
          <w:tcPr>
            <w:tcW w:w="1530" w:type="dxa"/>
            <w:tcBorders>
              <w:left w:val="single" w:sz="4" w:space="0" w:color="000000"/>
              <w:bottom w:val="single" w:sz="4" w:space="0" w:color="000000"/>
              <w:right w:val="single" w:sz="4" w:space="0" w:color="000000"/>
            </w:tcBorders>
          </w:tcPr>
          <w:p w:rsidR="00340A5E" w:rsidRDefault="00340A5E" w:rsidP="00A4457F">
            <w:pPr>
              <w:pStyle w:val="ConsPlusNormal"/>
              <w:jc w:val="center"/>
              <w:rPr>
                <w:sz w:val="22"/>
                <w:szCs w:val="22"/>
                <w:lang w:val="en-US"/>
              </w:rPr>
            </w:pPr>
          </w:p>
        </w:tc>
        <w:tc>
          <w:tcPr>
            <w:tcW w:w="1530" w:type="dxa"/>
            <w:tcBorders>
              <w:left w:val="single" w:sz="4" w:space="0" w:color="000000"/>
              <w:bottom w:val="single" w:sz="4" w:space="0" w:color="000000"/>
              <w:right w:val="single" w:sz="4" w:space="0" w:color="000000"/>
            </w:tcBorders>
          </w:tcPr>
          <w:p w:rsidR="00340A5E" w:rsidRDefault="00340A5E" w:rsidP="00A4457F">
            <w:pPr>
              <w:pStyle w:val="ConsPlusNormal"/>
              <w:jc w:val="center"/>
              <w:rPr>
                <w:sz w:val="22"/>
                <w:szCs w:val="22"/>
                <w:lang w:val="en-US"/>
              </w:rPr>
            </w:pPr>
          </w:p>
        </w:tc>
      </w:tr>
    </w:tbl>
    <w:p w:rsidR="0000242F" w:rsidRDefault="0000242F" w:rsidP="008868E3">
      <w:pPr>
        <w:autoSpaceDE w:val="0"/>
        <w:autoSpaceDN w:val="0"/>
        <w:adjustRightInd w:val="0"/>
        <w:ind w:left="7655" w:hanging="7655"/>
        <w:jc w:val="left"/>
        <w:rPr>
          <w:rFonts w:cs="Times New Roman"/>
          <w:sz w:val="18"/>
          <w:szCs w:val="18"/>
        </w:rPr>
      </w:pPr>
    </w:p>
    <w:p w:rsidR="0000242F" w:rsidRDefault="0000242F"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00242F" w:rsidRDefault="0000242F"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r w:rsidRPr="00E15E83">
              <w:rPr>
                <w:sz w:val="24"/>
                <w:szCs w:val="24"/>
              </w:rPr>
              <w:t xml:space="preserve"> _______________________  </w:t>
            </w:r>
          </w:p>
          <w:p w:rsidR="00B67346" w:rsidRDefault="00E15E83" w:rsidP="00E15E83">
            <w:pPr>
              <w:jc w:val="center"/>
              <w:rPr>
                <w:sz w:val="18"/>
                <w:szCs w:val="18"/>
              </w:rPr>
            </w:pPr>
            <w:proofErr w:type="gramStart"/>
            <w:r w:rsidRPr="00B67346">
              <w:rPr>
                <w:sz w:val="18"/>
                <w:szCs w:val="18"/>
              </w:rPr>
              <w:t xml:space="preserve">(фамилия, имя, отчество (последнее при наличии), </w:t>
            </w:r>
            <w:proofErr w:type="gramEnd"/>
          </w:p>
          <w:p w:rsidR="00E15E83" w:rsidRPr="00B67346" w:rsidRDefault="00E15E83" w:rsidP="00E15E83">
            <w:pPr>
              <w:jc w:val="center"/>
              <w:rPr>
                <w:sz w:val="18"/>
                <w:szCs w:val="18"/>
                <w:u w:val="single"/>
              </w:rPr>
            </w:pPr>
            <w:r w:rsidRPr="00B67346">
              <w:rPr>
                <w:sz w:val="18"/>
                <w:szCs w:val="18"/>
              </w:rPr>
              <w:t>подпись, печать)</w:t>
            </w:r>
          </w:p>
        </w:tc>
        <w:tc>
          <w:tcPr>
            <w:tcW w:w="5132" w:type="dxa"/>
          </w:tcPr>
          <w:p w:rsidR="0000242F" w:rsidRDefault="0000242F"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Pr="00B67346" w:rsidRDefault="00E15E83" w:rsidP="004C3FCE">
            <w:pPr>
              <w:jc w:val="center"/>
              <w:rPr>
                <w:sz w:val="18"/>
                <w:szCs w:val="18"/>
              </w:rPr>
            </w:pPr>
            <w:proofErr w:type="gramStart"/>
            <w:r w:rsidRPr="00B67346">
              <w:rPr>
                <w:sz w:val="18"/>
                <w:szCs w:val="18"/>
              </w:rPr>
              <w:t>(фамилия, имя, отчество (последнее при наличии)</w:t>
            </w:r>
            <w:r w:rsidR="00A4075D" w:rsidRPr="00B67346">
              <w:rPr>
                <w:sz w:val="18"/>
                <w:szCs w:val="18"/>
              </w:rPr>
              <w:t>,</w:t>
            </w:r>
            <w:proofErr w:type="gramEnd"/>
          </w:p>
          <w:p w:rsidR="00E15E83" w:rsidRPr="001E54C1" w:rsidRDefault="00A4075D" w:rsidP="004C3FCE">
            <w:pPr>
              <w:jc w:val="center"/>
              <w:rPr>
                <w:sz w:val="20"/>
              </w:rPr>
            </w:pPr>
            <w:r w:rsidRPr="00B67346">
              <w:rPr>
                <w:sz w:val="18"/>
                <w:szCs w:val="18"/>
              </w:rPr>
              <w:t xml:space="preserve"> подпись</w:t>
            </w:r>
            <w:r w:rsidR="00E32EE2" w:rsidRPr="00B67346">
              <w:rPr>
                <w:sz w:val="18"/>
                <w:szCs w:val="18"/>
              </w:rPr>
              <w:t>, печать</w:t>
            </w:r>
            <w:r w:rsidR="00127D54" w:rsidRPr="00B67346">
              <w:rPr>
                <w:sz w:val="18"/>
                <w:szCs w:val="18"/>
              </w:rPr>
              <w:t xml:space="preserve"> (последнее при наличии</w:t>
            </w:r>
            <w:r w:rsidR="00E15E83" w:rsidRPr="00B67346">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3404BD" w:rsidP="000D04A6">
            <w:pPr>
              <w:pStyle w:val="ConsPlusNormal"/>
              <w:jc w:val="center"/>
              <w:rPr>
                <w:sz w:val="18"/>
                <w:szCs w:val="18"/>
              </w:rPr>
            </w:pPr>
            <w:r>
              <w:rPr>
                <w:sz w:val="18"/>
                <w:szCs w:val="18"/>
              </w:rPr>
              <w:t>1,4807</w:t>
            </w:r>
          </w:p>
        </w:tc>
        <w:tc>
          <w:tcPr>
            <w:tcW w:w="1049" w:type="dxa"/>
            <w:vAlign w:val="center"/>
          </w:tcPr>
          <w:p w:rsidR="009C06A5" w:rsidRPr="000C4F87" w:rsidRDefault="003404BD" w:rsidP="003404BD">
            <w:pPr>
              <w:pStyle w:val="ConsPlusNormal"/>
              <w:jc w:val="center"/>
              <w:rPr>
                <w:sz w:val="18"/>
                <w:szCs w:val="18"/>
              </w:rPr>
            </w:pPr>
            <w:r>
              <w:rPr>
                <w:sz w:val="18"/>
                <w:szCs w:val="18"/>
              </w:rPr>
              <w:t>1,4807</w:t>
            </w:r>
          </w:p>
        </w:tc>
        <w:tc>
          <w:tcPr>
            <w:tcW w:w="1050" w:type="dxa"/>
            <w:vAlign w:val="center"/>
          </w:tcPr>
          <w:p w:rsidR="009C06A5" w:rsidRPr="000C4F87" w:rsidRDefault="003404BD" w:rsidP="004C3FCE">
            <w:pPr>
              <w:pStyle w:val="ConsPlusNormal"/>
              <w:jc w:val="center"/>
              <w:rPr>
                <w:sz w:val="18"/>
                <w:szCs w:val="18"/>
              </w:rPr>
            </w:pPr>
            <w:r>
              <w:rPr>
                <w:sz w:val="18"/>
                <w:szCs w:val="18"/>
              </w:rPr>
              <w:t>1,4807</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3404BD" w:rsidP="003404BD">
            <w:pPr>
              <w:pStyle w:val="ConsPlusNormal"/>
              <w:jc w:val="center"/>
              <w:rPr>
                <w:sz w:val="18"/>
                <w:szCs w:val="18"/>
              </w:rPr>
            </w:pPr>
            <w:r>
              <w:rPr>
                <w:sz w:val="18"/>
                <w:szCs w:val="18"/>
              </w:rPr>
              <w:t>1,4807</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C85A26" w:rsidP="00840E4C">
            <w:pPr>
              <w:pStyle w:val="ConsPlusNormal"/>
              <w:jc w:val="center"/>
              <w:rPr>
                <w:sz w:val="18"/>
                <w:szCs w:val="18"/>
              </w:rPr>
            </w:pPr>
            <w:r>
              <w:rPr>
                <w:sz w:val="18"/>
                <w:szCs w:val="18"/>
              </w:rPr>
              <w:t>-</w:t>
            </w:r>
          </w:p>
        </w:tc>
        <w:tc>
          <w:tcPr>
            <w:tcW w:w="737" w:type="dxa"/>
            <w:vAlign w:val="center"/>
          </w:tcPr>
          <w:p w:rsidR="009C06A5" w:rsidRPr="009C06A5" w:rsidRDefault="00C85A26" w:rsidP="00840E4C">
            <w:pPr>
              <w:pStyle w:val="ConsPlusNormal"/>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992"/>
        <w:gridCol w:w="709"/>
        <w:gridCol w:w="708"/>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2249A7">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992" w:type="dxa"/>
          </w:tcPr>
          <w:p w:rsidR="00227C7B" w:rsidRPr="0008006D" w:rsidRDefault="00227C7B" w:rsidP="00032252">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709"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708" w:type="dxa"/>
          </w:tcPr>
          <w:p w:rsidR="00227C7B" w:rsidRPr="0008006D" w:rsidRDefault="00227C7B" w:rsidP="004C3FCE">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2249A7">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992" w:type="dxa"/>
          </w:tcPr>
          <w:p w:rsidR="00227C7B" w:rsidRPr="0008006D" w:rsidRDefault="00227C7B" w:rsidP="004C3FCE">
            <w:pPr>
              <w:pStyle w:val="ConsPlusNormal"/>
              <w:jc w:val="center"/>
              <w:rPr>
                <w:sz w:val="18"/>
                <w:szCs w:val="18"/>
              </w:rPr>
            </w:pPr>
            <w:r w:rsidRPr="0008006D">
              <w:rPr>
                <w:sz w:val="18"/>
                <w:szCs w:val="18"/>
              </w:rPr>
              <w:t>7</w:t>
            </w:r>
          </w:p>
        </w:tc>
        <w:tc>
          <w:tcPr>
            <w:tcW w:w="709" w:type="dxa"/>
          </w:tcPr>
          <w:p w:rsidR="00227C7B" w:rsidRPr="0008006D" w:rsidRDefault="00227C7B" w:rsidP="004C3FCE">
            <w:pPr>
              <w:pStyle w:val="ConsPlusNormal"/>
              <w:jc w:val="center"/>
              <w:rPr>
                <w:sz w:val="18"/>
                <w:szCs w:val="18"/>
              </w:rPr>
            </w:pPr>
            <w:r w:rsidRPr="0008006D">
              <w:rPr>
                <w:sz w:val="18"/>
                <w:szCs w:val="18"/>
              </w:rPr>
              <w:t>8</w:t>
            </w:r>
          </w:p>
        </w:tc>
        <w:tc>
          <w:tcPr>
            <w:tcW w:w="708"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383D8B" w:rsidRPr="00D00A4F" w:rsidTr="002249A7">
        <w:trPr>
          <w:trHeight w:val="186"/>
        </w:trPr>
        <w:tc>
          <w:tcPr>
            <w:tcW w:w="1735" w:type="dxa"/>
          </w:tcPr>
          <w:p w:rsidR="00383D8B" w:rsidRPr="00BA65C8" w:rsidRDefault="00383D8B" w:rsidP="00383D8B">
            <w:pPr>
              <w:pStyle w:val="ConsPlusNormal"/>
              <w:jc w:val="center"/>
              <w:rPr>
                <w:sz w:val="18"/>
                <w:szCs w:val="18"/>
              </w:rPr>
            </w:pPr>
            <w:r w:rsidRPr="00BA65C8">
              <w:rPr>
                <w:sz w:val="18"/>
                <w:szCs w:val="18"/>
              </w:rPr>
              <w:t xml:space="preserve">Защитные леса - леса, </w:t>
            </w:r>
            <w:r>
              <w:rPr>
                <w:sz w:val="18"/>
                <w:szCs w:val="18"/>
              </w:rPr>
              <w:t>выполня</w:t>
            </w:r>
            <w:r>
              <w:rPr>
                <w:sz w:val="18"/>
                <w:szCs w:val="18"/>
              </w:rPr>
              <w:t>ю</w:t>
            </w:r>
            <w:r>
              <w:rPr>
                <w:sz w:val="18"/>
                <w:szCs w:val="18"/>
              </w:rPr>
              <w:t>щие функции з</w:t>
            </w:r>
            <w:r>
              <w:rPr>
                <w:sz w:val="18"/>
                <w:szCs w:val="18"/>
              </w:rPr>
              <w:t>а</w:t>
            </w:r>
            <w:r>
              <w:rPr>
                <w:sz w:val="18"/>
                <w:szCs w:val="18"/>
              </w:rPr>
              <w:t>щиты природных и иных объектов (леса, расположе</w:t>
            </w:r>
            <w:r>
              <w:rPr>
                <w:sz w:val="18"/>
                <w:szCs w:val="18"/>
              </w:rPr>
              <w:t>н</w:t>
            </w:r>
            <w:r>
              <w:rPr>
                <w:sz w:val="18"/>
                <w:szCs w:val="18"/>
              </w:rPr>
              <w:t>ные в лесопарк</w:t>
            </w:r>
            <w:r>
              <w:rPr>
                <w:sz w:val="18"/>
                <w:szCs w:val="18"/>
              </w:rPr>
              <w:t>о</w:t>
            </w:r>
            <w:r>
              <w:rPr>
                <w:sz w:val="18"/>
                <w:szCs w:val="18"/>
              </w:rPr>
              <w:t xml:space="preserve">вых зонах) </w:t>
            </w:r>
          </w:p>
        </w:tc>
        <w:tc>
          <w:tcPr>
            <w:tcW w:w="817" w:type="dxa"/>
          </w:tcPr>
          <w:p w:rsidR="00383D8B" w:rsidRPr="00914884" w:rsidRDefault="00383D8B" w:rsidP="004C3FCE">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383D8B" w:rsidRPr="00914884" w:rsidRDefault="00383D8B" w:rsidP="00FB5B2E">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r>
              <w:rPr>
                <w:sz w:val="18"/>
                <w:szCs w:val="18"/>
              </w:rPr>
              <w:t xml:space="preserve"> </w:t>
            </w:r>
          </w:p>
        </w:tc>
        <w:tc>
          <w:tcPr>
            <w:tcW w:w="851" w:type="dxa"/>
          </w:tcPr>
          <w:p w:rsidR="00383D8B" w:rsidRPr="00914884" w:rsidRDefault="00190905" w:rsidP="00190905">
            <w:pPr>
              <w:pStyle w:val="ConsPlusNormal"/>
              <w:jc w:val="center"/>
              <w:rPr>
                <w:sz w:val="18"/>
                <w:szCs w:val="18"/>
              </w:rPr>
            </w:pPr>
            <w:r>
              <w:rPr>
                <w:sz w:val="18"/>
                <w:szCs w:val="18"/>
              </w:rPr>
              <w:t>22</w:t>
            </w:r>
            <w:r w:rsidR="00383D8B">
              <w:rPr>
                <w:sz w:val="18"/>
                <w:szCs w:val="18"/>
              </w:rPr>
              <w:t>/</w:t>
            </w:r>
            <w:r>
              <w:rPr>
                <w:sz w:val="18"/>
                <w:szCs w:val="18"/>
              </w:rPr>
              <w:t>11</w:t>
            </w:r>
            <w:r w:rsidR="00383D8B">
              <w:rPr>
                <w:sz w:val="18"/>
                <w:szCs w:val="18"/>
              </w:rPr>
              <w:t>ч</w:t>
            </w:r>
          </w:p>
        </w:tc>
        <w:tc>
          <w:tcPr>
            <w:tcW w:w="992" w:type="dxa"/>
          </w:tcPr>
          <w:p w:rsidR="00383D8B" w:rsidRPr="00726B41" w:rsidRDefault="00383D8B" w:rsidP="00190905">
            <w:pPr>
              <w:pStyle w:val="ConsPlusNormal"/>
              <w:jc w:val="center"/>
              <w:rPr>
                <w:sz w:val="18"/>
                <w:szCs w:val="18"/>
              </w:rPr>
            </w:pPr>
            <w:r>
              <w:rPr>
                <w:sz w:val="18"/>
                <w:szCs w:val="18"/>
              </w:rPr>
              <w:t>Мягк</w:t>
            </w:r>
            <w:r>
              <w:rPr>
                <w:sz w:val="18"/>
                <w:szCs w:val="18"/>
              </w:rPr>
              <w:t>о</w:t>
            </w:r>
            <w:r>
              <w:rPr>
                <w:sz w:val="18"/>
                <w:szCs w:val="18"/>
              </w:rPr>
              <w:t>листве</w:t>
            </w:r>
            <w:r>
              <w:rPr>
                <w:sz w:val="18"/>
                <w:szCs w:val="18"/>
              </w:rPr>
              <w:t>н</w:t>
            </w:r>
            <w:r>
              <w:rPr>
                <w:sz w:val="18"/>
                <w:szCs w:val="18"/>
              </w:rPr>
              <w:t xml:space="preserve">ное, </w:t>
            </w:r>
            <w:r w:rsidR="00190905">
              <w:rPr>
                <w:sz w:val="18"/>
                <w:szCs w:val="18"/>
              </w:rPr>
              <w:t>бер</w:t>
            </w:r>
            <w:r w:rsidR="00190905">
              <w:rPr>
                <w:sz w:val="18"/>
                <w:szCs w:val="18"/>
              </w:rPr>
              <w:t>е</w:t>
            </w:r>
            <w:r w:rsidR="00190905">
              <w:rPr>
                <w:sz w:val="18"/>
                <w:szCs w:val="18"/>
              </w:rPr>
              <w:t>за</w:t>
            </w:r>
          </w:p>
        </w:tc>
        <w:tc>
          <w:tcPr>
            <w:tcW w:w="1134" w:type="dxa"/>
          </w:tcPr>
          <w:p w:rsidR="00383D8B" w:rsidRPr="00914884" w:rsidRDefault="00190905" w:rsidP="00190905">
            <w:pPr>
              <w:pStyle w:val="ConsPlusNormal"/>
              <w:jc w:val="center"/>
              <w:rPr>
                <w:sz w:val="18"/>
                <w:szCs w:val="18"/>
              </w:rPr>
            </w:pPr>
            <w:r>
              <w:rPr>
                <w:sz w:val="18"/>
                <w:szCs w:val="18"/>
              </w:rPr>
              <w:t>1,4807/59</w:t>
            </w:r>
          </w:p>
        </w:tc>
        <w:tc>
          <w:tcPr>
            <w:tcW w:w="992" w:type="dxa"/>
          </w:tcPr>
          <w:p w:rsidR="00383D8B" w:rsidRPr="00914884" w:rsidRDefault="00190905" w:rsidP="004C3FCE">
            <w:pPr>
              <w:pStyle w:val="ConsPlusNormal"/>
              <w:jc w:val="center"/>
              <w:rPr>
                <w:sz w:val="18"/>
                <w:szCs w:val="18"/>
              </w:rPr>
            </w:pPr>
            <w:r>
              <w:rPr>
                <w:sz w:val="18"/>
                <w:szCs w:val="18"/>
              </w:rPr>
              <w:t>1,4807/59</w:t>
            </w:r>
          </w:p>
        </w:tc>
        <w:tc>
          <w:tcPr>
            <w:tcW w:w="709" w:type="dxa"/>
          </w:tcPr>
          <w:p w:rsidR="00383D8B" w:rsidRPr="00914884" w:rsidRDefault="00190905" w:rsidP="004C3FCE">
            <w:pPr>
              <w:pStyle w:val="ConsPlusNormal"/>
              <w:jc w:val="center"/>
              <w:rPr>
                <w:sz w:val="18"/>
                <w:szCs w:val="18"/>
              </w:rPr>
            </w:pPr>
            <w:r>
              <w:rPr>
                <w:sz w:val="18"/>
                <w:szCs w:val="18"/>
              </w:rPr>
              <w:t>-</w:t>
            </w:r>
          </w:p>
        </w:tc>
        <w:tc>
          <w:tcPr>
            <w:tcW w:w="708" w:type="dxa"/>
          </w:tcPr>
          <w:p w:rsidR="00383D8B" w:rsidRPr="00914884" w:rsidRDefault="00383D8B" w:rsidP="004C3FCE">
            <w:pPr>
              <w:pStyle w:val="ConsPlusNormal"/>
              <w:jc w:val="center"/>
              <w:rPr>
                <w:sz w:val="18"/>
                <w:szCs w:val="18"/>
              </w:rPr>
            </w:pPr>
            <w:r>
              <w:rPr>
                <w:sz w:val="18"/>
                <w:szCs w:val="18"/>
              </w:rPr>
              <w:t>-</w:t>
            </w:r>
          </w:p>
        </w:tc>
        <w:tc>
          <w:tcPr>
            <w:tcW w:w="851" w:type="dxa"/>
          </w:tcPr>
          <w:p w:rsidR="00383D8B" w:rsidRPr="00914884" w:rsidRDefault="00383D8B" w:rsidP="008C6325">
            <w:pPr>
              <w:pStyle w:val="ConsPlusNormal"/>
              <w:jc w:val="center"/>
              <w:rPr>
                <w:sz w:val="18"/>
                <w:szCs w:val="18"/>
              </w:rPr>
            </w:pPr>
            <w:r>
              <w:rPr>
                <w:sz w:val="18"/>
                <w:szCs w:val="18"/>
              </w:rPr>
              <w:t>-</w:t>
            </w:r>
          </w:p>
        </w:tc>
      </w:tr>
      <w:tr w:rsidR="006227BB" w:rsidRPr="00D00A4F" w:rsidTr="002249A7">
        <w:trPr>
          <w:trHeight w:val="186"/>
        </w:trPr>
        <w:tc>
          <w:tcPr>
            <w:tcW w:w="1735" w:type="dxa"/>
          </w:tcPr>
          <w:p w:rsidR="006227BB" w:rsidRPr="0008006D" w:rsidRDefault="00E96B90" w:rsidP="004C3FCE">
            <w:pPr>
              <w:pStyle w:val="ConsPlusNormal"/>
              <w:jc w:val="center"/>
              <w:rPr>
                <w:sz w:val="18"/>
                <w:szCs w:val="18"/>
              </w:rPr>
            </w:pPr>
            <w:r>
              <w:rPr>
                <w:sz w:val="18"/>
                <w:szCs w:val="18"/>
              </w:rPr>
              <w:t>Итого</w:t>
            </w:r>
          </w:p>
        </w:tc>
        <w:tc>
          <w:tcPr>
            <w:tcW w:w="817"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E96B90" w:rsidP="004C3FCE">
            <w:pPr>
              <w:pStyle w:val="ConsPlusNormal"/>
              <w:jc w:val="center"/>
              <w:rPr>
                <w:sz w:val="18"/>
                <w:szCs w:val="18"/>
              </w:rPr>
            </w:pPr>
            <w:r>
              <w:rPr>
                <w:sz w:val="18"/>
                <w:szCs w:val="18"/>
              </w:rPr>
              <w:t>-</w:t>
            </w:r>
          </w:p>
        </w:tc>
        <w:tc>
          <w:tcPr>
            <w:tcW w:w="992"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2249A7" w:rsidP="00E333C4">
            <w:pPr>
              <w:pStyle w:val="ConsPlusNormal"/>
              <w:jc w:val="center"/>
              <w:rPr>
                <w:sz w:val="18"/>
                <w:szCs w:val="18"/>
              </w:rPr>
            </w:pPr>
            <w:r>
              <w:rPr>
                <w:sz w:val="18"/>
                <w:szCs w:val="18"/>
              </w:rPr>
              <w:t>1,4807/59</w:t>
            </w:r>
          </w:p>
        </w:tc>
        <w:tc>
          <w:tcPr>
            <w:tcW w:w="992" w:type="dxa"/>
          </w:tcPr>
          <w:p w:rsidR="006227BB" w:rsidRPr="0008006D" w:rsidRDefault="002249A7" w:rsidP="004C3FCE">
            <w:pPr>
              <w:pStyle w:val="ConsPlusNormal"/>
              <w:jc w:val="center"/>
              <w:rPr>
                <w:sz w:val="18"/>
                <w:szCs w:val="18"/>
              </w:rPr>
            </w:pPr>
            <w:r>
              <w:rPr>
                <w:sz w:val="18"/>
                <w:szCs w:val="18"/>
              </w:rPr>
              <w:t>1,4807/59</w:t>
            </w:r>
          </w:p>
        </w:tc>
        <w:tc>
          <w:tcPr>
            <w:tcW w:w="709" w:type="dxa"/>
          </w:tcPr>
          <w:p w:rsidR="006227BB" w:rsidRPr="0008006D" w:rsidRDefault="002249A7" w:rsidP="004C3FCE">
            <w:pPr>
              <w:pStyle w:val="ConsPlusNormal"/>
              <w:jc w:val="center"/>
              <w:rPr>
                <w:sz w:val="18"/>
                <w:szCs w:val="18"/>
              </w:rPr>
            </w:pPr>
            <w:r>
              <w:rPr>
                <w:sz w:val="18"/>
                <w:szCs w:val="18"/>
              </w:rPr>
              <w:t>-</w:t>
            </w:r>
          </w:p>
        </w:tc>
        <w:tc>
          <w:tcPr>
            <w:tcW w:w="708" w:type="dxa"/>
          </w:tcPr>
          <w:p w:rsidR="006227BB" w:rsidRPr="0008006D" w:rsidRDefault="00F40CC8" w:rsidP="004C3FCE">
            <w:pPr>
              <w:pStyle w:val="ConsPlusNormal"/>
              <w:jc w:val="center"/>
              <w:rPr>
                <w:sz w:val="18"/>
                <w:szCs w:val="18"/>
              </w:rPr>
            </w:pPr>
            <w:r>
              <w:rPr>
                <w:sz w:val="18"/>
                <w:szCs w:val="18"/>
              </w:rPr>
              <w:t>-</w:t>
            </w:r>
          </w:p>
        </w:tc>
        <w:tc>
          <w:tcPr>
            <w:tcW w:w="851" w:type="dxa"/>
          </w:tcPr>
          <w:p w:rsidR="006227BB" w:rsidRPr="0008006D" w:rsidRDefault="00383D8B" w:rsidP="004C3FCE">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227C7B" w:rsidRPr="00D00A4F" w:rsidTr="003A7E8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3A7E8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A7E8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1E13F4" w:rsidRPr="00826289" w:rsidTr="003A7E8D">
        <w:trPr>
          <w:trHeight w:val="115"/>
        </w:trPr>
        <w:tc>
          <w:tcPr>
            <w:tcW w:w="1560" w:type="dxa"/>
            <w:tcBorders>
              <w:right w:val="single" w:sz="4" w:space="0" w:color="auto"/>
            </w:tcBorders>
            <w:vAlign w:val="center"/>
          </w:tcPr>
          <w:p w:rsidR="001E13F4" w:rsidRPr="00670AAD" w:rsidRDefault="006C3AD5" w:rsidP="00840E4C">
            <w:pPr>
              <w:pStyle w:val="ConsPlusNormal"/>
              <w:ind w:left="-57" w:right="-57"/>
              <w:jc w:val="center"/>
              <w:rPr>
                <w:sz w:val="18"/>
                <w:szCs w:val="18"/>
              </w:rPr>
            </w:pPr>
            <w:r w:rsidRPr="00BA65C8">
              <w:rPr>
                <w:sz w:val="18"/>
                <w:szCs w:val="18"/>
              </w:rPr>
              <w:t xml:space="preserve">Защитные леса - леса, </w:t>
            </w:r>
            <w:r>
              <w:rPr>
                <w:sz w:val="18"/>
                <w:szCs w:val="18"/>
              </w:rPr>
              <w:t>выполня</w:t>
            </w:r>
            <w:r>
              <w:rPr>
                <w:sz w:val="18"/>
                <w:szCs w:val="18"/>
              </w:rPr>
              <w:t>ю</w:t>
            </w:r>
            <w:r>
              <w:rPr>
                <w:sz w:val="18"/>
                <w:szCs w:val="18"/>
              </w:rPr>
              <w:t>щие функции защиты приро</w:t>
            </w:r>
            <w:r>
              <w:rPr>
                <w:sz w:val="18"/>
                <w:szCs w:val="18"/>
              </w:rPr>
              <w:t>д</w:t>
            </w:r>
            <w:r>
              <w:rPr>
                <w:sz w:val="18"/>
                <w:szCs w:val="18"/>
              </w:rPr>
              <w:t>ных и иных об</w:t>
            </w:r>
            <w:r>
              <w:rPr>
                <w:sz w:val="18"/>
                <w:szCs w:val="18"/>
              </w:rPr>
              <w:t>ъ</w:t>
            </w:r>
            <w:r>
              <w:rPr>
                <w:sz w:val="18"/>
                <w:szCs w:val="18"/>
              </w:rPr>
              <w:t>ектов (леса, ра</w:t>
            </w:r>
            <w:r>
              <w:rPr>
                <w:sz w:val="18"/>
                <w:szCs w:val="18"/>
              </w:rPr>
              <w:t>с</w:t>
            </w:r>
            <w:r>
              <w:rPr>
                <w:sz w:val="18"/>
                <w:szCs w:val="18"/>
              </w:rPr>
              <w:t>положенные в лесопарковых зонах)</w:t>
            </w:r>
          </w:p>
        </w:tc>
        <w:tc>
          <w:tcPr>
            <w:tcW w:w="992" w:type="dxa"/>
            <w:tcBorders>
              <w:left w:val="single" w:sz="4" w:space="0" w:color="auto"/>
            </w:tcBorders>
            <w:vAlign w:val="center"/>
          </w:tcPr>
          <w:p w:rsidR="001E13F4" w:rsidRPr="0008006D" w:rsidRDefault="00097B04" w:rsidP="00344AF8">
            <w:pPr>
              <w:pStyle w:val="ConsPlusNormal"/>
              <w:ind w:left="-57" w:right="-57"/>
              <w:jc w:val="center"/>
              <w:rPr>
                <w:sz w:val="18"/>
                <w:szCs w:val="18"/>
              </w:rPr>
            </w:pPr>
            <w:r>
              <w:rPr>
                <w:sz w:val="18"/>
                <w:szCs w:val="18"/>
              </w:rPr>
              <w:t>22/11ч</w:t>
            </w:r>
          </w:p>
        </w:tc>
        <w:tc>
          <w:tcPr>
            <w:tcW w:w="992" w:type="dxa"/>
            <w:vAlign w:val="center"/>
          </w:tcPr>
          <w:p w:rsidR="001E13F4" w:rsidRPr="0008006D" w:rsidRDefault="00344AF8" w:rsidP="00097B04">
            <w:pPr>
              <w:pStyle w:val="ConsPlusNormal"/>
              <w:ind w:left="-57" w:right="-57"/>
              <w:jc w:val="center"/>
              <w:rPr>
                <w:sz w:val="18"/>
                <w:szCs w:val="18"/>
              </w:rPr>
            </w:pPr>
            <w:r>
              <w:rPr>
                <w:sz w:val="18"/>
                <w:szCs w:val="18"/>
              </w:rPr>
              <w:t>Мягк</w:t>
            </w:r>
            <w:r>
              <w:rPr>
                <w:sz w:val="18"/>
                <w:szCs w:val="18"/>
              </w:rPr>
              <w:t>о</w:t>
            </w:r>
            <w:r>
              <w:rPr>
                <w:sz w:val="18"/>
                <w:szCs w:val="18"/>
              </w:rPr>
              <w:t>листве</w:t>
            </w:r>
            <w:r>
              <w:rPr>
                <w:sz w:val="18"/>
                <w:szCs w:val="18"/>
              </w:rPr>
              <w:t>н</w:t>
            </w:r>
            <w:r>
              <w:rPr>
                <w:sz w:val="18"/>
                <w:szCs w:val="18"/>
              </w:rPr>
              <w:t xml:space="preserve">ное, </w:t>
            </w:r>
            <w:r w:rsidR="00097B04">
              <w:rPr>
                <w:sz w:val="18"/>
                <w:szCs w:val="18"/>
              </w:rPr>
              <w:t>береза</w:t>
            </w:r>
          </w:p>
        </w:tc>
        <w:tc>
          <w:tcPr>
            <w:tcW w:w="992" w:type="dxa"/>
            <w:vAlign w:val="center"/>
          </w:tcPr>
          <w:p w:rsidR="001E13F4" w:rsidRPr="00375D62" w:rsidRDefault="00097B04" w:rsidP="00227C7B">
            <w:pPr>
              <w:pStyle w:val="ConsPlusNormal"/>
              <w:ind w:left="-57" w:right="-57"/>
              <w:jc w:val="center"/>
              <w:rPr>
                <w:sz w:val="18"/>
                <w:szCs w:val="18"/>
              </w:rPr>
            </w:pPr>
            <w:r>
              <w:rPr>
                <w:sz w:val="18"/>
                <w:szCs w:val="18"/>
              </w:rPr>
              <w:t>6Б1ОС1ЛП1КЛО1ДВ</w:t>
            </w:r>
          </w:p>
        </w:tc>
        <w:tc>
          <w:tcPr>
            <w:tcW w:w="851" w:type="dxa"/>
            <w:vAlign w:val="center"/>
          </w:tcPr>
          <w:p w:rsidR="001E13F4" w:rsidRPr="001E13F4" w:rsidRDefault="00DF1A75" w:rsidP="00227C7B">
            <w:pPr>
              <w:pStyle w:val="ConsPlusNormal"/>
              <w:ind w:left="-57" w:right="-57"/>
              <w:jc w:val="center"/>
              <w:rPr>
                <w:sz w:val="18"/>
                <w:szCs w:val="18"/>
              </w:rPr>
            </w:pPr>
            <w:r>
              <w:rPr>
                <w:sz w:val="18"/>
                <w:szCs w:val="18"/>
              </w:rPr>
              <w:t>20</w:t>
            </w:r>
          </w:p>
        </w:tc>
        <w:tc>
          <w:tcPr>
            <w:tcW w:w="709" w:type="dxa"/>
            <w:vAlign w:val="center"/>
          </w:tcPr>
          <w:p w:rsidR="001E13F4" w:rsidRPr="00DF1A75" w:rsidRDefault="00DF1A75"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1E13F4" w:rsidRPr="001E13F4" w:rsidRDefault="00DF1A75"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0,4</w:t>
            </w:r>
          </w:p>
        </w:tc>
        <w:tc>
          <w:tcPr>
            <w:tcW w:w="744" w:type="dxa"/>
            <w:tcBorders>
              <w:right w:val="single" w:sz="4" w:space="0" w:color="auto"/>
            </w:tcBorders>
            <w:vAlign w:val="center"/>
          </w:tcPr>
          <w:p w:rsidR="001E13F4" w:rsidRPr="00227C7B" w:rsidRDefault="00DF1A75" w:rsidP="00227C7B">
            <w:pPr>
              <w:pStyle w:val="ConsPlusNormal"/>
              <w:ind w:right="-57"/>
              <w:jc w:val="center"/>
              <w:rPr>
                <w:sz w:val="18"/>
                <w:szCs w:val="18"/>
              </w:rPr>
            </w:pPr>
            <w:r>
              <w:rPr>
                <w:sz w:val="18"/>
                <w:szCs w:val="18"/>
              </w:rPr>
              <w:t>40</w:t>
            </w:r>
          </w:p>
        </w:tc>
        <w:tc>
          <w:tcPr>
            <w:tcW w:w="744" w:type="dxa"/>
            <w:tcBorders>
              <w:left w:val="single" w:sz="4" w:space="0" w:color="auto"/>
            </w:tcBorders>
            <w:vAlign w:val="center"/>
          </w:tcPr>
          <w:p w:rsidR="001E13F4" w:rsidRPr="00227C7B" w:rsidRDefault="00DF1A75" w:rsidP="00227C7B">
            <w:pPr>
              <w:pStyle w:val="ConsPlusNormal"/>
              <w:ind w:left="-57" w:right="-57"/>
              <w:jc w:val="center"/>
              <w:rPr>
                <w:sz w:val="18"/>
                <w:szCs w:val="18"/>
              </w:rPr>
            </w:pPr>
            <w:r>
              <w:rPr>
                <w:sz w:val="18"/>
                <w:szCs w:val="18"/>
              </w:rPr>
              <w:t>-</w:t>
            </w:r>
          </w:p>
        </w:tc>
        <w:tc>
          <w:tcPr>
            <w:tcW w:w="744" w:type="dxa"/>
            <w:vAlign w:val="center"/>
          </w:tcPr>
          <w:p w:rsidR="001E13F4" w:rsidRPr="00227C7B" w:rsidRDefault="00102538" w:rsidP="00227C7B">
            <w:pPr>
              <w:pStyle w:val="ConsPlusNormal"/>
              <w:ind w:left="-57" w:right="-57"/>
              <w:jc w:val="center"/>
              <w:rPr>
                <w:sz w:val="18"/>
                <w:szCs w:val="18"/>
              </w:rPr>
            </w:pPr>
            <w:r>
              <w:rPr>
                <w:sz w:val="18"/>
                <w:szCs w:val="18"/>
              </w:rPr>
              <w:t>-</w:t>
            </w:r>
          </w:p>
        </w:tc>
        <w:tc>
          <w:tcPr>
            <w:tcW w:w="745" w:type="dxa"/>
            <w:vAlign w:val="center"/>
          </w:tcPr>
          <w:p w:rsidR="001E13F4" w:rsidRPr="00227C7B" w:rsidRDefault="003A7E8D"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5647E3" w:rsidP="005647E3">
            <w:pPr>
              <w:pStyle w:val="ConsPlusNormal"/>
              <w:ind w:left="-57" w:right="-57"/>
              <w:jc w:val="center"/>
              <w:rPr>
                <w:sz w:val="18"/>
                <w:szCs w:val="18"/>
              </w:rPr>
            </w:pPr>
            <w:r>
              <w:rPr>
                <w:sz w:val="18"/>
                <w:szCs w:val="18"/>
              </w:rPr>
              <w:t>1.</w:t>
            </w:r>
          </w:p>
        </w:tc>
        <w:tc>
          <w:tcPr>
            <w:tcW w:w="1272" w:type="dxa"/>
            <w:vAlign w:val="center"/>
          </w:tcPr>
          <w:p w:rsidR="002657FD" w:rsidRPr="0008006D" w:rsidRDefault="00E32D66" w:rsidP="005647E3">
            <w:pPr>
              <w:pStyle w:val="ConsPlusNormal"/>
              <w:ind w:left="-57" w:right="-57"/>
              <w:jc w:val="center"/>
              <w:rPr>
                <w:sz w:val="18"/>
                <w:szCs w:val="18"/>
              </w:rPr>
            </w:pPr>
            <w:r>
              <w:rPr>
                <w:sz w:val="18"/>
                <w:szCs w:val="18"/>
              </w:rPr>
              <w:t>Опытное</w:t>
            </w:r>
          </w:p>
        </w:tc>
        <w:tc>
          <w:tcPr>
            <w:tcW w:w="1560" w:type="dxa"/>
            <w:vAlign w:val="center"/>
          </w:tcPr>
          <w:p w:rsidR="002657FD" w:rsidRPr="0008006D" w:rsidRDefault="00E32D66" w:rsidP="005647E3">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2657FD" w:rsidRPr="00692B55" w:rsidRDefault="00AC63AC" w:rsidP="005647E3">
            <w:pPr>
              <w:pStyle w:val="ConsPlusNormal"/>
              <w:ind w:left="-57" w:right="-57"/>
              <w:jc w:val="center"/>
              <w:rPr>
                <w:sz w:val="18"/>
                <w:szCs w:val="18"/>
              </w:rPr>
            </w:pPr>
            <w:r>
              <w:rPr>
                <w:sz w:val="18"/>
                <w:szCs w:val="18"/>
              </w:rPr>
              <w:t>22</w:t>
            </w:r>
          </w:p>
        </w:tc>
        <w:tc>
          <w:tcPr>
            <w:tcW w:w="992" w:type="dxa"/>
            <w:vAlign w:val="center"/>
          </w:tcPr>
          <w:p w:rsidR="002657FD" w:rsidRPr="00692B55" w:rsidRDefault="00AC63AC" w:rsidP="005647E3">
            <w:pPr>
              <w:pStyle w:val="ConsPlusNormal"/>
              <w:ind w:left="-57" w:right="-57"/>
              <w:jc w:val="center"/>
              <w:rPr>
                <w:sz w:val="18"/>
                <w:szCs w:val="18"/>
              </w:rPr>
            </w:pPr>
            <w:r>
              <w:rPr>
                <w:sz w:val="18"/>
                <w:szCs w:val="18"/>
              </w:rPr>
              <w:t>1</w:t>
            </w:r>
            <w:r w:rsidR="00E32D66">
              <w:rPr>
                <w:sz w:val="18"/>
                <w:szCs w:val="18"/>
              </w:rPr>
              <w:t>1ч</w:t>
            </w:r>
          </w:p>
        </w:tc>
        <w:tc>
          <w:tcPr>
            <w:tcW w:w="3969" w:type="dxa"/>
            <w:vAlign w:val="center"/>
          </w:tcPr>
          <w:p w:rsidR="002657FD" w:rsidRPr="00752687" w:rsidRDefault="00E32D66" w:rsidP="00AC63AC">
            <w:pPr>
              <w:pStyle w:val="ConsPlusNormal"/>
              <w:ind w:left="-57" w:right="-57"/>
              <w:jc w:val="center"/>
              <w:rPr>
                <w:sz w:val="18"/>
                <w:szCs w:val="18"/>
              </w:rPr>
            </w:pPr>
            <w:r>
              <w:rPr>
                <w:sz w:val="18"/>
                <w:szCs w:val="18"/>
              </w:rPr>
              <w:t xml:space="preserve">ОЗУ: </w:t>
            </w:r>
            <w:r w:rsidR="00AC63AC">
              <w:rPr>
                <w:sz w:val="18"/>
                <w:szCs w:val="18"/>
              </w:rPr>
              <w:t>Участки лесов вокруг сельских населенных пунктов и садоводческих некоммерческих тов</w:t>
            </w:r>
            <w:r w:rsidR="00AC63AC">
              <w:rPr>
                <w:sz w:val="18"/>
                <w:szCs w:val="18"/>
              </w:rPr>
              <w:t>а</w:t>
            </w:r>
            <w:r w:rsidR="00AC63AC">
              <w:rPr>
                <w:sz w:val="18"/>
                <w:szCs w:val="18"/>
              </w:rPr>
              <w:t>риществ</w:t>
            </w:r>
          </w:p>
        </w:tc>
        <w:tc>
          <w:tcPr>
            <w:tcW w:w="851" w:type="dxa"/>
            <w:vAlign w:val="center"/>
          </w:tcPr>
          <w:p w:rsidR="002657FD" w:rsidRPr="00692B55" w:rsidRDefault="00AC63AC" w:rsidP="005647E3">
            <w:pPr>
              <w:pStyle w:val="ConsPlusNormal"/>
              <w:ind w:left="-57" w:right="-57"/>
              <w:jc w:val="center"/>
              <w:rPr>
                <w:sz w:val="18"/>
                <w:szCs w:val="18"/>
              </w:rPr>
            </w:pPr>
            <w:r>
              <w:rPr>
                <w:sz w:val="18"/>
                <w:szCs w:val="18"/>
              </w:rPr>
              <w:t>1,4807</w:t>
            </w:r>
          </w:p>
        </w:tc>
      </w:tr>
      <w:tr w:rsidR="005647E3" w:rsidRPr="0087514E" w:rsidTr="00692B55">
        <w:trPr>
          <w:trHeight w:val="297"/>
        </w:trPr>
        <w:tc>
          <w:tcPr>
            <w:tcW w:w="429" w:type="dxa"/>
            <w:vAlign w:val="center"/>
          </w:tcPr>
          <w:p w:rsidR="005647E3" w:rsidRPr="00446A6A" w:rsidRDefault="005647E3" w:rsidP="005647E3">
            <w:pPr>
              <w:pStyle w:val="ConsPlusNormal"/>
              <w:ind w:left="-57" w:right="-57"/>
              <w:jc w:val="center"/>
              <w:rPr>
                <w:b/>
                <w:sz w:val="18"/>
                <w:szCs w:val="18"/>
              </w:rPr>
            </w:pPr>
          </w:p>
        </w:tc>
        <w:tc>
          <w:tcPr>
            <w:tcW w:w="1272" w:type="dxa"/>
            <w:vAlign w:val="center"/>
          </w:tcPr>
          <w:p w:rsidR="005647E3" w:rsidRPr="00692B55" w:rsidRDefault="00446A6A" w:rsidP="005647E3">
            <w:pPr>
              <w:pStyle w:val="ConsPlusNormal"/>
              <w:ind w:left="-57" w:right="-57"/>
              <w:jc w:val="center"/>
              <w:rPr>
                <w:sz w:val="18"/>
                <w:szCs w:val="18"/>
              </w:rPr>
            </w:pPr>
            <w:r w:rsidRPr="00692B55">
              <w:rPr>
                <w:sz w:val="18"/>
                <w:szCs w:val="18"/>
              </w:rPr>
              <w:t>Итого</w:t>
            </w:r>
          </w:p>
        </w:tc>
        <w:tc>
          <w:tcPr>
            <w:tcW w:w="1560"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992"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992"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3969"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851" w:type="dxa"/>
            <w:vAlign w:val="center"/>
          </w:tcPr>
          <w:p w:rsidR="005647E3" w:rsidRPr="00692B55" w:rsidRDefault="00AC63AC" w:rsidP="005647E3">
            <w:pPr>
              <w:pStyle w:val="ConsPlusNormal"/>
              <w:ind w:left="-57" w:right="-57"/>
              <w:jc w:val="center"/>
              <w:rPr>
                <w:sz w:val="18"/>
                <w:szCs w:val="18"/>
              </w:rPr>
            </w:pPr>
            <w:r>
              <w:rPr>
                <w:sz w:val="18"/>
                <w:szCs w:val="18"/>
              </w:rPr>
              <w:t>1,4807</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C5625F" w:rsidRDefault="0087514E" w:rsidP="004C3FCE">
            <w:pPr>
              <w:jc w:val="center"/>
              <w:rPr>
                <w:sz w:val="18"/>
                <w:szCs w:val="18"/>
              </w:rPr>
            </w:pPr>
            <w:proofErr w:type="gramStart"/>
            <w:r w:rsidRPr="00C5625F">
              <w:rPr>
                <w:sz w:val="18"/>
                <w:szCs w:val="18"/>
              </w:rPr>
              <w:t xml:space="preserve">(фамилия, имя, отчество (последнее при наличии), </w:t>
            </w:r>
            <w:proofErr w:type="gramEnd"/>
          </w:p>
          <w:p w:rsidR="0087514E" w:rsidRPr="00C5625F" w:rsidRDefault="0087514E" w:rsidP="004C3FCE">
            <w:pPr>
              <w:jc w:val="center"/>
              <w:rPr>
                <w:sz w:val="18"/>
                <w:szCs w:val="18"/>
                <w:u w:val="single"/>
              </w:rPr>
            </w:pPr>
            <w:r w:rsidRPr="00C5625F">
              <w:rPr>
                <w:sz w:val="18"/>
                <w:szCs w:val="18"/>
              </w:rPr>
              <w:t>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5625F" w:rsidRDefault="0087514E" w:rsidP="004C3FCE">
            <w:pPr>
              <w:jc w:val="center"/>
              <w:rPr>
                <w:sz w:val="18"/>
                <w:szCs w:val="18"/>
              </w:rPr>
            </w:pPr>
            <w:proofErr w:type="gramStart"/>
            <w:r w:rsidRPr="00C5625F">
              <w:rPr>
                <w:sz w:val="18"/>
                <w:szCs w:val="18"/>
              </w:rPr>
              <w:t xml:space="preserve">(фамилия, имя, отчество (последнее при наличии), </w:t>
            </w:r>
            <w:proofErr w:type="gramEnd"/>
          </w:p>
          <w:p w:rsidR="0087514E" w:rsidRPr="001E54C1" w:rsidRDefault="0087514E" w:rsidP="004C3FCE">
            <w:pPr>
              <w:jc w:val="center"/>
              <w:rPr>
                <w:sz w:val="20"/>
              </w:rPr>
            </w:pPr>
            <w:r w:rsidRPr="00C5625F">
              <w:rPr>
                <w:sz w:val="18"/>
                <w:szCs w:val="18"/>
              </w:rPr>
              <w:t>подпись</w:t>
            </w:r>
            <w:r w:rsidR="00E32EE2" w:rsidRPr="00C5625F">
              <w:rPr>
                <w:sz w:val="18"/>
                <w:szCs w:val="18"/>
              </w:rPr>
              <w:t>, печать</w:t>
            </w:r>
            <w:r w:rsidR="00127D54" w:rsidRPr="00C5625F">
              <w:rPr>
                <w:sz w:val="18"/>
                <w:szCs w:val="18"/>
              </w:rPr>
              <w:t xml:space="preserve"> (последнее при наличии</w:t>
            </w:r>
            <w:r w:rsidRPr="00C5625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FF1125" w:rsidRPr="001850A5" w:rsidRDefault="00FF1125" w:rsidP="00FF1125">
      <w:pPr>
        <w:widowControl w:val="0"/>
        <w:tabs>
          <w:tab w:val="left" w:pos="0"/>
          <w:tab w:val="left" w:pos="432"/>
          <w:tab w:val="left" w:pos="1152"/>
          <w:tab w:val="left" w:pos="3600"/>
          <w:tab w:val="left" w:pos="4032"/>
          <w:tab w:val="left" w:pos="5328"/>
          <w:tab w:val="left" w:pos="8208"/>
        </w:tabs>
        <w:autoSpaceDE w:val="0"/>
        <w:autoSpaceDN w:val="0"/>
        <w:adjustRightInd w:val="0"/>
        <w:rPr>
          <w:sz w:val="24"/>
          <w:szCs w:val="24"/>
        </w:rPr>
      </w:pPr>
    </w:p>
    <w:p w:rsidR="00237351" w:rsidRDefault="00237351" w:rsidP="00237351">
      <w:pPr>
        <w:ind w:firstLine="709"/>
        <w:rPr>
          <w:sz w:val="24"/>
          <w:szCs w:val="24"/>
          <w:vertAlign w:val="subscript"/>
        </w:rPr>
      </w:pPr>
      <w:r w:rsidRPr="001850A5">
        <w:rPr>
          <w:sz w:val="24"/>
          <w:szCs w:val="24"/>
        </w:rPr>
        <w:t xml:space="preserve">П = </w:t>
      </w:r>
      <w:r w:rsidRPr="001850A5">
        <w:rPr>
          <w:sz w:val="24"/>
          <w:szCs w:val="24"/>
          <w:lang w:val="en-US"/>
        </w:rPr>
        <w:t>S</w:t>
      </w:r>
      <w:r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237351" w:rsidRPr="001850A5" w:rsidRDefault="00237351" w:rsidP="00237351">
      <w:pPr>
        <w:ind w:firstLine="709"/>
        <w:rPr>
          <w:sz w:val="24"/>
          <w:szCs w:val="24"/>
        </w:rPr>
      </w:pPr>
    </w:p>
    <w:p w:rsidR="00237351" w:rsidRPr="00AB5D32" w:rsidRDefault="00237351" w:rsidP="00237351">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Pr>
          <w:sz w:val="24"/>
          <w:szCs w:val="24"/>
        </w:rPr>
        <w:t xml:space="preserve">арендованного лесного участка </w:t>
      </w:r>
      <w:r w:rsidRPr="00AB5D32">
        <w:rPr>
          <w:sz w:val="24"/>
          <w:szCs w:val="24"/>
        </w:rPr>
        <w:t>(</w:t>
      </w:r>
      <w:r>
        <w:rPr>
          <w:sz w:val="24"/>
          <w:szCs w:val="24"/>
        </w:rPr>
        <w:t>1,4807</w:t>
      </w:r>
      <w:r>
        <w:rPr>
          <w:sz w:val="24"/>
          <w:szCs w:val="24"/>
        </w:rPr>
        <w:t xml:space="preserve"> га</w:t>
      </w:r>
      <w:r w:rsidRPr="00AB5D32">
        <w:rPr>
          <w:sz w:val="24"/>
          <w:szCs w:val="24"/>
        </w:rPr>
        <w:t>),</w:t>
      </w:r>
    </w:p>
    <w:p w:rsidR="00237351" w:rsidRPr="001850A5" w:rsidRDefault="00237351" w:rsidP="00237351">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237351" w:rsidRPr="001850A5" w:rsidRDefault="00237351" w:rsidP="00237351">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237351" w:rsidRDefault="00237351" w:rsidP="00237351">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237351" w:rsidRDefault="00237351" w:rsidP="00237351">
      <w:pPr>
        <w:autoSpaceDE w:val="0"/>
        <w:autoSpaceDN w:val="0"/>
        <w:adjustRightInd w:val="0"/>
        <w:ind w:firstLine="540"/>
        <w:rPr>
          <w:rFonts w:cs="Times New Roman"/>
          <w:sz w:val="24"/>
          <w:szCs w:val="24"/>
        </w:rPr>
      </w:pPr>
      <w:r>
        <w:rPr>
          <w:rFonts w:cs="Times New Roman"/>
          <w:sz w:val="24"/>
          <w:szCs w:val="24"/>
        </w:rPr>
        <w:t xml:space="preserve">в отношении особо защитных участков лесов в защитных лесах - </w:t>
      </w:r>
      <w:r w:rsidRPr="00742EB5">
        <w:rPr>
          <w:rFonts w:cs="Times New Roman"/>
          <w:sz w:val="24"/>
          <w:szCs w:val="24"/>
        </w:rPr>
        <w:t>2;</w:t>
      </w:r>
    </w:p>
    <w:p w:rsidR="00237351" w:rsidRPr="000F6D90" w:rsidRDefault="00237351" w:rsidP="00237351">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F6D90">
        <w:rPr>
          <w:sz w:val="24"/>
          <w:szCs w:val="24"/>
        </w:rPr>
        <w:t xml:space="preserve">коэффициент, учитывающий приближенность лесного участка к автомобильным дорогам общего пользования – </w:t>
      </w:r>
      <w:r w:rsidR="000F6D90" w:rsidRPr="000F6D90">
        <w:rPr>
          <w:sz w:val="24"/>
          <w:szCs w:val="24"/>
        </w:rPr>
        <w:t xml:space="preserve">3,5 </w:t>
      </w:r>
      <w:r w:rsidRPr="000F6D90">
        <w:rPr>
          <w:sz w:val="24"/>
          <w:szCs w:val="24"/>
        </w:rPr>
        <w:t>(</w:t>
      </w:r>
      <w:r w:rsidR="000F6D90" w:rsidRPr="000F6D90">
        <w:rPr>
          <w:rFonts w:cs="Times New Roman"/>
          <w:sz w:val="24"/>
          <w:szCs w:val="24"/>
        </w:rPr>
        <w:t>от 0 до 1 километра включительно - 3,5</w:t>
      </w:r>
      <w:r w:rsidRPr="000F6D90">
        <w:rPr>
          <w:sz w:val="24"/>
          <w:szCs w:val="24"/>
        </w:rPr>
        <w:t>);</w:t>
      </w:r>
    </w:p>
    <w:p w:rsidR="00237351" w:rsidRDefault="00237351" w:rsidP="00237351">
      <w:pPr>
        <w:autoSpaceDE w:val="0"/>
        <w:autoSpaceDN w:val="0"/>
        <w:adjustRightInd w:val="0"/>
        <w:rPr>
          <w:sz w:val="24"/>
          <w:szCs w:val="24"/>
        </w:rPr>
      </w:pPr>
      <w:r w:rsidRPr="000F6D90">
        <w:rPr>
          <w:sz w:val="24"/>
          <w:szCs w:val="24"/>
        </w:rPr>
        <w:t>К</w:t>
      </w:r>
      <w:proofErr w:type="gramStart"/>
      <w:r w:rsidRPr="000F6D90">
        <w:rPr>
          <w:sz w:val="24"/>
          <w:szCs w:val="24"/>
          <w:vertAlign w:val="subscript"/>
        </w:rPr>
        <w:t>4</w:t>
      </w:r>
      <w:proofErr w:type="gramEnd"/>
      <w:r w:rsidRPr="000F6D90">
        <w:rPr>
          <w:sz w:val="24"/>
          <w:szCs w:val="24"/>
        </w:rPr>
        <w:t xml:space="preserve"> – коэффициент, учитывающий площадь лесного участка:</w:t>
      </w:r>
    </w:p>
    <w:p w:rsidR="00237351" w:rsidRDefault="00237351" w:rsidP="00237351">
      <w:pPr>
        <w:autoSpaceDE w:val="0"/>
        <w:autoSpaceDN w:val="0"/>
        <w:adjustRightInd w:val="0"/>
        <w:ind w:firstLine="540"/>
        <w:rPr>
          <w:rFonts w:cs="Times New Roman"/>
          <w:sz w:val="24"/>
          <w:szCs w:val="24"/>
        </w:rPr>
      </w:pPr>
      <w:r>
        <w:rPr>
          <w:rFonts w:cs="Times New Roman"/>
          <w:sz w:val="24"/>
          <w:szCs w:val="24"/>
        </w:rPr>
        <w:t>свыше 0,3 гектара – 1.</w:t>
      </w:r>
    </w:p>
    <w:p w:rsidR="00237351" w:rsidRPr="00D7320A" w:rsidRDefault="00237351" w:rsidP="00237351">
      <w:pPr>
        <w:autoSpaceDE w:val="0"/>
        <w:autoSpaceDN w:val="0"/>
        <w:adjustRightInd w:val="0"/>
        <w:rPr>
          <w:rFonts w:cs="Times New Roman"/>
          <w:sz w:val="24"/>
          <w:szCs w:val="24"/>
        </w:rPr>
      </w:pPr>
      <w:r w:rsidRPr="00D7320A">
        <w:rPr>
          <w:rFonts w:cs="Times New Roman"/>
          <w:sz w:val="24"/>
          <w:szCs w:val="24"/>
        </w:rPr>
        <w:t>.</w:t>
      </w:r>
    </w:p>
    <w:p w:rsidR="00237351" w:rsidRDefault="00237351" w:rsidP="00237351">
      <w:pPr>
        <w:autoSpaceDE w:val="0"/>
        <w:autoSpaceDN w:val="0"/>
        <w:adjustRightInd w:val="0"/>
        <w:rPr>
          <w:rFonts w:cs="Times New Roman"/>
          <w:sz w:val="24"/>
          <w:szCs w:val="24"/>
        </w:rPr>
      </w:pPr>
    </w:p>
    <w:p w:rsidR="00237351" w:rsidRDefault="00237351" w:rsidP="00237351">
      <w:pPr>
        <w:ind w:firstLine="709"/>
        <w:rPr>
          <w:sz w:val="24"/>
          <w:szCs w:val="24"/>
        </w:rPr>
      </w:pPr>
    </w:p>
    <w:p w:rsidR="00237351" w:rsidRDefault="00237351" w:rsidP="00237351">
      <w:pPr>
        <w:ind w:firstLine="709"/>
        <w:rPr>
          <w:sz w:val="24"/>
          <w:szCs w:val="24"/>
        </w:rPr>
      </w:pPr>
      <w:r w:rsidRPr="00D14CEF">
        <w:rPr>
          <w:sz w:val="24"/>
          <w:szCs w:val="24"/>
        </w:rPr>
        <w:t>Годовая арендная плата в части минимального размера в 2021 году:</w:t>
      </w:r>
    </w:p>
    <w:p w:rsidR="00237351" w:rsidRPr="00D14CEF" w:rsidRDefault="00237351" w:rsidP="00237351">
      <w:pPr>
        <w:ind w:firstLine="709"/>
        <w:rPr>
          <w:sz w:val="24"/>
          <w:szCs w:val="24"/>
        </w:rPr>
      </w:pPr>
    </w:p>
    <w:p w:rsidR="00237351" w:rsidRDefault="00336544" w:rsidP="00237351">
      <w:pPr>
        <w:ind w:firstLine="709"/>
        <w:rPr>
          <w:sz w:val="24"/>
          <w:szCs w:val="24"/>
        </w:rPr>
      </w:pPr>
      <w:r>
        <w:rPr>
          <w:sz w:val="24"/>
          <w:szCs w:val="24"/>
        </w:rPr>
        <w:t>1,4807</w:t>
      </w:r>
      <w:r w:rsidR="00237351">
        <w:rPr>
          <w:sz w:val="24"/>
          <w:szCs w:val="24"/>
        </w:rPr>
        <w:t xml:space="preserve"> га</w:t>
      </w:r>
      <w:r w:rsidR="00237351" w:rsidRPr="00991CE9">
        <w:rPr>
          <w:sz w:val="24"/>
          <w:szCs w:val="24"/>
        </w:rPr>
        <w:t xml:space="preserve"> х 10550 х </w:t>
      </w:r>
      <w:r w:rsidR="00237351">
        <w:rPr>
          <w:sz w:val="24"/>
          <w:szCs w:val="24"/>
        </w:rPr>
        <w:t>2,35</w:t>
      </w:r>
      <w:r w:rsidR="00237351" w:rsidRPr="00991CE9">
        <w:rPr>
          <w:sz w:val="24"/>
          <w:szCs w:val="24"/>
        </w:rPr>
        <w:t xml:space="preserve"> х </w:t>
      </w:r>
      <w:r w:rsidR="00237351">
        <w:rPr>
          <w:sz w:val="24"/>
          <w:szCs w:val="24"/>
        </w:rPr>
        <w:t>2</w:t>
      </w:r>
      <w:r w:rsidR="00237351" w:rsidRPr="00991CE9">
        <w:rPr>
          <w:sz w:val="24"/>
          <w:szCs w:val="24"/>
        </w:rPr>
        <w:t xml:space="preserve"> х </w:t>
      </w:r>
      <w:r>
        <w:rPr>
          <w:sz w:val="24"/>
          <w:szCs w:val="24"/>
        </w:rPr>
        <w:t>3</w:t>
      </w:r>
      <w:r w:rsidR="00237351">
        <w:rPr>
          <w:sz w:val="24"/>
          <w:szCs w:val="24"/>
        </w:rPr>
        <w:t>,5</w:t>
      </w:r>
      <w:r w:rsidR="00237351" w:rsidRPr="00991CE9">
        <w:rPr>
          <w:sz w:val="24"/>
          <w:szCs w:val="24"/>
        </w:rPr>
        <w:t xml:space="preserve"> х </w:t>
      </w:r>
      <w:r>
        <w:rPr>
          <w:sz w:val="24"/>
          <w:szCs w:val="24"/>
        </w:rPr>
        <w:t>1</w:t>
      </w:r>
      <w:r w:rsidR="00237351" w:rsidRPr="00991CE9">
        <w:rPr>
          <w:sz w:val="24"/>
          <w:szCs w:val="24"/>
        </w:rPr>
        <w:t xml:space="preserve"> = </w:t>
      </w:r>
      <w:r>
        <w:rPr>
          <w:sz w:val="24"/>
          <w:szCs w:val="24"/>
        </w:rPr>
        <w:t>256971,78</w:t>
      </w:r>
      <w:r w:rsidR="00237351" w:rsidRPr="00991CE9">
        <w:rPr>
          <w:sz w:val="24"/>
          <w:szCs w:val="24"/>
        </w:rPr>
        <w:t xml:space="preserve"> руб.</w:t>
      </w:r>
    </w:p>
    <w:p w:rsidR="00237351" w:rsidRPr="00F42CE6" w:rsidRDefault="00237351" w:rsidP="00237351">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90203F" w:rsidRDefault="004C3FCE" w:rsidP="004C3FCE">
            <w:pPr>
              <w:jc w:val="center"/>
              <w:rPr>
                <w:sz w:val="24"/>
                <w:szCs w:val="24"/>
              </w:rPr>
            </w:pPr>
            <w:r w:rsidRPr="0090203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90203F" w:rsidRDefault="004C3FCE" w:rsidP="004C3FCE">
            <w:pPr>
              <w:jc w:val="center"/>
              <w:rPr>
                <w:sz w:val="18"/>
                <w:szCs w:val="18"/>
              </w:rPr>
            </w:pPr>
            <w:proofErr w:type="gramStart"/>
            <w:r w:rsidRPr="001E54C1">
              <w:rPr>
                <w:sz w:val="20"/>
              </w:rPr>
              <w:t>(</w:t>
            </w:r>
            <w:r w:rsidRPr="0090203F">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90203F">
              <w:rPr>
                <w:sz w:val="18"/>
                <w:szCs w:val="18"/>
              </w:rPr>
              <w:t>подпись, печать</w:t>
            </w:r>
            <w:r w:rsidRPr="001E54C1">
              <w:rPr>
                <w:sz w:val="20"/>
              </w:rPr>
              <w:t>)</w:t>
            </w:r>
          </w:p>
        </w:tc>
        <w:tc>
          <w:tcPr>
            <w:tcW w:w="5132" w:type="dxa"/>
          </w:tcPr>
          <w:p w:rsidR="004C3FCE" w:rsidRPr="0090203F" w:rsidRDefault="004C3FCE" w:rsidP="004C3FCE">
            <w:pPr>
              <w:jc w:val="center"/>
              <w:rPr>
                <w:sz w:val="24"/>
                <w:szCs w:val="24"/>
              </w:rPr>
            </w:pPr>
            <w:r w:rsidRPr="0090203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90203F" w:rsidRDefault="004C3FCE" w:rsidP="004C3FCE">
            <w:pPr>
              <w:jc w:val="center"/>
              <w:rPr>
                <w:sz w:val="18"/>
                <w:szCs w:val="18"/>
              </w:rPr>
            </w:pPr>
            <w:proofErr w:type="gramStart"/>
            <w:r w:rsidRPr="001E54C1">
              <w:rPr>
                <w:sz w:val="20"/>
              </w:rPr>
              <w:t>(</w:t>
            </w:r>
            <w:r w:rsidRPr="0090203F">
              <w:rPr>
                <w:sz w:val="18"/>
                <w:szCs w:val="18"/>
              </w:rPr>
              <w:t>фамилия, имя, отчество (последнее при наличии),</w:t>
            </w:r>
            <w:proofErr w:type="gramEnd"/>
          </w:p>
          <w:p w:rsidR="004C3FCE" w:rsidRPr="001E54C1" w:rsidRDefault="004C3FCE" w:rsidP="004C3FCE">
            <w:pPr>
              <w:jc w:val="center"/>
              <w:rPr>
                <w:sz w:val="20"/>
              </w:rPr>
            </w:pPr>
            <w:r w:rsidRPr="0090203F">
              <w:rPr>
                <w:sz w:val="18"/>
                <w:szCs w:val="18"/>
              </w:rPr>
              <w:t xml:space="preserve"> подпись</w:t>
            </w:r>
            <w:r w:rsidR="00E32EE2" w:rsidRPr="0090203F">
              <w:rPr>
                <w:sz w:val="18"/>
                <w:szCs w:val="18"/>
              </w:rPr>
              <w:t>, печать</w:t>
            </w:r>
            <w:r w:rsidR="00FB40FB" w:rsidRPr="0090203F">
              <w:rPr>
                <w:sz w:val="18"/>
                <w:szCs w:val="18"/>
              </w:rPr>
              <w:t xml:space="preserve"> (последнее при наличии</w:t>
            </w:r>
            <w:r w:rsidRPr="0090203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2E38EA" w:rsidRDefault="004C3FCE" w:rsidP="004C3FCE">
            <w:pPr>
              <w:jc w:val="center"/>
              <w:rPr>
                <w:sz w:val="18"/>
                <w:szCs w:val="18"/>
                <w:u w:val="single"/>
              </w:rPr>
            </w:pPr>
            <w:r w:rsidRPr="002E38EA">
              <w:rPr>
                <w:sz w:val="18"/>
                <w:szCs w:val="18"/>
              </w:rPr>
              <w:t xml:space="preserve">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E38EA">
              <w:rPr>
                <w:sz w:val="18"/>
                <w:szCs w:val="18"/>
              </w:rPr>
              <w:t xml:space="preserve"> подпись</w:t>
            </w:r>
            <w:r w:rsidR="008868E3" w:rsidRPr="002E38EA">
              <w:rPr>
                <w:sz w:val="18"/>
                <w:szCs w:val="18"/>
              </w:rPr>
              <w:t>, печать</w:t>
            </w:r>
            <w:r w:rsidR="00127D54" w:rsidRPr="002E38EA">
              <w:rPr>
                <w:sz w:val="18"/>
                <w:szCs w:val="18"/>
              </w:rPr>
              <w:t xml:space="preserve"> (последнее при наличии</w:t>
            </w:r>
            <w:r w:rsidRPr="002E38EA">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3A51CC">
        <w:rPr>
          <w:rFonts w:ascii="Times New Roman" w:hAnsi="Times New Roman" w:cs="Times New Roman"/>
          <w:sz w:val="24"/>
          <w:szCs w:val="24"/>
        </w:rPr>
        <w:t>1,4807</w:t>
      </w:r>
      <w:r w:rsidR="009A0BA2">
        <w:rPr>
          <w:rFonts w:ascii="Times New Roman" w:hAnsi="Times New Roman" w:cs="Times New Roman"/>
          <w:sz w:val="24"/>
          <w:szCs w:val="24"/>
        </w:rPr>
        <w:t xml:space="preserve"> </w:t>
      </w:r>
      <w:r w:rsidR="007B77AD" w:rsidRPr="00EE78ED">
        <w:rPr>
          <w:rFonts w:ascii="Times New Roman" w:hAnsi="Times New Roman" w:cs="Times New Roman"/>
          <w:sz w:val="24"/>
          <w:szCs w:val="24"/>
        </w:rPr>
        <w:t>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r w:rsidR="00D37AC6">
        <w:rPr>
          <w:rFonts w:ascii="Times New Roman" w:hAnsi="Times New Roman" w:cs="Times New Roman"/>
          <w:sz w:val="24"/>
          <w:szCs w:val="24"/>
        </w:rPr>
        <w:t>Чебоксарский</w:t>
      </w:r>
      <w:r w:rsidR="008E7507">
        <w:rPr>
          <w:rFonts w:ascii="Times New Roman" w:hAnsi="Times New Roman" w:cs="Times New Roman"/>
          <w:sz w:val="24"/>
          <w:szCs w:val="24"/>
        </w:rPr>
        <w:t xml:space="preserve"> район</w:t>
      </w:r>
      <w:r w:rsidR="009C06A5" w:rsidRPr="00EE78ED">
        <w:rPr>
          <w:rFonts w:ascii="Times New Roman" w:hAnsi="Times New Roman" w:cs="Times New Roman"/>
          <w:sz w:val="24"/>
          <w:szCs w:val="24"/>
        </w:rPr>
        <w:t xml:space="preserve"> </w:t>
      </w:r>
      <w:proofErr w:type="gramStart"/>
      <w:r w:rsidR="009A0BA2">
        <w:rPr>
          <w:rFonts w:ascii="Times New Roman" w:hAnsi="Times New Roman" w:cs="Times New Roman"/>
          <w:sz w:val="24"/>
          <w:szCs w:val="24"/>
        </w:rPr>
        <w:t>Опытное</w:t>
      </w:r>
      <w:proofErr w:type="gramEnd"/>
      <w:r w:rsidR="009C06A5" w:rsidRPr="00EE78ED">
        <w:rPr>
          <w:rFonts w:ascii="Times New Roman" w:hAnsi="Times New Roman" w:cs="Times New Roman"/>
          <w:sz w:val="24"/>
          <w:szCs w:val="24"/>
        </w:rPr>
        <w:t xml:space="preserve"> лесн</w:t>
      </w:r>
      <w:r w:rsidR="009C06A5" w:rsidRPr="00EE78ED">
        <w:rPr>
          <w:rFonts w:ascii="Times New Roman" w:hAnsi="Times New Roman" w:cs="Times New Roman"/>
          <w:sz w:val="24"/>
          <w:szCs w:val="24"/>
        </w:rPr>
        <w:t>и</w:t>
      </w:r>
      <w:r w:rsidR="009C06A5" w:rsidRPr="00EE78ED">
        <w:rPr>
          <w:rFonts w:ascii="Times New Roman" w:hAnsi="Times New Roman" w:cs="Times New Roman"/>
          <w:sz w:val="24"/>
          <w:szCs w:val="24"/>
        </w:rPr>
        <w:t xml:space="preserve">чество, </w:t>
      </w:r>
      <w:proofErr w:type="spellStart"/>
      <w:r w:rsidR="009A0BA2">
        <w:rPr>
          <w:rFonts w:ascii="Times New Roman" w:hAnsi="Times New Roman" w:cs="Times New Roman"/>
          <w:sz w:val="24"/>
          <w:szCs w:val="24"/>
        </w:rPr>
        <w:t>Карачуринское</w:t>
      </w:r>
      <w:proofErr w:type="spellEnd"/>
      <w:r w:rsidR="009C06A5" w:rsidRPr="00EE78ED">
        <w:rPr>
          <w:rFonts w:ascii="Times New Roman" w:hAnsi="Times New Roman" w:cs="Times New Roman"/>
          <w:sz w:val="24"/>
          <w:szCs w:val="24"/>
        </w:rPr>
        <w:t xml:space="preserve"> участковое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3A51CC">
        <w:rPr>
          <w:rFonts w:ascii="Times New Roman" w:hAnsi="Times New Roman" w:cs="Times New Roman"/>
          <w:sz w:val="24"/>
          <w:szCs w:val="24"/>
        </w:rPr>
        <w:t>22</w:t>
      </w:r>
      <w:r w:rsidR="009C06A5" w:rsidRPr="00EE78ED">
        <w:rPr>
          <w:rFonts w:ascii="Times New Roman" w:hAnsi="Times New Roman" w:cs="Times New Roman"/>
          <w:sz w:val="24"/>
          <w:szCs w:val="24"/>
        </w:rPr>
        <w:t xml:space="preserve">, выдел </w:t>
      </w:r>
      <w:r w:rsidR="003A51CC">
        <w:rPr>
          <w:rFonts w:ascii="Times New Roman" w:hAnsi="Times New Roman" w:cs="Times New Roman"/>
          <w:sz w:val="24"/>
          <w:szCs w:val="24"/>
        </w:rPr>
        <w:t>1</w:t>
      </w:r>
      <w:r w:rsidR="00790B13">
        <w:rPr>
          <w:rFonts w:ascii="Times New Roman" w:hAnsi="Times New Roman" w:cs="Times New Roman"/>
          <w:sz w:val="24"/>
          <w:szCs w:val="24"/>
        </w:rPr>
        <w:t>1</w:t>
      </w:r>
      <w:r w:rsidR="008E7507">
        <w:rPr>
          <w:rFonts w:ascii="Times New Roman" w:hAnsi="Times New Roman" w:cs="Times New Roman"/>
          <w:sz w:val="24"/>
          <w:szCs w:val="24"/>
        </w:rPr>
        <w:t>ч</w:t>
      </w:r>
      <w:r w:rsidR="009A0BA2">
        <w:rPr>
          <w:rFonts w:ascii="Times New Roman" w:hAnsi="Times New Roman" w:cs="Times New Roman"/>
          <w:sz w:val="24"/>
          <w:szCs w:val="24"/>
        </w:rPr>
        <w:t>,</w:t>
      </w:r>
      <w:r w:rsidR="009C06A5" w:rsidRPr="00EE78ED">
        <w:rPr>
          <w:rFonts w:ascii="Times New Roman" w:hAnsi="Times New Roman" w:cs="Times New Roman"/>
          <w:sz w:val="24"/>
          <w:szCs w:val="24"/>
        </w:rPr>
        <w:t xml:space="preserve"> кадастровый номер </w:t>
      </w:r>
      <w:r w:rsidR="009A0BA2">
        <w:rPr>
          <w:rFonts w:ascii="Times New Roman" w:hAnsi="Times New Roman" w:cs="Times New Roman"/>
          <w:sz w:val="24"/>
          <w:szCs w:val="24"/>
        </w:rPr>
        <w:t>21:21</w:t>
      </w:r>
      <w:r w:rsidR="004B42A8">
        <w:rPr>
          <w:rFonts w:ascii="Times New Roman" w:hAnsi="Times New Roman" w:cs="Times New Roman"/>
          <w:sz w:val="24"/>
          <w:szCs w:val="24"/>
        </w:rPr>
        <w:t>:</w:t>
      </w:r>
      <w:r w:rsidR="009A0BA2">
        <w:rPr>
          <w:rFonts w:ascii="Times New Roman" w:hAnsi="Times New Roman" w:cs="Times New Roman"/>
          <w:sz w:val="24"/>
          <w:szCs w:val="24"/>
        </w:rPr>
        <w:t>080</w:t>
      </w:r>
      <w:r w:rsidR="00BA7F61">
        <w:rPr>
          <w:rFonts w:ascii="Times New Roman" w:hAnsi="Times New Roman" w:cs="Times New Roman"/>
          <w:sz w:val="24"/>
          <w:szCs w:val="24"/>
        </w:rPr>
        <w:t>2</w:t>
      </w:r>
      <w:r w:rsidR="009A0BA2">
        <w:rPr>
          <w:rFonts w:ascii="Times New Roman" w:hAnsi="Times New Roman" w:cs="Times New Roman"/>
          <w:sz w:val="24"/>
          <w:szCs w:val="24"/>
        </w:rPr>
        <w:t>01</w:t>
      </w:r>
      <w:r w:rsidR="004B42A8">
        <w:rPr>
          <w:rFonts w:ascii="Times New Roman" w:hAnsi="Times New Roman" w:cs="Times New Roman"/>
          <w:sz w:val="24"/>
          <w:szCs w:val="24"/>
        </w:rPr>
        <w:t>:</w:t>
      </w:r>
      <w:r w:rsidR="00BA7F61">
        <w:rPr>
          <w:rFonts w:ascii="Times New Roman" w:hAnsi="Times New Roman" w:cs="Times New Roman"/>
          <w:sz w:val="24"/>
          <w:szCs w:val="24"/>
        </w:rPr>
        <w:t>30</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BA7F61">
        <w:rPr>
          <w:rFonts w:ascii="Times New Roman" w:hAnsi="Times New Roman" w:cs="Times New Roman"/>
          <w:sz w:val="24"/>
          <w:szCs w:val="24"/>
        </w:rPr>
        <w:t>61-2019-07</w:t>
      </w:r>
      <w:r w:rsidR="00AB180B" w:rsidRPr="002F02B8">
        <w:rPr>
          <w:rFonts w:ascii="Times New Roman" w:hAnsi="Times New Roman" w:cs="Times New Roman"/>
          <w:sz w:val="24"/>
          <w:szCs w:val="24"/>
        </w:rPr>
        <w:t>.</w:t>
      </w: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604FE3" w:rsidRPr="00D00A4F" w:rsidTr="009908C0">
        <w:trPr>
          <w:trHeight w:val="255"/>
        </w:trPr>
        <w:tc>
          <w:tcPr>
            <w:tcW w:w="993" w:type="dxa"/>
            <w:vMerge w:val="restart"/>
          </w:tcPr>
          <w:p w:rsidR="00604FE3" w:rsidRPr="0008006D" w:rsidRDefault="00604FE3" w:rsidP="009908C0">
            <w:pPr>
              <w:pStyle w:val="ConsPlusNormal"/>
              <w:jc w:val="center"/>
              <w:rPr>
                <w:sz w:val="18"/>
                <w:szCs w:val="18"/>
              </w:rPr>
            </w:pPr>
            <w:r w:rsidRPr="0008006D">
              <w:rPr>
                <w:sz w:val="18"/>
                <w:szCs w:val="18"/>
              </w:rPr>
              <w:t>Общая площадь - всего</w:t>
            </w:r>
          </w:p>
        </w:tc>
        <w:tc>
          <w:tcPr>
            <w:tcW w:w="8930" w:type="dxa"/>
            <w:gridSpan w:val="10"/>
          </w:tcPr>
          <w:p w:rsidR="00604FE3" w:rsidRPr="0008006D" w:rsidRDefault="00604FE3" w:rsidP="009908C0">
            <w:pPr>
              <w:pStyle w:val="ConsPlusNormal"/>
              <w:jc w:val="center"/>
              <w:rPr>
                <w:sz w:val="18"/>
                <w:szCs w:val="18"/>
              </w:rPr>
            </w:pPr>
            <w:r w:rsidRPr="0008006D">
              <w:rPr>
                <w:sz w:val="18"/>
                <w:szCs w:val="18"/>
              </w:rPr>
              <w:t>В том числе</w:t>
            </w:r>
          </w:p>
        </w:tc>
      </w:tr>
      <w:tr w:rsidR="00604FE3" w:rsidRPr="00D00A4F" w:rsidTr="009908C0">
        <w:trPr>
          <w:trHeight w:val="255"/>
        </w:trPr>
        <w:tc>
          <w:tcPr>
            <w:tcW w:w="993" w:type="dxa"/>
            <w:vMerge/>
          </w:tcPr>
          <w:p w:rsidR="00604FE3" w:rsidRPr="0008006D" w:rsidRDefault="00604FE3" w:rsidP="009908C0">
            <w:pPr>
              <w:pStyle w:val="ConsPlusNonformat"/>
              <w:jc w:val="center"/>
              <w:rPr>
                <w:rFonts w:ascii="Times New Roman" w:hAnsi="Times New Roman" w:cs="Times New Roman"/>
                <w:sz w:val="18"/>
                <w:szCs w:val="18"/>
              </w:rPr>
            </w:pPr>
          </w:p>
        </w:tc>
        <w:tc>
          <w:tcPr>
            <w:tcW w:w="5249" w:type="dxa"/>
            <w:gridSpan w:val="5"/>
          </w:tcPr>
          <w:p w:rsidR="00604FE3" w:rsidRPr="0008006D" w:rsidRDefault="00604FE3" w:rsidP="009908C0">
            <w:pPr>
              <w:pStyle w:val="ConsPlusNormal"/>
              <w:jc w:val="center"/>
              <w:rPr>
                <w:sz w:val="18"/>
                <w:szCs w:val="18"/>
              </w:rPr>
            </w:pPr>
            <w:r w:rsidRPr="0008006D">
              <w:rPr>
                <w:sz w:val="18"/>
                <w:szCs w:val="18"/>
              </w:rPr>
              <w:t>лесные земли</w:t>
            </w:r>
          </w:p>
        </w:tc>
        <w:tc>
          <w:tcPr>
            <w:tcW w:w="3681" w:type="dxa"/>
            <w:gridSpan w:val="5"/>
          </w:tcPr>
          <w:p w:rsidR="00604FE3" w:rsidRPr="0008006D" w:rsidRDefault="00604FE3" w:rsidP="009908C0">
            <w:pPr>
              <w:pStyle w:val="ConsPlusNormal"/>
              <w:jc w:val="center"/>
              <w:rPr>
                <w:sz w:val="18"/>
                <w:szCs w:val="18"/>
              </w:rPr>
            </w:pPr>
            <w:r w:rsidRPr="0008006D">
              <w:rPr>
                <w:sz w:val="18"/>
                <w:szCs w:val="18"/>
              </w:rPr>
              <w:t>нелесные земли</w:t>
            </w:r>
          </w:p>
        </w:tc>
      </w:tr>
      <w:tr w:rsidR="00604FE3" w:rsidRPr="00D00A4F" w:rsidTr="009908C0">
        <w:trPr>
          <w:trHeight w:val="255"/>
        </w:trPr>
        <w:tc>
          <w:tcPr>
            <w:tcW w:w="993" w:type="dxa"/>
            <w:vMerge/>
          </w:tcPr>
          <w:p w:rsidR="00604FE3" w:rsidRPr="0008006D" w:rsidRDefault="00604FE3" w:rsidP="009908C0">
            <w:pPr>
              <w:pStyle w:val="ConsPlusNonformat"/>
              <w:jc w:val="center"/>
              <w:rPr>
                <w:rFonts w:ascii="Times New Roman" w:hAnsi="Times New Roman" w:cs="Times New Roman"/>
                <w:sz w:val="18"/>
                <w:szCs w:val="18"/>
              </w:rPr>
            </w:pPr>
          </w:p>
        </w:tc>
        <w:tc>
          <w:tcPr>
            <w:tcW w:w="1049" w:type="dxa"/>
          </w:tcPr>
          <w:p w:rsidR="00604FE3" w:rsidRPr="0008006D" w:rsidRDefault="00604FE3" w:rsidP="009908C0">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604FE3" w:rsidRPr="0008006D" w:rsidRDefault="00604FE3" w:rsidP="009908C0">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604FE3" w:rsidRPr="0008006D" w:rsidRDefault="00604FE3" w:rsidP="009908C0">
            <w:pPr>
              <w:pStyle w:val="ConsPlusNormal"/>
              <w:ind w:left="-57" w:right="-57"/>
              <w:jc w:val="center"/>
              <w:rPr>
                <w:sz w:val="18"/>
                <w:szCs w:val="18"/>
              </w:rPr>
            </w:pPr>
            <w:r w:rsidRPr="0008006D">
              <w:rPr>
                <w:sz w:val="18"/>
                <w:szCs w:val="18"/>
              </w:rPr>
              <w:t>лесные питомники, плантации</w:t>
            </w:r>
          </w:p>
        </w:tc>
        <w:tc>
          <w:tcPr>
            <w:tcW w:w="1050" w:type="dxa"/>
          </w:tcPr>
          <w:p w:rsidR="00604FE3" w:rsidRPr="0008006D" w:rsidRDefault="00604FE3" w:rsidP="009908C0">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604FE3" w:rsidRPr="0008006D" w:rsidRDefault="00604FE3" w:rsidP="009908C0">
            <w:pPr>
              <w:pStyle w:val="ConsPlusNormal"/>
              <w:jc w:val="center"/>
              <w:rPr>
                <w:sz w:val="18"/>
                <w:szCs w:val="18"/>
              </w:rPr>
            </w:pPr>
            <w:r w:rsidRPr="0008006D">
              <w:rPr>
                <w:sz w:val="18"/>
                <w:szCs w:val="18"/>
              </w:rPr>
              <w:t>итого</w:t>
            </w:r>
          </w:p>
        </w:tc>
        <w:tc>
          <w:tcPr>
            <w:tcW w:w="736" w:type="dxa"/>
          </w:tcPr>
          <w:p w:rsidR="00604FE3" w:rsidRPr="0008006D" w:rsidRDefault="00604FE3" w:rsidP="009908C0">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604FE3" w:rsidRPr="0008006D" w:rsidRDefault="00604FE3" w:rsidP="009908C0">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604FE3" w:rsidRPr="0008006D" w:rsidRDefault="00604FE3" w:rsidP="009908C0">
            <w:pPr>
              <w:pStyle w:val="ConsPlusNormal"/>
              <w:jc w:val="center"/>
              <w:rPr>
                <w:sz w:val="18"/>
                <w:szCs w:val="18"/>
              </w:rPr>
            </w:pPr>
            <w:r w:rsidRPr="0008006D">
              <w:rPr>
                <w:sz w:val="18"/>
                <w:szCs w:val="18"/>
              </w:rPr>
              <w:t>болота</w:t>
            </w:r>
          </w:p>
        </w:tc>
        <w:tc>
          <w:tcPr>
            <w:tcW w:w="736" w:type="dxa"/>
          </w:tcPr>
          <w:p w:rsidR="00604FE3" w:rsidRPr="0008006D" w:rsidRDefault="00604FE3" w:rsidP="009908C0">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604FE3" w:rsidRPr="0008006D" w:rsidRDefault="00604FE3" w:rsidP="009908C0">
            <w:pPr>
              <w:pStyle w:val="ConsPlusNormal"/>
              <w:jc w:val="center"/>
              <w:rPr>
                <w:sz w:val="18"/>
                <w:szCs w:val="18"/>
              </w:rPr>
            </w:pPr>
            <w:r w:rsidRPr="0008006D">
              <w:rPr>
                <w:sz w:val="18"/>
                <w:szCs w:val="18"/>
              </w:rPr>
              <w:t>итого</w:t>
            </w:r>
          </w:p>
        </w:tc>
      </w:tr>
      <w:tr w:rsidR="00604FE3" w:rsidRPr="00EF407E" w:rsidTr="009908C0">
        <w:trPr>
          <w:trHeight w:val="255"/>
        </w:trPr>
        <w:tc>
          <w:tcPr>
            <w:tcW w:w="993" w:type="dxa"/>
            <w:vAlign w:val="center"/>
          </w:tcPr>
          <w:p w:rsidR="00604FE3" w:rsidRPr="00EF407E" w:rsidRDefault="00604FE3" w:rsidP="009908C0">
            <w:pPr>
              <w:pStyle w:val="ConsPlusNormal"/>
              <w:jc w:val="center"/>
              <w:rPr>
                <w:sz w:val="18"/>
                <w:szCs w:val="18"/>
              </w:rPr>
            </w:pPr>
            <w:r w:rsidRPr="00EF407E">
              <w:rPr>
                <w:sz w:val="18"/>
                <w:szCs w:val="18"/>
              </w:rPr>
              <w:t>1</w:t>
            </w:r>
          </w:p>
        </w:tc>
        <w:tc>
          <w:tcPr>
            <w:tcW w:w="1049" w:type="dxa"/>
            <w:vAlign w:val="center"/>
          </w:tcPr>
          <w:p w:rsidR="00604FE3" w:rsidRPr="00EF407E" w:rsidRDefault="00604FE3" w:rsidP="009908C0">
            <w:pPr>
              <w:pStyle w:val="ConsPlusNormal"/>
              <w:jc w:val="center"/>
              <w:rPr>
                <w:sz w:val="18"/>
                <w:szCs w:val="18"/>
              </w:rPr>
            </w:pPr>
            <w:r w:rsidRPr="00EF407E">
              <w:rPr>
                <w:sz w:val="18"/>
                <w:szCs w:val="18"/>
              </w:rPr>
              <w:t>2</w:t>
            </w:r>
          </w:p>
        </w:tc>
        <w:tc>
          <w:tcPr>
            <w:tcW w:w="1050" w:type="dxa"/>
            <w:vAlign w:val="center"/>
          </w:tcPr>
          <w:p w:rsidR="00604FE3" w:rsidRPr="00EF407E" w:rsidRDefault="00604FE3" w:rsidP="009908C0">
            <w:pPr>
              <w:pStyle w:val="ConsPlusNormal"/>
              <w:jc w:val="center"/>
              <w:rPr>
                <w:sz w:val="18"/>
                <w:szCs w:val="18"/>
              </w:rPr>
            </w:pPr>
            <w:r w:rsidRPr="00EF407E">
              <w:rPr>
                <w:sz w:val="18"/>
                <w:szCs w:val="18"/>
              </w:rPr>
              <w:t>3</w:t>
            </w:r>
          </w:p>
        </w:tc>
        <w:tc>
          <w:tcPr>
            <w:tcW w:w="1050" w:type="dxa"/>
            <w:vAlign w:val="center"/>
          </w:tcPr>
          <w:p w:rsidR="00604FE3" w:rsidRPr="00EF407E" w:rsidRDefault="00604FE3" w:rsidP="009908C0">
            <w:pPr>
              <w:pStyle w:val="ConsPlusNormal"/>
              <w:jc w:val="center"/>
              <w:rPr>
                <w:sz w:val="18"/>
                <w:szCs w:val="18"/>
              </w:rPr>
            </w:pPr>
            <w:r w:rsidRPr="00EF407E">
              <w:rPr>
                <w:sz w:val="18"/>
                <w:szCs w:val="18"/>
              </w:rPr>
              <w:t>4</w:t>
            </w:r>
          </w:p>
        </w:tc>
        <w:tc>
          <w:tcPr>
            <w:tcW w:w="1050" w:type="dxa"/>
            <w:vAlign w:val="center"/>
          </w:tcPr>
          <w:p w:rsidR="00604FE3" w:rsidRPr="00EF407E" w:rsidRDefault="00604FE3" w:rsidP="009908C0">
            <w:pPr>
              <w:pStyle w:val="ConsPlusNormal"/>
              <w:jc w:val="center"/>
              <w:rPr>
                <w:sz w:val="18"/>
                <w:szCs w:val="18"/>
              </w:rPr>
            </w:pPr>
            <w:r w:rsidRPr="00EF407E">
              <w:rPr>
                <w:sz w:val="18"/>
                <w:szCs w:val="18"/>
              </w:rPr>
              <w:t>5</w:t>
            </w:r>
          </w:p>
        </w:tc>
        <w:tc>
          <w:tcPr>
            <w:tcW w:w="1050" w:type="dxa"/>
            <w:vAlign w:val="center"/>
          </w:tcPr>
          <w:p w:rsidR="00604FE3" w:rsidRPr="00EF407E" w:rsidRDefault="00604FE3" w:rsidP="009908C0">
            <w:pPr>
              <w:pStyle w:val="ConsPlusNormal"/>
              <w:jc w:val="center"/>
              <w:rPr>
                <w:sz w:val="18"/>
                <w:szCs w:val="18"/>
              </w:rPr>
            </w:pPr>
            <w:r w:rsidRPr="00EF407E">
              <w:rPr>
                <w:sz w:val="18"/>
                <w:szCs w:val="18"/>
              </w:rPr>
              <w:t>6</w:t>
            </w:r>
          </w:p>
        </w:tc>
        <w:tc>
          <w:tcPr>
            <w:tcW w:w="736" w:type="dxa"/>
            <w:vAlign w:val="center"/>
          </w:tcPr>
          <w:p w:rsidR="00604FE3" w:rsidRPr="00EF407E" w:rsidRDefault="00604FE3" w:rsidP="009908C0">
            <w:pPr>
              <w:pStyle w:val="ConsPlusNormal"/>
              <w:jc w:val="center"/>
              <w:rPr>
                <w:sz w:val="18"/>
                <w:szCs w:val="18"/>
              </w:rPr>
            </w:pPr>
            <w:r w:rsidRPr="00EF407E">
              <w:rPr>
                <w:sz w:val="18"/>
                <w:szCs w:val="18"/>
              </w:rPr>
              <w:t>7</w:t>
            </w:r>
          </w:p>
        </w:tc>
        <w:tc>
          <w:tcPr>
            <w:tcW w:w="736" w:type="dxa"/>
            <w:vAlign w:val="center"/>
          </w:tcPr>
          <w:p w:rsidR="00604FE3" w:rsidRPr="00EF407E" w:rsidRDefault="00604FE3" w:rsidP="009908C0">
            <w:pPr>
              <w:pStyle w:val="ConsPlusNormal"/>
              <w:jc w:val="center"/>
              <w:rPr>
                <w:sz w:val="18"/>
                <w:szCs w:val="18"/>
              </w:rPr>
            </w:pPr>
            <w:r w:rsidRPr="00EF407E">
              <w:rPr>
                <w:sz w:val="18"/>
                <w:szCs w:val="18"/>
              </w:rPr>
              <w:t>8</w:t>
            </w:r>
          </w:p>
        </w:tc>
        <w:tc>
          <w:tcPr>
            <w:tcW w:w="736" w:type="dxa"/>
            <w:vAlign w:val="center"/>
          </w:tcPr>
          <w:p w:rsidR="00604FE3" w:rsidRPr="00EF407E" w:rsidRDefault="00604FE3" w:rsidP="009908C0">
            <w:pPr>
              <w:pStyle w:val="ConsPlusNormal"/>
              <w:jc w:val="center"/>
              <w:rPr>
                <w:sz w:val="18"/>
                <w:szCs w:val="18"/>
              </w:rPr>
            </w:pPr>
            <w:r w:rsidRPr="00EF407E">
              <w:rPr>
                <w:sz w:val="18"/>
                <w:szCs w:val="18"/>
              </w:rPr>
              <w:t>9</w:t>
            </w:r>
          </w:p>
        </w:tc>
        <w:tc>
          <w:tcPr>
            <w:tcW w:w="736" w:type="dxa"/>
            <w:vAlign w:val="center"/>
          </w:tcPr>
          <w:p w:rsidR="00604FE3" w:rsidRPr="00EF407E" w:rsidRDefault="00604FE3" w:rsidP="009908C0">
            <w:pPr>
              <w:pStyle w:val="ConsPlusNormal"/>
              <w:jc w:val="center"/>
              <w:rPr>
                <w:sz w:val="18"/>
                <w:szCs w:val="18"/>
              </w:rPr>
            </w:pPr>
            <w:r w:rsidRPr="00EF407E">
              <w:rPr>
                <w:sz w:val="18"/>
                <w:szCs w:val="18"/>
              </w:rPr>
              <w:t>10</w:t>
            </w:r>
          </w:p>
        </w:tc>
        <w:tc>
          <w:tcPr>
            <w:tcW w:w="737" w:type="dxa"/>
            <w:vAlign w:val="center"/>
          </w:tcPr>
          <w:p w:rsidR="00604FE3" w:rsidRPr="00EF407E" w:rsidRDefault="00604FE3" w:rsidP="009908C0">
            <w:pPr>
              <w:pStyle w:val="ConsPlusNormal"/>
              <w:jc w:val="center"/>
              <w:rPr>
                <w:sz w:val="18"/>
                <w:szCs w:val="18"/>
              </w:rPr>
            </w:pPr>
            <w:r w:rsidRPr="00EF407E">
              <w:rPr>
                <w:sz w:val="18"/>
                <w:szCs w:val="18"/>
              </w:rPr>
              <w:t>11</w:t>
            </w:r>
          </w:p>
        </w:tc>
      </w:tr>
      <w:tr w:rsidR="00604FE3" w:rsidRPr="000C4F87" w:rsidTr="009908C0">
        <w:trPr>
          <w:trHeight w:val="255"/>
        </w:trPr>
        <w:tc>
          <w:tcPr>
            <w:tcW w:w="993" w:type="dxa"/>
            <w:vAlign w:val="center"/>
          </w:tcPr>
          <w:p w:rsidR="00604FE3" w:rsidRPr="009C06A5" w:rsidRDefault="00604FE3" w:rsidP="009908C0">
            <w:pPr>
              <w:pStyle w:val="ConsPlusNormal"/>
              <w:jc w:val="center"/>
              <w:rPr>
                <w:sz w:val="18"/>
                <w:szCs w:val="18"/>
              </w:rPr>
            </w:pPr>
            <w:r>
              <w:rPr>
                <w:sz w:val="18"/>
                <w:szCs w:val="18"/>
              </w:rPr>
              <w:t>1,4807</w:t>
            </w:r>
          </w:p>
        </w:tc>
        <w:tc>
          <w:tcPr>
            <w:tcW w:w="1049" w:type="dxa"/>
            <w:vAlign w:val="center"/>
          </w:tcPr>
          <w:p w:rsidR="00604FE3" w:rsidRPr="000C4F87" w:rsidRDefault="00604FE3" w:rsidP="009908C0">
            <w:pPr>
              <w:pStyle w:val="ConsPlusNormal"/>
              <w:jc w:val="center"/>
              <w:rPr>
                <w:sz w:val="18"/>
                <w:szCs w:val="18"/>
              </w:rPr>
            </w:pPr>
            <w:r>
              <w:rPr>
                <w:sz w:val="18"/>
                <w:szCs w:val="18"/>
              </w:rPr>
              <w:t>1,4807</w:t>
            </w:r>
          </w:p>
        </w:tc>
        <w:tc>
          <w:tcPr>
            <w:tcW w:w="1050" w:type="dxa"/>
            <w:vAlign w:val="center"/>
          </w:tcPr>
          <w:p w:rsidR="00604FE3" w:rsidRPr="000C4F87" w:rsidRDefault="00604FE3" w:rsidP="009908C0">
            <w:pPr>
              <w:pStyle w:val="ConsPlusNormal"/>
              <w:jc w:val="center"/>
              <w:rPr>
                <w:sz w:val="18"/>
                <w:szCs w:val="18"/>
              </w:rPr>
            </w:pPr>
            <w:r>
              <w:rPr>
                <w:sz w:val="18"/>
                <w:szCs w:val="18"/>
              </w:rPr>
              <w:t>1,4807</w:t>
            </w:r>
          </w:p>
        </w:tc>
        <w:tc>
          <w:tcPr>
            <w:tcW w:w="1050" w:type="dxa"/>
            <w:vAlign w:val="center"/>
          </w:tcPr>
          <w:p w:rsidR="00604FE3" w:rsidRPr="000C4F87" w:rsidRDefault="00604FE3" w:rsidP="009908C0">
            <w:pPr>
              <w:pStyle w:val="ConsPlusNormal"/>
              <w:jc w:val="center"/>
              <w:rPr>
                <w:sz w:val="18"/>
                <w:szCs w:val="18"/>
              </w:rPr>
            </w:pPr>
            <w:r>
              <w:rPr>
                <w:sz w:val="18"/>
                <w:szCs w:val="18"/>
              </w:rPr>
              <w:t>-</w:t>
            </w:r>
          </w:p>
        </w:tc>
        <w:tc>
          <w:tcPr>
            <w:tcW w:w="1050" w:type="dxa"/>
            <w:vAlign w:val="center"/>
          </w:tcPr>
          <w:p w:rsidR="00604FE3" w:rsidRPr="000C4F87" w:rsidRDefault="00604FE3" w:rsidP="009908C0">
            <w:pPr>
              <w:pStyle w:val="ConsPlusNormal"/>
              <w:jc w:val="center"/>
              <w:rPr>
                <w:sz w:val="18"/>
                <w:szCs w:val="18"/>
              </w:rPr>
            </w:pPr>
            <w:r>
              <w:rPr>
                <w:sz w:val="18"/>
                <w:szCs w:val="18"/>
              </w:rPr>
              <w:t>-</w:t>
            </w:r>
          </w:p>
        </w:tc>
        <w:tc>
          <w:tcPr>
            <w:tcW w:w="1050" w:type="dxa"/>
            <w:vAlign w:val="center"/>
          </w:tcPr>
          <w:p w:rsidR="00604FE3" w:rsidRPr="00C85A26" w:rsidRDefault="00604FE3" w:rsidP="009908C0">
            <w:pPr>
              <w:pStyle w:val="ConsPlusNormal"/>
              <w:jc w:val="center"/>
              <w:rPr>
                <w:sz w:val="18"/>
                <w:szCs w:val="18"/>
              </w:rPr>
            </w:pPr>
            <w:r>
              <w:rPr>
                <w:sz w:val="18"/>
                <w:szCs w:val="18"/>
              </w:rPr>
              <w:t>1,4807</w:t>
            </w:r>
          </w:p>
        </w:tc>
        <w:tc>
          <w:tcPr>
            <w:tcW w:w="736" w:type="dxa"/>
            <w:vAlign w:val="center"/>
          </w:tcPr>
          <w:p w:rsidR="00604FE3" w:rsidRPr="000C4F87" w:rsidRDefault="00604FE3" w:rsidP="009908C0">
            <w:pPr>
              <w:pStyle w:val="ConsPlusNormal"/>
              <w:jc w:val="center"/>
              <w:rPr>
                <w:sz w:val="18"/>
                <w:szCs w:val="18"/>
              </w:rPr>
            </w:pPr>
            <w:r>
              <w:rPr>
                <w:sz w:val="18"/>
                <w:szCs w:val="18"/>
              </w:rPr>
              <w:t>-</w:t>
            </w:r>
          </w:p>
        </w:tc>
        <w:tc>
          <w:tcPr>
            <w:tcW w:w="736" w:type="dxa"/>
            <w:vAlign w:val="center"/>
          </w:tcPr>
          <w:p w:rsidR="00604FE3" w:rsidRPr="000C4F87" w:rsidRDefault="00604FE3" w:rsidP="009908C0">
            <w:pPr>
              <w:pStyle w:val="ConsPlusNormal"/>
              <w:jc w:val="center"/>
              <w:rPr>
                <w:sz w:val="18"/>
                <w:szCs w:val="18"/>
              </w:rPr>
            </w:pPr>
            <w:r>
              <w:rPr>
                <w:sz w:val="18"/>
                <w:szCs w:val="18"/>
              </w:rPr>
              <w:t>-</w:t>
            </w:r>
          </w:p>
        </w:tc>
        <w:tc>
          <w:tcPr>
            <w:tcW w:w="736" w:type="dxa"/>
            <w:vAlign w:val="center"/>
          </w:tcPr>
          <w:p w:rsidR="00604FE3" w:rsidRPr="000C4F87" w:rsidRDefault="00604FE3" w:rsidP="009908C0">
            <w:pPr>
              <w:pStyle w:val="ConsPlusNormal"/>
              <w:jc w:val="center"/>
              <w:rPr>
                <w:sz w:val="18"/>
                <w:szCs w:val="18"/>
              </w:rPr>
            </w:pPr>
            <w:r>
              <w:rPr>
                <w:sz w:val="18"/>
                <w:szCs w:val="18"/>
              </w:rPr>
              <w:t>-</w:t>
            </w:r>
          </w:p>
        </w:tc>
        <w:tc>
          <w:tcPr>
            <w:tcW w:w="736" w:type="dxa"/>
            <w:vAlign w:val="center"/>
          </w:tcPr>
          <w:p w:rsidR="00604FE3" w:rsidRPr="009C06A5" w:rsidRDefault="00604FE3" w:rsidP="009908C0">
            <w:pPr>
              <w:pStyle w:val="ConsPlusNormal"/>
              <w:jc w:val="center"/>
              <w:rPr>
                <w:sz w:val="18"/>
                <w:szCs w:val="18"/>
              </w:rPr>
            </w:pPr>
            <w:r>
              <w:rPr>
                <w:sz w:val="18"/>
                <w:szCs w:val="18"/>
              </w:rPr>
              <w:t>-</w:t>
            </w:r>
          </w:p>
        </w:tc>
        <w:tc>
          <w:tcPr>
            <w:tcW w:w="737" w:type="dxa"/>
            <w:vAlign w:val="center"/>
          </w:tcPr>
          <w:p w:rsidR="00604FE3" w:rsidRPr="009C06A5" w:rsidRDefault="00604FE3" w:rsidP="009908C0">
            <w:pPr>
              <w:pStyle w:val="ConsPlusNormal"/>
              <w:jc w:val="center"/>
              <w:rPr>
                <w:sz w:val="18"/>
                <w:szCs w:val="18"/>
              </w:rPr>
            </w:pPr>
            <w:r>
              <w:rPr>
                <w:sz w:val="18"/>
                <w:szCs w:val="18"/>
              </w:rPr>
              <w:t>-</w:t>
            </w:r>
          </w:p>
        </w:tc>
      </w:tr>
    </w:tbl>
    <w:p w:rsidR="00604FE3" w:rsidRDefault="00604FE3" w:rsidP="00604FE3">
      <w:pPr>
        <w:pStyle w:val="ConsPlusNonformat"/>
        <w:rPr>
          <w:rFonts w:ascii="Times New Roman" w:hAnsi="Times New Roman" w:cs="Times New Roman"/>
          <w:b/>
          <w:sz w:val="24"/>
          <w:szCs w:val="24"/>
        </w:rPr>
      </w:pPr>
    </w:p>
    <w:p w:rsidR="00604FE3" w:rsidRPr="00C700A0" w:rsidRDefault="00604FE3" w:rsidP="00604FE3">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604FE3" w:rsidRPr="00C700A0" w:rsidRDefault="00604FE3" w:rsidP="00604FE3">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985"/>
        <w:gridCol w:w="709"/>
        <w:gridCol w:w="992"/>
        <w:gridCol w:w="992"/>
        <w:gridCol w:w="851"/>
        <w:gridCol w:w="1134"/>
        <w:gridCol w:w="992"/>
        <w:gridCol w:w="709"/>
        <w:gridCol w:w="708"/>
        <w:gridCol w:w="851"/>
      </w:tblGrid>
      <w:tr w:rsidR="00604FE3" w:rsidRPr="00D00A4F" w:rsidTr="00604FE3">
        <w:trPr>
          <w:trHeight w:val="255"/>
        </w:trPr>
        <w:tc>
          <w:tcPr>
            <w:tcW w:w="1985" w:type="dxa"/>
            <w:vMerge w:val="restart"/>
          </w:tcPr>
          <w:p w:rsidR="00604FE3" w:rsidRPr="0008006D" w:rsidRDefault="00604FE3" w:rsidP="009908C0">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709" w:type="dxa"/>
            <w:vMerge w:val="restart"/>
          </w:tcPr>
          <w:p w:rsidR="00604FE3" w:rsidRPr="0008006D" w:rsidRDefault="00604FE3" w:rsidP="009908C0">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992" w:type="dxa"/>
            <w:vMerge w:val="restart"/>
          </w:tcPr>
          <w:p w:rsidR="00604FE3" w:rsidRPr="0008006D" w:rsidRDefault="00604FE3" w:rsidP="009908C0">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992" w:type="dxa"/>
            <w:vMerge w:val="restart"/>
          </w:tcPr>
          <w:p w:rsidR="00604FE3" w:rsidRPr="0008006D" w:rsidRDefault="00604FE3" w:rsidP="009908C0">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-таксацио</w:t>
            </w:r>
            <w:r>
              <w:rPr>
                <w:sz w:val="18"/>
                <w:szCs w:val="18"/>
              </w:rPr>
              <w:t>н</w:t>
            </w:r>
            <w:r>
              <w:rPr>
                <w:sz w:val="18"/>
                <w:szCs w:val="18"/>
              </w:rPr>
              <w:t>ный</w:t>
            </w:r>
            <w:proofErr w:type="gramEnd"/>
            <w:r>
              <w:rPr>
                <w:sz w:val="18"/>
                <w:szCs w:val="18"/>
              </w:rPr>
              <w:t xml:space="preserve"> выдел</w:t>
            </w:r>
          </w:p>
        </w:tc>
        <w:tc>
          <w:tcPr>
            <w:tcW w:w="851" w:type="dxa"/>
            <w:vMerge w:val="restart"/>
          </w:tcPr>
          <w:p w:rsidR="00604FE3" w:rsidRPr="0008006D" w:rsidRDefault="00604FE3" w:rsidP="009908C0">
            <w:pPr>
              <w:pStyle w:val="ConsPlusNormal"/>
              <w:ind w:left="-57" w:right="-57"/>
              <w:jc w:val="center"/>
              <w:rPr>
                <w:sz w:val="18"/>
                <w:szCs w:val="18"/>
              </w:rPr>
            </w:pPr>
            <w:r w:rsidRPr="0008006D">
              <w:rPr>
                <w:sz w:val="18"/>
                <w:szCs w:val="18"/>
              </w:rPr>
              <w:t>Хозя</w:t>
            </w:r>
            <w:r w:rsidRPr="0008006D">
              <w:rPr>
                <w:sz w:val="18"/>
                <w:szCs w:val="18"/>
              </w:rPr>
              <w:t>й</w:t>
            </w:r>
            <w:r w:rsidRPr="0008006D">
              <w:rPr>
                <w:sz w:val="18"/>
                <w:szCs w:val="18"/>
              </w:rPr>
              <w:t>ство, преобл</w:t>
            </w:r>
            <w:r w:rsidRPr="0008006D">
              <w:rPr>
                <w:sz w:val="18"/>
                <w:szCs w:val="18"/>
              </w:rPr>
              <w:t>а</w:t>
            </w:r>
            <w:r w:rsidRPr="0008006D">
              <w:rPr>
                <w:sz w:val="18"/>
                <w:szCs w:val="18"/>
              </w:rPr>
              <w:t>дающая порода</w:t>
            </w:r>
          </w:p>
        </w:tc>
        <w:tc>
          <w:tcPr>
            <w:tcW w:w="1134" w:type="dxa"/>
            <w:vMerge w:val="restart"/>
          </w:tcPr>
          <w:p w:rsidR="00604FE3" w:rsidRPr="004E3FD4" w:rsidRDefault="00604FE3" w:rsidP="009908C0">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604FE3" w:rsidRPr="004E3FD4" w:rsidRDefault="00604FE3" w:rsidP="009908C0">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604FE3" w:rsidRPr="00D00A4F" w:rsidTr="00604FE3">
        <w:trPr>
          <w:trHeight w:val="255"/>
        </w:trPr>
        <w:tc>
          <w:tcPr>
            <w:tcW w:w="1985" w:type="dxa"/>
            <w:vMerge/>
          </w:tcPr>
          <w:p w:rsidR="00604FE3" w:rsidRPr="0008006D" w:rsidRDefault="00604FE3" w:rsidP="009908C0">
            <w:pPr>
              <w:pStyle w:val="ConsPlusNormal"/>
              <w:ind w:firstLine="540"/>
              <w:jc w:val="center"/>
              <w:rPr>
                <w:sz w:val="18"/>
                <w:szCs w:val="18"/>
              </w:rPr>
            </w:pPr>
          </w:p>
        </w:tc>
        <w:tc>
          <w:tcPr>
            <w:tcW w:w="709" w:type="dxa"/>
            <w:vMerge/>
          </w:tcPr>
          <w:p w:rsidR="00604FE3" w:rsidRPr="0008006D" w:rsidRDefault="00604FE3" w:rsidP="009908C0">
            <w:pPr>
              <w:pStyle w:val="ConsPlusNormal"/>
              <w:ind w:firstLine="540"/>
              <w:jc w:val="center"/>
              <w:rPr>
                <w:sz w:val="18"/>
                <w:szCs w:val="18"/>
              </w:rPr>
            </w:pPr>
          </w:p>
        </w:tc>
        <w:tc>
          <w:tcPr>
            <w:tcW w:w="992" w:type="dxa"/>
            <w:vMerge/>
          </w:tcPr>
          <w:p w:rsidR="00604FE3" w:rsidRPr="0008006D" w:rsidRDefault="00604FE3" w:rsidP="009908C0">
            <w:pPr>
              <w:pStyle w:val="ConsPlusNormal"/>
              <w:ind w:firstLine="540"/>
              <w:jc w:val="center"/>
              <w:rPr>
                <w:sz w:val="18"/>
                <w:szCs w:val="18"/>
              </w:rPr>
            </w:pPr>
          </w:p>
        </w:tc>
        <w:tc>
          <w:tcPr>
            <w:tcW w:w="992" w:type="dxa"/>
            <w:vMerge/>
          </w:tcPr>
          <w:p w:rsidR="00604FE3" w:rsidRPr="0008006D" w:rsidRDefault="00604FE3" w:rsidP="009908C0">
            <w:pPr>
              <w:pStyle w:val="ConsPlusNormal"/>
              <w:ind w:firstLine="540"/>
              <w:jc w:val="center"/>
              <w:rPr>
                <w:sz w:val="18"/>
                <w:szCs w:val="18"/>
              </w:rPr>
            </w:pPr>
          </w:p>
        </w:tc>
        <w:tc>
          <w:tcPr>
            <w:tcW w:w="851" w:type="dxa"/>
            <w:vMerge/>
          </w:tcPr>
          <w:p w:rsidR="00604FE3" w:rsidRPr="0008006D" w:rsidRDefault="00604FE3" w:rsidP="009908C0">
            <w:pPr>
              <w:pStyle w:val="ConsPlusNormal"/>
              <w:ind w:firstLine="540"/>
              <w:jc w:val="center"/>
              <w:rPr>
                <w:sz w:val="18"/>
                <w:szCs w:val="18"/>
              </w:rPr>
            </w:pPr>
          </w:p>
        </w:tc>
        <w:tc>
          <w:tcPr>
            <w:tcW w:w="1134" w:type="dxa"/>
            <w:vMerge/>
          </w:tcPr>
          <w:p w:rsidR="00604FE3" w:rsidRPr="0008006D" w:rsidRDefault="00604FE3" w:rsidP="009908C0">
            <w:pPr>
              <w:pStyle w:val="ConsPlusNormal"/>
              <w:ind w:firstLine="540"/>
              <w:jc w:val="center"/>
              <w:rPr>
                <w:sz w:val="18"/>
                <w:szCs w:val="18"/>
              </w:rPr>
            </w:pPr>
          </w:p>
        </w:tc>
        <w:tc>
          <w:tcPr>
            <w:tcW w:w="992" w:type="dxa"/>
          </w:tcPr>
          <w:p w:rsidR="00604FE3" w:rsidRPr="0008006D" w:rsidRDefault="00604FE3" w:rsidP="009908C0">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709" w:type="dxa"/>
          </w:tcPr>
          <w:p w:rsidR="00604FE3" w:rsidRPr="0008006D" w:rsidRDefault="00604FE3" w:rsidP="009908C0">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708" w:type="dxa"/>
          </w:tcPr>
          <w:p w:rsidR="00604FE3" w:rsidRPr="0008006D" w:rsidRDefault="00604FE3" w:rsidP="009908C0">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604FE3" w:rsidRPr="0008006D" w:rsidRDefault="00604FE3" w:rsidP="009908C0">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604FE3" w:rsidRPr="00D00A4F" w:rsidTr="00604FE3">
        <w:trPr>
          <w:trHeight w:val="186"/>
        </w:trPr>
        <w:tc>
          <w:tcPr>
            <w:tcW w:w="1985" w:type="dxa"/>
          </w:tcPr>
          <w:p w:rsidR="00604FE3" w:rsidRPr="0008006D" w:rsidRDefault="00604FE3" w:rsidP="009908C0">
            <w:pPr>
              <w:pStyle w:val="ConsPlusNormal"/>
              <w:jc w:val="center"/>
              <w:rPr>
                <w:sz w:val="18"/>
                <w:szCs w:val="18"/>
              </w:rPr>
            </w:pPr>
            <w:r w:rsidRPr="0008006D">
              <w:rPr>
                <w:sz w:val="18"/>
                <w:szCs w:val="18"/>
              </w:rPr>
              <w:t>1</w:t>
            </w:r>
          </w:p>
        </w:tc>
        <w:tc>
          <w:tcPr>
            <w:tcW w:w="709" w:type="dxa"/>
          </w:tcPr>
          <w:p w:rsidR="00604FE3" w:rsidRPr="0008006D" w:rsidRDefault="00604FE3" w:rsidP="009908C0">
            <w:pPr>
              <w:pStyle w:val="ConsPlusNormal"/>
              <w:jc w:val="center"/>
              <w:rPr>
                <w:sz w:val="18"/>
                <w:szCs w:val="18"/>
              </w:rPr>
            </w:pPr>
            <w:r w:rsidRPr="0008006D">
              <w:rPr>
                <w:sz w:val="18"/>
                <w:szCs w:val="18"/>
              </w:rPr>
              <w:t>2</w:t>
            </w:r>
          </w:p>
        </w:tc>
        <w:tc>
          <w:tcPr>
            <w:tcW w:w="992" w:type="dxa"/>
          </w:tcPr>
          <w:p w:rsidR="00604FE3" w:rsidRPr="0008006D" w:rsidRDefault="00604FE3" w:rsidP="009908C0">
            <w:pPr>
              <w:pStyle w:val="ConsPlusNormal"/>
              <w:jc w:val="center"/>
              <w:rPr>
                <w:sz w:val="18"/>
                <w:szCs w:val="18"/>
              </w:rPr>
            </w:pPr>
            <w:r w:rsidRPr="0008006D">
              <w:rPr>
                <w:sz w:val="18"/>
                <w:szCs w:val="18"/>
              </w:rPr>
              <w:t>3</w:t>
            </w:r>
          </w:p>
        </w:tc>
        <w:tc>
          <w:tcPr>
            <w:tcW w:w="992" w:type="dxa"/>
          </w:tcPr>
          <w:p w:rsidR="00604FE3" w:rsidRPr="0008006D" w:rsidRDefault="00604FE3" w:rsidP="009908C0">
            <w:pPr>
              <w:pStyle w:val="ConsPlusNormal"/>
              <w:jc w:val="center"/>
              <w:rPr>
                <w:sz w:val="18"/>
                <w:szCs w:val="18"/>
              </w:rPr>
            </w:pPr>
            <w:r w:rsidRPr="0008006D">
              <w:rPr>
                <w:sz w:val="18"/>
                <w:szCs w:val="18"/>
              </w:rPr>
              <w:t>4</w:t>
            </w:r>
          </w:p>
        </w:tc>
        <w:tc>
          <w:tcPr>
            <w:tcW w:w="851" w:type="dxa"/>
          </w:tcPr>
          <w:p w:rsidR="00604FE3" w:rsidRPr="0008006D" w:rsidRDefault="00604FE3" w:rsidP="009908C0">
            <w:pPr>
              <w:pStyle w:val="ConsPlusNormal"/>
              <w:jc w:val="center"/>
              <w:rPr>
                <w:sz w:val="18"/>
                <w:szCs w:val="18"/>
              </w:rPr>
            </w:pPr>
            <w:r w:rsidRPr="0008006D">
              <w:rPr>
                <w:sz w:val="18"/>
                <w:szCs w:val="18"/>
              </w:rPr>
              <w:t>5</w:t>
            </w:r>
          </w:p>
        </w:tc>
        <w:tc>
          <w:tcPr>
            <w:tcW w:w="1134" w:type="dxa"/>
          </w:tcPr>
          <w:p w:rsidR="00604FE3" w:rsidRPr="0008006D" w:rsidRDefault="00604FE3" w:rsidP="009908C0">
            <w:pPr>
              <w:pStyle w:val="ConsPlusNormal"/>
              <w:jc w:val="center"/>
              <w:rPr>
                <w:sz w:val="18"/>
                <w:szCs w:val="18"/>
              </w:rPr>
            </w:pPr>
            <w:r w:rsidRPr="0008006D">
              <w:rPr>
                <w:sz w:val="18"/>
                <w:szCs w:val="18"/>
              </w:rPr>
              <w:t>6</w:t>
            </w:r>
          </w:p>
        </w:tc>
        <w:tc>
          <w:tcPr>
            <w:tcW w:w="992" w:type="dxa"/>
          </w:tcPr>
          <w:p w:rsidR="00604FE3" w:rsidRPr="0008006D" w:rsidRDefault="00604FE3" w:rsidP="009908C0">
            <w:pPr>
              <w:pStyle w:val="ConsPlusNormal"/>
              <w:jc w:val="center"/>
              <w:rPr>
                <w:sz w:val="18"/>
                <w:szCs w:val="18"/>
              </w:rPr>
            </w:pPr>
            <w:r w:rsidRPr="0008006D">
              <w:rPr>
                <w:sz w:val="18"/>
                <w:szCs w:val="18"/>
              </w:rPr>
              <w:t>7</w:t>
            </w:r>
          </w:p>
        </w:tc>
        <w:tc>
          <w:tcPr>
            <w:tcW w:w="709" w:type="dxa"/>
          </w:tcPr>
          <w:p w:rsidR="00604FE3" w:rsidRPr="0008006D" w:rsidRDefault="00604FE3" w:rsidP="009908C0">
            <w:pPr>
              <w:pStyle w:val="ConsPlusNormal"/>
              <w:jc w:val="center"/>
              <w:rPr>
                <w:sz w:val="18"/>
                <w:szCs w:val="18"/>
              </w:rPr>
            </w:pPr>
            <w:r w:rsidRPr="0008006D">
              <w:rPr>
                <w:sz w:val="18"/>
                <w:szCs w:val="18"/>
              </w:rPr>
              <w:t>8</w:t>
            </w:r>
          </w:p>
        </w:tc>
        <w:tc>
          <w:tcPr>
            <w:tcW w:w="708" w:type="dxa"/>
          </w:tcPr>
          <w:p w:rsidR="00604FE3" w:rsidRPr="0008006D" w:rsidRDefault="00604FE3" w:rsidP="009908C0">
            <w:pPr>
              <w:pStyle w:val="ConsPlusNormal"/>
              <w:jc w:val="center"/>
              <w:rPr>
                <w:sz w:val="18"/>
                <w:szCs w:val="18"/>
              </w:rPr>
            </w:pPr>
            <w:r w:rsidRPr="0008006D">
              <w:rPr>
                <w:sz w:val="18"/>
                <w:szCs w:val="18"/>
              </w:rPr>
              <w:t>9</w:t>
            </w:r>
          </w:p>
        </w:tc>
        <w:tc>
          <w:tcPr>
            <w:tcW w:w="851" w:type="dxa"/>
          </w:tcPr>
          <w:p w:rsidR="00604FE3" w:rsidRPr="0008006D" w:rsidRDefault="00604FE3" w:rsidP="009908C0">
            <w:pPr>
              <w:pStyle w:val="ConsPlusNormal"/>
              <w:jc w:val="center"/>
              <w:rPr>
                <w:sz w:val="18"/>
                <w:szCs w:val="18"/>
              </w:rPr>
            </w:pPr>
            <w:r w:rsidRPr="0008006D">
              <w:rPr>
                <w:sz w:val="18"/>
                <w:szCs w:val="18"/>
              </w:rPr>
              <w:t>10</w:t>
            </w:r>
          </w:p>
        </w:tc>
      </w:tr>
      <w:tr w:rsidR="00604FE3" w:rsidRPr="00D00A4F" w:rsidTr="00604FE3">
        <w:trPr>
          <w:trHeight w:val="186"/>
        </w:trPr>
        <w:tc>
          <w:tcPr>
            <w:tcW w:w="1985" w:type="dxa"/>
          </w:tcPr>
          <w:p w:rsidR="00604FE3" w:rsidRPr="00BA65C8" w:rsidRDefault="00604FE3" w:rsidP="009908C0">
            <w:pPr>
              <w:pStyle w:val="ConsPlusNormal"/>
              <w:jc w:val="center"/>
              <w:rPr>
                <w:sz w:val="18"/>
                <w:szCs w:val="18"/>
              </w:rPr>
            </w:pPr>
            <w:r w:rsidRPr="00BA65C8">
              <w:rPr>
                <w:sz w:val="18"/>
                <w:szCs w:val="18"/>
              </w:rPr>
              <w:t xml:space="preserve">Защитные леса - леса, </w:t>
            </w:r>
            <w:r>
              <w:rPr>
                <w:sz w:val="18"/>
                <w:szCs w:val="18"/>
              </w:rPr>
              <w:t>выполняющие фун</w:t>
            </w:r>
            <w:r>
              <w:rPr>
                <w:sz w:val="18"/>
                <w:szCs w:val="18"/>
              </w:rPr>
              <w:t>к</w:t>
            </w:r>
            <w:r>
              <w:rPr>
                <w:sz w:val="18"/>
                <w:szCs w:val="18"/>
              </w:rPr>
              <w:t>ции защиты приро</w:t>
            </w:r>
            <w:r>
              <w:rPr>
                <w:sz w:val="18"/>
                <w:szCs w:val="18"/>
              </w:rPr>
              <w:t>д</w:t>
            </w:r>
            <w:r>
              <w:rPr>
                <w:sz w:val="18"/>
                <w:szCs w:val="18"/>
              </w:rPr>
              <w:t>ных и иных объектов (леса, ра</w:t>
            </w:r>
            <w:r>
              <w:rPr>
                <w:sz w:val="18"/>
                <w:szCs w:val="18"/>
              </w:rPr>
              <w:t>с</w:t>
            </w:r>
            <w:r>
              <w:rPr>
                <w:sz w:val="18"/>
                <w:szCs w:val="18"/>
              </w:rPr>
              <w:t>положенные в лесопарк</w:t>
            </w:r>
            <w:r>
              <w:rPr>
                <w:sz w:val="18"/>
                <w:szCs w:val="18"/>
              </w:rPr>
              <w:t>о</w:t>
            </w:r>
            <w:r>
              <w:rPr>
                <w:sz w:val="18"/>
                <w:szCs w:val="18"/>
              </w:rPr>
              <w:t xml:space="preserve">вых зонах) </w:t>
            </w:r>
          </w:p>
        </w:tc>
        <w:tc>
          <w:tcPr>
            <w:tcW w:w="709" w:type="dxa"/>
          </w:tcPr>
          <w:p w:rsidR="00604FE3" w:rsidRPr="00914884" w:rsidRDefault="00604FE3" w:rsidP="009908C0">
            <w:pPr>
              <w:pStyle w:val="ConsPlusNormal"/>
              <w:jc w:val="center"/>
              <w:rPr>
                <w:sz w:val="18"/>
                <w:szCs w:val="18"/>
              </w:rPr>
            </w:pPr>
            <w:r>
              <w:rPr>
                <w:sz w:val="18"/>
                <w:szCs w:val="18"/>
              </w:rPr>
              <w:t>Опытное</w:t>
            </w:r>
          </w:p>
        </w:tc>
        <w:tc>
          <w:tcPr>
            <w:tcW w:w="992" w:type="dxa"/>
          </w:tcPr>
          <w:p w:rsidR="00604FE3" w:rsidRPr="00914884" w:rsidRDefault="00604FE3" w:rsidP="009908C0">
            <w:pPr>
              <w:pStyle w:val="ConsPlusNormal"/>
              <w:jc w:val="center"/>
              <w:rPr>
                <w:sz w:val="18"/>
                <w:szCs w:val="18"/>
              </w:rPr>
            </w:pPr>
            <w:proofErr w:type="spellStart"/>
            <w:r>
              <w:rPr>
                <w:sz w:val="18"/>
                <w:szCs w:val="18"/>
              </w:rPr>
              <w:t>Карач</w:t>
            </w:r>
            <w:r>
              <w:rPr>
                <w:sz w:val="18"/>
                <w:szCs w:val="18"/>
              </w:rPr>
              <w:t>у</w:t>
            </w:r>
            <w:r>
              <w:rPr>
                <w:sz w:val="18"/>
                <w:szCs w:val="18"/>
              </w:rPr>
              <w:t>ринское</w:t>
            </w:r>
            <w:proofErr w:type="spellEnd"/>
            <w:r>
              <w:rPr>
                <w:sz w:val="18"/>
                <w:szCs w:val="18"/>
              </w:rPr>
              <w:t xml:space="preserve"> </w:t>
            </w:r>
          </w:p>
        </w:tc>
        <w:tc>
          <w:tcPr>
            <w:tcW w:w="992" w:type="dxa"/>
          </w:tcPr>
          <w:p w:rsidR="00604FE3" w:rsidRPr="00914884" w:rsidRDefault="00604FE3" w:rsidP="009908C0">
            <w:pPr>
              <w:pStyle w:val="ConsPlusNormal"/>
              <w:jc w:val="center"/>
              <w:rPr>
                <w:sz w:val="18"/>
                <w:szCs w:val="18"/>
              </w:rPr>
            </w:pPr>
            <w:r>
              <w:rPr>
                <w:sz w:val="18"/>
                <w:szCs w:val="18"/>
              </w:rPr>
              <w:t>22/11ч</w:t>
            </w:r>
          </w:p>
        </w:tc>
        <w:tc>
          <w:tcPr>
            <w:tcW w:w="851" w:type="dxa"/>
          </w:tcPr>
          <w:p w:rsidR="00604FE3" w:rsidRPr="00726B41" w:rsidRDefault="00604FE3" w:rsidP="009908C0">
            <w:pPr>
              <w:pStyle w:val="ConsPlusNormal"/>
              <w:jc w:val="center"/>
              <w:rPr>
                <w:sz w:val="18"/>
                <w:szCs w:val="18"/>
              </w:rPr>
            </w:pPr>
            <w:r>
              <w:rPr>
                <w:sz w:val="18"/>
                <w:szCs w:val="18"/>
              </w:rPr>
              <w:t>Мягк</w:t>
            </w:r>
            <w:r>
              <w:rPr>
                <w:sz w:val="18"/>
                <w:szCs w:val="18"/>
              </w:rPr>
              <w:t>о</w:t>
            </w:r>
            <w:r>
              <w:rPr>
                <w:sz w:val="18"/>
                <w:szCs w:val="18"/>
              </w:rPr>
              <w:t>лис</w:t>
            </w:r>
            <w:r>
              <w:rPr>
                <w:sz w:val="18"/>
                <w:szCs w:val="18"/>
              </w:rPr>
              <w:t>т</w:t>
            </w:r>
            <w:r>
              <w:rPr>
                <w:sz w:val="18"/>
                <w:szCs w:val="18"/>
              </w:rPr>
              <w:t>венное, бер</w:t>
            </w:r>
            <w:r>
              <w:rPr>
                <w:sz w:val="18"/>
                <w:szCs w:val="18"/>
              </w:rPr>
              <w:t>е</w:t>
            </w:r>
            <w:r>
              <w:rPr>
                <w:sz w:val="18"/>
                <w:szCs w:val="18"/>
              </w:rPr>
              <w:t>за</w:t>
            </w:r>
          </w:p>
        </w:tc>
        <w:tc>
          <w:tcPr>
            <w:tcW w:w="1134" w:type="dxa"/>
          </w:tcPr>
          <w:p w:rsidR="00604FE3" w:rsidRPr="00914884" w:rsidRDefault="00604FE3" w:rsidP="009908C0">
            <w:pPr>
              <w:pStyle w:val="ConsPlusNormal"/>
              <w:jc w:val="center"/>
              <w:rPr>
                <w:sz w:val="18"/>
                <w:szCs w:val="18"/>
              </w:rPr>
            </w:pPr>
            <w:r>
              <w:rPr>
                <w:sz w:val="18"/>
                <w:szCs w:val="18"/>
              </w:rPr>
              <w:t>1,4807/59</w:t>
            </w:r>
          </w:p>
        </w:tc>
        <w:tc>
          <w:tcPr>
            <w:tcW w:w="992" w:type="dxa"/>
          </w:tcPr>
          <w:p w:rsidR="00604FE3" w:rsidRPr="00914884" w:rsidRDefault="00604FE3" w:rsidP="009908C0">
            <w:pPr>
              <w:pStyle w:val="ConsPlusNormal"/>
              <w:jc w:val="center"/>
              <w:rPr>
                <w:sz w:val="18"/>
                <w:szCs w:val="18"/>
              </w:rPr>
            </w:pPr>
            <w:r>
              <w:rPr>
                <w:sz w:val="18"/>
                <w:szCs w:val="18"/>
              </w:rPr>
              <w:t>1,4807/59</w:t>
            </w:r>
          </w:p>
        </w:tc>
        <w:tc>
          <w:tcPr>
            <w:tcW w:w="709" w:type="dxa"/>
          </w:tcPr>
          <w:p w:rsidR="00604FE3" w:rsidRPr="00914884" w:rsidRDefault="00604FE3" w:rsidP="009908C0">
            <w:pPr>
              <w:pStyle w:val="ConsPlusNormal"/>
              <w:jc w:val="center"/>
              <w:rPr>
                <w:sz w:val="18"/>
                <w:szCs w:val="18"/>
              </w:rPr>
            </w:pPr>
            <w:r>
              <w:rPr>
                <w:sz w:val="18"/>
                <w:szCs w:val="18"/>
              </w:rPr>
              <w:t>-</w:t>
            </w:r>
          </w:p>
        </w:tc>
        <w:tc>
          <w:tcPr>
            <w:tcW w:w="708" w:type="dxa"/>
          </w:tcPr>
          <w:p w:rsidR="00604FE3" w:rsidRPr="00914884" w:rsidRDefault="00604FE3" w:rsidP="009908C0">
            <w:pPr>
              <w:pStyle w:val="ConsPlusNormal"/>
              <w:jc w:val="center"/>
              <w:rPr>
                <w:sz w:val="18"/>
                <w:szCs w:val="18"/>
              </w:rPr>
            </w:pPr>
            <w:r>
              <w:rPr>
                <w:sz w:val="18"/>
                <w:szCs w:val="18"/>
              </w:rPr>
              <w:t>-</w:t>
            </w:r>
          </w:p>
        </w:tc>
        <w:tc>
          <w:tcPr>
            <w:tcW w:w="851" w:type="dxa"/>
          </w:tcPr>
          <w:p w:rsidR="00604FE3" w:rsidRPr="00914884" w:rsidRDefault="00604FE3" w:rsidP="009908C0">
            <w:pPr>
              <w:pStyle w:val="ConsPlusNormal"/>
              <w:jc w:val="center"/>
              <w:rPr>
                <w:sz w:val="18"/>
                <w:szCs w:val="18"/>
              </w:rPr>
            </w:pPr>
            <w:r>
              <w:rPr>
                <w:sz w:val="18"/>
                <w:szCs w:val="18"/>
              </w:rPr>
              <w:t>-</w:t>
            </w:r>
          </w:p>
        </w:tc>
      </w:tr>
      <w:tr w:rsidR="00604FE3" w:rsidRPr="00D00A4F" w:rsidTr="00604FE3">
        <w:trPr>
          <w:trHeight w:val="186"/>
        </w:trPr>
        <w:tc>
          <w:tcPr>
            <w:tcW w:w="1985" w:type="dxa"/>
          </w:tcPr>
          <w:p w:rsidR="00604FE3" w:rsidRPr="0008006D" w:rsidRDefault="00604FE3" w:rsidP="009908C0">
            <w:pPr>
              <w:pStyle w:val="ConsPlusNormal"/>
              <w:jc w:val="center"/>
              <w:rPr>
                <w:sz w:val="18"/>
                <w:szCs w:val="18"/>
              </w:rPr>
            </w:pPr>
            <w:r>
              <w:rPr>
                <w:sz w:val="18"/>
                <w:szCs w:val="18"/>
              </w:rPr>
              <w:t>Итого</w:t>
            </w:r>
          </w:p>
        </w:tc>
        <w:tc>
          <w:tcPr>
            <w:tcW w:w="709" w:type="dxa"/>
          </w:tcPr>
          <w:p w:rsidR="00604FE3" w:rsidRPr="0008006D" w:rsidRDefault="00604FE3" w:rsidP="009908C0">
            <w:pPr>
              <w:pStyle w:val="ConsPlusNormal"/>
              <w:jc w:val="center"/>
              <w:rPr>
                <w:sz w:val="18"/>
                <w:szCs w:val="18"/>
              </w:rPr>
            </w:pPr>
            <w:r>
              <w:rPr>
                <w:sz w:val="18"/>
                <w:szCs w:val="18"/>
              </w:rPr>
              <w:t>-</w:t>
            </w:r>
          </w:p>
        </w:tc>
        <w:tc>
          <w:tcPr>
            <w:tcW w:w="992" w:type="dxa"/>
          </w:tcPr>
          <w:p w:rsidR="00604FE3" w:rsidRPr="0008006D" w:rsidRDefault="00604FE3" w:rsidP="009908C0">
            <w:pPr>
              <w:pStyle w:val="ConsPlusNormal"/>
              <w:jc w:val="center"/>
              <w:rPr>
                <w:sz w:val="18"/>
                <w:szCs w:val="18"/>
              </w:rPr>
            </w:pPr>
            <w:r>
              <w:rPr>
                <w:sz w:val="18"/>
                <w:szCs w:val="18"/>
              </w:rPr>
              <w:t>-</w:t>
            </w:r>
          </w:p>
        </w:tc>
        <w:tc>
          <w:tcPr>
            <w:tcW w:w="992" w:type="dxa"/>
          </w:tcPr>
          <w:p w:rsidR="00604FE3" w:rsidRPr="0008006D" w:rsidRDefault="00604FE3" w:rsidP="009908C0">
            <w:pPr>
              <w:pStyle w:val="ConsPlusNormal"/>
              <w:jc w:val="center"/>
              <w:rPr>
                <w:sz w:val="18"/>
                <w:szCs w:val="18"/>
              </w:rPr>
            </w:pPr>
            <w:r>
              <w:rPr>
                <w:sz w:val="18"/>
                <w:szCs w:val="18"/>
              </w:rPr>
              <w:t>-</w:t>
            </w:r>
          </w:p>
        </w:tc>
        <w:tc>
          <w:tcPr>
            <w:tcW w:w="851" w:type="dxa"/>
          </w:tcPr>
          <w:p w:rsidR="00604FE3" w:rsidRPr="0008006D" w:rsidRDefault="00604FE3" w:rsidP="009908C0">
            <w:pPr>
              <w:pStyle w:val="ConsPlusNormal"/>
              <w:jc w:val="center"/>
              <w:rPr>
                <w:sz w:val="18"/>
                <w:szCs w:val="18"/>
              </w:rPr>
            </w:pPr>
            <w:r>
              <w:rPr>
                <w:sz w:val="18"/>
                <w:szCs w:val="18"/>
              </w:rPr>
              <w:t>-</w:t>
            </w:r>
          </w:p>
        </w:tc>
        <w:tc>
          <w:tcPr>
            <w:tcW w:w="1134" w:type="dxa"/>
          </w:tcPr>
          <w:p w:rsidR="00604FE3" w:rsidRPr="0008006D" w:rsidRDefault="00604FE3" w:rsidP="009908C0">
            <w:pPr>
              <w:pStyle w:val="ConsPlusNormal"/>
              <w:jc w:val="center"/>
              <w:rPr>
                <w:sz w:val="18"/>
                <w:szCs w:val="18"/>
              </w:rPr>
            </w:pPr>
            <w:r>
              <w:rPr>
                <w:sz w:val="18"/>
                <w:szCs w:val="18"/>
              </w:rPr>
              <w:t>1,4807/59</w:t>
            </w:r>
          </w:p>
        </w:tc>
        <w:tc>
          <w:tcPr>
            <w:tcW w:w="992" w:type="dxa"/>
          </w:tcPr>
          <w:p w:rsidR="00604FE3" w:rsidRPr="0008006D" w:rsidRDefault="00604FE3" w:rsidP="009908C0">
            <w:pPr>
              <w:pStyle w:val="ConsPlusNormal"/>
              <w:jc w:val="center"/>
              <w:rPr>
                <w:sz w:val="18"/>
                <w:szCs w:val="18"/>
              </w:rPr>
            </w:pPr>
            <w:r>
              <w:rPr>
                <w:sz w:val="18"/>
                <w:szCs w:val="18"/>
              </w:rPr>
              <w:t>1,4807/59</w:t>
            </w:r>
          </w:p>
        </w:tc>
        <w:tc>
          <w:tcPr>
            <w:tcW w:w="709" w:type="dxa"/>
          </w:tcPr>
          <w:p w:rsidR="00604FE3" w:rsidRPr="0008006D" w:rsidRDefault="00604FE3" w:rsidP="009908C0">
            <w:pPr>
              <w:pStyle w:val="ConsPlusNormal"/>
              <w:jc w:val="center"/>
              <w:rPr>
                <w:sz w:val="18"/>
                <w:szCs w:val="18"/>
              </w:rPr>
            </w:pPr>
            <w:r>
              <w:rPr>
                <w:sz w:val="18"/>
                <w:szCs w:val="18"/>
              </w:rPr>
              <w:t>-</w:t>
            </w:r>
          </w:p>
        </w:tc>
        <w:tc>
          <w:tcPr>
            <w:tcW w:w="708" w:type="dxa"/>
          </w:tcPr>
          <w:p w:rsidR="00604FE3" w:rsidRPr="0008006D" w:rsidRDefault="00604FE3" w:rsidP="009908C0">
            <w:pPr>
              <w:pStyle w:val="ConsPlusNormal"/>
              <w:jc w:val="center"/>
              <w:rPr>
                <w:sz w:val="18"/>
                <w:szCs w:val="18"/>
              </w:rPr>
            </w:pPr>
            <w:r>
              <w:rPr>
                <w:sz w:val="18"/>
                <w:szCs w:val="18"/>
              </w:rPr>
              <w:t>-</w:t>
            </w:r>
          </w:p>
        </w:tc>
        <w:tc>
          <w:tcPr>
            <w:tcW w:w="851" w:type="dxa"/>
          </w:tcPr>
          <w:p w:rsidR="00604FE3" w:rsidRPr="0008006D" w:rsidRDefault="00604FE3" w:rsidP="009908C0">
            <w:pPr>
              <w:pStyle w:val="ConsPlusNormal"/>
              <w:jc w:val="center"/>
              <w:rPr>
                <w:sz w:val="18"/>
                <w:szCs w:val="18"/>
              </w:rPr>
            </w:pPr>
            <w:r>
              <w:rPr>
                <w:sz w:val="18"/>
                <w:szCs w:val="18"/>
              </w:rPr>
              <w:t>-</w:t>
            </w:r>
          </w:p>
        </w:tc>
      </w:tr>
    </w:tbl>
    <w:p w:rsidR="00604FE3" w:rsidRDefault="00604FE3" w:rsidP="00604FE3">
      <w:pPr>
        <w:pStyle w:val="ConsPlusNonformat"/>
        <w:jc w:val="center"/>
        <w:rPr>
          <w:rFonts w:ascii="Times New Roman" w:hAnsi="Times New Roman" w:cs="Times New Roman"/>
          <w:sz w:val="24"/>
          <w:szCs w:val="24"/>
        </w:rPr>
      </w:pPr>
    </w:p>
    <w:p w:rsidR="00604FE3" w:rsidRPr="00C700A0" w:rsidRDefault="00604FE3" w:rsidP="00604FE3">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604FE3" w:rsidRPr="004D1EF7" w:rsidRDefault="00604FE3" w:rsidP="00604FE3">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01"/>
        <w:gridCol w:w="1134"/>
        <w:gridCol w:w="851"/>
        <w:gridCol w:w="850"/>
        <w:gridCol w:w="851"/>
        <w:gridCol w:w="709"/>
        <w:gridCol w:w="850"/>
        <w:gridCol w:w="744"/>
        <w:gridCol w:w="744"/>
        <w:gridCol w:w="744"/>
        <w:gridCol w:w="745"/>
      </w:tblGrid>
      <w:tr w:rsidR="00604FE3" w:rsidRPr="00D00A4F" w:rsidTr="00604FE3">
        <w:tc>
          <w:tcPr>
            <w:tcW w:w="1701" w:type="dxa"/>
            <w:vMerge w:val="restart"/>
            <w:tcBorders>
              <w:right w:val="single" w:sz="4" w:space="0" w:color="auto"/>
            </w:tcBorders>
          </w:tcPr>
          <w:p w:rsidR="00604FE3" w:rsidRPr="00227C7B" w:rsidRDefault="00604FE3" w:rsidP="009908C0">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1134" w:type="dxa"/>
            <w:vMerge w:val="restart"/>
            <w:tcBorders>
              <w:left w:val="single" w:sz="4" w:space="0" w:color="auto"/>
            </w:tcBorders>
          </w:tcPr>
          <w:p w:rsidR="00604FE3" w:rsidRDefault="00604FE3" w:rsidP="009908C0">
            <w:pPr>
              <w:pStyle w:val="ConsPlusNormal"/>
              <w:ind w:left="-57" w:right="-57"/>
              <w:jc w:val="center"/>
              <w:rPr>
                <w:sz w:val="18"/>
                <w:szCs w:val="18"/>
              </w:rPr>
            </w:pPr>
            <w:r w:rsidRPr="00227C7B">
              <w:rPr>
                <w:sz w:val="18"/>
                <w:szCs w:val="18"/>
              </w:rPr>
              <w:t>Лесной ква</w:t>
            </w:r>
            <w:r w:rsidRPr="00227C7B">
              <w:rPr>
                <w:sz w:val="18"/>
                <w:szCs w:val="18"/>
              </w:rPr>
              <w:t>р</w:t>
            </w:r>
            <w:r w:rsidRPr="00227C7B">
              <w:rPr>
                <w:sz w:val="18"/>
                <w:szCs w:val="18"/>
              </w:rPr>
              <w:t>тал/</w:t>
            </w:r>
          </w:p>
          <w:p w:rsidR="00604FE3" w:rsidRPr="00227C7B" w:rsidRDefault="00604FE3" w:rsidP="009908C0">
            <w:pPr>
              <w:pStyle w:val="ConsPlusNormal"/>
              <w:ind w:left="-57" w:right="-57"/>
              <w:jc w:val="center"/>
              <w:rPr>
                <w:sz w:val="18"/>
                <w:szCs w:val="18"/>
              </w:rPr>
            </w:pPr>
            <w:r w:rsidRPr="00227C7B">
              <w:rPr>
                <w:sz w:val="18"/>
                <w:szCs w:val="18"/>
              </w:rPr>
              <w:t>лесотаксац</w:t>
            </w:r>
            <w:r w:rsidRPr="00227C7B">
              <w:rPr>
                <w:sz w:val="18"/>
                <w:szCs w:val="18"/>
              </w:rPr>
              <w:t>и</w:t>
            </w:r>
            <w:r w:rsidRPr="00227C7B">
              <w:rPr>
                <w:sz w:val="18"/>
                <w:szCs w:val="18"/>
              </w:rPr>
              <w:t>онный выдел</w:t>
            </w:r>
          </w:p>
        </w:tc>
        <w:tc>
          <w:tcPr>
            <w:tcW w:w="851" w:type="dxa"/>
            <w:vMerge w:val="restart"/>
          </w:tcPr>
          <w:p w:rsidR="00604FE3" w:rsidRPr="00227C7B" w:rsidRDefault="00604FE3" w:rsidP="009908C0">
            <w:pPr>
              <w:pStyle w:val="ConsPlusNormal"/>
              <w:ind w:left="-57" w:right="-57"/>
              <w:jc w:val="center"/>
              <w:rPr>
                <w:sz w:val="18"/>
                <w:szCs w:val="18"/>
              </w:rPr>
            </w:pPr>
            <w:r w:rsidRPr="00227C7B">
              <w:rPr>
                <w:sz w:val="18"/>
                <w:szCs w:val="18"/>
              </w:rPr>
              <w:t>Хозя</w:t>
            </w:r>
            <w:r w:rsidRPr="00227C7B">
              <w:rPr>
                <w:sz w:val="18"/>
                <w:szCs w:val="18"/>
              </w:rPr>
              <w:t>й</w:t>
            </w:r>
            <w:r w:rsidRPr="00227C7B">
              <w:rPr>
                <w:sz w:val="18"/>
                <w:szCs w:val="18"/>
              </w:rPr>
              <w:t>ство, преобл</w:t>
            </w:r>
            <w:r w:rsidRPr="00227C7B">
              <w:rPr>
                <w:sz w:val="18"/>
                <w:szCs w:val="18"/>
              </w:rPr>
              <w:t>а</w:t>
            </w:r>
            <w:r w:rsidRPr="00227C7B">
              <w:rPr>
                <w:sz w:val="18"/>
                <w:szCs w:val="18"/>
              </w:rPr>
              <w:t>дающая порода</w:t>
            </w:r>
          </w:p>
        </w:tc>
        <w:tc>
          <w:tcPr>
            <w:tcW w:w="850" w:type="dxa"/>
            <w:vMerge w:val="restart"/>
          </w:tcPr>
          <w:p w:rsidR="00604FE3" w:rsidRPr="00227C7B" w:rsidRDefault="00604FE3" w:rsidP="009908C0">
            <w:pPr>
              <w:pStyle w:val="ConsPlusNormal"/>
              <w:ind w:left="-57" w:right="-57"/>
              <w:jc w:val="center"/>
              <w:rPr>
                <w:sz w:val="18"/>
                <w:szCs w:val="18"/>
              </w:rPr>
            </w:pPr>
            <w:r w:rsidRPr="00227C7B">
              <w:rPr>
                <w:sz w:val="18"/>
                <w:szCs w:val="18"/>
              </w:rPr>
              <w:t>Состав</w:t>
            </w:r>
          </w:p>
        </w:tc>
        <w:tc>
          <w:tcPr>
            <w:tcW w:w="851" w:type="dxa"/>
            <w:vMerge w:val="restart"/>
          </w:tcPr>
          <w:p w:rsidR="00604FE3" w:rsidRPr="00227C7B" w:rsidRDefault="00604FE3" w:rsidP="009908C0">
            <w:pPr>
              <w:pStyle w:val="ConsPlusNormal"/>
              <w:ind w:left="-57" w:right="-57"/>
              <w:jc w:val="center"/>
              <w:rPr>
                <w:sz w:val="18"/>
                <w:szCs w:val="18"/>
              </w:rPr>
            </w:pPr>
            <w:r w:rsidRPr="00227C7B">
              <w:rPr>
                <w:sz w:val="18"/>
                <w:szCs w:val="18"/>
              </w:rPr>
              <w:t>Возраст</w:t>
            </w:r>
          </w:p>
        </w:tc>
        <w:tc>
          <w:tcPr>
            <w:tcW w:w="709" w:type="dxa"/>
            <w:vMerge w:val="restart"/>
          </w:tcPr>
          <w:p w:rsidR="00604FE3" w:rsidRPr="00227C7B" w:rsidRDefault="00604FE3" w:rsidP="009908C0">
            <w:pPr>
              <w:pStyle w:val="ConsPlusNormal"/>
              <w:ind w:left="-108" w:right="-108"/>
              <w:jc w:val="center"/>
              <w:rPr>
                <w:sz w:val="18"/>
                <w:szCs w:val="18"/>
              </w:rPr>
            </w:pPr>
            <w:r w:rsidRPr="00227C7B">
              <w:rPr>
                <w:sz w:val="18"/>
                <w:szCs w:val="18"/>
              </w:rPr>
              <w:t>Бонитет</w:t>
            </w:r>
          </w:p>
        </w:tc>
        <w:tc>
          <w:tcPr>
            <w:tcW w:w="850" w:type="dxa"/>
            <w:vMerge w:val="restart"/>
          </w:tcPr>
          <w:p w:rsidR="00604FE3" w:rsidRPr="00227C7B" w:rsidRDefault="00604FE3" w:rsidP="009908C0">
            <w:pPr>
              <w:pStyle w:val="ConsPlusNormal"/>
              <w:ind w:left="-57" w:right="-57"/>
              <w:jc w:val="center"/>
              <w:rPr>
                <w:sz w:val="18"/>
                <w:szCs w:val="18"/>
              </w:rPr>
            </w:pPr>
            <w:r w:rsidRPr="00227C7B">
              <w:rPr>
                <w:sz w:val="18"/>
                <w:szCs w:val="18"/>
              </w:rPr>
              <w:t>Полнота</w:t>
            </w:r>
          </w:p>
        </w:tc>
        <w:tc>
          <w:tcPr>
            <w:tcW w:w="2977" w:type="dxa"/>
            <w:gridSpan w:val="4"/>
          </w:tcPr>
          <w:p w:rsidR="00604FE3" w:rsidRPr="00227C7B" w:rsidRDefault="00604FE3" w:rsidP="009908C0">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604FE3" w:rsidRPr="00D00A4F" w:rsidTr="00604FE3">
        <w:trPr>
          <w:trHeight w:val="379"/>
        </w:trPr>
        <w:tc>
          <w:tcPr>
            <w:tcW w:w="1701" w:type="dxa"/>
            <w:vMerge/>
            <w:tcBorders>
              <w:right w:val="single" w:sz="4" w:space="0" w:color="auto"/>
            </w:tcBorders>
          </w:tcPr>
          <w:p w:rsidR="00604FE3" w:rsidRPr="00227C7B" w:rsidRDefault="00604FE3" w:rsidP="009908C0">
            <w:pPr>
              <w:pStyle w:val="ConsPlusNormal"/>
              <w:ind w:left="-57" w:right="-57" w:firstLine="540"/>
              <w:jc w:val="center"/>
              <w:rPr>
                <w:sz w:val="18"/>
                <w:szCs w:val="18"/>
              </w:rPr>
            </w:pPr>
          </w:p>
        </w:tc>
        <w:tc>
          <w:tcPr>
            <w:tcW w:w="1134" w:type="dxa"/>
            <w:vMerge/>
            <w:tcBorders>
              <w:left w:val="single" w:sz="4" w:space="0" w:color="auto"/>
            </w:tcBorders>
          </w:tcPr>
          <w:p w:rsidR="00604FE3" w:rsidRPr="00227C7B" w:rsidRDefault="00604FE3" w:rsidP="009908C0">
            <w:pPr>
              <w:pStyle w:val="ConsPlusNormal"/>
              <w:ind w:left="-57" w:right="-57" w:firstLine="540"/>
              <w:jc w:val="center"/>
              <w:rPr>
                <w:sz w:val="18"/>
                <w:szCs w:val="18"/>
              </w:rPr>
            </w:pPr>
          </w:p>
        </w:tc>
        <w:tc>
          <w:tcPr>
            <w:tcW w:w="851" w:type="dxa"/>
            <w:vMerge/>
          </w:tcPr>
          <w:p w:rsidR="00604FE3" w:rsidRPr="00227C7B" w:rsidRDefault="00604FE3" w:rsidP="009908C0">
            <w:pPr>
              <w:pStyle w:val="ConsPlusNormal"/>
              <w:ind w:left="-57" w:right="-57" w:firstLine="540"/>
              <w:jc w:val="center"/>
              <w:rPr>
                <w:sz w:val="18"/>
                <w:szCs w:val="18"/>
              </w:rPr>
            </w:pPr>
          </w:p>
        </w:tc>
        <w:tc>
          <w:tcPr>
            <w:tcW w:w="850" w:type="dxa"/>
            <w:vMerge/>
          </w:tcPr>
          <w:p w:rsidR="00604FE3" w:rsidRPr="00227C7B" w:rsidRDefault="00604FE3" w:rsidP="009908C0">
            <w:pPr>
              <w:pStyle w:val="ConsPlusNormal"/>
              <w:ind w:left="-57" w:right="-57" w:firstLine="540"/>
              <w:jc w:val="center"/>
              <w:rPr>
                <w:sz w:val="18"/>
                <w:szCs w:val="18"/>
              </w:rPr>
            </w:pPr>
          </w:p>
        </w:tc>
        <w:tc>
          <w:tcPr>
            <w:tcW w:w="851" w:type="dxa"/>
            <w:vMerge/>
          </w:tcPr>
          <w:p w:rsidR="00604FE3" w:rsidRPr="00227C7B" w:rsidRDefault="00604FE3" w:rsidP="009908C0">
            <w:pPr>
              <w:pStyle w:val="ConsPlusNormal"/>
              <w:ind w:left="-57" w:right="-57" w:firstLine="540"/>
              <w:jc w:val="center"/>
              <w:rPr>
                <w:sz w:val="18"/>
                <w:szCs w:val="18"/>
              </w:rPr>
            </w:pPr>
          </w:p>
        </w:tc>
        <w:tc>
          <w:tcPr>
            <w:tcW w:w="709" w:type="dxa"/>
            <w:vMerge/>
          </w:tcPr>
          <w:p w:rsidR="00604FE3" w:rsidRPr="00227C7B" w:rsidRDefault="00604FE3" w:rsidP="009908C0">
            <w:pPr>
              <w:pStyle w:val="ConsPlusNormal"/>
              <w:ind w:left="-57" w:right="-57" w:firstLine="540"/>
              <w:jc w:val="center"/>
              <w:rPr>
                <w:sz w:val="18"/>
                <w:szCs w:val="18"/>
              </w:rPr>
            </w:pPr>
          </w:p>
        </w:tc>
        <w:tc>
          <w:tcPr>
            <w:tcW w:w="850" w:type="dxa"/>
            <w:vMerge/>
          </w:tcPr>
          <w:p w:rsidR="00604FE3" w:rsidRPr="00227C7B" w:rsidRDefault="00604FE3" w:rsidP="009908C0">
            <w:pPr>
              <w:pStyle w:val="ConsPlusNormal"/>
              <w:ind w:left="-57" w:right="-57" w:firstLine="540"/>
              <w:jc w:val="center"/>
              <w:rPr>
                <w:sz w:val="18"/>
                <w:szCs w:val="18"/>
              </w:rPr>
            </w:pPr>
          </w:p>
        </w:tc>
        <w:tc>
          <w:tcPr>
            <w:tcW w:w="744" w:type="dxa"/>
            <w:tcBorders>
              <w:right w:val="single" w:sz="4" w:space="0" w:color="auto"/>
            </w:tcBorders>
          </w:tcPr>
          <w:p w:rsidR="00604FE3" w:rsidRPr="00227C7B" w:rsidRDefault="00604FE3" w:rsidP="009908C0">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604FE3" w:rsidRPr="00227C7B" w:rsidRDefault="00604FE3" w:rsidP="009908C0">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604FE3" w:rsidRPr="00227C7B" w:rsidRDefault="00604FE3" w:rsidP="009908C0">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604FE3" w:rsidRPr="00227C7B" w:rsidRDefault="00604FE3" w:rsidP="009908C0">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604FE3" w:rsidRPr="00D00A4F" w:rsidTr="00604FE3">
        <w:tc>
          <w:tcPr>
            <w:tcW w:w="1701" w:type="dxa"/>
            <w:tcBorders>
              <w:right w:val="single" w:sz="4" w:space="0" w:color="auto"/>
            </w:tcBorders>
          </w:tcPr>
          <w:p w:rsidR="00604FE3" w:rsidRPr="00227C7B" w:rsidRDefault="00604FE3" w:rsidP="009908C0">
            <w:pPr>
              <w:pStyle w:val="ConsPlusNormal"/>
              <w:ind w:left="-57" w:right="-57"/>
              <w:jc w:val="center"/>
              <w:rPr>
                <w:sz w:val="18"/>
                <w:szCs w:val="18"/>
              </w:rPr>
            </w:pPr>
            <w:r w:rsidRPr="00227C7B">
              <w:rPr>
                <w:sz w:val="18"/>
                <w:szCs w:val="18"/>
              </w:rPr>
              <w:t>1</w:t>
            </w:r>
          </w:p>
        </w:tc>
        <w:tc>
          <w:tcPr>
            <w:tcW w:w="1134" w:type="dxa"/>
            <w:tcBorders>
              <w:left w:val="single" w:sz="4" w:space="0" w:color="auto"/>
            </w:tcBorders>
          </w:tcPr>
          <w:p w:rsidR="00604FE3" w:rsidRPr="00227C7B" w:rsidRDefault="00604FE3" w:rsidP="009908C0">
            <w:pPr>
              <w:pStyle w:val="ConsPlusNormal"/>
              <w:ind w:right="-57"/>
              <w:jc w:val="center"/>
              <w:rPr>
                <w:sz w:val="18"/>
                <w:szCs w:val="18"/>
              </w:rPr>
            </w:pPr>
            <w:r w:rsidRPr="00227C7B">
              <w:rPr>
                <w:sz w:val="18"/>
                <w:szCs w:val="18"/>
              </w:rPr>
              <w:t>2</w:t>
            </w:r>
          </w:p>
        </w:tc>
        <w:tc>
          <w:tcPr>
            <w:tcW w:w="851" w:type="dxa"/>
          </w:tcPr>
          <w:p w:rsidR="00604FE3" w:rsidRPr="00227C7B" w:rsidRDefault="00604FE3" w:rsidP="009908C0">
            <w:pPr>
              <w:pStyle w:val="ConsPlusNormal"/>
              <w:ind w:left="-57" w:right="-57"/>
              <w:jc w:val="center"/>
              <w:rPr>
                <w:sz w:val="18"/>
                <w:szCs w:val="18"/>
              </w:rPr>
            </w:pPr>
            <w:r w:rsidRPr="00227C7B">
              <w:rPr>
                <w:sz w:val="18"/>
                <w:szCs w:val="18"/>
              </w:rPr>
              <w:t>3</w:t>
            </w:r>
          </w:p>
        </w:tc>
        <w:tc>
          <w:tcPr>
            <w:tcW w:w="850" w:type="dxa"/>
          </w:tcPr>
          <w:p w:rsidR="00604FE3" w:rsidRPr="00227C7B" w:rsidRDefault="00604FE3" w:rsidP="009908C0">
            <w:pPr>
              <w:pStyle w:val="ConsPlusNormal"/>
              <w:ind w:left="-57" w:right="-57"/>
              <w:jc w:val="center"/>
              <w:rPr>
                <w:sz w:val="18"/>
                <w:szCs w:val="18"/>
              </w:rPr>
            </w:pPr>
            <w:r w:rsidRPr="00227C7B">
              <w:rPr>
                <w:sz w:val="18"/>
                <w:szCs w:val="18"/>
              </w:rPr>
              <w:t>4</w:t>
            </w:r>
          </w:p>
        </w:tc>
        <w:tc>
          <w:tcPr>
            <w:tcW w:w="851" w:type="dxa"/>
          </w:tcPr>
          <w:p w:rsidR="00604FE3" w:rsidRPr="00227C7B" w:rsidRDefault="00604FE3" w:rsidP="009908C0">
            <w:pPr>
              <w:pStyle w:val="ConsPlusNormal"/>
              <w:ind w:left="-57" w:right="-57"/>
              <w:jc w:val="center"/>
              <w:rPr>
                <w:sz w:val="18"/>
                <w:szCs w:val="18"/>
              </w:rPr>
            </w:pPr>
            <w:r w:rsidRPr="00227C7B">
              <w:rPr>
                <w:sz w:val="18"/>
                <w:szCs w:val="18"/>
              </w:rPr>
              <w:t>5</w:t>
            </w:r>
          </w:p>
        </w:tc>
        <w:tc>
          <w:tcPr>
            <w:tcW w:w="709" w:type="dxa"/>
          </w:tcPr>
          <w:p w:rsidR="00604FE3" w:rsidRPr="00227C7B" w:rsidRDefault="00604FE3" w:rsidP="009908C0">
            <w:pPr>
              <w:pStyle w:val="ConsPlusNormal"/>
              <w:ind w:left="-57" w:right="-57"/>
              <w:jc w:val="center"/>
              <w:rPr>
                <w:sz w:val="18"/>
                <w:szCs w:val="18"/>
              </w:rPr>
            </w:pPr>
            <w:r w:rsidRPr="00227C7B">
              <w:rPr>
                <w:sz w:val="18"/>
                <w:szCs w:val="18"/>
              </w:rPr>
              <w:t>6</w:t>
            </w:r>
          </w:p>
        </w:tc>
        <w:tc>
          <w:tcPr>
            <w:tcW w:w="850" w:type="dxa"/>
          </w:tcPr>
          <w:p w:rsidR="00604FE3" w:rsidRPr="00227C7B" w:rsidRDefault="00604FE3" w:rsidP="009908C0">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604FE3" w:rsidRPr="00227C7B" w:rsidRDefault="00604FE3" w:rsidP="009908C0">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604FE3" w:rsidRPr="00227C7B" w:rsidRDefault="00604FE3" w:rsidP="009908C0">
            <w:pPr>
              <w:pStyle w:val="ConsPlusNormal"/>
              <w:ind w:left="-57" w:right="-57"/>
              <w:jc w:val="center"/>
              <w:rPr>
                <w:sz w:val="18"/>
                <w:szCs w:val="18"/>
              </w:rPr>
            </w:pPr>
            <w:r w:rsidRPr="00227C7B">
              <w:rPr>
                <w:sz w:val="18"/>
                <w:szCs w:val="18"/>
              </w:rPr>
              <w:t>9</w:t>
            </w:r>
          </w:p>
        </w:tc>
        <w:tc>
          <w:tcPr>
            <w:tcW w:w="744" w:type="dxa"/>
          </w:tcPr>
          <w:p w:rsidR="00604FE3" w:rsidRPr="00227C7B" w:rsidRDefault="00604FE3" w:rsidP="009908C0">
            <w:pPr>
              <w:pStyle w:val="ConsPlusNormal"/>
              <w:ind w:left="-57" w:right="-57"/>
              <w:jc w:val="center"/>
              <w:rPr>
                <w:sz w:val="18"/>
                <w:szCs w:val="18"/>
              </w:rPr>
            </w:pPr>
            <w:r>
              <w:rPr>
                <w:sz w:val="18"/>
                <w:szCs w:val="18"/>
              </w:rPr>
              <w:t>10</w:t>
            </w:r>
          </w:p>
        </w:tc>
        <w:tc>
          <w:tcPr>
            <w:tcW w:w="745" w:type="dxa"/>
          </w:tcPr>
          <w:p w:rsidR="00604FE3" w:rsidRPr="00227C7B" w:rsidRDefault="00604FE3" w:rsidP="009908C0">
            <w:pPr>
              <w:pStyle w:val="ConsPlusNormal"/>
              <w:ind w:left="-57" w:right="-57"/>
              <w:jc w:val="center"/>
              <w:rPr>
                <w:sz w:val="18"/>
                <w:szCs w:val="18"/>
              </w:rPr>
            </w:pPr>
            <w:r>
              <w:rPr>
                <w:sz w:val="18"/>
                <w:szCs w:val="18"/>
              </w:rPr>
              <w:t>11</w:t>
            </w:r>
          </w:p>
        </w:tc>
      </w:tr>
      <w:tr w:rsidR="00604FE3" w:rsidRPr="00826289" w:rsidTr="00604FE3">
        <w:trPr>
          <w:trHeight w:val="115"/>
        </w:trPr>
        <w:tc>
          <w:tcPr>
            <w:tcW w:w="1701" w:type="dxa"/>
            <w:tcBorders>
              <w:right w:val="single" w:sz="4" w:space="0" w:color="auto"/>
            </w:tcBorders>
            <w:vAlign w:val="center"/>
          </w:tcPr>
          <w:p w:rsidR="00604FE3" w:rsidRPr="00670AAD" w:rsidRDefault="00604FE3" w:rsidP="00604FE3">
            <w:pPr>
              <w:pStyle w:val="ConsPlusNormal"/>
              <w:ind w:left="-57" w:right="-57"/>
              <w:jc w:val="center"/>
              <w:rPr>
                <w:sz w:val="18"/>
                <w:szCs w:val="18"/>
              </w:rPr>
            </w:pPr>
            <w:r w:rsidRPr="00BA65C8">
              <w:rPr>
                <w:sz w:val="18"/>
                <w:szCs w:val="18"/>
              </w:rPr>
              <w:t xml:space="preserve">Защитные леса - леса, </w:t>
            </w:r>
            <w:r>
              <w:rPr>
                <w:sz w:val="18"/>
                <w:szCs w:val="18"/>
              </w:rPr>
              <w:t>выполня</w:t>
            </w:r>
            <w:r>
              <w:rPr>
                <w:sz w:val="18"/>
                <w:szCs w:val="18"/>
              </w:rPr>
              <w:t>ю</w:t>
            </w:r>
            <w:r>
              <w:rPr>
                <w:sz w:val="18"/>
                <w:szCs w:val="18"/>
              </w:rPr>
              <w:t>щие функции защиты приро</w:t>
            </w:r>
            <w:r>
              <w:rPr>
                <w:sz w:val="18"/>
                <w:szCs w:val="18"/>
              </w:rPr>
              <w:t>д</w:t>
            </w:r>
            <w:r>
              <w:rPr>
                <w:sz w:val="18"/>
                <w:szCs w:val="18"/>
              </w:rPr>
              <w:t>ных и иных объектов (леса, ра</w:t>
            </w:r>
            <w:r>
              <w:rPr>
                <w:sz w:val="18"/>
                <w:szCs w:val="18"/>
              </w:rPr>
              <w:t>с</w:t>
            </w:r>
            <w:r>
              <w:rPr>
                <w:sz w:val="18"/>
                <w:szCs w:val="18"/>
              </w:rPr>
              <w:t>положенные в лесопарковых з</w:t>
            </w:r>
            <w:r>
              <w:rPr>
                <w:sz w:val="18"/>
                <w:szCs w:val="18"/>
              </w:rPr>
              <w:t>о</w:t>
            </w:r>
            <w:r>
              <w:rPr>
                <w:sz w:val="18"/>
                <w:szCs w:val="18"/>
              </w:rPr>
              <w:t>нах)</w:t>
            </w:r>
          </w:p>
        </w:tc>
        <w:tc>
          <w:tcPr>
            <w:tcW w:w="1134" w:type="dxa"/>
            <w:tcBorders>
              <w:left w:val="single" w:sz="4" w:space="0" w:color="auto"/>
            </w:tcBorders>
            <w:vAlign w:val="center"/>
          </w:tcPr>
          <w:p w:rsidR="00604FE3" w:rsidRPr="0008006D" w:rsidRDefault="00604FE3" w:rsidP="009908C0">
            <w:pPr>
              <w:pStyle w:val="ConsPlusNormal"/>
              <w:ind w:left="-57" w:right="-57"/>
              <w:jc w:val="center"/>
              <w:rPr>
                <w:sz w:val="18"/>
                <w:szCs w:val="18"/>
              </w:rPr>
            </w:pPr>
            <w:r>
              <w:rPr>
                <w:sz w:val="18"/>
                <w:szCs w:val="18"/>
              </w:rPr>
              <w:t>22/11ч</w:t>
            </w:r>
          </w:p>
        </w:tc>
        <w:tc>
          <w:tcPr>
            <w:tcW w:w="851" w:type="dxa"/>
            <w:vAlign w:val="center"/>
          </w:tcPr>
          <w:p w:rsidR="00604FE3" w:rsidRPr="0008006D" w:rsidRDefault="00604FE3" w:rsidP="009908C0">
            <w:pPr>
              <w:pStyle w:val="ConsPlusNormal"/>
              <w:ind w:left="-57" w:right="-57"/>
              <w:jc w:val="center"/>
              <w:rPr>
                <w:sz w:val="18"/>
                <w:szCs w:val="18"/>
              </w:rPr>
            </w:pPr>
            <w:r>
              <w:rPr>
                <w:sz w:val="18"/>
                <w:szCs w:val="18"/>
              </w:rPr>
              <w:t>Мягк</w:t>
            </w:r>
            <w:r>
              <w:rPr>
                <w:sz w:val="18"/>
                <w:szCs w:val="18"/>
              </w:rPr>
              <w:t>о</w:t>
            </w:r>
            <w:r>
              <w:rPr>
                <w:sz w:val="18"/>
                <w:szCs w:val="18"/>
              </w:rPr>
              <w:t>листве</w:t>
            </w:r>
            <w:r>
              <w:rPr>
                <w:sz w:val="18"/>
                <w:szCs w:val="18"/>
              </w:rPr>
              <w:t>н</w:t>
            </w:r>
            <w:r>
              <w:rPr>
                <w:sz w:val="18"/>
                <w:szCs w:val="18"/>
              </w:rPr>
              <w:t>ное, береза</w:t>
            </w:r>
          </w:p>
        </w:tc>
        <w:tc>
          <w:tcPr>
            <w:tcW w:w="850" w:type="dxa"/>
            <w:vAlign w:val="center"/>
          </w:tcPr>
          <w:p w:rsidR="00604FE3" w:rsidRPr="00375D62" w:rsidRDefault="00604FE3" w:rsidP="009908C0">
            <w:pPr>
              <w:pStyle w:val="ConsPlusNormal"/>
              <w:ind w:left="-57" w:right="-57"/>
              <w:jc w:val="center"/>
              <w:rPr>
                <w:sz w:val="18"/>
                <w:szCs w:val="18"/>
              </w:rPr>
            </w:pPr>
            <w:r>
              <w:rPr>
                <w:sz w:val="18"/>
                <w:szCs w:val="18"/>
              </w:rPr>
              <w:t>6Б1ОС1ЛП1КЛО1ДВ</w:t>
            </w:r>
          </w:p>
        </w:tc>
        <w:tc>
          <w:tcPr>
            <w:tcW w:w="851" w:type="dxa"/>
            <w:vAlign w:val="center"/>
          </w:tcPr>
          <w:p w:rsidR="00604FE3" w:rsidRPr="001E13F4" w:rsidRDefault="00604FE3" w:rsidP="009908C0">
            <w:pPr>
              <w:pStyle w:val="ConsPlusNormal"/>
              <w:ind w:left="-57" w:right="-57"/>
              <w:jc w:val="center"/>
              <w:rPr>
                <w:sz w:val="18"/>
                <w:szCs w:val="18"/>
              </w:rPr>
            </w:pPr>
            <w:r>
              <w:rPr>
                <w:sz w:val="18"/>
                <w:szCs w:val="18"/>
              </w:rPr>
              <w:t>20</w:t>
            </w:r>
          </w:p>
        </w:tc>
        <w:tc>
          <w:tcPr>
            <w:tcW w:w="709" w:type="dxa"/>
            <w:vAlign w:val="center"/>
          </w:tcPr>
          <w:p w:rsidR="00604FE3" w:rsidRPr="00DF1A75" w:rsidRDefault="00604FE3" w:rsidP="009908C0">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604FE3" w:rsidRPr="001E13F4" w:rsidRDefault="00604FE3" w:rsidP="009908C0">
            <w:pPr>
              <w:pStyle w:val="ConsPlusNonformat"/>
              <w:jc w:val="center"/>
              <w:rPr>
                <w:rFonts w:ascii="Times New Roman" w:hAnsi="Times New Roman" w:cs="Times New Roman"/>
                <w:sz w:val="18"/>
                <w:szCs w:val="18"/>
              </w:rPr>
            </w:pPr>
            <w:r>
              <w:rPr>
                <w:rFonts w:ascii="Times New Roman" w:hAnsi="Times New Roman" w:cs="Times New Roman"/>
                <w:sz w:val="18"/>
                <w:szCs w:val="18"/>
              </w:rPr>
              <w:t>0,4</w:t>
            </w:r>
          </w:p>
        </w:tc>
        <w:tc>
          <w:tcPr>
            <w:tcW w:w="744" w:type="dxa"/>
            <w:tcBorders>
              <w:right w:val="single" w:sz="4" w:space="0" w:color="auto"/>
            </w:tcBorders>
            <w:vAlign w:val="center"/>
          </w:tcPr>
          <w:p w:rsidR="00604FE3" w:rsidRPr="00227C7B" w:rsidRDefault="00604FE3" w:rsidP="009908C0">
            <w:pPr>
              <w:pStyle w:val="ConsPlusNormal"/>
              <w:ind w:right="-57"/>
              <w:jc w:val="center"/>
              <w:rPr>
                <w:sz w:val="18"/>
                <w:szCs w:val="18"/>
              </w:rPr>
            </w:pPr>
            <w:r>
              <w:rPr>
                <w:sz w:val="18"/>
                <w:szCs w:val="18"/>
              </w:rPr>
              <w:t>40</w:t>
            </w:r>
          </w:p>
        </w:tc>
        <w:tc>
          <w:tcPr>
            <w:tcW w:w="744" w:type="dxa"/>
            <w:tcBorders>
              <w:left w:val="single" w:sz="4" w:space="0" w:color="auto"/>
            </w:tcBorders>
            <w:vAlign w:val="center"/>
          </w:tcPr>
          <w:p w:rsidR="00604FE3" w:rsidRPr="00227C7B" w:rsidRDefault="00604FE3" w:rsidP="009908C0">
            <w:pPr>
              <w:pStyle w:val="ConsPlusNormal"/>
              <w:ind w:left="-57" w:right="-57"/>
              <w:jc w:val="center"/>
              <w:rPr>
                <w:sz w:val="18"/>
                <w:szCs w:val="18"/>
              </w:rPr>
            </w:pPr>
            <w:r>
              <w:rPr>
                <w:sz w:val="18"/>
                <w:szCs w:val="18"/>
              </w:rPr>
              <w:t>-</w:t>
            </w:r>
          </w:p>
        </w:tc>
        <w:tc>
          <w:tcPr>
            <w:tcW w:w="744" w:type="dxa"/>
            <w:vAlign w:val="center"/>
          </w:tcPr>
          <w:p w:rsidR="00604FE3" w:rsidRPr="00227C7B" w:rsidRDefault="00604FE3" w:rsidP="009908C0">
            <w:pPr>
              <w:pStyle w:val="ConsPlusNormal"/>
              <w:ind w:left="-57" w:right="-57"/>
              <w:jc w:val="center"/>
              <w:rPr>
                <w:sz w:val="18"/>
                <w:szCs w:val="18"/>
              </w:rPr>
            </w:pPr>
            <w:r>
              <w:rPr>
                <w:sz w:val="18"/>
                <w:szCs w:val="18"/>
              </w:rPr>
              <w:t>-</w:t>
            </w:r>
          </w:p>
        </w:tc>
        <w:tc>
          <w:tcPr>
            <w:tcW w:w="745" w:type="dxa"/>
            <w:vAlign w:val="center"/>
          </w:tcPr>
          <w:p w:rsidR="00604FE3" w:rsidRPr="00227C7B" w:rsidRDefault="00604FE3" w:rsidP="009908C0">
            <w:pPr>
              <w:pStyle w:val="ConsPlusNormal"/>
              <w:ind w:left="-57" w:right="-57"/>
              <w:jc w:val="center"/>
              <w:rPr>
                <w:sz w:val="18"/>
                <w:szCs w:val="18"/>
              </w:rPr>
            </w:pPr>
            <w:r>
              <w:rPr>
                <w:sz w:val="18"/>
                <w:szCs w:val="18"/>
              </w:rPr>
              <w:t>-</w:t>
            </w:r>
          </w:p>
        </w:tc>
      </w:tr>
    </w:tbl>
    <w:p w:rsidR="008636CB" w:rsidRPr="00050F3E" w:rsidRDefault="008636CB" w:rsidP="008636CB">
      <w:pPr>
        <w:pStyle w:val="ConsPlusNormal"/>
        <w:jc w:val="right"/>
        <w:outlineLvl w:val="1"/>
        <w:rPr>
          <w:sz w:val="22"/>
          <w:szCs w:val="22"/>
        </w:rPr>
      </w:pPr>
      <w:r w:rsidRPr="00050F3E">
        <w:rPr>
          <w:sz w:val="22"/>
          <w:szCs w:val="22"/>
        </w:rPr>
        <w:lastRenderedPageBreak/>
        <w:t>Продолжение приложения № 5</w:t>
      </w:r>
    </w:p>
    <w:p w:rsidR="008636CB" w:rsidRDefault="008636CB" w:rsidP="008636CB">
      <w:pPr>
        <w:pStyle w:val="ConsPlusNormal"/>
        <w:jc w:val="right"/>
        <w:rPr>
          <w:sz w:val="22"/>
          <w:szCs w:val="22"/>
        </w:rPr>
      </w:pPr>
      <w:r w:rsidRPr="00FD5E95">
        <w:rPr>
          <w:sz w:val="22"/>
          <w:szCs w:val="22"/>
        </w:rPr>
        <w:t xml:space="preserve">к договору аренды лесного участка </w:t>
      </w:r>
    </w:p>
    <w:p w:rsidR="008636CB" w:rsidRPr="00FD5E95" w:rsidRDefault="008636CB" w:rsidP="008636CB">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21</w:t>
      </w:r>
      <w:r w:rsidRPr="00FD5E95">
        <w:rPr>
          <w:sz w:val="22"/>
          <w:szCs w:val="22"/>
        </w:rPr>
        <w:t xml:space="preserve"> г.</w:t>
      </w: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307C5" w:rsidRPr="00C167BB" w:rsidRDefault="004307C5" w:rsidP="004C3FCE">
      <w:pPr>
        <w:pStyle w:val="ConsPlusNonformat"/>
        <w:jc w:val="center"/>
        <w:rPr>
          <w:rFonts w:ascii="Times New Roman" w:hAnsi="Times New Roman" w:cs="Times New Roman"/>
          <w:sz w:val="24"/>
          <w:szCs w:val="24"/>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4307C5" w:rsidRPr="0087514E" w:rsidTr="00925390">
        <w:trPr>
          <w:trHeight w:val="255"/>
        </w:trPr>
        <w:tc>
          <w:tcPr>
            <w:tcW w:w="429" w:type="dxa"/>
          </w:tcPr>
          <w:p w:rsidR="004307C5" w:rsidRPr="0087514E" w:rsidRDefault="004307C5" w:rsidP="00925390">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4307C5" w:rsidRPr="0087514E" w:rsidRDefault="004307C5" w:rsidP="00925390">
            <w:pPr>
              <w:pStyle w:val="ConsPlusNormal"/>
              <w:ind w:left="-57" w:right="-57"/>
              <w:jc w:val="center"/>
              <w:rPr>
                <w:sz w:val="18"/>
                <w:szCs w:val="18"/>
              </w:rPr>
            </w:pPr>
            <w:r w:rsidRPr="0087514E">
              <w:rPr>
                <w:sz w:val="18"/>
                <w:szCs w:val="18"/>
              </w:rPr>
              <w:t>Лесничество</w:t>
            </w:r>
          </w:p>
        </w:tc>
        <w:tc>
          <w:tcPr>
            <w:tcW w:w="1560" w:type="dxa"/>
          </w:tcPr>
          <w:p w:rsidR="004307C5" w:rsidRPr="0087514E" w:rsidRDefault="004307C5" w:rsidP="00925390">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Лесной квартал</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4307C5" w:rsidRPr="0087514E" w:rsidRDefault="004307C5" w:rsidP="00925390">
            <w:pPr>
              <w:pStyle w:val="ConsPlusNormal"/>
              <w:ind w:left="-57" w:right="-57"/>
              <w:jc w:val="center"/>
              <w:rPr>
                <w:sz w:val="18"/>
                <w:szCs w:val="18"/>
              </w:rPr>
            </w:pPr>
            <w:r w:rsidRPr="0087514E">
              <w:rPr>
                <w:sz w:val="18"/>
                <w:szCs w:val="18"/>
              </w:rPr>
              <w:t>Назначение</w:t>
            </w:r>
          </w:p>
        </w:tc>
        <w:tc>
          <w:tcPr>
            <w:tcW w:w="851" w:type="dxa"/>
          </w:tcPr>
          <w:p w:rsidR="004307C5" w:rsidRPr="0087514E" w:rsidRDefault="004307C5" w:rsidP="00925390">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307C5" w:rsidRPr="0087514E" w:rsidTr="00925390">
        <w:trPr>
          <w:trHeight w:val="255"/>
        </w:trPr>
        <w:tc>
          <w:tcPr>
            <w:tcW w:w="429" w:type="dxa"/>
            <w:vAlign w:val="center"/>
          </w:tcPr>
          <w:p w:rsidR="004307C5" w:rsidRPr="0087514E" w:rsidRDefault="004307C5" w:rsidP="00925390">
            <w:pPr>
              <w:pStyle w:val="ConsPlusNormal"/>
              <w:ind w:left="-57" w:right="-57"/>
              <w:jc w:val="center"/>
              <w:rPr>
                <w:sz w:val="18"/>
                <w:szCs w:val="18"/>
              </w:rPr>
            </w:pPr>
            <w:r w:rsidRPr="0087514E">
              <w:rPr>
                <w:sz w:val="18"/>
                <w:szCs w:val="18"/>
              </w:rPr>
              <w:t>1</w:t>
            </w:r>
          </w:p>
        </w:tc>
        <w:tc>
          <w:tcPr>
            <w:tcW w:w="1272" w:type="dxa"/>
            <w:vAlign w:val="center"/>
          </w:tcPr>
          <w:p w:rsidR="004307C5" w:rsidRPr="0087514E" w:rsidRDefault="004307C5" w:rsidP="00925390">
            <w:pPr>
              <w:pStyle w:val="ConsPlusNormal"/>
              <w:ind w:left="-57" w:right="-57"/>
              <w:jc w:val="center"/>
              <w:rPr>
                <w:sz w:val="18"/>
                <w:szCs w:val="18"/>
              </w:rPr>
            </w:pPr>
            <w:r w:rsidRPr="0087514E">
              <w:rPr>
                <w:sz w:val="18"/>
                <w:szCs w:val="18"/>
              </w:rPr>
              <w:t>2</w:t>
            </w:r>
          </w:p>
        </w:tc>
        <w:tc>
          <w:tcPr>
            <w:tcW w:w="1560" w:type="dxa"/>
            <w:vAlign w:val="center"/>
          </w:tcPr>
          <w:p w:rsidR="004307C5" w:rsidRPr="0087514E" w:rsidRDefault="004307C5" w:rsidP="00925390">
            <w:pPr>
              <w:pStyle w:val="ConsPlusNormal"/>
              <w:ind w:left="-57" w:right="-57"/>
              <w:jc w:val="center"/>
              <w:rPr>
                <w:sz w:val="18"/>
                <w:szCs w:val="18"/>
              </w:rPr>
            </w:pPr>
            <w:r w:rsidRPr="0087514E">
              <w:rPr>
                <w:sz w:val="18"/>
                <w:szCs w:val="18"/>
              </w:rPr>
              <w:t>3</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4</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5</w:t>
            </w:r>
          </w:p>
        </w:tc>
        <w:tc>
          <w:tcPr>
            <w:tcW w:w="3969" w:type="dxa"/>
            <w:vAlign w:val="center"/>
          </w:tcPr>
          <w:p w:rsidR="004307C5" w:rsidRPr="0087514E" w:rsidRDefault="004307C5" w:rsidP="00925390">
            <w:pPr>
              <w:pStyle w:val="ConsPlusNormal"/>
              <w:ind w:left="-57" w:right="-57"/>
              <w:jc w:val="center"/>
              <w:rPr>
                <w:sz w:val="18"/>
                <w:szCs w:val="18"/>
              </w:rPr>
            </w:pPr>
            <w:r w:rsidRPr="0087514E">
              <w:rPr>
                <w:sz w:val="18"/>
                <w:szCs w:val="18"/>
              </w:rPr>
              <w:t>6</w:t>
            </w:r>
          </w:p>
        </w:tc>
        <w:tc>
          <w:tcPr>
            <w:tcW w:w="851" w:type="dxa"/>
            <w:vAlign w:val="center"/>
          </w:tcPr>
          <w:p w:rsidR="004307C5" w:rsidRPr="0087514E" w:rsidRDefault="004307C5" w:rsidP="00925390">
            <w:pPr>
              <w:pStyle w:val="ConsPlusNormal"/>
              <w:ind w:left="-57" w:right="-57"/>
              <w:jc w:val="center"/>
              <w:rPr>
                <w:sz w:val="18"/>
                <w:szCs w:val="18"/>
              </w:rPr>
            </w:pPr>
            <w:r w:rsidRPr="0087514E">
              <w:rPr>
                <w:sz w:val="18"/>
                <w:szCs w:val="18"/>
              </w:rPr>
              <w:t>7</w:t>
            </w:r>
          </w:p>
        </w:tc>
      </w:tr>
      <w:tr w:rsidR="00271854" w:rsidRPr="00692B55" w:rsidTr="00925390">
        <w:trPr>
          <w:trHeight w:val="534"/>
        </w:trPr>
        <w:tc>
          <w:tcPr>
            <w:tcW w:w="429" w:type="dxa"/>
            <w:vAlign w:val="center"/>
          </w:tcPr>
          <w:p w:rsidR="00271854" w:rsidRPr="002657FD" w:rsidRDefault="00271854" w:rsidP="00925390">
            <w:pPr>
              <w:pStyle w:val="ConsPlusNormal"/>
              <w:ind w:left="-57" w:right="-57"/>
              <w:jc w:val="center"/>
              <w:rPr>
                <w:sz w:val="18"/>
                <w:szCs w:val="18"/>
              </w:rPr>
            </w:pPr>
            <w:r>
              <w:rPr>
                <w:sz w:val="18"/>
                <w:szCs w:val="18"/>
              </w:rPr>
              <w:t>1.</w:t>
            </w:r>
          </w:p>
        </w:tc>
        <w:tc>
          <w:tcPr>
            <w:tcW w:w="1272" w:type="dxa"/>
            <w:vAlign w:val="center"/>
          </w:tcPr>
          <w:p w:rsidR="00271854" w:rsidRPr="0008006D" w:rsidRDefault="00271854" w:rsidP="00A4457F">
            <w:pPr>
              <w:pStyle w:val="ConsPlusNormal"/>
              <w:ind w:left="-57" w:right="-57"/>
              <w:jc w:val="center"/>
              <w:rPr>
                <w:sz w:val="18"/>
                <w:szCs w:val="18"/>
              </w:rPr>
            </w:pPr>
            <w:r>
              <w:rPr>
                <w:sz w:val="18"/>
                <w:szCs w:val="18"/>
              </w:rPr>
              <w:t>Опытное</w:t>
            </w:r>
          </w:p>
        </w:tc>
        <w:tc>
          <w:tcPr>
            <w:tcW w:w="1560" w:type="dxa"/>
            <w:vAlign w:val="center"/>
          </w:tcPr>
          <w:p w:rsidR="00271854" w:rsidRPr="0008006D" w:rsidRDefault="00271854" w:rsidP="00A4457F">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271854" w:rsidRPr="00692B55" w:rsidRDefault="00B113D6" w:rsidP="00A4457F">
            <w:pPr>
              <w:pStyle w:val="ConsPlusNormal"/>
              <w:ind w:left="-57" w:right="-57"/>
              <w:jc w:val="center"/>
              <w:rPr>
                <w:sz w:val="18"/>
                <w:szCs w:val="18"/>
              </w:rPr>
            </w:pPr>
            <w:r>
              <w:rPr>
                <w:sz w:val="18"/>
                <w:szCs w:val="18"/>
              </w:rPr>
              <w:t>22</w:t>
            </w:r>
          </w:p>
        </w:tc>
        <w:tc>
          <w:tcPr>
            <w:tcW w:w="992" w:type="dxa"/>
            <w:vAlign w:val="center"/>
          </w:tcPr>
          <w:p w:rsidR="00271854" w:rsidRPr="00692B55" w:rsidRDefault="00B113D6" w:rsidP="00A4457F">
            <w:pPr>
              <w:pStyle w:val="ConsPlusNormal"/>
              <w:ind w:left="-57" w:right="-57"/>
              <w:jc w:val="center"/>
              <w:rPr>
                <w:sz w:val="18"/>
                <w:szCs w:val="18"/>
              </w:rPr>
            </w:pPr>
            <w:r>
              <w:rPr>
                <w:sz w:val="18"/>
                <w:szCs w:val="18"/>
              </w:rPr>
              <w:t>1</w:t>
            </w:r>
            <w:r w:rsidR="00271854">
              <w:rPr>
                <w:sz w:val="18"/>
                <w:szCs w:val="18"/>
              </w:rPr>
              <w:t>1ч</w:t>
            </w:r>
          </w:p>
        </w:tc>
        <w:tc>
          <w:tcPr>
            <w:tcW w:w="3969" w:type="dxa"/>
            <w:vAlign w:val="center"/>
          </w:tcPr>
          <w:p w:rsidR="00271854" w:rsidRPr="00752687" w:rsidRDefault="00271854" w:rsidP="00A4457F">
            <w:pPr>
              <w:pStyle w:val="ConsPlusNormal"/>
              <w:ind w:left="-57" w:right="-57"/>
              <w:jc w:val="center"/>
              <w:rPr>
                <w:sz w:val="18"/>
                <w:szCs w:val="18"/>
              </w:rPr>
            </w:pPr>
            <w:r>
              <w:rPr>
                <w:sz w:val="18"/>
                <w:szCs w:val="18"/>
              </w:rPr>
              <w:t>ОЗУ: Берегозащитные, почвозащитные участки лесов, расположенные вдоль водных объектов, склонов оврагов</w:t>
            </w:r>
          </w:p>
        </w:tc>
        <w:tc>
          <w:tcPr>
            <w:tcW w:w="851" w:type="dxa"/>
            <w:vAlign w:val="center"/>
          </w:tcPr>
          <w:p w:rsidR="00271854" w:rsidRPr="00692B55" w:rsidRDefault="00B113D6" w:rsidP="00A4457F">
            <w:pPr>
              <w:pStyle w:val="ConsPlusNormal"/>
              <w:ind w:left="-57" w:right="-57"/>
              <w:jc w:val="center"/>
              <w:rPr>
                <w:sz w:val="18"/>
                <w:szCs w:val="18"/>
              </w:rPr>
            </w:pPr>
            <w:r>
              <w:rPr>
                <w:sz w:val="18"/>
                <w:szCs w:val="18"/>
              </w:rPr>
              <w:t>1,4807</w:t>
            </w:r>
          </w:p>
        </w:tc>
      </w:tr>
      <w:tr w:rsidR="00271854" w:rsidRPr="00692B55" w:rsidTr="00925390">
        <w:trPr>
          <w:trHeight w:val="297"/>
        </w:trPr>
        <w:tc>
          <w:tcPr>
            <w:tcW w:w="429" w:type="dxa"/>
            <w:vAlign w:val="center"/>
          </w:tcPr>
          <w:p w:rsidR="00271854" w:rsidRPr="00446A6A" w:rsidRDefault="00271854" w:rsidP="00925390">
            <w:pPr>
              <w:pStyle w:val="ConsPlusNormal"/>
              <w:ind w:left="-57" w:right="-57"/>
              <w:jc w:val="center"/>
              <w:rPr>
                <w:b/>
                <w:sz w:val="18"/>
                <w:szCs w:val="18"/>
              </w:rPr>
            </w:pPr>
          </w:p>
        </w:tc>
        <w:tc>
          <w:tcPr>
            <w:tcW w:w="1272" w:type="dxa"/>
            <w:vAlign w:val="center"/>
          </w:tcPr>
          <w:p w:rsidR="00271854" w:rsidRPr="00692B55" w:rsidRDefault="00271854" w:rsidP="00925390">
            <w:pPr>
              <w:pStyle w:val="ConsPlusNormal"/>
              <w:ind w:left="-57" w:right="-57"/>
              <w:jc w:val="center"/>
              <w:rPr>
                <w:sz w:val="18"/>
                <w:szCs w:val="18"/>
              </w:rPr>
            </w:pPr>
            <w:r w:rsidRPr="00692B55">
              <w:rPr>
                <w:sz w:val="18"/>
                <w:szCs w:val="18"/>
              </w:rPr>
              <w:t>Итого</w:t>
            </w:r>
          </w:p>
        </w:tc>
        <w:tc>
          <w:tcPr>
            <w:tcW w:w="1560" w:type="dxa"/>
            <w:vAlign w:val="center"/>
          </w:tcPr>
          <w:p w:rsidR="00271854" w:rsidRPr="00692B55" w:rsidRDefault="00271854" w:rsidP="00925390">
            <w:pPr>
              <w:pStyle w:val="ConsPlusNormal"/>
              <w:ind w:left="-57" w:right="-57"/>
              <w:jc w:val="center"/>
              <w:rPr>
                <w:sz w:val="18"/>
                <w:szCs w:val="18"/>
              </w:rPr>
            </w:pPr>
            <w:r w:rsidRPr="00692B55">
              <w:rPr>
                <w:sz w:val="18"/>
                <w:szCs w:val="18"/>
              </w:rPr>
              <w:t>х</w:t>
            </w:r>
          </w:p>
        </w:tc>
        <w:tc>
          <w:tcPr>
            <w:tcW w:w="992" w:type="dxa"/>
            <w:vAlign w:val="center"/>
          </w:tcPr>
          <w:p w:rsidR="00271854" w:rsidRPr="00692B55" w:rsidRDefault="00271854" w:rsidP="00925390">
            <w:pPr>
              <w:pStyle w:val="ConsPlusNormal"/>
              <w:ind w:left="-57" w:right="-57"/>
              <w:jc w:val="center"/>
              <w:rPr>
                <w:sz w:val="18"/>
                <w:szCs w:val="18"/>
              </w:rPr>
            </w:pPr>
            <w:r w:rsidRPr="00692B55">
              <w:rPr>
                <w:sz w:val="18"/>
                <w:szCs w:val="18"/>
              </w:rPr>
              <w:t>х</w:t>
            </w:r>
          </w:p>
        </w:tc>
        <w:tc>
          <w:tcPr>
            <w:tcW w:w="992" w:type="dxa"/>
            <w:vAlign w:val="center"/>
          </w:tcPr>
          <w:p w:rsidR="00271854" w:rsidRPr="00692B55" w:rsidRDefault="00271854" w:rsidP="00925390">
            <w:pPr>
              <w:pStyle w:val="ConsPlusNormal"/>
              <w:ind w:left="-57" w:right="-57"/>
              <w:jc w:val="center"/>
              <w:rPr>
                <w:sz w:val="18"/>
                <w:szCs w:val="18"/>
              </w:rPr>
            </w:pPr>
            <w:r w:rsidRPr="00692B55">
              <w:rPr>
                <w:sz w:val="18"/>
                <w:szCs w:val="18"/>
              </w:rPr>
              <w:t>х</w:t>
            </w:r>
          </w:p>
        </w:tc>
        <w:tc>
          <w:tcPr>
            <w:tcW w:w="3969" w:type="dxa"/>
            <w:vAlign w:val="center"/>
          </w:tcPr>
          <w:p w:rsidR="00271854" w:rsidRPr="00692B55" w:rsidRDefault="00271854" w:rsidP="00925390">
            <w:pPr>
              <w:pStyle w:val="ConsPlusNormal"/>
              <w:ind w:left="-57" w:right="-57"/>
              <w:jc w:val="center"/>
              <w:rPr>
                <w:sz w:val="18"/>
                <w:szCs w:val="18"/>
              </w:rPr>
            </w:pPr>
            <w:r w:rsidRPr="00692B55">
              <w:rPr>
                <w:sz w:val="18"/>
                <w:szCs w:val="18"/>
              </w:rPr>
              <w:t>х</w:t>
            </w:r>
          </w:p>
        </w:tc>
        <w:tc>
          <w:tcPr>
            <w:tcW w:w="851" w:type="dxa"/>
            <w:vAlign w:val="center"/>
          </w:tcPr>
          <w:p w:rsidR="00271854" w:rsidRPr="00692B55" w:rsidRDefault="00B113D6" w:rsidP="00925390">
            <w:pPr>
              <w:pStyle w:val="ConsPlusNormal"/>
              <w:ind w:left="-57" w:right="-57"/>
              <w:jc w:val="center"/>
              <w:rPr>
                <w:sz w:val="18"/>
                <w:szCs w:val="18"/>
              </w:rPr>
            </w:pPr>
            <w:r>
              <w:rPr>
                <w:sz w:val="18"/>
                <w:szCs w:val="18"/>
              </w:rPr>
              <w:t>1,4807</w:t>
            </w:r>
          </w:p>
        </w:tc>
      </w:tr>
    </w:tbl>
    <w:p w:rsidR="004C3FCE" w:rsidRDefault="004C3FCE" w:rsidP="004C3FCE">
      <w:pPr>
        <w:pStyle w:val="ConsPlusNormal"/>
        <w:ind w:firstLine="540"/>
        <w:jc w:val="both"/>
        <w:rPr>
          <w:sz w:val="16"/>
          <w:szCs w:val="16"/>
        </w:rPr>
      </w:pPr>
    </w:p>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E0D4F" w:rsidRDefault="00AF1C99" w:rsidP="000A7DBC">
            <w:pPr>
              <w:jc w:val="center"/>
              <w:rPr>
                <w:sz w:val="18"/>
                <w:szCs w:val="18"/>
              </w:rPr>
            </w:pPr>
            <w:proofErr w:type="gramStart"/>
            <w:r w:rsidRPr="001E54C1">
              <w:rPr>
                <w:sz w:val="20"/>
              </w:rPr>
              <w:t>(</w:t>
            </w:r>
            <w:r w:rsidRPr="00BE0D4F">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E0D4F">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E0D4F" w:rsidRDefault="00AF1C99" w:rsidP="000A7DBC">
            <w:pPr>
              <w:jc w:val="center"/>
              <w:rPr>
                <w:sz w:val="18"/>
                <w:szCs w:val="18"/>
              </w:rPr>
            </w:pPr>
            <w:proofErr w:type="gramStart"/>
            <w:r w:rsidRPr="001E54C1">
              <w:rPr>
                <w:sz w:val="20"/>
              </w:rPr>
              <w:t xml:space="preserve">(фамилия, </w:t>
            </w:r>
            <w:r w:rsidRPr="00BE0D4F">
              <w:rPr>
                <w:sz w:val="18"/>
                <w:szCs w:val="18"/>
              </w:rPr>
              <w:t>имя, отчество (последнее при наличии),</w:t>
            </w:r>
            <w:proofErr w:type="gramEnd"/>
          </w:p>
          <w:p w:rsidR="00AF1C99" w:rsidRPr="001E54C1" w:rsidRDefault="00AF1C99" w:rsidP="000A7DBC">
            <w:pPr>
              <w:jc w:val="center"/>
              <w:rPr>
                <w:sz w:val="20"/>
              </w:rPr>
            </w:pPr>
            <w:r w:rsidRPr="00BE0D4F">
              <w:rPr>
                <w:sz w:val="18"/>
                <w:szCs w:val="18"/>
              </w:rPr>
              <w:t>подпись</w:t>
            </w:r>
            <w:r w:rsidR="005867D4" w:rsidRPr="00BE0D4F">
              <w:rPr>
                <w:sz w:val="18"/>
                <w:szCs w:val="18"/>
              </w:rPr>
              <w:t>, печать</w:t>
            </w:r>
            <w:r w:rsidR="00127D54" w:rsidRPr="00BE0D4F">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FA234D" w:rsidTr="00981AE2">
        <w:trPr>
          <w:trHeight w:val="722"/>
        </w:trPr>
        <w:tc>
          <w:tcPr>
            <w:tcW w:w="1701" w:type="dxa"/>
            <w:vMerge w:val="restart"/>
            <w:vAlign w:val="center"/>
          </w:tcPr>
          <w:p w:rsidR="00FA234D" w:rsidRPr="001E332E" w:rsidRDefault="00D962EC" w:rsidP="004C71DA">
            <w:pPr>
              <w:pStyle w:val="ConsPlusNormal"/>
              <w:jc w:val="center"/>
              <w:rPr>
                <w:sz w:val="20"/>
              </w:rPr>
            </w:pPr>
            <w:r w:rsidRPr="00BA65C8">
              <w:rPr>
                <w:sz w:val="18"/>
                <w:szCs w:val="18"/>
              </w:rPr>
              <w:t xml:space="preserve">Защитные леса - леса, </w:t>
            </w:r>
            <w:r>
              <w:rPr>
                <w:sz w:val="18"/>
                <w:szCs w:val="18"/>
              </w:rPr>
              <w:t>выполня</w:t>
            </w:r>
            <w:r>
              <w:rPr>
                <w:sz w:val="18"/>
                <w:szCs w:val="18"/>
              </w:rPr>
              <w:t>ю</w:t>
            </w:r>
            <w:r>
              <w:rPr>
                <w:sz w:val="18"/>
                <w:szCs w:val="18"/>
              </w:rPr>
              <w:t>щие функции з</w:t>
            </w:r>
            <w:r>
              <w:rPr>
                <w:sz w:val="18"/>
                <w:szCs w:val="18"/>
              </w:rPr>
              <w:t>а</w:t>
            </w:r>
            <w:r>
              <w:rPr>
                <w:sz w:val="18"/>
                <w:szCs w:val="18"/>
              </w:rPr>
              <w:t>щиты природных и иных объектов (леса, распол</w:t>
            </w:r>
            <w:r>
              <w:rPr>
                <w:sz w:val="18"/>
                <w:szCs w:val="18"/>
              </w:rPr>
              <w:t>о</w:t>
            </w:r>
            <w:r>
              <w:rPr>
                <w:sz w:val="18"/>
                <w:szCs w:val="18"/>
              </w:rPr>
              <w:t>женные в лесопа</w:t>
            </w:r>
            <w:r>
              <w:rPr>
                <w:sz w:val="18"/>
                <w:szCs w:val="18"/>
              </w:rPr>
              <w:t>р</w:t>
            </w:r>
            <w:r>
              <w:rPr>
                <w:sz w:val="18"/>
                <w:szCs w:val="18"/>
              </w:rPr>
              <w:t>ковых зонах)</w:t>
            </w: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4C71DA">
            <w:pPr>
              <w:pStyle w:val="ConsPlusNormal"/>
              <w:jc w:val="center"/>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4C71DA">
            <w:pPr>
              <w:pStyle w:val="ConsPlusNormal"/>
              <w:jc w:val="center"/>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DB4FD3" w:rsidP="00C20B0F">
            <w:pPr>
              <w:spacing w:line="240" w:lineRule="atLeast"/>
              <w:jc w:val="center"/>
              <w:rPr>
                <w:rFonts w:eastAsia="Calibri" w:cs="Times New Roman"/>
                <w:sz w:val="20"/>
                <w:szCs w:val="20"/>
              </w:rPr>
            </w:pPr>
            <w:r>
              <w:rPr>
                <w:rFonts w:eastAsia="Calibri" w:cs="Times New Roman"/>
                <w:sz w:val="20"/>
                <w:szCs w:val="20"/>
              </w:rPr>
              <w:t>0,1528</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840E4C" w:rsidRPr="00050F3E">
              <w:rPr>
                <w:sz w:val="20"/>
                <w:szCs w:val="20"/>
              </w:rPr>
              <w:t>21</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4C71DA">
            <w:pPr>
              <w:pStyle w:val="ConsPlusNormal"/>
              <w:jc w:val="center"/>
              <w:outlineLvl w:val="2"/>
              <w:rPr>
                <w:sz w:val="20"/>
              </w:rPr>
            </w:pPr>
            <w:r w:rsidRPr="001E332E">
              <w:rPr>
                <w:sz w:val="20"/>
              </w:rPr>
              <w:t>Обеспечение санитарной безопасности в лесах</w:t>
            </w:r>
          </w:p>
        </w:tc>
      </w:tr>
      <w:tr w:rsidR="00FA234D" w:rsidTr="00981AE2">
        <w:trPr>
          <w:trHeight w:val="779"/>
        </w:trPr>
        <w:tc>
          <w:tcPr>
            <w:tcW w:w="1701" w:type="dxa"/>
            <w:vAlign w:val="center"/>
          </w:tcPr>
          <w:p w:rsidR="00FA234D" w:rsidRPr="001E332E" w:rsidRDefault="00D962EC" w:rsidP="004C71DA">
            <w:pPr>
              <w:pStyle w:val="ConsPlusNormal"/>
              <w:jc w:val="center"/>
              <w:rPr>
                <w:sz w:val="20"/>
              </w:rPr>
            </w:pPr>
            <w:r w:rsidRPr="00BA65C8">
              <w:rPr>
                <w:sz w:val="18"/>
                <w:szCs w:val="18"/>
              </w:rPr>
              <w:t xml:space="preserve">Защитные леса - леса, </w:t>
            </w:r>
            <w:r>
              <w:rPr>
                <w:sz w:val="18"/>
                <w:szCs w:val="18"/>
              </w:rPr>
              <w:t>выполня</w:t>
            </w:r>
            <w:r>
              <w:rPr>
                <w:sz w:val="18"/>
                <w:szCs w:val="18"/>
              </w:rPr>
              <w:t>ю</w:t>
            </w:r>
            <w:r>
              <w:rPr>
                <w:sz w:val="18"/>
                <w:szCs w:val="18"/>
              </w:rPr>
              <w:t>щие функции з</w:t>
            </w:r>
            <w:r>
              <w:rPr>
                <w:sz w:val="18"/>
                <w:szCs w:val="18"/>
              </w:rPr>
              <w:t>а</w:t>
            </w:r>
            <w:r>
              <w:rPr>
                <w:sz w:val="18"/>
                <w:szCs w:val="18"/>
              </w:rPr>
              <w:t>щиты природных и иных объектов (леса, распол</w:t>
            </w:r>
            <w:r>
              <w:rPr>
                <w:sz w:val="18"/>
                <w:szCs w:val="18"/>
              </w:rPr>
              <w:t>о</w:t>
            </w:r>
            <w:r>
              <w:rPr>
                <w:sz w:val="18"/>
                <w:szCs w:val="18"/>
              </w:rPr>
              <w:t>женные в лесопа</w:t>
            </w:r>
            <w:r>
              <w:rPr>
                <w:sz w:val="18"/>
                <w:szCs w:val="18"/>
              </w:rPr>
              <w:t>р</w:t>
            </w:r>
            <w:r>
              <w:rPr>
                <w:sz w:val="18"/>
                <w:szCs w:val="18"/>
              </w:rPr>
              <w:t>ковых зонах)</w:t>
            </w:r>
          </w:p>
        </w:tc>
        <w:tc>
          <w:tcPr>
            <w:tcW w:w="3119" w:type="dxa"/>
            <w:vAlign w:val="center"/>
          </w:tcPr>
          <w:p w:rsidR="00FA234D" w:rsidRPr="00050F3E" w:rsidRDefault="00E32EE2" w:rsidP="00161EA8">
            <w:pPr>
              <w:spacing w:line="240" w:lineRule="atLeast"/>
              <w:rPr>
                <w:rFonts w:eastAsia="Calibri" w:cs="Times New Roman"/>
                <w:sz w:val="20"/>
                <w:szCs w:val="20"/>
              </w:rPr>
            </w:pPr>
            <w:r w:rsidRPr="00050F3E">
              <w:rPr>
                <w:rFonts w:eastAsia="Calibri" w:cs="Times New Roman"/>
                <w:sz w:val="20"/>
                <w:szCs w:val="20"/>
              </w:rPr>
              <w:t>-</w:t>
            </w:r>
          </w:p>
        </w:tc>
        <w:tc>
          <w:tcPr>
            <w:tcW w:w="1417" w:type="dxa"/>
            <w:vAlign w:val="center"/>
          </w:tcPr>
          <w:p w:rsidR="00FA234D" w:rsidRPr="00050F3E" w:rsidRDefault="00FA234D"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FA234D" w:rsidRPr="00050F3E" w:rsidRDefault="00BA786A" w:rsidP="00E72242">
            <w:pPr>
              <w:tabs>
                <w:tab w:val="left" w:pos="1026"/>
              </w:tabs>
              <w:spacing w:line="240" w:lineRule="atLeast"/>
              <w:jc w:val="center"/>
              <w:rPr>
                <w:rFonts w:eastAsia="Calibri" w:cs="Times New Roman"/>
                <w:sz w:val="20"/>
                <w:szCs w:val="20"/>
              </w:rPr>
            </w:pPr>
            <w:r w:rsidRPr="00050F3E">
              <w:rPr>
                <w:rFonts w:eastAsia="Calibri" w:cs="Times New Roman"/>
                <w:sz w:val="20"/>
                <w:szCs w:val="20"/>
              </w:rPr>
              <w:t>0,</w:t>
            </w:r>
            <w:r w:rsidR="00E72242">
              <w:rPr>
                <w:rFonts w:eastAsia="Calibri" w:cs="Times New Roman"/>
                <w:sz w:val="20"/>
                <w:szCs w:val="20"/>
              </w:rPr>
              <w:t>1528</w:t>
            </w:r>
          </w:p>
        </w:tc>
        <w:tc>
          <w:tcPr>
            <w:tcW w:w="1843" w:type="dxa"/>
            <w:vAlign w:val="center"/>
          </w:tcPr>
          <w:p w:rsidR="00FA234D" w:rsidRPr="00050F3E" w:rsidRDefault="00E32EE2"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224DE5" w:rsidRDefault="00C124E7" w:rsidP="000A7DBC">
            <w:pPr>
              <w:jc w:val="center"/>
              <w:rPr>
                <w:sz w:val="18"/>
                <w:szCs w:val="18"/>
              </w:rPr>
            </w:pPr>
            <w:proofErr w:type="gramStart"/>
            <w:r w:rsidRPr="001E54C1">
              <w:rPr>
                <w:sz w:val="20"/>
              </w:rPr>
              <w:t>(</w:t>
            </w:r>
            <w:r w:rsidRPr="00224DE5">
              <w:rPr>
                <w:sz w:val="18"/>
                <w:szCs w:val="18"/>
              </w:rPr>
              <w:t xml:space="preserve">фамилия, имя, отчество (последнее при наличии), </w:t>
            </w:r>
            <w:proofErr w:type="gramEnd"/>
          </w:p>
          <w:p w:rsidR="00C124E7" w:rsidRPr="001E54C1" w:rsidRDefault="00C124E7" w:rsidP="000A7DBC">
            <w:pPr>
              <w:jc w:val="center"/>
              <w:rPr>
                <w:u w:val="single"/>
              </w:rPr>
            </w:pPr>
            <w:r w:rsidRPr="00224DE5">
              <w:rPr>
                <w:sz w:val="18"/>
                <w:szCs w:val="18"/>
              </w:rPr>
              <w:t>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224DE5" w:rsidRDefault="00C124E7" w:rsidP="000A7DBC">
            <w:pPr>
              <w:jc w:val="center"/>
              <w:rPr>
                <w:sz w:val="18"/>
                <w:szCs w:val="18"/>
              </w:rPr>
            </w:pPr>
            <w:proofErr w:type="gramStart"/>
            <w:r w:rsidRPr="00224DE5">
              <w:rPr>
                <w:sz w:val="18"/>
                <w:szCs w:val="18"/>
              </w:rPr>
              <w:t>(фамилия, имя, отчество (последнее при наличии),</w:t>
            </w:r>
            <w:proofErr w:type="gramEnd"/>
          </w:p>
          <w:p w:rsidR="00C124E7" w:rsidRPr="001E54C1" w:rsidRDefault="00C124E7" w:rsidP="000A7DBC">
            <w:pPr>
              <w:jc w:val="center"/>
              <w:rPr>
                <w:sz w:val="20"/>
              </w:rPr>
            </w:pPr>
            <w:r w:rsidRPr="00224DE5">
              <w:rPr>
                <w:sz w:val="18"/>
                <w:szCs w:val="18"/>
              </w:rPr>
              <w:t>подпись</w:t>
            </w:r>
            <w:r w:rsidR="005867D4" w:rsidRPr="00224DE5">
              <w:rPr>
                <w:sz w:val="18"/>
                <w:szCs w:val="18"/>
              </w:rPr>
              <w:t>, печать</w:t>
            </w:r>
            <w:r w:rsidR="00127D54" w:rsidRPr="00224DE5">
              <w:rPr>
                <w:sz w:val="18"/>
                <w:szCs w:val="18"/>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F16"/>
    <w:rsid w:val="00001CB0"/>
    <w:rsid w:val="0000242F"/>
    <w:rsid w:val="00003ADD"/>
    <w:rsid w:val="0000768A"/>
    <w:rsid w:val="0001522F"/>
    <w:rsid w:val="00017F6D"/>
    <w:rsid w:val="0003139C"/>
    <w:rsid w:val="00032252"/>
    <w:rsid w:val="0003586A"/>
    <w:rsid w:val="0004354C"/>
    <w:rsid w:val="00050F3E"/>
    <w:rsid w:val="00057E9C"/>
    <w:rsid w:val="00062589"/>
    <w:rsid w:val="00067FFB"/>
    <w:rsid w:val="00073B68"/>
    <w:rsid w:val="00080C53"/>
    <w:rsid w:val="000812CC"/>
    <w:rsid w:val="00081A15"/>
    <w:rsid w:val="00086212"/>
    <w:rsid w:val="00086505"/>
    <w:rsid w:val="00086BD6"/>
    <w:rsid w:val="000925C4"/>
    <w:rsid w:val="00097B04"/>
    <w:rsid w:val="000A3634"/>
    <w:rsid w:val="000A7DBC"/>
    <w:rsid w:val="000B1452"/>
    <w:rsid w:val="000C441A"/>
    <w:rsid w:val="000C4F87"/>
    <w:rsid w:val="000D04A6"/>
    <w:rsid w:val="000F30AC"/>
    <w:rsid w:val="000F6D90"/>
    <w:rsid w:val="00101173"/>
    <w:rsid w:val="0010159D"/>
    <w:rsid w:val="00102538"/>
    <w:rsid w:val="00107491"/>
    <w:rsid w:val="0011437B"/>
    <w:rsid w:val="00124928"/>
    <w:rsid w:val="00126BA0"/>
    <w:rsid w:val="00127D54"/>
    <w:rsid w:val="00131A76"/>
    <w:rsid w:val="0013510D"/>
    <w:rsid w:val="001371F9"/>
    <w:rsid w:val="00140E59"/>
    <w:rsid w:val="001415B0"/>
    <w:rsid w:val="00145940"/>
    <w:rsid w:val="00152619"/>
    <w:rsid w:val="00160AC1"/>
    <w:rsid w:val="00161EA8"/>
    <w:rsid w:val="0017195A"/>
    <w:rsid w:val="00181FD9"/>
    <w:rsid w:val="00185229"/>
    <w:rsid w:val="00190905"/>
    <w:rsid w:val="001938A1"/>
    <w:rsid w:val="001A05E2"/>
    <w:rsid w:val="001A3DC2"/>
    <w:rsid w:val="001A5398"/>
    <w:rsid w:val="001A6A45"/>
    <w:rsid w:val="001B0701"/>
    <w:rsid w:val="001B7186"/>
    <w:rsid w:val="001B7D1E"/>
    <w:rsid w:val="001C3310"/>
    <w:rsid w:val="001C3324"/>
    <w:rsid w:val="001C4AEA"/>
    <w:rsid w:val="001C7E73"/>
    <w:rsid w:val="001D14CB"/>
    <w:rsid w:val="001E13F4"/>
    <w:rsid w:val="001E1C2B"/>
    <w:rsid w:val="001E2035"/>
    <w:rsid w:val="001E332E"/>
    <w:rsid w:val="001E5D1F"/>
    <w:rsid w:val="001F23BD"/>
    <w:rsid w:val="00211660"/>
    <w:rsid w:val="00222D5B"/>
    <w:rsid w:val="0022365B"/>
    <w:rsid w:val="002249A7"/>
    <w:rsid w:val="00224DE5"/>
    <w:rsid w:val="002252F7"/>
    <w:rsid w:val="00227C7B"/>
    <w:rsid w:val="002354D0"/>
    <w:rsid w:val="00237351"/>
    <w:rsid w:val="00251BD3"/>
    <w:rsid w:val="00252D3F"/>
    <w:rsid w:val="00257B9C"/>
    <w:rsid w:val="002647C2"/>
    <w:rsid w:val="002657FD"/>
    <w:rsid w:val="00271854"/>
    <w:rsid w:val="00280DC5"/>
    <w:rsid w:val="00282B89"/>
    <w:rsid w:val="0028616D"/>
    <w:rsid w:val="0029343D"/>
    <w:rsid w:val="0029453C"/>
    <w:rsid w:val="00295A9A"/>
    <w:rsid w:val="002A1BD9"/>
    <w:rsid w:val="002B39F8"/>
    <w:rsid w:val="002B4A6B"/>
    <w:rsid w:val="002C482C"/>
    <w:rsid w:val="002C5B4C"/>
    <w:rsid w:val="002E38EA"/>
    <w:rsid w:val="002E72A5"/>
    <w:rsid w:val="002E72F4"/>
    <w:rsid w:val="002E7737"/>
    <w:rsid w:val="002F02B8"/>
    <w:rsid w:val="003035F8"/>
    <w:rsid w:val="0031300B"/>
    <w:rsid w:val="00317A9E"/>
    <w:rsid w:val="00317E1D"/>
    <w:rsid w:val="00323381"/>
    <w:rsid w:val="00333DE2"/>
    <w:rsid w:val="0033506C"/>
    <w:rsid w:val="00336544"/>
    <w:rsid w:val="003404BD"/>
    <w:rsid w:val="00340A5E"/>
    <w:rsid w:val="00344AF8"/>
    <w:rsid w:val="00347F24"/>
    <w:rsid w:val="003516AA"/>
    <w:rsid w:val="0036249B"/>
    <w:rsid w:val="003637F1"/>
    <w:rsid w:val="00363E06"/>
    <w:rsid w:val="00366393"/>
    <w:rsid w:val="00366BC8"/>
    <w:rsid w:val="00370564"/>
    <w:rsid w:val="00375D62"/>
    <w:rsid w:val="00376E44"/>
    <w:rsid w:val="0037714C"/>
    <w:rsid w:val="003771FB"/>
    <w:rsid w:val="00377792"/>
    <w:rsid w:val="003825EE"/>
    <w:rsid w:val="00383D8B"/>
    <w:rsid w:val="00390730"/>
    <w:rsid w:val="00390AD9"/>
    <w:rsid w:val="00392E02"/>
    <w:rsid w:val="00397B83"/>
    <w:rsid w:val="003A235D"/>
    <w:rsid w:val="003A51CC"/>
    <w:rsid w:val="003A7E8D"/>
    <w:rsid w:val="003B2D85"/>
    <w:rsid w:val="003B41CC"/>
    <w:rsid w:val="003C51AC"/>
    <w:rsid w:val="003D3B3F"/>
    <w:rsid w:val="003D427E"/>
    <w:rsid w:val="003E6E68"/>
    <w:rsid w:val="003F3553"/>
    <w:rsid w:val="003F4940"/>
    <w:rsid w:val="003F76A5"/>
    <w:rsid w:val="004040A8"/>
    <w:rsid w:val="00407C53"/>
    <w:rsid w:val="00414899"/>
    <w:rsid w:val="00414CAA"/>
    <w:rsid w:val="00415250"/>
    <w:rsid w:val="004222AA"/>
    <w:rsid w:val="00424CF5"/>
    <w:rsid w:val="0042550E"/>
    <w:rsid w:val="004307C5"/>
    <w:rsid w:val="00437BA5"/>
    <w:rsid w:val="00441546"/>
    <w:rsid w:val="0044439F"/>
    <w:rsid w:val="00446A6A"/>
    <w:rsid w:val="00462E39"/>
    <w:rsid w:val="00466940"/>
    <w:rsid w:val="004754C9"/>
    <w:rsid w:val="00481774"/>
    <w:rsid w:val="00485822"/>
    <w:rsid w:val="00491D7D"/>
    <w:rsid w:val="004A26A2"/>
    <w:rsid w:val="004A30F2"/>
    <w:rsid w:val="004A6CCB"/>
    <w:rsid w:val="004B2BA9"/>
    <w:rsid w:val="004B42A8"/>
    <w:rsid w:val="004B6921"/>
    <w:rsid w:val="004C038B"/>
    <w:rsid w:val="004C3FCE"/>
    <w:rsid w:val="004C4E59"/>
    <w:rsid w:val="004C55CE"/>
    <w:rsid w:val="004C5ED0"/>
    <w:rsid w:val="004C71DA"/>
    <w:rsid w:val="004C76DD"/>
    <w:rsid w:val="004D1EF7"/>
    <w:rsid w:val="004D77FF"/>
    <w:rsid w:val="004E1563"/>
    <w:rsid w:val="004E3FD4"/>
    <w:rsid w:val="004F2447"/>
    <w:rsid w:val="004F697B"/>
    <w:rsid w:val="00504B6A"/>
    <w:rsid w:val="00514CCF"/>
    <w:rsid w:val="00517850"/>
    <w:rsid w:val="0051793A"/>
    <w:rsid w:val="005218AD"/>
    <w:rsid w:val="00547E62"/>
    <w:rsid w:val="00554EEA"/>
    <w:rsid w:val="0056284C"/>
    <w:rsid w:val="00563C16"/>
    <w:rsid w:val="005647E3"/>
    <w:rsid w:val="00576FE1"/>
    <w:rsid w:val="005850EE"/>
    <w:rsid w:val="00585F3D"/>
    <w:rsid w:val="005867D4"/>
    <w:rsid w:val="005917A6"/>
    <w:rsid w:val="00593D5B"/>
    <w:rsid w:val="00597187"/>
    <w:rsid w:val="005A39C8"/>
    <w:rsid w:val="005A4D4E"/>
    <w:rsid w:val="005B10B2"/>
    <w:rsid w:val="005B31FE"/>
    <w:rsid w:val="005D0792"/>
    <w:rsid w:val="005D63E0"/>
    <w:rsid w:val="005E32EF"/>
    <w:rsid w:val="00600F0A"/>
    <w:rsid w:val="00602B47"/>
    <w:rsid w:val="00604FE3"/>
    <w:rsid w:val="00607001"/>
    <w:rsid w:val="00607CF1"/>
    <w:rsid w:val="00613801"/>
    <w:rsid w:val="006139ED"/>
    <w:rsid w:val="0062230B"/>
    <w:rsid w:val="006227BB"/>
    <w:rsid w:val="00622CF1"/>
    <w:rsid w:val="00622EB8"/>
    <w:rsid w:val="00626B70"/>
    <w:rsid w:val="00633DCC"/>
    <w:rsid w:val="00641509"/>
    <w:rsid w:val="00653427"/>
    <w:rsid w:val="0065629F"/>
    <w:rsid w:val="00665D5E"/>
    <w:rsid w:val="00670AAD"/>
    <w:rsid w:val="00673CC4"/>
    <w:rsid w:val="006750A3"/>
    <w:rsid w:val="00675AAC"/>
    <w:rsid w:val="00690053"/>
    <w:rsid w:val="00692B55"/>
    <w:rsid w:val="0069746D"/>
    <w:rsid w:val="006979FC"/>
    <w:rsid w:val="006A2008"/>
    <w:rsid w:val="006A7B44"/>
    <w:rsid w:val="006A7CD6"/>
    <w:rsid w:val="006B4D6F"/>
    <w:rsid w:val="006B64B9"/>
    <w:rsid w:val="006C0127"/>
    <w:rsid w:val="006C3AD5"/>
    <w:rsid w:val="006D06B3"/>
    <w:rsid w:val="006D1C57"/>
    <w:rsid w:val="006D63B7"/>
    <w:rsid w:val="006D71D9"/>
    <w:rsid w:val="006E5956"/>
    <w:rsid w:val="006F122D"/>
    <w:rsid w:val="006F413B"/>
    <w:rsid w:val="00706D0D"/>
    <w:rsid w:val="00712FB5"/>
    <w:rsid w:val="007134EF"/>
    <w:rsid w:val="00717F4E"/>
    <w:rsid w:val="00723C1D"/>
    <w:rsid w:val="00724115"/>
    <w:rsid w:val="00725851"/>
    <w:rsid w:val="00726B41"/>
    <w:rsid w:val="00727F6F"/>
    <w:rsid w:val="00734F53"/>
    <w:rsid w:val="00740325"/>
    <w:rsid w:val="00742EB5"/>
    <w:rsid w:val="00744590"/>
    <w:rsid w:val="007446CE"/>
    <w:rsid w:val="0075001C"/>
    <w:rsid w:val="00751041"/>
    <w:rsid w:val="00752687"/>
    <w:rsid w:val="00755B7B"/>
    <w:rsid w:val="007615CC"/>
    <w:rsid w:val="00762FDE"/>
    <w:rsid w:val="00764A52"/>
    <w:rsid w:val="00765D9D"/>
    <w:rsid w:val="0077418A"/>
    <w:rsid w:val="00774E3F"/>
    <w:rsid w:val="0079044C"/>
    <w:rsid w:val="00790B13"/>
    <w:rsid w:val="00790DBC"/>
    <w:rsid w:val="007935D1"/>
    <w:rsid w:val="007A2012"/>
    <w:rsid w:val="007A5DCA"/>
    <w:rsid w:val="007B0CBA"/>
    <w:rsid w:val="007B57BB"/>
    <w:rsid w:val="007B77AD"/>
    <w:rsid w:val="007C2B2A"/>
    <w:rsid w:val="007C62A8"/>
    <w:rsid w:val="007C7248"/>
    <w:rsid w:val="007C7BC8"/>
    <w:rsid w:val="007D1A49"/>
    <w:rsid w:val="007D2769"/>
    <w:rsid w:val="007D6913"/>
    <w:rsid w:val="007D6CAE"/>
    <w:rsid w:val="007D7A89"/>
    <w:rsid w:val="007E187A"/>
    <w:rsid w:val="007F6D4A"/>
    <w:rsid w:val="007F78D7"/>
    <w:rsid w:val="00800C75"/>
    <w:rsid w:val="00800DD3"/>
    <w:rsid w:val="00804164"/>
    <w:rsid w:val="00806DE8"/>
    <w:rsid w:val="00807E1C"/>
    <w:rsid w:val="00822032"/>
    <w:rsid w:val="00822A75"/>
    <w:rsid w:val="00827CCF"/>
    <w:rsid w:val="008331D9"/>
    <w:rsid w:val="008338FE"/>
    <w:rsid w:val="00834212"/>
    <w:rsid w:val="00836917"/>
    <w:rsid w:val="00837B99"/>
    <w:rsid w:val="00840E4C"/>
    <w:rsid w:val="00842076"/>
    <w:rsid w:val="00842C69"/>
    <w:rsid w:val="008551B0"/>
    <w:rsid w:val="00860D1A"/>
    <w:rsid w:val="008636CB"/>
    <w:rsid w:val="00865855"/>
    <w:rsid w:val="0087514E"/>
    <w:rsid w:val="008868E3"/>
    <w:rsid w:val="00887763"/>
    <w:rsid w:val="00890366"/>
    <w:rsid w:val="00896E4E"/>
    <w:rsid w:val="008B3988"/>
    <w:rsid w:val="008B3E01"/>
    <w:rsid w:val="008C6325"/>
    <w:rsid w:val="008C71F0"/>
    <w:rsid w:val="008D0383"/>
    <w:rsid w:val="008D19FB"/>
    <w:rsid w:val="008E73B1"/>
    <w:rsid w:val="008E7507"/>
    <w:rsid w:val="008F4020"/>
    <w:rsid w:val="008F7D96"/>
    <w:rsid w:val="0090203F"/>
    <w:rsid w:val="00914884"/>
    <w:rsid w:val="00915737"/>
    <w:rsid w:val="00916CF6"/>
    <w:rsid w:val="00917585"/>
    <w:rsid w:val="00922B8F"/>
    <w:rsid w:val="009242B6"/>
    <w:rsid w:val="00925390"/>
    <w:rsid w:val="009315A4"/>
    <w:rsid w:val="00943590"/>
    <w:rsid w:val="00943891"/>
    <w:rsid w:val="00943ADF"/>
    <w:rsid w:val="00945518"/>
    <w:rsid w:val="00950FFA"/>
    <w:rsid w:val="009528E0"/>
    <w:rsid w:val="00953874"/>
    <w:rsid w:val="0095468F"/>
    <w:rsid w:val="00955242"/>
    <w:rsid w:val="00964BDD"/>
    <w:rsid w:val="00965D04"/>
    <w:rsid w:val="0098050F"/>
    <w:rsid w:val="00981AE2"/>
    <w:rsid w:val="00983D21"/>
    <w:rsid w:val="00984E10"/>
    <w:rsid w:val="009903B9"/>
    <w:rsid w:val="00991CE9"/>
    <w:rsid w:val="009A0BA2"/>
    <w:rsid w:val="009C06A5"/>
    <w:rsid w:val="009C6D3D"/>
    <w:rsid w:val="009D36C5"/>
    <w:rsid w:val="009D6235"/>
    <w:rsid w:val="009E0628"/>
    <w:rsid w:val="009F6F8F"/>
    <w:rsid w:val="00A00C64"/>
    <w:rsid w:val="00A0242A"/>
    <w:rsid w:val="00A0375A"/>
    <w:rsid w:val="00A114CE"/>
    <w:rsid w:val="00A22F25"/>
    <w:rsid w:val="00A230C7"/>
    <w:rsid w:val="00A307D3"/>
    <w:rsid w:val="00A30DC9"/>
    <w:rsid w:val="00A33003"/>
    <w:rsid w:val="00A33F04"/>
    <w:rsid w:val="00A355D3"/>
    <w:rsid w:val="00A368E0"/>
    <w:rsid w:val="00A4075D"/>
    <w:rsid w:val="00A4444B"/>
    <w:rsid w:val="00A4457F"/>
    <w:rsid w:val="00A6101F"/>
    <w:rsid w:val="00A65592"/>
    <w:rsid w:val="00A71579"/>
    <w:rsid w:val="00A767AA"/>
    <w:rsid w:val="00A848A9"/>
    <w:rsid w:val="00A928A6"/>
    <w:rsid w:val="00A97DC7"/>
    <w:rsid w:val="00AA18D3"/>
    <w:rsid w:val="00AA4A07"/>
    <w:rsid w:val="00AB180B"/>
    <w:rsid w:val="00AB594D"/>
    <w:rsid w:val="00AB6695"/>
    <w:rsid w:val="00AB723C"/>
    <w:rsid w:val="00AC63AC"/>
    <w:rsid w:val="00AD041C"/>
    <w:rsid w:val="00AE12A3"/>
    <w:rsid w:val="00AE4408"/>
    <w:rsid w:val="00AF0106"/>
    <w:rsid w:val="00AF1C99"/>
    <w:rsid w:val="00AF6935"/>
    <w:rsid w:val="00B06023"/>
    <w:rsid w:val="00B06918"/>
    <w:rsid w:val="00B06D35"/>
    <w:rsid w:val="00B113D6"/>
    <w:rsid w:val="00B1320C"/>
    <w:rsid w:val="00B367F9"/>
    <w:rsid w:val="00B4495D"/>
    <w:rsid w:val="00B46362"/>
    <w:rsid w:val="00B56CE2"/>
    <w:rsid w:val="00B57DE1"/>
    <w:rsid w:val="00B67346"/>
    <w:rsid w:val="00B70F24"/>
    <w:rsid w:val="00B73BDE"/>
    <w:rsid w:val="00B77BC5"/>
    <w:rsid w:val="00B82E37"/>
    <w:rsid w:val="00B866CF"/>
    <w:rsid w:val="00B9359D"/>
    <w:rsid w:val="00B94E4C"/>
    <w:rsid w:val="00B9500D"/>
    <w:rsid w:val="00BA094F"/>
    <w:rsid w:val="00BA173D"/>
    <w:rsid w:val="00BA3BCD"/>
    <w:rsid w:val="00BA59BB"/>
    <w:rsid w:val="00BA5C62"/>
    <w:rsid w:val="00BA65C8"/>
    <w:rsid w:val="00BA6DCA"/>
    <w:rsid w:val="00BA786A"/>
    <w:rsid w:val="00BA7F61"/>
    <w:rsid w:val="00BB757D"/>
    <w:rsid w:val="00BC163F"/>
    <w:rsid w:val="00BD704E"/>
    <w:rsid w:val="00BE041A"/>
    <w:rsid w:val="00BE0D4F"/>
    <w:rsid w:val="00BE3E56"/>
    <w:rsid w:val="00BF47E7"/>
    <w:rsid w:val="00C06364"/>
    <w:rsid w:val="00C07055"/>
    <w:rsid w:val="00C10BD6"/>
    <w:rsid w:val="00C124E7"/>
    <w:rsid w:val="00C167BB"/>
    <w:rsid w:val="00C201F3"/>
    <w:rsid w:val="00C20B0F"/>
    <w:rsid w:val="00C25C58"/>
    <w:rsid w:val="00C27806"/>
    <w:rsid w:val="00C33128"/>
    <w:rsid w:val="00C34023"/>
    <w:rsid w:val="00C43AAE"/>
    <w:rsid w:val="00C46429"/>
    <w:rsid w:val="00C51EFA"/>
    <w:rsid w:val="00C5625F"/>
    <w:rsid w:val="00C57DAC"/>
    <w:rsid w:val="00C60BD1"/>
    <w:rsid w:val="00C61F4B"/>
    <w:rsid w:val="00C700A0"/>
    <w:rsid w:val="00C72F74"/>
    <w:rsid w:val="00C80B96"/>
    <w:rsid w:val="00C80F79"/>
    <w:rsid w:val="00C85A26"/>
    <w:rsid w:val="00C85E6B"/>
    <w:rsid w:val="00C87F04"/>
    <w:rsid w:val="00CA04AB"/>
    <w:rsid w:val="00CA2BBC"/>
    <w:rsid w:val="00CA64FF"/>
    <w:rsid w:val="00CA70C1"/>
    <w:rsid w:val="00CA7811"/>
    <w:rsid w:val="00CB3C8C"/>
    <w:rsid w:val="00CB514F"/>
    <w:rsid w:val="00CD0069"/>
    <w:rsid w:val="00CD2858"/>
    <w:rsid w:val="00CF356C"/>
    <w:rsid w:val="00CF3B54"/>
    <w:rsid w:val="00CF559F"/>
    <w:rsid w:val="00D0460A"/>
    <w:rsid w:val="00D10618"/>
    <w:rsid w:val="00D13F7E"/>
    <w:rsid w:val="00D1420C"/>
    <w:rsid w:val="00D14CEF"/>
    <w:rsid w:val="00D2248C"/>
    <w:rsid w:val="00D26AE7"/>
    <w:rsid w:val="00D37AC6"/>
    <w:rsid w:val="00D40419"/>
    <w:rsid w:val="00D40A78"/>
    <w:rsid w:val="00D44B0F"/>
    <w:rsid w:val="00D44EA7"/>
    <w:rsid w:val="00D44EFE"/>
    <w:rsid w:val="00D45A9A"/>
    <w:rsid w:val="00D47EBE"/>
    <w:rsid w:val="00D54985"/>
    <w:rsid w:val="00D56E27"/>
    <w:rsid w:val="00D63948"/>
    <w:rsid w:val="00D6593C"/>
    <w:rsid w:val="00D665C5"/>
    <w:rsid w:val="00D716BB"/>
    <w:rsid w:val="00D72175"/>
    <w:rsid w:val="00D729DF"/>
    <w:rsid w:val="00D7320A"/>
    <w:rsid w:val="00D7387D"/>
    <w:rsid w:val="00D756EB"/>
    <w:rsid w:val="00D75CD4"/>
    <w:rsid w:val="00D77EE2"/>
    <w:rsid w:val="00D80087"/>
    <w:rsid w:val="00D827B8"/>
    <w:rsid w:val="00D86C18"/>
    <w:rsid w:val="00D921C1"/>
    <w:rsid w:val="00D925F9"/>
    <w:rsid w:val="00D94A97"/>
    <w:rsid w:val="00D962EC"/>
    <w:rsid w:val="00D97DDA"/>
    <w:rsid w:val="00DA16CB"/>
    <w:rsid w:val="00DA4A4E"/>
    <w:rsid w:val="00DA4C4A"/>
    <w:rsid w:val="00DB4BA8"/>
    <w:rsid w:val="00DB4FD3"/>
    <w:rsid w:val="00DB68F6"/>
    <w:rsid w:val="00DC2351"/>
    <w:rsid w:val="00DC4C18"/>
    <w:rsid w:val="00DD15E1"/>
    <w:rsid w:val="00DD27D1"/>
    <w:rsid w:val="00DD6884"/>
    <w:rsid w:val="00DF0601"/>
    <w:rsid w:val="00DF1A75"/>
    <w:rsid w:val="00DF5A09"/>
    <w:rsid w:val="00E15E83"/>
    <w:rsid w:val="00E172BA"/>
    <w:rsid w:val="00E21372"/>
    <w:rsid w:val="00E21D0F"/>
    <w:rsid w:val="00E25B3D"/>
    <w:rsid w:val="00E32B52"/>
    <w:rsid w:val="00E32D66"/>
    <w:rsid w:val="00E32EE2"/>
    <w:rsid w:val="00E333C4"/>
    <w:rsid w:val="00E33631"/>
    <w:rsid w:val="00E35069"/>
    <w:rsid w:val="00E44BA3"/>
    <w:rsid w:val="00E524FA"/>
    <w:rsid w:val="00E611A5"/>
    <w:rsid w:val="00E65962"/>
    <w:rsid w:val="00E66F60"/>
    <w:rsid w:val="00E72242"/>
    <w:rsid w:val="00E75249"/>
    <w:rsid w:val="00E75E15"/>
    <w:rsid w:val="00E7656B"/>
    <w:rsid w:val="00E77E3E"/>
    <w:rsid w:val="00E86941"/>
    <w:rsid w:val="00E9066B"/>
    <w:rsid w:val="00E926ED"/>
    <w:rsid w:val="00E950E8"/>
    <w:rsid w:val="00E96B90"/>
    <w:rsid w:val="00E97E61"/>
    <w:rsid w:val="00EA11AF"/>
    <w:rsid w:val="00EB2550"/>
    <w:rsid w:val="00EB2556"/>
    <w:rsid w:val="00EB4219"/>
    <w:rsid w:val="00EB5185"/>
    <w:rsid w:val="00EC28B0"/>
    <w:rsid w:val="00EC5561"/>
    <w:rsid w:val="00EC5F92"/>
    <w:rsid w:val="00ED3D3F"/>
    <w:rsid w:val="00ED61E7"/>
    <w:rsid w:val="00ED6819"/>
    <w:rsid w:val="00EE6629"/>
    <w:rsid w:val="00EE78ED"/>
    <w:rsid w:val="00EF3308"/>
    <w:rsid w:val="00EF407E"/>
    <w:rsid w:val="00EF5987"/>
    <w:rsid w:val="00F01641"/>
    <w:rsid w:val="00F20F7E"/>
    <w:rsid w:val="00F21D24"/>
    <w:rsid w:val="00F3586A"/>
    <w:rsid w:val="00F40CC8"/>
    <w:rsid w:val="00F42CE6"/>
    <w:rsid w:val="00F47512"/>
    <w:rsid w:val="00F61F38"/>
    <w:rsid w:val="00F72864"/>
    <w:rsid w:val="00F72D8D"/>
    <w:rsid w:val="00F73867"/>
    <w:rsid w:val="00F756D9"/>
    <w:rsid w:val="00F774DD"/>
    <w:rsid w:val="00F778DC"/>
    <w:rsid w:val="00F801F5"/>
    <w:rsid w:val="00F8092A"/>
    <w:rsid w:val="00F8607D"/>
    <w:rsid w:val="00F94DA9"/>
    <w:rsid w:val="00FA234D"/>
    <w:rsid w:val="00FA23FB"/>
    <w:rsid w:val="00FB1F31"/>
    <w:rsid w:val="00FB40FB"/>
    <w:rsid w:val="00FB54C7"/>
    <w:rsid w:val="00FB58E9"/>
    <w:rsid w:val="00FB5B2E"/>
    <w:rsid w:val="00FB7BE6"/>
    <w:rsid w:val="00FC347F"/>
    <w:rsid w:val="00FC4D44"/>
    <w:rsid w:val="00FC7DE1"/>
    <w:rsid w:val="00FD29CB"/>
    <w:rsid w:val="00FD5E95"/>
    <w:rsid w:val="00FD5FBE"/>
    <w:rsid w:val="00FE0899"/>
    <w:rsid w:val="00FE5B8F"/>
    <w:rsid w:val="00FE798B"/>
    <w:rsid w:val="00FF1125"/>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8FE46-BF10-433C-8BA8-A4D7C1C7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18</Pages>
  <Words>6693</Words>
  <Characters>38153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349</cp:revision>
  <cp:lastPrinted>2021-08-10T12:19:00Z</cp:lastPrinted>
  <dcterms:created xsi:type="dcterms:W3CDTF">2021-01-29T06:24:00Z</dcterms:created>
  <dcterms:modified xsi:type="dcterms:W3CDTF">2021-08-10T13:13:00Z</dcterms:modified>
</cp:coreProperties>
</file>