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3" w:rsidRDefault="008913D3" w:rsidP="008913D3">
      <w:pPr>
        <w:spacing w:line="335" w:lineRule="exact"/>
        <w:ind w:firstLine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по </w:t>
      </w:r>
      <w:r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вопросу</w:t>
      </w:r>
    </w:p>
    <w:p w:rsidR="00505F61" w:rsidRPr="008913D3" w:rsidRDefault="00505F61" w:rsidP="00505F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3E" w:rsidRPr="008913D3" w:rsidRDefault="00505F61" w:rsidP="00153A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по ведения регистра муниципальных нормативных правовых актов Чувашской Республики</w:t>
      </w:r>
    </w:p>
    <w:p w:rsidR="00505F61" w:rsidRPr="008913D3" w:rsidRDefault="00153A3E" w:rsidP="00153A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505F61" w:rsidRPr="008913D3">
        <w:rPr>
          <w:rFonts w:ascii="Arial" w:eastAsia="Times New Roman" w:hAnsi="Arial" w:cs="Arial"/>
          <w:b/>
          <w:sz w:val="24"/>
          <w:szCs w:val="24"/>
          <w:lang w:eastAsia="ru-RU"/>
        </w:rPr>
        <w:t>за 5 месяцев</w:t>
      </w:r>
      <w:r w:rsidRPr="008913D3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505F61" w:rsidRPr="008913D3" w:rsidRDefault="00505F61" w:rsidP="00505F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5F61" w:rsidRPr="008913D3" w:rsidRDefault="00505F61" w:rsidP="00505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>Госслужба осуществляет работу по организации и ведению регистра муниципальных нормативных правовых актов Чувашской Республики (далее – регистр) в соответствии с Законом Чувашской Республики от 17.12.2008 № 67 «О порядке организации и ведения регистра муниципальных нормативных правовых актов Чувашской Республики».</w:t>
      </w:r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По состоянию на 31 мая 2021 года в регистр включено:</w:t>
      </w:r>
    </w:p>
    <w:p w:rsidR="001F084F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149 571 муниципальный нормативный правовой акт</w:t>
      </w:r>
      <w:r w:rsidR="001F084F" w:rsidRPr="008913D3">
        <w:rPr>
          <w:rFonts w:ascii="Arial" w:hAnsi="Arial" w:cs="Arial"/>
          <w:color w:val="000000" w:themeColor="text1"/>
        </w:rPr>
        <w:t xml:space="preserve"> </w:t>
      </w:r>
      <w:proofErr w:type="gramStart"/>
      <w:r w:rsidR="001F084F" w:rsidRPr="008913D3">
        <w:rPr>
          <w:rFonts w:ascii="Arial" w:hAnsi="Arial" w:cs="Arial"/>
          <w:color w:val="000000" w:themeColor="text1"/>
        </w:rPr>
        <w:t xml:space="preserve">( </w:t>
      </w:r>
      <w:proofErr w:type="gramEnd"/>
      <w:r w:rsidR="001F084F" w:rsidRPr="008913D3">
        <w:rPr>
          <w:rFonts w:ascii="Arial" w:hAnsi="Arial" w:cs="Arial"/>
          <w:color w:val="000000" w:themeColor="text1"/>
        </w:rPr>
        <w:t>за 5 мес. 2021 г. – 8169, АППГ – 8828)</w:t>
      </w:r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32 563 дополнительных сведения (в том числе, акты прокурорского реагирования, решения судов – 10 539);</w:t>
      </w:r>
    </w:p>
    <w:p w:rsidR="001F084F" w:rsidRPr="008913D3" w:rsidRDefault="001F084F" w:rsidP="001F0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актуализировано 68 973 муниципальных нормативных правовых акта (за 5 мес. 2021 г. – 4453, АППГ - 3093;</w:t>
      </w:r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проведена правовая экспертиза 22 024 муниципальных нормативных правовых актов</w:t>
      </w:r>
      <w:r w:rsidR="001F084F" w:rsidRPr="008913D3">
        <w:rPr>
          <w:rFonts w:ascii="Arial" w:hAnsi="Arial" w:cs="Arial"/>
          <w:color w:val="000000" w:themeColor="text1"/>
        </w:rPr>
        <w:t xml:space="preserve"> (за 5 мес. 2021 г. – 0, АППГ – 313)</w:t>
      </w:r>
      <w:r w:rsidRPr="008913D3">
        <w:rPr>
          <w:rFonts w:ascii="Arial" w:hAnsi="Arial" w:cs="Arial"/>
          <w:color w:val="000000" w:themeColor="text1"/>
        </w:rPr>
        <w:t>, по результатам которой выявлено:</w:t>
      </w:r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913D3">
        <w:rPr>
          <w:rFonts w:ascii="Arial" w:hAnsi="Arial" w:cs="Arial"/>
          <w:color w:val="000000" w:themeColor="text1"/>
        </w:rPr>
        <w:t>5 162 муниципальных нормативных правовых акта, не соответствующих действующему законодательству</w:t>
      </w:r>
      <w:r w:rsidR="00C32986" w:rsidRPr="008913D3">
        <w:rPr>
          <w:rFonts w:ascii="Arial" w:hAnsi="Arial" w:cs="Arial"/>
          <w:color w:val="000000" w:themeColor="text1"/>
        </w:rPr>
        <w:t xml:space="preserve"> АППГ – 17)</w:t>
      </w:r>
      <w:r w:rsidRPr="008913D3">
        <w:rPr>
          <w:rFonts w:ascii="Arial" w:hAnsi="Arial" w:cs="Arial"/>
          <w:color w:val="000000" w:themeColor="text1"/>
        </w:rPr>
        <w:t>;</w:t>
      </w:r>
      <w:proofErr w:type="gramEnd"/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15 240 муниципальных нормативных правовых актов, соответствующих действующему законодательству</w:t>
      </w:r>
      <w:r w:rsidR="00C32986" w:rsidRPr="008913D3">
        <w:rPr>
          <w:rFonts w:ascii="Arial" w:hAnsi="Arial" w:cs="Arial"/>
          <w:color w:val="000000" w:themeColor="text1"/>
        </w:rPr>
        <w:t xml:space="preserve"> (АППГ - 283</w:t>
      </w:r>
      <w:r w:rsidRPr="008913D3">
        <w:rPr>
          <w:rFonts w:ascii="Arial" w:hAnsi="Arial" w:cs="Arial"/>
          <w:color w:val="000000" w:themeColor="text1"/>
        </w:rPr>
        <w:t>;</w:t>
      </w:r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913D3">
        <w:rPr>
          <w:rFonts w:ascii="Arial" w:hAnsi="Arial" w:cs="Arial"/>
          <w:color w:val="000000" w:themeColor="text1"/>
        </w:rPr>
        <w:t>1 622 муниципальных нормативных правовых акта, принятых с нарушением правил юридической техники</w:t>
      </w:r>
      <w:r w:rsidR="00C32986" w:rsidRPr="008913D3">
        <w:rPr>
          <w:rFonts w:ascii="Arial" w:hAnsi="Arial" w:cs="Arial"/>
          <w:color w:val="000000" w:themeColor="text1"/>
        </w:rPr>
        <w:t xml:space="preserve"> (АППГ – 13)</w:t>
      </w:r>
      <w:r w:rsidRPr="008913D3">
        <w:rPr>
          <w:rFonts w:ascii="Arial" w:hAnsi="Arial" w:cs="Arial"/>
          <w:color w:val="000000" w:themeColor="text1"/>
        </w:rPr>
        <w:t>;</w:t>
      </w:r>
    </w:p>
    <w:p w:rsidR="00505F61" w:rsidRPr="008913D3" w:rsidRDefault="00505F61" w:rsidP="00505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8913D3">
        <w:rPr>
          <w:rFonts w:ascii="Arial" w:hAnsi="Arial" w:cs="Arial"/>
          <w:color w:val="000000" w:themeColor="text1"/>
        </w:rPr>
        <w:t xml:space="preserve">проведена антикоррупционная экспертиза 13 037 </w:t>
      </w:r>
      <w:r w:rsidRPr="008913D3">
        <w:rPr>
          <w:rFonts w:ascii="Arial" w:hAnsi="Arial" w:cs="Arial"/>
          <w:color w:val="262626"/>
        </w:rPr>
        <w:t>муниципальных нормативных правовых актов</w:t>
      </w:r>
      <w:r w:rsidR="001F084F" w:rsidRPr="008913D3">
        <w:rPr>
          <w:rFonts w:ascii="Arial" w:hAnsi="Arial" w:cs="Arial"/>
          <w:color w:val="262626"/>
        </w:rPr>
        <w:t xml:space="preserve"> (за 5 мес. 2021 г. – 0, АППГ – 313), </w:t>
      </w:r>
      <w:r w:rsidRPr="008913D3">
        <w:rPr>
          <w:rFonts w:ascii="Arial" w:hAnsi="Arial" w:cs="Arial"/>
          <w:color w:val="262626"/>
        </w:rPr>
        <w:t xml:space="preserve">по результатам </w:t>
      </w:r>
      <w:r w:rsidRPr="008913D3">
        <w:rPr>
          <w:rFonts w:ascii="Arial" w:hAnsi="Arial" w:cs="Arial"/>
          <w:color w:val="000000" w:themeColor="text1"/>
        </w:rPr>
        <w:t xml:space="preserve">которой выявлено 655 </w:t>
      </w:r>
      <w:proofErr w:type="spellStart"/>
      <w:r w:rsidRPr="008913D3">
        <w:rPr>
          <w:rFonts w:ascii="Arial" w:hAnsi="Arial" w:cs="Arial"/>
          <w:color w:val="000000" w:themeColor="text1"/>
        </w:rPr>
        <w:t>коррупциогенных</w:t>
      </w:r>
      <w:proofErr w:type="spellEnd"/>
      <w:r w:rsidRPr="008913D3">
        <w:rPr>
          <w:rFonts w:ascii="Arial" w:hAnsi="Arial" w:cs="Arial"/>
          <w:color w:val="000000" w:themeColor="text1"/>
        </w:rPr>
        <w:t xml:space="preserve"> </w:t>
      </w:r>
      <w:r w:rsidRPr="008913D3">
        <w:rPr>
          <w:rFonts w:ascii="Arial" w:hAnsi="Arial" w:cs="Arial"/>
          <w:color w:val="262626"/>
        </w:rPr>
        <w:t>факторов</w:t>
      </w:r>
      <w:r w:rsidR="00C32986" w:rsidRPr="008913D3">
        <w:rPr>
          <w:rFonts w:ascii="Arial" w:hAnsi="Arial" w:cs="Arial"/>
          <w:color w:val="262626"/>
        </w:rPr>
        <w:t xml:space="preserve"> (за 5 мес. 2021 г. – 0, АППГ – 1),</w:t>
      </w:r>
      <w:r w:rsidRPr="008913D3">
        <w:rPr>
          <w:rFonts w:ascii="Arial" w:hAnsi="Arial" w:cs="Arial"/>
          <w:color w:val="262626"/>
        </w:rPr>
        <w:t>.</w:t>
      </w:r>
    </w:p>
    <w:p w:rsidR="00F26130" w:rsidRPr="008913D3" w:rsidRDefault="00F26130" w:rsidP="00F26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>Разработан проект закона Чувашской Республики «О внесении изменений в отдельные законодательные акты Чувашской Республики». Проектом закона определяются муниципальные нормативные правовые акта, которые подлежат обязательной правовой экспертизе в Государственной службе Чувашской Республики по делам юстиции после их включении в регистр муниципальных нормативных правовых актов Чувашской Республики, и уточняются сроки ее проведения.</w:t>
      </w:r>
    </w:p>
    <w:p w:rsidR="00F26130" w:rsidRPr="008913D3" w:rsidRDefault="00F26130" w:rsidP="00F26130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 мая 2021 г. подписано Соглашение с Прокуратурой Чувашской Республики о сотрудничестве при ведении регистра муниципальных нормативных правовых актов Чувашской Республики. В рамках Соглашения осуществляется обмен информацией и информирование прокуратуры Чувашской Республики о нарушениях сроков представления МНПА для включения в регистр.</w:t>
      </w:r>
    </w:p>
    <w:p w:rsidR="00505F61" w:rsidRPr="008913D3" w:rsidRDefault="00505F61" w:rsidP="00505F6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 xml:space="preserve">В феврале 2021 г. проведен  выездной семинар-совещание со специалистами сельских поселений Козловского района, ответственных за разработку и представление муниципальных нормативных правовых актов для включения в регистр муниципальных нормативных правовых актов Чувашской Республики. В ходе семинара-совещания разъясняются типичные нарушения федерального законодательства и правил юридической техники при разработке и принятии муниципальных нормативных правовых актов, принципы проведения антикоррупционной экспертизы, анализируются </w:t>
      </w:r>
      <w:proofErr w:type="spellStart"/>
      <w:r w:rsidRPr="008913D3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8913D3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выявленные Госслужбой при проведении антикоррупционной экспертизы, даются </w:t>
      </w:r>
      <w:r w:rsidRPr="008913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ответы на вопросы участников семинара-совещания.</w:t>
      </w:r>
    </w:p>
    <w:p w:rsidR="00505F61" w:rsidRPr="008913D3" w:rsidRDefault="00505F61" w:rsidP="00505F61">
      <w:pPr>
        <w:tabs>
          <w:tab w:val="left" w:pos="22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13D3">
        <w:rPr>
          <w:rFonts w:ascii="Arial" w:eastAsia="Times New Roman" w:hAnsi="Arial" w:cs="Arial"/>
          <w:sz w:val="24"/>
          <w:szCs w:val="24"/>
        </w:rPr>
        <w:t>В целях оказания методической помощи органам местного самоуправления проводятся следующие мониторинги деятельности органов местного самоуправления:</w:t>
      </w:r>
    </w:p>
    <w:p w:rsidR="00505F61" w:rsidRPr="008913D3" w:rsidRDefault="00505F61" w:rsidP="00505F61">
      <w:pPr>
        <w:tabs>
          <w:tab w:val="left" w:pos="2282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8913D3">
        <w:rPr>
          <w:rFonts w:ascii="Arial" w:eastAsia="Times New Roman" w:hAnsi="Arial" w:cs="Arial"/>
          <w:sz w:val="24"/>
          <w:szCs w:val="24"/>
        </w:rPr>
        <w:t>- анализ деятельности органов местного самоуправления по представлению муниципальных нормативных правовых актов для включения в регистр муниципальных нормативных правовых актов Чувашской Республики (ежеквартально);</w:t>
      </w:r>
    </w:p>
    <w:p w:rsidR="00505F61" w:rsidRPr="008913D3" w:rsidRDefault="00505F61" w:rsidP="00505F61">
      <w:pPr>
        <w:tabs>
          <w:tab w:val="left" w:pos="22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13D3">
        <w:rPr>
          <w:rFonts w:ascii="Arial" w:eastAsia="Times New Roman" w:hAnsi="Arial" w:cs="Arial"/>
          <w:sz w:val="24"/>
          <w:szCs w:val="24"/>
        </w:rPr>
        <w:t>- анализ типичных нарушений действующего законодательства и правил юридической техники, допускаемых органами местного самоуправления при принятии муниципальных нормативных правовых актов (по полугодиям);</w:t>
      </w:r>
    </w:p>
    <w:p w:rsidR="00505F61" w:rsidRPr="008913D3" w:rsidRDefault="00505F61" w:rsidP="00505F61">
      <w:pPr>
        <w:tabs>
          <w:tab w:val="left" w:pos="22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13D3">
        <w:rPr>
          <w:rFonts w:ascii="Arial" w:eastAsia="Times New Roman" w:hAnsi="Arial" w:cs="Arial"/>
          <w:sz w:val="24"/>
          <w:szCs w:val="24"/>
        </w:rPr>
        <w:t>- анализ деятельности органов местного самоуправления по приведению муниципальных нормативных правовых актов в соответствие с действующим законодательством по результатам правовой экспертизы (по полугодиям).</w:t>
      </w:r>
    </w:p>
    <w:p w:rsidR="00505F61" w:rsidRPr="008913D3" w:rsidRDefault="00505F61" w:rsidP="00505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>В еженедельном режиме (2 раза в неделю) осуществляется обновление федерального регистра муниципальных нормативных правовых актов путем выгрузки сведений, содержащихся в регистре, на сервер Министерства юстиции Российской Федерации.</w:t>
      </w:r>
    </w:p>
    <w:p w:rsidR="00505F61" w:rsidRPr="008913D3" w:rsidRDefault="00505F61" w:rsidP="00505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>В постоянном режиме осуществляется консультирование специалистов органов местного самоуправления.</w:t>
      </w:r>
    </w:p>
    <w:p w:rsidR="00505F61" w:rsidRPr="008913D3" w:rsidRDefault="00505F61" w:rsidP="00F26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05F61" w:rsidRPr="008913D3" w:rsidRDefault="00505F61" w:rsidP="0050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>Задачи.</w:t>
      </w:r>
    </w:p>
    <w:p w:rsidR="00505F61" w:rsidRPr="008913D3" w:rsidRDefault="00505F61" w:rsidP="0050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3D3">
        <w:rPr>
          <w:rFonts w:ascii="Arial" w:eastAsia="Times New Roman" w:hAnsi="Arial" w:cs="Arial"/>
          <w:sz w:val="24"/>
          <w:szCs w:val="24"/>
          <w:lang w:eastAsia="ru-RU"/>
        </w:rPr>
        <w:t>Усилить оказание методической помощи органам местного самоуправления, в частности путем проведения правовой экспертизы, при условии выделения дополнительных штатных единиц.</w:t>
      </w:r>
    </w:p>
    <w:p w:rsidR="00BD5289" w:rsidRPr="008913D3" w:rsidRDefault="00BD5289">
      <w:pPr>
        <w:rPr>
          <w:rFonts w:ascii="Arial" w:hAnsi="Arial" w:cs="Arial"/>
          <w:sz w:val="24"/>
          <w:szCs w:val="24"/>
        </w:rPr>
      </w:pPr>
    </w:p>
    <w:p w:rsidR="008913D3" w:rsidRPr="008913D3" w:rsidRDefault="008913D3">
      <w:pPr>
        <w:rPr>
          <w:rFonts w:ascii="Arial" w:hAnsi="Arial" w:cs="Arial"/>
          <w:b/>
          <w:sz w:val="24"/>
          <w:szCs w:val="24"/>
        </w:rPr>
      </w:pPr>
    </w:p>
    <w:sectPr w:rsidR="008913D3" w:rsidRPr="0089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F"/>
    <w:rsid w:val="000246BF"/>
    <w:rsid w:val="0004487F"/>
    <w:rsid w:val="00153A3E"/>
    <w:rsid w:val="001F084F"/>
    <w:rsid w:val="00403E25"/>
    <w:rsid w:val="00505F61"/>
    <w:rsid w:val="006C0F2C"/>
    <w:rsid w:val="008913D3"/>
    <w:rsid w:val="00BD5289"/>
    <w:rsid w:val="00C32986"/>
    <w:rsid w:val="00E73B3B"/>
    <w:rsid w:val="00F11DFD"/>
    <w:rsid w:val="00F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8D7A-05A0-41C8-9F72-64EC4A4F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Загс 6.</cp:lastModifiedBy>
  <cp:revision>20</cp:revision>
  <dcterms:created xsi:type="dcterms:W3CDTF">2021-06-02T06:58:00Z</dcterms:created>
  <dcterms:modified xsi:type="dcterms:W3CDTF">2021-06-28T10:59:00Z</dcterms:modified>
</cp:coreProperties>
</file>