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AA" w:rsidRPr="00755DF2" w:rsidRDefault="003D130F" w:rsidP="000E7E58">
      <w:pPr>
        <w:pStyle w:val="a8"/>
        <w:spacing w:line="276" w:lineRule="auto"/>
        <w:ind w:left="709"/>
        <w:rPr>
          <w:b/>
          <w:szCs w:val="24"/>
        </w:rPr>
      </w:pPr>
      <w:proofErr w:type="gramStart"/>
      <w:r w:rsidRPr="00755DF2">
        <w:rPr>
          <w:b/>
          <w:szCs w:val="24"/>
        </w:rPr>
        <w:t>Отчет о р</w:t>
      </w:r>
      <w:r w:rsidR="007E75AA" w:rsidRPr="00755DF2">
        <w:rPr>
          <w:b/>
          <w:szCs w:val="24"/>
        </w:rPr>
        <w:t xml:space="preserve">еализация государственной молодежной политики </w:t>
      </w:r>
      <w:proofErr w:type="gramEnd"/>
    </w:p>
    <w:p w:rsidR="007E75AA" w:rsidRPr="00CC2866" w:rsidRDefault="007E75AA" w:rsidP="000E7E58">
      <w:pPr>
        <w:pStyle w:val="a8"/>
        <w:spacing w:line="276" w:lineRule="auto"/>
        <w:ind w:left="709"/>
        <w:rPr>
          <w:b/>
          <w:szCs w:val="24"/>
        </w:rPr>
      </w:pPr>
      <w:r w:rsidRPr="00755DF2">
        <w:rPr>
          <w:b/>
          <w:szCs w:val="24"/>
        </w:rPr>
        <w:t xml:space="preserve">в </w:t>
      </w:r>
      <w:proofErr w:type="spellStart"/>
      <w:r w:rsidRPr="00755DF2">
        <w:rPr>
          <w:b/>
          <w:szCs w:val="24"/>
        </w:rPr>
        <w:t>Моргаушском</w:t>
      </w:r>
      <w:proofErr w:type="spellEnd"/>
      <w:r w:rsidRPr="00755DF2">
        <w:rPr>
          <w:b/>
          <w:szCs w:val="24"/>
        </w:rPr>
        <w:t xml:space="preserve"> районе </w:t>
      </w:r>
      <w:r w:rsidR="003D130F" w:rsidRPr="00755DF2">
        <w:rPr>
          <w:b/>
          <w:szCs w:val="24"/>
        </w:rPr>
        <w:t>за</w:t>
      </w:r>
      <w:r w:rsidRPr="00755DF2">
        <w:rPr>
          <w:b/>
          <w:szCs w:val="24"/>
        </w:rPr>
        <w:t xml:space="preserve"> 20</w:t>
      </w:r>
      <w:r w:rsidR="004A226B">
        <w:rPr>
          <w:b/>
          <w:szCs w:val="24"/>
        </w:rPr>
        <w:t>20</w:t>
      </w:r>
      <w:r w:rsidR="003D130F" w:rsidRPr="00755DF2">
        <w:rPr>
          <w:b/>
          <w:szCs w:val="24"/>
        </w:rPr>
        <w:t xml:space="preserve"> год</w:t>
      </w:r>
    </w:p>
    <w:p w:rsidR="00B93717" w:rsidRPr="00755DF2" w:rsidRDefault="00B93717" w:rsidP="000E7E58">
      <w:pPr>
        <w:spacing w:line="276" w:lineRule="auto"/>
        <w:ind w:firstLine="567"/>
        <w:jc w:val="center"/>
      </w:pPr>
    </w:p>
    <w:p w:rsidR="00162632" w:rsidRPr="00755DF2" w:rsidRDefault="00162632" w:rsidP="000E7E58">
      <w:pPr>
        <w:keepNext/>
        <w:keepLines/>
        <w:tabs>
          <w:tab w:val="left" w:pos="709"/>
        </w:tabs>
        <w:spacing w:line="276" w:lineRule="auto"/>
        <w:ind w:firstLine="568"/>
        <w:jc w:val="both"/>
      </w:pPr>
      <w:proofErr w:type="gramStart"/>
      <w:r w:rsidRPr="00755DF2">
        <w:t xml:space="preserve">В </w:t>
      </w:r>
      <w:proofErr w:type="spellStart"/>
      <w:r w:rsidRPr="00755DF2">
        <w:t>Моргаушском</w:t>
      </w:r>
      <w:proofErr w:type="spellEnd"/>
      <w:r w:rsidRPr="00755DF2">
        <w:t xml:space="preserve"> районе  на 1 января 20</w:t>
      </w:r>
      <w:r w:rsidR="001D6510">
        <w:t>20</w:t>
      </w:r>
      <w:r w:rsidRPr="00755DF2">
        <w:t xml:space="preserve"> года прожива</w:t>
      </w:r>
      <w:r w:rsidR="0075103C" w:rsidRPr="00755DF2">
        <w:t>ло</w:t>
      </w:r>
      <w:r w:rsidRPr="00755DF2">
        <w:t xml:space="preserve"> </w:t>
      </w:r>
      <w:r w:rsidR="00E207A3">
        <w:t>31641</w:t>
      </w:r>
      <w:r w:rsidRPr="00755DF2">
        <w:t xml:space="preserve"> человек (</w:t>
      </w:r>
      <w:r w:rsidR="00E207A3">
        <w:t>2019г.</w:t>
      </w:r>
      <w:r w:rsidR="00353DB1">
        <w:t xml:space="preserve"> </w:t>
      </w:r>
      <w:r w:rsidR="00E207A3">
        <w:t>-</w:t>
      </w:r>
      <w:r w:rsidR="00353DB1">
        <w:t xml:space="preserve"> </w:t>
      </w:r>
      <w:r w:rsidR="00E207A3">
        <w:t>32107</w:t>
      </w:r>
      <w:r w:rsidR="00353DB1">
        <w:t xml:space="preserve"> чел</w:t>
      </w:r>
      <w:r w:rsidR="00E207A3">
        <w:t xml:space="preserve">, </w:t>
      </w:r>
      <w:r w:rsidRPr="00755DF2">
        <w:t>201</w:t>
      </w:r>
      <w:r w:rsidR="0075103C" w:rsidRPr="00755DF2">
        <w:t>8</w:t>
      </w:r>
      <w:r w:rsidRPr="00755DF2">
        <w:t xml:space="preserve"> г. </w:t>
      </w:r>
      <w:r w:rsidR="00353DB1">
        <w:t xml:space="preserve">– </w:t>
      </w:r>
      <w:r w:rsidR="003D130F" w:rsidRPr="00755DF2">
        <w:t>32685</w:t>
      </w:r>
      <w:r w:rsidR="00353DB1">
        <w:t xml:space="preserve"> чел</w:t>
      </w:r>
      <w:r w:rsidRPr="00755DF2">
        <w:t>, 201</w:t>
      </w:r>
      <w:r w:rsidR="0075103C" w:rsidRPr="00755DF2">
        <w:t>7</w:t>
      </w:r>
      <w:r w:rsidRPr="00755DF2">
        <w:t xml:space="preserve"> г.- 33</w:t>
      </w:r>
      <w:r w:rsidR="003D130F" w:rsidRPr="00755DF2">
        <w:t>009</w:t>
      </w:r>
      <w:r w:rsidRPr="00755DF2">
        <w:t xml:space="preserve"> человек), из них </w:t>
      </w:r>
      <w:r w:rsidR="0075103C" w:rsidRPr="00755DF2">
        <w:t>5</w:t>
      </w:r>
      <w:r w:rsidR="00E207A3">
        <w:t>264</w:t>
      </w:r>
      <w:r w:rsidRPr="00755DF2">
        <w:t xml:space="preserve"> молодых людей в возрасте от 14 до 30 лет, что составляет </w:t>
      </w:r>
      <w:r w:rsidR="0075103C" w:rsidRPr="00755DF2">
        <w:t>16,</w:t>
      </w:r>
      <w:r w:rsidR="00E207A3">
        <w:t>64</w:t>
      </w:r>
      <w:r w:rsidRPr="00755DF2">
        <w:t xml:space="preserve"> % от общего числа жителей района (</w:t>
      </w:r>
      <w:r w:rsidR="00E207A3">
        <w:t xml:space="preserve">2019 г. – 5417 (16,87%), </w:t>
      </w:r>
      <w:r w:rsidRPr="00755DF2">
        <w:t>201</w:t>
      </w:r>
      <w:r w:rsidR="0075103C" w:rsidRPr="00755DF2">
        <w:t>8</w:t>
      </w:r>
      <w:r w:rsidRPr="00755DF2">
        <w:t xml:space="preserve"> г. – </w:t>
      </w:r>
      <w:r w:rsidR="003D130F" w:rsidRPr="00755DF2">
        <w:t>5791</w:t>
      </w:r>
      <w:r w:rsidRPr="00755DF2">
        <w:t xml:space="preserve"> (</w:t>
      </w:r>
      <w:r w:rsidR="003D130F" w:rsidRPr="00755DF2">
        <w:t>17,72</w:t>
      </w:r>
      <w:r w:rsidRPr="00755DF2">
        <w:t xml:space="preserve"> %), 201</w:t>
      </w:r>
      <w:r w:rsidR="0075103C" w:rsidRPr="00755DF2">
        <w:t>7</w:t>
      </w:r>
      <w:r w:rsidRPr="00755DF2">
        <w:t xml:space="preserve"> г. – </w:t>
      </w:r>
      <w:r w:rsidR="003D130F" w:rsidRPr="00755DF2">
        <w:t>6890</w:t>
      </w:r>
      <w:r w:rsidRPr="00755DF2">
        <w:t xml:space="preserve"> (</w:t>
      </w:r>
      <w:r w:rsidR="003D130F" w:rsidRPr="00755DF2">
        <w:t>20,87</w:t>
      </w:r>
      <w:r w:rsidRPr="00755DF2">
        <w:t xml:space="preserve">%). </w:t>
      </w:r>
      <w:proofErr w:type="gramEnd"/>
    </w:p>
    <w:p w:rsidR="0075103C" w:rsidRPr="00755DF2" w:rsidRDefault="0075103C" w:rsidP="000E7E58">
      <w:pPr>
        <w:pStyle w:val="a4"/>
        <w:spacing w:before="0" w:beforeAutospacing="0" w:after="0" w:afterAutospacing="0" w:line="276" w:lineRule="auto"/>
        <w:ind w:firstLine="568"/>
        <w:jc w:val="both"/>
        <w:rPr>
          <w:rFonts w:eastAsia="BatangChe"/>
          <w:b/>
        </w:rPr>
      </w:pPr>
      <w:r w:rsidRPr="00755DF2">
        <w:rPr>
          <w:rFonts w:eastAsia="BatangChe"/>
        </w:rPr>
        <w:t>Финансирование муниципальной  программы  по работе с молодежью в 20</w:t>
      </w:r>
      <w:r w:rsidR="00E207A3">
        <w:rPr>
          <w:rFonts w:eastAsia="BatangChe"/>
        </w:rPr>
        <w:t>20</w:t>
      </w:r>
      <w:r w:rsidRPr="00755DF2">
        <w:rPr>
          <w:rFonts w:eastAsia="BatangChe"/>
        </w:rPr>
        <w:t xml:space="preserve"> году составило 150 тыс. руб. (201</w:t>
      </w:r>
      <w:r w:rsidR="00E207A3">
        <w:rPr>
          <w:rFonts w:eastAsia="BatangChe"/>
        </w:rPr>
        <w:t>9</w:t>
      </w:r>
      <w:r w:rsidRPr="00755DF2">
        <w:rPr>
          <w:rFonts w:eastAsia="BatangChe"/>
        </w:rPr>
        <w:t xml:space="preserve"> г. – 150 тыс.). Уровень нормативного </w:t>
      </w:r>
      <w:proofErr w:type="spellStart"/>
      <w:r w:rsidRPr="00755DF2">
        <w:rPr>
          <w:rFonts w:eastAsia="BatangChe"/>
        </w:rPr>
        <w:t>подушевого</w:t>
      </w:r>
      <w:proofErr w:type="spellEnd"/>
      <w:r w:rsidRPr="00755DF2">
        <w:rPr>
          <w:rFonts w:eastAsia="BatangChe"/>
        </w:rPr>
        <w:t xml:space="preserve"> финансирования молодежной политики равен 2</w:t>
      </w:r>
      <w:r w:rsidR="00E207A3">
        <w:rPr>
          <w:rFonts w:eastAsia="BatangChe"/>
        </w:rPr>
        <w:t>8</w:t>
      </w:r>
      <w:r w:rsidRPr="00755DF2">
        <w:rPr>
          <w:rFonts w:eastAsia="BatangChe"/>
        </w:rPr>
        <w:t xml:space="preserve"> руб. </w:t>
      </w:r>
      <w:r w:rsidR="00E207A3">
        <w:rPr>
          <w:rFonts w:eastAsia="BatangChe"/>
        </w:rPr>
        <w:t>5</w:t>
      </w:r>
      <w:r w:rsidRPr="00755DF2">
        <w:rPr>
          <w:rFonts w:eastAsia="BatangChe"/>
        </w:rPr>
        <w:t>0 коп</w:t>
      </w:r>
      <w:r w:rsidRPr="00755DF2">
        <w:rPr>
          <w:rFonts w:eastAsia="BatangChe"/>
          <w:b/>
        </w:rPr>
        <w:t xml:space="preserve">. </w:t>
      </w:r>
    </w:p>
    <w:p w:rsidR="00030C41" w:rsidRDefault="0075103C" w:rsidP="000E7E58">
      <w:pPr>
        <w:pStyle w:val="a5"/>
        <w:tabs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В </w:t>
      </w:r>
      <w:proofErr w:type="spellStart"/>
      <w:r w:rsidRPr="00755DF2">
        <w:rPr>
          <w:rFonts w:ascii="Times New Roman" w:eastAsia="BatangChe" w:hAnsi="Times New Roman" w:cs="Times New Roman"/>
          <w:sz w:val="24"/>
          <w:szCs w:val="24"/>
        </w:rPr>
        <w:t>Моргаушском</w:t>
      </w:r>
      <w:proofErr w:type="spellEnd"/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 районе работу с молодежью осуществляют 10</w:t>
      </w:r>
      <w:r w:rsidR="00B95AF2">
        <w:rPr>
          <w:rFonts w:ascii="Times New Roman" w:eastAsia="BatangChe" w:hAnsi="Times New Roman" w:cs="Times New Roman"/>
          <w:sz w:val="24"/>
          <w:szCs w:val="24"/>
        </w:rPr>
        <w:t>4</w:t>
      </w:r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 учреждени</w:t>
      </w:r>
      <w:r w:rsidR="00B95AF2">
        <w:rPr>
          <w:rFonts w:ascii="Times New Roman" w:eastAsia="BatangChe" w:hAnsi="Times New Roman" w:cs="Times New Roman"/>
          <w:sz w:val="24"/>
          <w:szCs w:val="24"/>
        </w:rPr>
        <w:t>я</w:t>
      </w:r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. Функционируют  </w:t>
      </w:r>
      <w:r w:rsidR="00166549">
        <w:rPr>
          <w:rFonts w:ascii="Times New Roman" w:eastAsia="BatangChe" w:hAnsi="Times New Roman" w:cs="Times New Roman"/>
          <w:sz w:val="24"/>
          <w:szCs w:val="24"/>
        </w:rPr>
        <w:t xml:space="preserve">30 незарегистрированных общественных объединений, </w:t>
      </w:r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2 общественные организации, зарегистрированные в республиканском  реестре  детских и молодежных общественных объединений: «Военно-патриотический клуб «Родина»  при </w:t>
      </w:r>
      <w:proofErr w:type="spellStart"/>
      <w:r w:rsidRPr="00755DF2">
        <w:rPr>
          <w:rFonts w:ascii="Times New Roman" w:eastAsia="BatangChe" w:hAnsi="Times New Roman" w:cs="Times New Roman"/>
          <w:sz w:val="24"/>
          <w:szCs w:val="24"/>
        </w:rPr>
        <w:t>Моргаушской</w:t>
      </w:r>
      <w:proofErr w:type="spellEnd"/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 средней школе и «Союз м</w:t>
      </w:r>
      <w:r w:rsidR="003D130F" w:rsidRPr="00755DF2">
        <w:rPr>
          <w:rFonts w:ascii="Times New Roman" w:eastAsia="BatangChe" w:hAnsi="Times New Roman" w:cs="Times New Roman"/>
          <w:sz w:val="24"/>
          <w:szCs w:val="24"/>
        </w:rPr>
        <w:t xml:space="preserve">альчишек и девчонок» («СМИД»), в </w:t>
      </w:r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деятельности которых принимает участие 60 чел. и  </w:t>
      </w:r>
      <w:r w:rsidR="00166549">
        <w:rPr>
          <w:rFonts w:ascii="Times New Roman" w:eastAsia="BatangChe" w:hAnsi="Times New Roman" w:cs="Times New Roman"/>
          <w:sz w:val="24"/>
          <w:szCs w:val="24"/>
        </w:rPr>
        <w:t>2</w:t>
      </w:r>
      <w:r w:rsidR="00CC4E6F">
        <w:rPr>
          <w:rFonts w:ascii="Times New Roman" w:eastAsia="BatangChe" w:hAnsi="Times New Roman" w:cs="Times New Roman"/>
          <w:sz w:val="24"/>
          <w:szCs w:val="24"/>
        </w:rPr>
        <w:t>66</w:t>
      </w:r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5 чел. соответственно.  </w:t>
      </w:r>
      <w:r w:rsidR="00166549">
        <w:rPr>
          <w:rFonts w:ascii="Times New Roman" w:eastAsia="BatangChe" w:hAnsi="Times New Roman" w:cs="Times New Roman"/>
          <w:sz w:val="24"/>
          <w:szCs w:val="24"/>
        </w:rPr>
        <w:t xml:space="preserve">Охват детей и молодежи общественными объединениями на 01 января 2020 года составил </w:t>
      </w:r>
      <w:r w:rsidR="0050559E">
        <w:rPr>
          <w:rFonts w:ascii="Times New Roman" w:eastAsia="BatangChe" w:hAnsi="Times New Roman" w:cs="Times New Roman"/>
          <w:sz w:val="24"/>
          <w:szCs w:val="24"/>
        </w:rPr>
        <w:t>30</w:t>
      </w:r>
      <w:r w:rsidR="00CC4E6F">
        <w:rPr>
          <w:rFonts w:ascii="Times New Roman" w:eastAsia="BatangChe" w:hAnsi="Times New Roman" w:cs="Times New Roman"/>
          <w:sz w:val="24"/>
          <w:szCs w:val="24"/>
        </w:rPr>
        <w:t>8</w:t>
      </w:r>
      <w:r w:rsidR="00166549">
        <w:rPr>
          <w:rFonts w:ascii="Times New Roman" w:eastAsia="BatangChe" w:hAnsi="Times New Roman" w:cs="Times New Roman"/>
          <w:sz w:val="24"/>
          <w:szCs w:val="24"/>
        </w:rPr>
        <w:t xml:space="preserve">2 человек, на 01 июня 2020 года – </w:t>
      </w:r>
      <w:r w:rsidR="0050559E">
        <w:rPr>
          <w:rFonts w:ascii="Times New Roman" w:eastAsia="BatangChe" w:hAnsi="Times New Roman" w:cs="Times New Roman"/>
          <w:sz w:val="24"/>
          <w:szCs w:val="24"/>
        </w:rPr>
        <w:t>3112</w:t>
      </w:r>
      <w:r w:rsidR="00166549">
        <w:rPr>
          <w:rFonts w:ascii="Times New Roman" w:eastAsia="BatangChe" w:hAnsi="Times New Roman" w:cs="Times New Roman"/>
          <w:sz w:val="24"/>
          <w:szCs w:val="24"/>
        </w:rPr>
        <w:t xml:space="preserve"> человек. </w:t>
      </w:r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Активно работают Советы работающей молодёжи: совет молодых педагогов «Пеликан», Совет работающей молодежи </w:t>
      </w:r>
      <w:proofErr w:type="spellStart"/>
      <w:r w:rsidRPr="00755DF2">
        <w:rPr>
          <w:rFonts w:ascii="Times New Roman" w:eastAsia="BatangChe" w:hAnsi="Times New Roman" w:cs="Times New Roman"/>
          <w:sz w:val="24"/>
          <w:szCs w:val="24"/>
        </w:rPr>
        <w:t>Моргаушской</w:t>
      </w:r>
      <w:proofErr w:type="spellEnd"/>
      <w:r w:rsidRPr="00755DF2">
        <w:rPr>
          <w:rFonts w:ascii="Times New Roman" w:eastAsia="BatangChe" w:hAnsi="Times New Roman" w:cs="Times New Roman"/>
          <w:sz w:val="24"/>
          <w:szCs w:val="24"/>
        </w:rPr>
        <w:t xml:space="preserve"> ЦРБ «Молодые сердца». </w:t>
      </w:r>
      <w:r w:rsidRPr="00755DF2">
        <w:rPr>
          <w:rFonts w:ascii="Times New Roman" w:hAnsi="Times New Roman" w:cs="Times New Roman"/>
          <w:sz w:val="24"/>
          <w:szCs w:val="24"/>
        </w:rPr>
        <w:t xml:space="preserve">Действует Молодежный парламент при </w:t>
      </w:r>
      <w:proofErr w:type="spellStart"/>
      <w:r w:rsidRPr="00755DF2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Pr="00755DF2">
        <w:rPr>
          <w:rFonts w:ascii="Times New Roman" w:hAnsi="Times New Roman" w:cs="Times New Roman"/>
          <w:sz w:val="24"/>
          <w:szCs w:val="24"/>
        </w:rPr>
        <w:t xml:space="preserve"> районном Собрании депутатов, в состав которого входят 15 человек от 18 до 35 лет.</w:t>
      </w:r>
      <w:r w:rsidR="00353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4CB" w:rsidRPr="00755DF2" w:rsidRDefault="00E32776" w:rsidP="000E7E58">
      <w:pPr>
        <w:pStyle w:val="a5"/>
        <w:tabs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действую</w:t>
      </w:r>
      <w:r w:rsidR="00522B40" w:rsidRPr="00755DF2">
        <w:rPr>
          <w:rFonts w:ascii="Times New Roman" w:hAnsi="Times New Roman" w:cs="Times New Roman"/>
          <w:sz w:val="24"/>
          <w:szCs w:val="24"/>
        </w:rPr>
        <w:t>т</w:t>
      </w:r>
      <w:r w:rsidR="00353DB1"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 w:rsidR="00353DB1">
        <w:rPr>
          <w:rFonts w:ascii="Times New Roman" w:hAnsi="Times New Roman" w:cs="Times New Roman"/>
          <w:sz w:val="24"/>
          <w:szCs w:val="24"/>
        </w:rPr>
        <w:t>военно-патриотических</w:t>
      </w:r>
      <w:proofErr w:type="gramEnd"/>
      <w:r w:rsidR="00353DB1">
        <w:rPr>
          <w:rFonts w:ascii="Times New Roman" w:hAnsi="Times New Roman" w:cs="Times New Roman"/>
          <w:sz w:val="24"/>
          <w:szCs w:val="24"/>
        </w:rPr>
        <w:t xml:space="preserve"> клуба и 1 поисковый отряд.</w:t>
      </w:r>
    </w:p>
    <w:p w:rsidR="0075103C" w:rsidRPr="00755DF2" w:rsidRDefault="007E75AA" w:rsidP="000E7E58">
      <w:pPr>
        <w:spacing w:line="276" w:lineRule="auto"/>
        <w:ind w:firstLine="567"/>
        <w:jc w:val="both"/>
      </w:pPr>
      <w:r w:rsidRPr="00755DF2">
        <w:t xml:space="preserve">Во всех школах района </w:t>
      </w:r>
      <w:r w:rsidR="00E32776">
        <w:t>имеются</w:t>
      </w:r>
      <w:r w:rsidRPr="00755DF2">
        <w:t xml:space="preserve"> отделения Р</w:t>
      </w:r>
      <w:r w:rsidR="0042241C" w:rsidRPr="00755DF2">
        <w:t xml:space="preserve">оссийского движения школьников с </w:t>
      </w:r>
      <w:r w:rsidR="00E32776">
        <w:t xml:space="preserve">общим </w:t>
      </w:r>
      <w:r w:rsidR="0042241C" w:rsidRPr="00755DF2">
        <w:t xml:space="preserve">количеством участников 220 человек. </w:t>
      </w:r>
      <w:r w:rsidR="00FE6B39">
        <w:t>Они</w:t>
      </w:r>
      <w:r w:rsidR="0042241C" w:rsidRPr="00755DF2">
        <w:t xml:space="preserve"> прин</w:t>
      </w:r>
      <w:r w:rsidR="00FE6B39">
        <w:t>имают</w:t>
      </w:r>
      <w:r w:rsidR="0042241C" w:rsidRPr="00755DF2">
        <w:t xml:space="preserve"> участие в мероприятиях</w:t>
      </w:r>
      <w:r w:rsidR="00FE6B39">
        <w:t xml:space="preserve"> </w:t>
      </w:r>
      <w:r w:rsidR="0042241C" w:rsidRPr="00755DF2">
        <w:t>«Образовательное воскресень</w:t>
      </w:r>
      <w:r w:rsidR="006E101A">
        <w:t>е», «Бабушка РДШ», краеведческая</w:t>
      </w:r>
      <w:r w:rsidR="0042241C" w:rsidRPr="00755DF2">
        <w:t xml:space="preserve"> экспедици</w:t>
      </w:r>
      <w:r w:rsidR="006E101A">
        <w:t>я</w:t>
      </w:r>
      <w:r w:rsidR="0042241C" w:rsidRPr="00755DF2">
        <w:t xml:space="preserve"> «Я познаю Россию», «Добро </w:t>
      </w:r>
      <w:r w:rsidR="00FE6B39">
        <w:t xml:space="preserve">не уходит на каникулы», </w:t>
      </w:r>
      <w:r w:rsidR="0042241C" w:rsidRPr="00755DF2">
        <w:t xml:space="preserve">во </w:t>
      </w:r>
      <w:r w:rsidR="00FE6B39">
        <w:t>В</w:t>
      </w:r>
      <w:r w:rsidR="0042241C" w:rsidRPr="00755DF2">
        <w:t>серо</w:t>
      </w:r>
      <w:r w:rsidR="00FE6B39">
        <w:t>ссийской смене для активистов «</w:t>
      </w:r>
      <w:r w:rsidR="0042241C" w:rsidRPr="00755DF2">
        <w:t>Территория самоуправления».</w:t>
      </w:r>
    </w:p>
    <w:p w:rsidR="0042241C" w:rsidRPr="00755DF2" w:rsidRDefault="0042241C" w:rsidP="000E7E58">
      <w:pPr>
        <w:spacing w:line="276" w:lineRule="auto"/>
        <w:ind w:firstLine="567"/>
        <w:jc w:val="both"/>
      </w:pPr>
      <w:r w:rsidRPr="00755DF2">
        <w:t>В юнармейском движении задействовано 712 обучающихся и выпускников общеобразовательных школ района.</w:t>
      </w:r>
    </w:p>
    <w:p w:rsidR="009B414E" w:rsidRDefault="00FE6B39" w:rsidP="000E7E58">
      <w:pPr>
        <w:spacing w:line="276" w:lineRule="auto"/>
        <w:ind w:firstLine="567"/>
        <w:jc w:val="both"/>
      </w:pPr>
      <w:r>
        <w:t xml:space="preserve">На сегодняшний день </w:t>
      </w:r>
      <w:r w:rsidR="006516CB">
        <w:t>в</w:t>
      </w:r>
      <w:r w:rsidR="009B414E" w:rsidRPr="00755DF2">
        <w:t xml:space="preserve"> едином информационном портале «Добровольцы России»</w:t>
      </w:r>
      <w:r w:rsidR="0001158D" w:rsidRPr="00755DF2">
        <w:t xml:space="preserve"> </w:t>
      </w:r>
      <w:r w:rsidR="009B414E" w:rsidRPr="00755DF2">
        <w:t xml:space="preserve"> </w:t>
      </w:r>
      <w:r w:rsidR="0001158D" w:rsidRPr="00755DF2">
        <w:t>з</w:t>
      </w:r>
      <w:r w:rsidR="009B414E" w:rsidRPr="00755DF2">
        <w:t>арегистрирован</w:t>
      </w:r>
      <w:r w:rsidR="0042241C" w:rsidRPr="00755DF2">
        <w:t>ы 2</w:t>
      </w:r>
      <w:r w:rsidR="00353DB1">
        <w:t>30</w:t>
      </w:r>
      <w:r w:rsidR="0042241C" w:rsidRPr="00755DF2">
        <w:t xml:space="preserve"> человек,</w:t>
      </w:r>
      <w:r w:rsidR="009B414E" w:rsidRPr="00755DF2">
        <w:t xml:space="preserve"> </w:t>
      </w:r>
      <w:r w:rsidR="0042241C" w:rsidRPr="00755DF2">
        <w:t>21 учреждение</w:t>
      </w:r>
      <w:r w:rsidR="004523EE" w:rsidRPr="00755DF2">
        <w:t xml:space="preserve">, </w:t>
      </w:r>
      <w:r w:rsidR="007E75AA" w:rsidRPr="00755DF2">
        <w:t>проведено</w:t>
      </w:r>
      <w:r w:rsidR="004022D0" w:rsidRPr="00755DF2">
        <w:t xml:space="preserve"> </w:t>
      </w:r>
      <w:r w:rsidR="00353DB1">
        <w:t>410</w:t>
      </w:r>
      <w:r w:rsidR="009E1FFD" w:rsidRPr="00755DF2">
        <w:t xml:space="preserve"> волонтерских </w:t>
      </w:r>
      <w:r w:rsidR="004523EE" w:rsidRPr="00755DF2">
        <w:t>мероприятий.</w:t>
      </w:r>
      <w:r w:rsidR="004523EE" w:rsidRPr="00755DF2">
        <w:rPr>
          <w:color w:val="FF0000"/>
        </w:rPr>
        <w:t xml:space="preserve"> </w:t>
      </w:r>
      <w:r w:rsidR="00484A43" w:rsidRPr="00755DF2">
        <w:rPr>
          <w:color w:val="FF0000"/>
        </w:rPr>
        <w:t xml:space="preserve"> </w:t>
      </w:r>
      <w:r w:rsidR="0075103C" w:rsidRPr="00755DF2">
        <w:t xml:space="preserve">В </w:t>
      </w:r>
      <w:r w:rsidR="0042241C" w:rsidRPr="00755DF2">
        <w:t xml:space="preserve">автоматизированной информационной системе «Молодежь России» </w:t>
      </w:r>
      <w:proofErr w:type="gramStart"/>
      <w:r w:rsidR="0042241C" w:rsidRPr="00755DF2">
        <w:t>зарегистрированы</w:t>
      </w:r>
      <w:proofErr w:type="gramEnd"/>
      <w:r w:rsidR="0042241C" w:rsidRPr="00755DF2">
        <w:t xml:space="preserve"> </w:t>
      </w:r>
      <w:r w:rsidR="00B95AF2">
        <w:t>5</w:t>
      </w:r>
      <w:r w:rsidR="0042241C" w:rsidRPr="00755DF2">
        <w:t>74 чел.</w:t>
      </w:r>
      <w:r w:rsidR="006516CB">
        <w:t xml:space="preserve"> </w:t>
      </w:r>
    </w:p>
    <w:p w:rsidR="00C40237" w:rsidRPr="00755DF2" w:rsidRDefault="00C40237" w:rsidP="000E7E58">
      <w:pPr>
        <w:spacing w:line="276" w:lineRule="auto"/>
        <w:ind w:firstLine="568"/>
        <w:jc w:val="both"/>
      </w:pPr>
      <w:r>
        <w:t xml:space="preserve">В 2020 году в связи со сложившейся ситуацией в мире связанной с </w:t>
      </w:r>
      <w:proofErr w:type="spellStart"/>
      <w:r>
        <w:t>коронавирусом</w:t>
      </w:r>
      <w:proofErr w:type="spellEnd"/>
      <w:r>
        <w:t xml:space="preserve"> в </w:t>
      </w:r>
      <w:proofErr w:type="spellStart"/>
      <w:r>
        <w:t>Моргаушском</w:t>
      </w:r>
      <w:proofErr w:type="spellEnd"/>
      <w:r>
        <w:t xml:space="preserve"> районе, как и во всей стране, заработала </w:t>
      </w:r>
      <w:r w:rsidRPr="000A2933">
        <w:rPr>
          <w:color w:val="000000"/>
        </w:rPr>
        <w:t>Акция взаимопомощи #</w:t>
      </w:r>
      <w:proofErr w:type="spellStart"/>
      <w:r w:rsidRPr="000A2933">
        <w:rPr>
          <w:color w:val="000000"/>
        </w:rPr>
        <w:t>МыВместе</w:t>
      </w:r>
      <w:proofErr w:type="spellEnd"/>
      <w:r>
        <w:rPr>
          <w:color w:val="000000"/>
        </w:rPr>
        <w:t>, направленная</w:t>
      </w:r>
      <w:r w:rsidRPr="000A2933">
        <w:rPr>
          <w:color w:val="000000"/>
        </w:rPr>
        <w:t xml:space="preserve"> на поддержку пожилых, маломобильных граждан в</w:t>
      </w:r>
      <w:r>
        <w:rPr>
          <w:color w:val="000000"/>
        </w:rPr>
        <w:t xml:space="preserve">о время пандемии </w:t>
      </w:r>
      <w:proofErr w:type="spellStart"/>
      <w:r>
        <w:rPr>
          <w:color w:val="000000"/>
        </w:rPr>
        <w:t>коронавируса</w:t>
      </w:r>
      <w:proofErr w:type="spellEnd"/>
      <w:r>
        <w:rPr>
          <w:color w:val="000000"/>
        </w:rPr>
        <w:t>. В</w:t>
      </w:r>
      <w:r w:rsidRPr="000A2933">
        <w:rPr>
          <w:color w:val="000000"/>
        </w:rPr>
        <w:t>олонтеры</w:t>
      </w:r>
      <w:r>
        <w:rPr>
          <w:color w:val="000000"/>
        </w:rPr>
        <w:t xml:space="preserve"> доставляют</w:t>
      </w:r>
      <w:r w:rsidRPr="000A2933">
        <w:rPr>
          <w:color w:val="000000"/>
        </w:rPr>
        <w:t xml:space="preserve"> лекарства и продукты</w:t>
      </w:r>
      <w:r>
        <w:rPr>
          <w:color w:val="000000"/>
        </w:rPr>
        <w:t xml:space="preserve"> по поступившим заявкам</w:t>
      </w:r>
      <w:r w:rsidRPr="000A2933">
        <w:rPr>
          <w:color w:val="000000"/>
        </w:rPr>
        <w:t xml:space="preserve">. </w:t>
      </w:r>
      <w:r>
        <w:rPr>
          <w:color w:val="000000"/>
        </w:rPr>
        <w:t>В проекте задействовано 20 волонтеров, отработано более 50 заявок, доставлены бесплатные пакеты 543 пожилым.</w:t>
      </w:r>
    </w:p>
    <w:p w:rsidR="0075103C" w:rsidRPr="00755DF2" w:rsidRDefault="0075103C" w:rsidP="000E7E58">
      <w:pPr>
        <w:spacing w:line="276" w:lineRule="auto"/>
        <w:ind w:firstLine="568"/>
        <w:jc w:val="both"/>
      </w:pPr>
      <w:r w:rsidRPr="00755DF2">
        <w:t>Системная работа по вовлечению молодежи в социальную практику позволила увеличить количество волонтеров, осуществляющую свою деятельность по следующим направлениям:</w:t>
      </w:r>
    </w:p>
    <w:p w:rsidR="0075103C" w:rsidRPr="00755DF2" w:rsidRDefault="0075103C" w:rsidP="000E7E58">
      <w:pPr>
        <w:spacing w:line="276" w:lineRule="auto"/>
        <w:ind w:firstLine="568"/>
        <w:jc w:val="both"/>
      </w:pPr>
      <w:proofErr w:type="gramStart"/>
      <w:r w:rsidRPr="00755DF2">
        <w:t>- пропаганда здорового образа жизни (весенний и осенний этапы акции «Молодежь за ЗОЖ», «Сообщи, где торгуют смертью», «Спорт – альтернатива пагубным привычкам», профилактические акции  в рамках Всемирного дня без табака, Международного дня борьбы с употреблением наркотиков и их незаконным оборотом.</w:t>
      </w:r>
      <w:proofErr w:type="gramEnd"/>
      <w:r w:rsidRPr="00755DF2">
        <w:t xml:space="preserve"> </w:t>
      </w:r>
      <w:proofErr w:type="gramStart"/>
      <w:r w:rsidRPr="00755DF2">
        <w:t>Международного дня отказа от курения и т.д.)</w:t>
      </w:r>
      <w:r w:rsidR="00896506">
        <w:t xml:space="preserve"> – 4</w:t>
      </w:r>
      <w:r w:rsidR="00353DB1">
        <w:t>2</w:t>
      </w:r>
      <w:r w:rsidR="00896506">
        <w:t>0 человек</w:t>
      </w:r>
      <w:r w:rsidRPr="00755DF2">
        <w:t>;</w:t>
      </w:r>
      <w:proofErr w:type="gramEnd"/>
    </w:p>
    <w:p w:rsidR="0075103C" w:rsidRPr="00755DF2" w:rsidRDefault="0075103C" w:rsidP="000E7E58">
      <w:pPr>
        <w:spacing w:line="276" w:lineRule="auto"/>
        <w:ind w:firstLine="568"/>
        <w:jc w:val="both"/>
      </w:pPr>
      <w:r w:rsidRPr="00755DF2">
        <w:t>-</w:t>
      </w:r>
      <w:r w:rsidR="00896506">
        <w:t xml:space="preserve"> </w:t>
      </w:r>
      <w:r w:rsidRPr="00755DF2">
        <w:t>экологическое (уборка и озеленение территории, акции «Посади дерево и сохрани его», «Весенняя неделя добра», «Сдай батарейку – спаси планету»)</w:t>
      </w:r>
      <w:r w:rsidR="00896506">
        <w:t xml:space="preserve"> – 4</w:t>
      </w:r>
      <w:r w:rsidR="00353DB1">
        <w:t>50</w:t>
      </w:r>
      <w:r w:rsidR="00896506">
        <w:t xml:space="preserve"> чел.</w:t>
      </w:r>
      <w:r w:rsidRPr="00755DF2">
        <w:t>;</w:t>
      </w:r>
    </w:p>
    <w:p w:rsidR="0075103C" w:rsidRPr="00755DF2" w:rsidRDefault="0075103C" w:rsidP="00353DB1">
      <w:pPr>
        <w:spacing w:line="276" w:lineRule="auto"/>
        <w:ind w:firstLine="568"/>
        <w:jc w:val="both"/>
      </w:pPr>
      <w:proofErr w:type="gramStart"/>
      <w:r w:rsidRPr="00755DF2">
        <w:lastRenderedPageBreak/>
        <w:t>-</w:t>
      </w:r>
      <w:r w:rsidR="00896506">
        <w:t xml:space="preserve"> </w:t>
      </w:r>
      <w:r w:rsidRPr="00755DF2">
        <w:t xml:space="preserve">военно-патриотическое («Георгиевская ленточка», «Письмо Победы»,  «Напиши Письмо ветерану», «Часовой у Знамени Победы», «Бессмертный полк», </w:t>
      </w:r>
      <w:r w:rsidR="00CC2866">
        <w:t>м</w:t>
      </w:r>
      <w:r w:rsidRPr="00755DF2">
        <w:t>олодежный автопробег, посвященный  Побед</w:t>
      </w:r>
      <w:r w:rsidR="00CC2866">
        <w:t>е в Великой Отечественной войне</w:t>
      </w:r>
      <w:r w:rsidRPr="00755DF2">
        <w:t xml:space="preserve">, «Свеча Памяти», «День защитника Отечества», исторические </w:t>
      </w:r>
      <w:proofErr w:type="spellStart"/>
      <w:r w:rsidRPr="00755DF2">
        <w:t>квесты</w:t>
      </w:r>
      <w:proofErr w:type="spellEnd"/>
      <w:r w:rsidRPr="00755DF2">
        <w:t xml:space="preserve"> «Битва за Сталинград», «Битва за Москву», «Битва за Севастополь», «1941.Заполярье»)</w:t>
      </w:r>
      <w:r w:rsidR="00896506">
        <w:t xml:space="preserve"> – </w:t>
      </w:r>
      <w:r w:rsidR="00353DB1">
        <w:t>80</w:t>
      </w:r>
      <w:r w:rsidR="00896506">
        <w:t xml:space="preserve"> чел.</w:t>
      </w:r>
      <w:r w:rsidRPr="00755DF2">
        <w:t>;</w:t>
      </w:r>
      <w:proofErr w:type="gramEnd"/>
    </w:p>
    <w:p w:rsidR="0075103C" w:rsidRDefault="0075103C" w:rsidP="000E7E58">
      <w:pPr>
        <w:spacing w:line="276" w:lineRule="auto"/>
        <w:ind w:firstLine="568"/>
        <w:jc w:val="both"/>
      </w:pPr>
      <w:r w:rsidRPr="00755DF2">
        <w:t xml:space="preserve">- </w:t>
      </w:r>
      <w:proofErr w:type="gramStart"/>
      <w:r w:rsidRPr="00755DF2">
        <w:t>событийное</w:t>
      </w:r>
      <w:proofErr w:type="gramEnd"/>
      <w:r w:rsidRPr="00755DF2">
        <w:t xml:space="preserve"> (помощь, при проведении районных мероприятий)</w:t>
      </w:r>
      <w:r w:rsidR="00896506">
        <w:t xml:space="preserve"> – 50 чел</w:t>
      </w:r>
      <w:r w:rsidRPr="00755DF2">
        <w:t>.</w:t>
      </w:r>
    </w:p>
    <w:p w:rsidR="00C40237" w:rsidRDefault="00C40237" w:rsidP="000E7E58">
      <w:pPr>
        <w:spacing w:line="276" w:lineRule="auto"/>
        <w:ind w:firstLine="568"/>
        <w:jc w:val="both"/>
      </w:pPr>
      <w:r>
        <w:t xml:space="preserve">В 2020 году </w:t>
      </w:r>
      <w:r w:rsidR="00E32776">
        <w:t xml:space="preserve">в связи с </w:t>
      </w:r>
      <w:proofErr w:type="spellStart"/>
      <w:r w:rsidR="00E32776">
        <w:t>коронавирусной</w:t>
      </w:r>
      <w:proofErr w:type="spellEnd"/>
      <w:r w:rsidR="00E32776">
        <w:t xml:space="preserve"> пандемией </w:t>
      </w:r>
      <w:r>
        <w:t xml:space="preserve">большую часть мероприятий провели в дистанционном режиме: участвовали в онлайн-акциях, посвященных </w:t>
      </w:r>
      <w:r w:rsidRPr="00755DF2">
        <w:t>Побед</w:t>
      </w:r>
      <w:r>
        <w:t>е в Великой Отечественной войне («Окна Победы»</w:t>
      </w:r>
      <w:r w:rsidR="00B73CB1">
        <w:t>, «Флаги России», «</w:t>
      </w:r>
      <w:proofErr w:type="spellStart"/>
      <w:r w:rsidR="00B73CB1">
        <w:t>Геориевская</w:t>
      </w:r>
      <w:proofErr w:type="spellEnd"/>
      <w:r w:rsidR="00B73CB1">
        <w:t xml:space="preserve"> ленточка», «Бессмертный полк», «Рисуем Победу», «Открытки Победы», «Вместе гордимся»).</w:t>
      </w:r>
    </w:p>
    <w:p w:rsidR="00930303" w:rsidRPr="005322EC" w:rsidRDefault="00930303" w:rsidP="00930303">
      <w:pPr>
        <w:pStyle w:val="a5"/>
        <w:tabs>
          <w:tab w:val="left" w:pos="851"/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5DF2">
        <w:rPr>
          <w:rFonts w:ascii="Times New Roman" w:hAnsi="Times New Roman" w:cs="Times New Roman"/>
          <w:sz w:val="24"/>
          <w:szCs w:val="24"/>
        </w:rPr>
        <w:t>В 20</w:t>
      </w:r>
      <w:r w:rsidR="00A72740">
        <w:rPr>
          <w:rFonts w:ascii="Times New Roman" w:hAnsi="Times New Roman" w:cs="Times New Roman"/>
          <w:sz w:val="24"/>
          <w:szCs w:val="24"/>
        </w:rPr>
        <w:t>20</w:t>
      </w:r>
      <w:r w:rsidRPr="00755DF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72740">
        <w:rPr>
          <w:rFonts w:ascii="Times New Roman" w:hAnsi="Times New Roman" w:cs="Times New Roman"/>
          <w:sz w:val="24"/>
          <w:szCs w:val="24"/>
        </w:rPr>
        <w:t>26</w:t>
      </w:r>
      <w:r w:rsidRPr="00755DF2">
        <w:rPr>
          <w:rFonts w:ascii="Times New Roman" w:hAnsi="Times New Roman" w:cs="Times New Roman"/>
          <w:sz w:val="24"/>
          <w:szCs w:val="24"/>
        </w:rPr>
        <w:t xml:space="preserve"> молодых семей, </w:t>
      </w:r>
      <w:r w:rsidR="00A72740">
        <w:rPr>
          <w:rFonts w:ascii="Times New Roman" w:hAnsi="Times New Roman" w:cs="Times New Roman"/>
          <w:sz w:val="24"/>
          <w:szCs w:val="24"/>
        </w:rPr>
        <w:t>6</w:t>
      </w:r>
      <w:r w:rsidRPr="00755DF2">
        <w:rPr>
          <w:rFonts w:ascii="Times New Roman" w:hAnsi="Times New Roman" w:cs="Times New Roman"/>
          <w:sz w:val="24"/>
          <w:szCs w:val="24"/>
        </w:rPr>
        <w:t xml:space="preserve"> сирот  улучшили  свои жилищные условия.</w:t>
      </w:r>
      <w:r w:rsidRPr="00755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2EC" w:rsidRPr="005322EC">
        <w:rPr>
          <w:rFonts w:ascii="Times New Roman" w:hAnsi="Times New Roman" w:cs="Times New Roman"/>
          <w:sz w:val="24"/>
          <w:szCs w:val="24"/>
        </w:rPr>
        <w:t xml:space="preserve">В </w:t>
      </w:r>
      <w:r w:rsidR="005322EC">
        <w:rPr>
          <w:rFonts w:ascii="Times New Roman" w:hAnsi="Times New Roman" w:cs="Times New Roman"/>
          <w:sz w:val="24"/>
          <w:szCs w:val="24"/>
        </w:rPr>
        <w:t>2019 году 38 молодых семей, 5 молодых специалистов, 4 сироты.</w:t>
      </w:r>
    </w:p>
    <w:p w:rsidR="00930303" w:rsidRDefault="00930303" w:rsidP="00930303">
      <w:pPr>
        <w:spacing w:line="276" w:lineRule="auto"/>
        <w:ind w:firstLine="567"/>
        <w:jc w:val="both"/>
        <w:rPr>
          <w:lang w:eastAsia="en-US"/>
        </w:rPr>
      </w:pPr>
      <w:r w:rsidRPr="00755DF2">
        <w:t xml:space="preserve">Особое внимание </w:t>
      </w:r>
      <w:r w:rsidRPr="00755DF2">
        <w:rPr>
          <w:lang w:eastAsia="en-US"/>
        </w:rPr>
        <w:t xml:space="preserve">уделяется детям, состоящим на учете в комиссии по делам несовершеннолетних и на учете отдела по делам несовершеннолетних Министерства внутренних дел Российской Федерации по </w:t>
      </w:r>
      <w:proofErr w:type="spellStart"/>
      <w:r w:rsidRPr="00755DF2">
        <w:rPr>
          <w:lang w:eastAsia="en-US"/>
        </w:rPr>
        <w:t>Моргаушскому</w:t>
      </w:r>
      <w:proofErr w:type="spellEnd"/>
      <w:r w:rsidRPr="00755DF2">
        <w:rPr>
          <w:lang w:eastAsia="en-US"/>
        </w:rPr>
        <w:t xml:space="preserve"> району, а также  неблагополучным семьям,  состоящим на учете в КДН. </w:t>
      </w:r>
    </w:p>
    <w:p w:rsidR="00930303" w:rsidRDefault="00930303" w:rsidP="00930303">
      <w:pPr>
        <w:spacing w:line="276" w:lineRule="auto"/>
        <w:ind w:firstLine="567"/>
        <w:jc w:val="both"/>
      </w:pPr>
      <w:r w:rsidRPr="00755DF2">
        <w:rPr>
          <w:lang w:eastAsia="en-US"/>
        </w:rPr>
        <w:t xml:space="preserve">На </w:t>
      </w:r>
      <w:r w:rsidR="00A72740">
        <w:rPr>
          <w:lang w:eastAsia="en-US"/>
        </w:rPr>
        <w:t>0</w:t>
      </w:r>
      <w:r w:rsidRPr="00755DF2">
        <w:rPr>
          <w:lang w:eastAsia="en-US"/>
        </w:rPr>
        <w:t>1 января 20</w:t>
      </w:r>
      <w:r>
        <w:rPr>
          <w:lang w:eastAsia="en-US"/>
        </w:rPr>
        <w:t>2</w:t>
      </w:r>
      <w:r w:rsidR="00A72740">
        <w:rPr>
          <w:lang w:eastAsia="en-US"/>
        </w:rPr>
        <w:t>1</w:t>
      </w:r>
      <w:r w:rsidRPr="00755DF2">
        <w:rPr>
          <w:lang w:eastAsia="en-US"/>
        </w:rPr>
        <w:t xml:space="preserve"> года на </w:t>
      </w:r>
      <w:proofErr w:type="spellStart"/>
      <w:r w:rsidRPr="00755DF2">
        <w:rPr>
          <w:lang w:eastAsia="en-US"/>
        </w:rPr>
        <w:t>внутришкольном</w:t>
      </w:r>
      <w:proofErr w:type="spellEnd"/>
      <w:r w:rsidRPr="00755DF2">
        <w:rPr>
          <w:lang w:eastAsia="en-US"/>
        </w:rPr>
        <w:t xml:space="preserve"> учете состоя</w:t>
      </w:r>
      <w:r w:rsidR="00A72740">
        <w:rPr>
          <w:lang w:eastAsia="en-US"/>
        </w:rPr>
        <w:t>т</w:t>
      </w:r>
      <w:r w:rsidRPr="00755DF2">
        <w:rPr>
          <w:lang w:eastAsia="en-US"/>
        </w:rPr>
        <w:t xml:space="preserve"> 3</w:t>
      </w:r>
      <w:r w:rsidR="00A72740">
        <w:rPr>
          <w:lang w:eastAsia="en-US"/>
        </w:rPr>
        <w:t>7</w:t>
      </w:r>
      <w:r w:rsidRPr="00755DF2">
        <w:rPr>
          <w:lang w:eastAsia="en-US"/>
        </w:rPr>
        <w:t xml:space="preserve"> обучающихся, КДН – </w:t>
      </w:r>
      <w:r w:rsidR="00A72740">
        <w:rPr>
          <w:lang w:eastAsia="en-US"/>
        </w:rPr>
        <w:t>7</w:t>
      </w:r>
      <w:r w:rsidRPr="00755DF2">
        <w:rPr>
          <w:lang w:eastAsia="en-US"/>
        </w:rPr>
        <w:t xml:space="preserve"> несовершеннолетних, ОПДН – </w:t>
      </w:r>
      <w:r w:rsidR="00A72740">
        <w:rPr>
          <w:lang w:eastAsia="en-US"/>
        </w:rPr>
        <w:t>21</w:t>
      </w:r>
      <w:r w:rsidRPr="00755DF2">
        <w:rPr>
          <w:lang w:eastAsia="en-US"/>
        </w:rPr>
        <w:t xml:space="preserve"> несовершеннолетних, неблагополучных</w:t>
      </w:r>
      <w:r w:rsidRPr="00755DF2">
        <w:t xml:space="preserve"> семей </w:t>
      </w:r>
      <w:r w:rsidR="00A72740">
        <w:t>2</w:t>
      </w:r>
      <w:r w:rsidRPr="00755DF2">
        <w:t>3, в них воспитыва</w:t>
      </w:r>
      <w:r w:rsidR="005322EC">
        <w:t>ются</w:t>
      </w:r>
      <w:r w:rsidRPr="00755DF2">
        <w:t xml:space="preserve"> </w:t>
      </w:r>
      <w:r w:rsidR="00A72740">
        <w:t>50</w:t>
      </w:r>
      <w:r>
        <w:t xml:space="preserve"> детей</w:t>
      </w:r>
      <w:r w:rsidRPr="00755DF2">
        <w:t>.</w:t>
      </w:r>
      <w:r>
        <w:t xml:space="preserve"> </w:t>
      </w:r>
    </w:p>
    <w:p w:rsidR="00930303" w:rsidRDefault="00930303" w:rsidP="00930303">
      <w:pPr>
        <w:spacing w:line="276" w:lineRule="auto"/>
        <w:ind w:firstLine="567"/>
        <w:jc w:val="both"/>
      </w:pPr>
      <w:r>
        <w:t xml:space="preserve">На 01 </w:t>
      </w:r>
      <w:r w:rsidR="00A72740">
        <w:t>январ</w:t>
      </w:r>
      <w:r>
        <w:t xml:space="preserve">я 2020 года на </w:t>
      </w:r>
      <w:proofErr w:type="spellStart"/>
      <w:r>
        <w:t>внутришкольном</w:t>
      </w:r>
      <w:proofErr w:type="spellEnd"/>
      <w:r>
        <w:t xml:space="preserve"> – 3</w:t>
      </w:r>
      <w:r w:rsidR="00A72740">
        <w:t>9</w:t>
      </w:r>
      <w:r>
        <w:t xml:space="preserve"> обучающихся, КДН – </w:t>
      </w:r>
      <w:r w:rsidR="00A72740">
        <w:t>8</w:t>
      </w:r>
      <w:r>
        <w:t xml:space="preserve"> несовершеннолетних, ОПДН – 2</w:t>
      </w:r>
      <w:r w:rsidR="00A72740">
        <w:t>5</w:t>
      </w:r>
      <w:r>
        <w:t xml:space="preserve"> несовершеннолетних, неблагополучных семей – </w:t>
      </w:r>
      <w:r w:rsidR="00A72740">
        <w:t>30</w:t>
      </w:r>
      <w:r>
        <w:t xml:space="preserve">, в них воспитывались </w:t>
      </w:r>
      <w:r w:rsidR="00A72740">
        <w:t>68</w:t>
      </w:r>
      <w:r>
        <w:t xml:space="preserve"> детей.</w:t>
      </w:r>
      <w:r w:rsidRPr="00755DF2">
        <w:t xml:space="preserve"> </w:t>
      </w:r>
    </w:p>
    <w:p w:rsidR="00930303" w:rsidRDefault="00930303" w:rsidP="00930303">
      <w:pPr>
        <w:spacing w:line="276" w:lineRule="auto"/>
        <w:ind w:firstLine="567"/>
        <w:jc w:val="both"/>
      </w:pPr>
      <w:r>
        <w:t>Количество преступлений среди несовершеннолетних за 20</w:t>
      </w:r>
      <w:r w:rsidR="00A72740">
        <w:t>20</w:t>
      </w:r>
      <w:r>
        <w:t xml:space="preserve"> год составило </w:t>
      </w:r>
      <w:r w:rsidR="00A72740">
        <w:t>3</w:t>
      </w:r>
      <w:r>
        <w:t xml:space="preserve">  с участием </w:t>
      </w:r>
      <w:r w:rsidR="00A72740">
        <w:t>2</w:t>
      </w:r>
      <w:r>
        <w:t xml:space="preserve"> несовершеннолетних (АППГ </w:t>
      </w:r>
      <w:r w:rsidR="00A72740">
        <w:t>4</w:t>
      </w:r>
      <w:r>
        <w:t>/</w:t>
      </w:r>
      <w:r w:rsidR="00A72740">
        <w:t>7</w:t>
      </w:r>
      <w:r>
        <w:t xml:space="preserve">). </w:t>
      </w:r>
    </w:p>
    <w:p w:rsidR="007E75AA" w:rsidRDefault="00DA357D" w:rsidP="000E7E58">
      <w:pPr>
        <w:spacing w:line="276" w:lineRule="auto"/>
        <w:ind w:left="-284" w:firstLine="851"/>
        <w:jc w:val="both"/>
      </w:pPr>
      <w:r>
        <w:t xml:space="preserve">Охват дополнительным образованием </w:t>
      </w:r>
      <w:r w:rsidR="007E75AA" w:rsidRPr="00755DF2">
        <w:t>детей в возрасте от 6 до 18 лет</w:t>
      </w:r>
      <w:r>
        <w:t xml:space="preserve"> на </w:t>
      </w:r>
      <w:r w:rsidR="00792744">
        <w:t>0</w:t>
      </w:r>
      <w:r>
        <w:t>1 января 20</w:t>
      </w:r>
      <w:r w:rsidR="00792744">
        <w:t>2</w:t>
      </w:r>
      <w:r w:rsidR="00FA7E8D">
        <w:t>1 года состав</w:t>
      </w:r>
      <w:r w:rsidR="005322EC">
        <w:t>ляет</w:t>
      </w:r>
      <w:r w:rsidR="00FA7E8D">
        <w:t xml:space="preserve"> </w:t>
      </w:r>
      <w:r w:rsidR="005322EC">
        <w:t>77</w:t>
      </w:r>
      <w:r w:rsidR="00FA7E8D">
        <w:t>%.</w:t>
      </w:r>
    </w:p>
    <w:p w:rsidR="00501923" w:rsidRPr="00755DF2" w:rsidRDefault="00501923" w:rsidP="000E7E58">
      <w:pPr>
        <w:spacing w:line="276" w:lineRule="auto"/>
        <w:ind w:left="-284" w:firstLine="851"/>
        <w:jc w:val="both"/>
        <w:rPr>
          <w:b/>
        </w:rPr>
      </w:pPr>
      <w:r>
        <w:t>По данным центра занятости населения Моргаушского района на 01 января 202</w:t>
      </w:r>
      <w:r w:rsidR="00FA7E8D">
        <w:t>1</w:t>
      </w:r>
      <w:r>
        <w:t xml:space="preserve"> года численность безработной молодежи  </w:t>
      </w:r>
      <w:r w:rsidR="005322EC">
        <w:t xml:space="preserve">составляет </w:t>
      </w:r>
      <w:r w:rsidR="00FA7E8D">
        <w:t>15</w:t>
      </w:r>
      <w:r>
        <w:t xml:space="preserve">2 чел., на 01 </w:t>
      </w:r>
      <w:r w:rsidR="00FA7E8D">
        <w:t>январ</w:t>
      </w:r>
      <w:r>
        <w:t>я 2020 года – 1</w:t>
      </w:r>
      <w:r w:rsidR="00FA7E8D">
        <w:t xml:space="preserve">2 </w:t>
      </w:r>
      <w:r>
        <w:t>чел.</w:t>
      </w:r>
    </w:p>
    <w:p w:rsidR="008A1E3E" w:rsidRPr="00755DF2" w:rsidRDefault="00457354" w:rsidP="000E7E5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62626"/>
        </w:rPr>
      </w:pPr>
      <w:r w:rsidRPr="00755DF2">
        <w:rPr>
          <w:color w:val="262626"/>
        </w:rPr>
        <w:t>Ведется работа  по поддержке творчески устремленной молодежи. Учреждены стипендии Главы администрации Моргаушского района. Ее ежегодно получают 100 отличников учебы.</w:t>
      </w:r>
    </w:p>
    <w:p w:rsidR="00457354" w:rsidRPr="00755DF2" w:rsidRDefault="00457354" w:rsidP="000E7E5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62626"/>
        </w:rPr>
      </w:pPr>
      <w:r w:rsidRPr="00755DF2">
        <w:rPr>
          <w:color w:val="262626"/>
        </w:rPr>
        <w:t xml:space="preserve">Специальную стипендию   Главы Чувашской Республики за особую творческую устремленность в </w:t>
      </w:r>
      <w:r w:rsidR="00B95AF2">
        <w:rPr>
          <w:color w:val="262626"/>
        </w:rPr>
        <w:t>2019-</w:t>
      </w:r>
      <w:r w:rsidRPr="00755DF2">
        <w:rPr>
          <w:color w:val="262626"/>
        </w:rPr>
        <w:t>20</w:t>
      </w:r>
      <w:r w:rsidR="00B95AF2">
        <w:rPr>
          <w:color w:val="262626"/>
        </w:rPr>
        <w:t>20</w:t>
      </w:r>
      <w:r w:rsidRPr="00755DF2">
        <w:rPr>
          <w:color w:val="262626"/>
        </w:rPr>
        <w:t xml:space="preserve"> году получ</w:t>
      </w:r>
      <w:r w:rsidR="008A1E3E" w:rsidRPr="00755DF2">
        <w:rPr>
          <w:color w:val="262626"/>
        </w:rPr>
        <w:t>или</w:t>
      </w:r>
      <w:r w:rsidRPr="00755DF2">
        <w:rPr>
          <w:color w:val="262626"/>
        </w:rPr>
        <w:t xml:space="preserve"> </w:t>
      </w:r>
      <w:r w:rsidR="0042241C" w:rsidRPr="00755DF2">
        <w:rPr>
          <w:color w:val="262626"/>
        </w:rPr>
        <w:t>23</w:t>
      </w:r>
      <w:r w:rsidRPr="00755DF2">
        <w:rPr>
          <w:color w:val="262626"/>
        </w:rPr>
        <w:t xml:space="preserve"> человек</w:t>
      </w:r>
      <w:r w:rsidR="0042241C" w:rsidRPr="00755DF2">
        <w:rPr>
          <w:color w:val="262626"/>
        </w:rPr>
        <w:t>а</w:t>
      </w:r>
      <w:r w:rsidRPr="00755DF2">
        <w:rPr>
          <w:color w:val="262626"/>
        </w:rPr>
        <w:t>.</w:t>
      </w:r>
    </w:p>
    <w:p w:rsidR="00457354" w:rsidRPr="00755DF2" w:rsidRDefault="00457354" w:rsidP="000E7E58">
      <w:pPr>
        <w:spacing w:line="276" w:lineRule="auto"/>
        <w:ind w:firstLine="567"/>
        <w:jc w:val="both"/>
        <w:rPr>
          <w:color w:val="262626"/>
        </w:rPr>
      </w:pPr>
      <w:r w:rsidRPr="00755DF2">
        <w:rPr>
          <w:color w:val="262626"/>
        </w:rPr>
        <w:t>Администрация района также утвердила свою стипендию для общественно активной и талантливой работающей молодежи Моргаушского района. В 2019 году ее удосто</w:t>
      </w:r>
      <w:r w:rsidR="00DA357D">
        <w:rPr>
          <w:color w:val="262626"/>
        </w:rPr>
        <w:t>ились 6 представителей молодежи, в 2020 году – 7 молодых людей.</w:t>
      </w:r>
    </w:p>
    <w:p w:rsidR="00B86479" w:rsidRPr="00755DF2" w:rsidRDefault="00B86479" w:rsidP="000E7E58">
      <w:pPr>
        <w:shd w:val="clear" w:color="auto" w:fill="FFFFFF"/>
        <w:spacing w:line="276" w:lineRule="auto"/>
        <w:ind w:firstLine="567"/>
        <w:jc w:val="both"/>
        <w:rPr>
          <w:color w:val="262626"/>
        </w:rPr>
      </w:pPr>
      <w:r w:rsidRPr="00755DF2">
        <w:rPr>
          <w:color w:val="262626"/>
        </w:rPr>
        <w:t>В работе с молодежью призывного и допризывного возраста про</w:t>
      </w:r>
      <w:r w:rsidR="00353DB1">
        <w:rPr>
          <w:color w:val="262626"/>
        </w:rPr>
        <w:t>шел</w:t>
      </w:r>
      <w:r w:rsidRPr="00755DF2">
        <w:rPr>
          <w:color w:val="262626"/>
        </w:rPr>
        <w:t xml:space="preserve"> месячник оборонно-массовой и спортивной работы, в котором </w:t>
      </w:r>
      <w:r w:rsidR="005322EC">
        <w:rPr>
          <w:color w:val="262626"/>
        </w:rPr>
        <w:t>приняли</w:t>
      </w:r>
      <w:bookmarkStart w:id="0" w:name="_GoBack"/>
      <w:bookmarkEnd w:id="0"/>
      <w:r w:rsidR="00E63D03">
        <w:rPr>
          <w:color w:val="262626"/>
        </w:rPr>
        <w:t xml:space="preserve"> участие более </w:t>
      </w:r>
      <w:r w:rsidR="00353DB1">
        <w:rPr>
          <w:color w:val="262626"/>
        </w:rPr>
        <w:t>3</w:t>
      </w:r>
      <w:r w:rsidR="00E63D03">
        <w:rPr>
          <w:color w:val="262626"/>
        </w:rPr>
        <w:t>000 детей и молодежи</w:t>
      </w:r>
      <w:r w:rsidRPr="00755DF2">
        <w:rPr>
          <w:color w:val="262626"/>
        </w:rPr>
        <w:t xml:space="preserve">. В рамках месячника были проведены  соревнования по стрельбе, турнир по боксу, соревнования по лыжной эстафете, турнир по волейболу и другие мероприятия. </w:t>
      </w:r>
    </w:p>
    <w:p w:rsidR="002529AA" w:rsidRPr="00755DF2" w:rsidRDefault="002529AA" w:rsidP="000E7E58">
      <w:pPr>
        <w:spacing w:line="276" w:lineRule="auto"/>
        <w:ind w:firstLine="567"/>
        <w:jc w:val="both"/>
      </w:pPr>
    </w:p>
    <w:sectPr w:rsidR="002529AA" w:rsidRPr="00755DF2" w:rsidSect="004719F7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21B"/>
    <w:multiLevelType w:val="hybridMultilevel"/>
    <w:tmpl w:val="80A81676"/>
    <w:lvl w:ilvl="0" w:tplc="F048AEC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3A0"/>
    <w:multiLevelType w:val="hybridMultilevel"/>
    <w:tmpl w:val="A2B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90"/>
    <w:rsid w:val="0001158D"/>
    <w:rsid w:val="00030C41"/>
    <w:rsid w:val="00052F07"/>
    <w:rsid w:val="000A2933"/>
    <w:rsid w:val="000B4077"/>
    <w:rsid w:val="000B4538"/>
    <w:rsid w:val="000E1FA1"/>
    <w:rsid w:val="000E7E58"/>
    <w:rsid w:val="001129FF"/>
    <w:rsid w:val="0012429C"/>
    <w:rsid w:val="00162632"/>
    <w:rsid w:val="00166549"/>
    <w:rsid w:val="001A57A6"/>
    <w:rsid w:val="001D6510"/>
    <w:rsid w:val="00224874"/>
    <w:rsid w:val="0024167D"/>
    <w:rsid w:val="002529AA"/>
    <w:rsid w:val="00260741"/>
    <w:rsid w:val="00280C01"/>
    <w:rsid w:val="002810FD"/>
    <w:rsid w:val="00292B4A"/>
    <w:rsid w:val="002D2931"/>
    <w:rsid w:val="002F1378"/>
    <w:rsid w:val="00314CEF"/>
    <w:rsid w:val="00345105"/>
    <w:rsid w:val="00353DB1"/>
    <w:rsid w:val="00374879"/>
    <w:rsid w:val="003B381D"/>
    <w:rsid w:val="003C0FEF"/>
    <w:rsid w:val="003D130F"/>
    <w:rsid w:val="003F6DEB"/>
    <w:rsid w:val="004022D0"/>
    <w:rsid w:val="0042241C"/>
    <w:rsid w:val="004338FA"/>
    <w:rsid w:val="00447143"/>
    <w:rsid w:val="004477F4"/>
    <w:rsid w:val="004523EE"/>
    <w:rsid w:val="0045430A"/>
    <w:rsid w:val="00456CAA"/>
    <w:rsid w:val="00457354"/>
    <w:rsid w:val="00460BBD"/>
    <w:rsid w:val="004719F7"/>
    <w:rsid w:val="00480054"/>
    <w:rsid w:val="00484A43"/>
    <w:rsid w:val="004A226B"/>
    <w:rsid w:val="004D2BC1"/>
    <w:rsid w:val="00501923"/>
    <w:rsid w:val="0050559E"/>
    <w:rsid w:val="00521B58"/>
    <w:rsid w:val="00522B40"/>
    <w:rsid w:val="00525734"/>
    <w:rsid w:val="005322EC"/>
    <w:rsid w:val="0053357F"/>
    <w:rsid w:val="005376FD"/>
    <w:rsid w:val="00541CC5"/>
    <w:rsid w:val="005574E7"/>
    <w:rsid w:val="00576E93"/>
    <w:rsid w:val="005A55D3"/>
    <w:rsid w:val="005D24A5"/>
    <w:rsid w:val="005D3308"/>
    <w:rsid w:val="005F6FA6"/>
    <w:rsid w:val="00600ADB"/>
    <w:rsid w:val="006146B8"/>
    <w:rsid w:val="00616396"/>
    <w:rsid w:val="00631486"/>
    <w:rsid w:val="00636ACC"/>
    <w:rsid w:val="006516CB"/>
    <w:rsid w:val="00662492"/>
    <w:rsid w:val="0066737B"/>
    <w:rsid w:val="00667F35"/>
    <w:rsid w:val="00677E72"/>
    <w:rsid w:val="006E101A"/>
    <w:rsid w:val="006F46A9"/>
    <w:rsid w:val="00703759"/>
    <w:rsid w:val="0075103C"/>
    <w:rsid w:val="00755DF2"/>
    <w:rsid w:val="00792744"/>
    <w:rsid w:val="007A74AF"/>
    <w:rsid w:val="007D36D0"/>
    <w:rsid w:val="007E75AA"/>
    <w:rsid w:val="00815386"/>
    <w:rsid w:val="008306C9"/>
    <w:rsid w:val="0085428E"/>
    <w:rsid w:val="008756FF"/>
    <w:rsid w:val="00882EF5"/>
    <w:rsid w:val="00896506"/>
    <w:rsid w:val="008A1E3E"/>
    <w:rsid w:val="008B55A2"/>
    <w:rsid w:val="008C46B5"/>
    <w:rsid w:val="008D1875"/>
    <w:rsid w:val="00924B9B"/>
    <w:rsid w:val="00930303"/>
    <w:rsid w:val="00945006"/>
    <w:rsid w:val="00950CA4"/>
    <w:rsid w:val="00953AEE"/>
    <w:rsid w:val="00983872"/>
    <w:rsid w:val="00985821"/>
    <w:rsid w:val="009A1FB2"/>
    <w:rsid w:val="009A5190"/>
    <w:rsid w:val="009B414E"/>
    <w:rsid w:val="009E1FFD"/>
    <w:rsid w:val="009F4DBF"/>
    <w:rsid w:val="00A07D46"/>
    <w:rsid w:val="00A12066"/>
    <w:rsid w:val="00A20A40"/>
    <w:rsid w:val="00A24E64"/>
    <w:rsid w:val="00A526D8"/>
    <w:rsid w:val="00A54466"/>
    <w:rsid w:val="00A72740"/>
    <w:rsid w:val="00A734CB"/>
    <w:rsid w:val="00AB0AEE"/>
    <w:rsid w:val="00AB6697"/>
    <w:rsid w:val="00AC7317"/>
    <w:rsid w:val="00AD37F1"/>
    <w:rsid w:val="00AD49D4"/>
    <w:rsid w:val="00B3552F"/>
    <w:rsid w:val="00B52D3A"/>
    <w:rsid w:val="00B70A33"/>
    <w:rsid w:val="00B7256E"/>
    <w:rsid w:val="00B736AB"/>
    <w:rsid w:val="00B73CB1"/>
    <w:rsid w:val="00B86479"/>
    <w:rsid w:val="00B93717"/>
    <w:rsid w:val="00B95AF2"/>
    <w:rsid w:val="00BC44E3"/>
    <w:rsid w:val="00BC6CD0"/>
    <w:rsid w:val="00BF3E0E"/>
    <w:rsid w:val="00C32488"/>
    <w:rsid w:val="00C337F5"/>
    <w:rsid w:val="00C40237"/>
    <w:rsid w:val="00C4687C"/>
    <w:rsid w:val="00C873B2"/>
    <w:rsid w:val="00C93414"/>
    <w:rsid w:val="00CC2866"/>
    <w:rsid w:val="00CC4E6F"/>
    <w:rsid w:val="00CC5628"/>
    <w:rsid w:val="00CF0843"/>
    <w:rsid w:val="00D052A8"/>
    <w:rsid w:val="00D44BB2"/>
    <w:rsid w:val="00D968BB"/>
    <w:rsid w:val="00DA2D2A"/>
    <w:rsid w:val="00DA357D"/>
    <w:rsid w:val="00DE4D50"/>
    <w:rsid w:val="00E137AD"/>
    <w:rsid w:val="00E207A3"/>
    <w:rsid w:val="00E32776"/>
    <w:rsid w:val="00E63D03"/>
    <w:rsid w:val="00EC41F0"/>
    <w:rsid w:val="00EF7395"/>
    <w:rsid w:val="00F202A0"/>
    <w:rsid w:val="00F333F7"/>
    <w:rsid w:val="00F4401E"/>
    <w:rsid w:val="00F47A81"/>
    <w:rsid w:val="00F64A68"/>
    <w:rsid w:val="00F829C4"/>
    <w:rsid w:val="00F9078E"/>
    <w:rsid w:val="00FA7E8D"/>
    <w:rsid w:val="00FC3D1F"/>
    <w:rsid w:val="00FC6C7D"/>
    <w:rsid w:val="00FD1FEF"/>
    <w:rsid w:val="00FE3398"/>
    <w:rsid w:val="00FE5141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1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6AC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D1FEF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C468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522B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4D2BC1"/>
    <w:rPr>
      <w:b/>
      <w:bCs/>
    </w:rPr>
  </w:style>
  <w:style w:type="paragraph" w:styleId="a8">
    <w:name w:val="Title"/>
    <w:basedOn w:val="a"/>
    <w:link w:val="a9"/>
    <w:qFormat/>
    <w:rsid w:val="007E75AA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7E75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1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6AC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D1FEF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C468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522B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4D2BC1"/>
    <w:rPr>
      <w:b/>
      <w:bCs/>
    </w:rPr>
  </w:style>
  <w:style w:type="paragraph" w:styleId="a8">
    <w:name w:val="Title"/>
    <w:basedOn w:val="a"/>
    <w:link w:val="a9"/>
    <w:qFormat/>
    <w:rsid w:val="007E75AA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7E75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03178-B86F-4889-9ED0-285D25F6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Molodezh</dc:creator>
  <cp:lastModifiedBy>1</cp:lastModifiedBy>
  <cp:revision>8</cp:revision>
  <cp:lastPrinted>2020-06-18T09:21:00Z</cp:lastPrinted>
  <dcterms:created xsi:type="dcterms:W3CDTF">2021-01-21T12:47:00Z</dcterms:created>
  <dcterms:modified xsi:type="dcterms:W3CDTF">2021-01-22T06:22:00Z</dcterms:modified>
</cp:coreProperties>
</file>