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F1" w:rsidRDefault="001532F1" w:rsidP="00CF3999">
      <w:pPr>
        <w:spacing w:line="252" w:lineRule="auto"/>
        <w:jc w:val="center"/>
        <w:rPr>
          <w:rFonts w:ascii="Arial" w:hAnsi="Arial" w:cs="Arial"/>
          <w:b/>
          <w:spacing w:val="-6"/>
        </w:rPr>
      </w:pPr>
    </w:p>
    <w:p w:rsidR="003B13BA" w:rsidRPr="00EE40B4" w:rsidRDefault="003B13BA" w:rsidP="00BF571C">
      <w:pPr>
        <w:jc w:val="center"/>
        <w:rPr>
          <w:rFonts w:ascii="Arial" w:hAnsi="Arial" w:cs="Arial"/>
          <w:b/>
          <w:spacing w:val="-6"/>
        </w:rPr>
      </w:pPr>
      <w:r>
        <w:rPr>
          <w:rFonts w:ascii="Arial" w:hAnsi="Arial" w:cs="Arial"/>
          <w:b/>
          <w:spacing w:val="-6"/>
        </w:rPr>
        <w:t>Информация</w:t>
      </w:r>
    </w:p>
    <w:p w:rsidR="00A46D9A" w:rsidRDefault="00A46D9A" w:rsidP="00A46D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</w:t>
      </w:r>
      <w:r w:rsidRPr="00E90F87">
        <w:rPr>
          <w:rFonts w:ascii="Arial" w:hAnsi="Arial" w:cs="Arial"/>
          <w:b/>
        </w:rPr>
        <w:t xml:space="preserve"> предварительных итогах социально-экономического развития</w:t>
      </w:r>
    </w:p>
    <w:p w:rsidR="00A46D9A" w:rsidRPr="00E90F87" w:rsidRDefault="00F411B6" w:rsidP="00A46D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Порецкого района </w:t>
      </w:r>
      <w:r w:rsidR="00A46D9A" w:rsidRPr="00E90F87">
        <w:rPr>
          <w:rFonts w:ascii="Arial" w:hAnsi="Arial" w:cs="Arial"/>
          <w:b/>
        </w:rPr>
        <w:t xml:space="preserve">Чувашской Республики и </w:t>
      </w:r>
      <w:proofErr w:type="gramStart"/>
      <w:r w:rsidR="00A46D9A" w:rsidRPr="00E90F87">
        <w:rPr>
          <w:rFonts w:ascii="Arial" w:hAnsi="Arial" w:cs="Arial"/>
          <w:b/>
        </w:rPr>
        <w:t>исполнении</w:t>
      </w:r>
      <w:proofErr w:type="gramEnd"/>
      <w:r>
        <w:rPr>
          <w:rFonts w:ascii="Arial" w:hAnsi="Arial" w:cs="Arial"/>
          <w:b/>
        </w:rPr>
        <w:t xml:space="preserve"> консолидирова</w:t>
      </w:r>
      <w:r>
        <w:rPr>
          <w:rFonts w:ascii="Arial" w:hAnsi="Arial" w:cs="Arial"/>
          <w:b/>
        </w:rPr>
        <w:t>н</w:t>
      </w:r>
      <w:r>
        <w:rPr>
          <w:rFonts w:ascii="Arial" w:hAnsi="Arial" w:cs="Arial"/>
          <w:b/>
        </w:rPr>
        <w:t>ного</w:t>
      </w:r>
      <w:r w:rsidR="00A46D9A" w:rsidRPr="00E90F87">
        <w:rPr>
          <w:rFonts w:ascii="Arial" w:hAnsi="Arial" w:cs="Arial"/>
          <w:b/>
        </w:rPr>
        <w:t xml:space="preserve"> бюджета</w:t>
      </w:r>
      <w:r>
        <w:rPr>
          <w:rFonts w:ascii="Arial" w:hAnsi="Arial" w:cs="Arial"/>
          <w:b/>
        </w:rPr>
        <w:t xml:space="preserve"> Порецкого района </w:t>
      </w:r>
      <w:r w:rsidR="00A46D9A" w:rsidRPr="00E90F87">
        <w:rPr>
          <w:rFonts w:ascii="Arial" w:hAnsi="Arial" w:cs="Arial"/>
          <w:b/>
        </w:rPr>
        <w:t>Чувашской Республи</w:t>
      </w:r>
      <w:r>
        <w:rPr>
          <w:rFonts w:ascii="Arial" w:hAnsi="Arial" w:cs="Arial"/>
          <w:b/>
        </w:rPr>
        <w:t>ки за январь</w:t>
      </w:r>
      <w:r w:rsidR="002C3868">
        <w:rPr>
          <w:rFonts w:ascii="Arial" w:hAnsi="Arial" w:cs="Arial"/>
          <w:b/>
        </w:rPr>
        <w:t>-</w:t>
      </w:r>
      <w:r w:rsidR="00894854">
        <w:rPr>
          <w:rFonts w:ascii="Arial" w:hAnsi="Arial" w:cs="Arial"/>
          <w:b/>
        </w:rPr>
        <w:t>март</w:t>
      </w:r>
      <w:r w:rsidR="007B3C36">
        <w:rPr>
          <w:rFonts w:ascii="Arial" w:hAnsi="Arial" w:cs="Arial"/>
          <w:b/>
        </w:rPr>
        <w:t xml:space="preserve"> 2021</w:t>
      </w:r>
      <w:r w:rsidR="00A46D9A" w:rsidRPr="00E90F87">
        <w:rPr>
          <w:rFonts w:ascii="Arial" w:hAnsi="Arial" w:cs="Arial"/>
          <w:b/>
        </w:rPr>
        <w:t xml:space="preserve"> года</w:t>
      </w:r>
    </w:p>
    <w:p w:rsidR="00A9605F" w:rsidRPr="00A46D9A" w:rsidRDefault="00A9605F" w:rsidP="00BF571C">
      <w:pPr>
        <w:spacing w:line="252" w:lineRule="auto"/>
        <w:ind w:firstLine="709"/>
        <w:jc w:val="center"/>
        <w:rPr>
          <w:rFonts w:ascii="Arial" w:hAnsi="Arial" w:cs="Arial"/>
        </w:rPr>
      </w:pPr>
    </w:p>
    <w:p w:rsidR="00F96BF5" w:rsidRDefault="00F411B6" w:rsidP="008141D3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Консолидированный б</w:t>
      </w:r>
      <w:r w:rsidR="00F96BF5">
        <w:rPr>
          <w:rFonts w:ascii="Arial" w:hAnsi="Arial" w:cs="Arial"/>
          <w:lang w:eastAsia="en-US"/>
        </w:rPr>
        <w:t xml:space="preserve">юджет </w:t>
      </w:r>
      <w:r>
        <w:rPr>
          <w:rFonts w:ascii="Arial" w:hAnsi="Arial" w:cs="Arial"/>
          <w:lang w:eastAsia="en-US"/>
        </w:rPr>
        <w:t xml:space="preserve">Порецкого района </w:t>
      </w:r>
      <w:r w:rsidR="00F96BF5">
        <w:rPr>
          <w:rFonts w:ascii="Arial" w:hAnsi="Arial" w:cs="Arial"/>
          <w:lang w:eastAsia="en-US"/>
        </w:rPr>
        <w:t xml:space="preserve">Чувашской Республики по доходам исполнен в объеме </w:t>
      </w:r>
      <w:r w:rsidR="002D07FB">
        <w:rPr>
          <w:rFonts w:ascii="Arial" w:hAnsi="Arial" w:cs="Arial"/>
          <w:lang w:eastAsia="en-US"/>
        </w:rPr>
        <w:t>69676,4</w:t>
      </w:r>
      <w:r w:rsidR="00F96BF5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тыс</w:t>
      </w:r>
      <w:r w:rsidR="00F96BF5">
        <w:rPr>
          <w:rFonts w:ascii="Arial" w:hAnsi="Arial" w:cs="Arial"/>
          <w:lang w:eastAsia="en-US"/>
        </w:rPr>
        <w:t xml:space="preserve">. рублей, в том числе по собственным доходам – исполнен в объеме </w:t>
      </w:r>
      <w:r w:rsidR="002D07FB">
        <w:rPr>
          <w:rFonts w:ascii="Arial" w:hAnsi="Arial" w:cs="Arial"/>
          <w:lang w:eastAsia="en-US"/>
        </w:rPr>
        <w:t>20841,3</w:t>
      </w:r>
      <w:r w:rsidR="00F96BF5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тыс</w:t>
      </w:r>
      <w:r w:rsidR="00F96BF5">
        <w:rPr>
          <w:rFonts w:ascii="Arial" w:hAnsi="Arial" w:cs="Arial"/>
          <w:lang w:eastAsia="en-US"/>
        </w:rPr>
        <w:t xml:space="preserve">. рублей, </w:t>
      </w:r>
      <w:r>
        <w:rPr>
          <w:rFonts w:ascii="Arial" w:hAnsi="Arial" w:cs="Arial"/>
          <w:lang w:eastAsia="en-US"/>
        </w:rPr>
        <w:t>с</w:t>
      </w:r>
      <w:r w:rsidR="00436D22">
        <w:rPr>
          <w:rFonts w:ascii="Arial" w:hAnsi="Arial" w:cs="Arial"/>
          <w:lang w:eastAsia="en-US"/>
        </w:rPr>
        <w:t xml:space="preserve"> ростом</w:t>
      </w:r>
      <w:r w:rsidR="00F96BF5">
        <w:rPr>
          <w:rFonts w:ascii="Arial" w:hAnsi="Arial" w:cs="Arial"/>
          <w:lang w:eastAsia="en-US"/>
        </w:rPr>
        <w:t xml:space="preserve"> к уровню анал</w:t>
      </w:r>
      <w:r w:rsidR="00F96BF5">
        <w:rPr>
          <w:rFonts w:ascii="Arial" w:hAnsi="Arial" w:cs="Arial"/>
          <w:lang w:eastAsia="en-US"/>
        </w:rPr>
        <w:t>о</w:t>
      </w:r>
      <w:r w:rsidR="00F96BF5">
        <w:rPr>
          <w:rFonts w:ascii="Arial" w:hAnsi="Arial" w:cs="Arial"/>
          <w:lang w:eastAsia="en-US"/>
        </w:rPr>
        <w:t>гично</w:t>
      </w:r>
      <w:r w:rsidR="002D07FB">
        <w:rPr>
          <w:rFonts w:ascii="Arial" w:hAnsi="Arial" w:cs="Arial"/>
          <w:lang w:eastAsia="en-US"/>
        </w:rPr>
        <w:t>го периода 2020</w:t>
      </w:r>
      <w:r w:rsidR="00F96BF5">
        <w:rPr>
          <w:rFonts w:ascii="Arial" w:hAnsi="Arial" w:cs="Arial"/>
          <w:lang w:eastAsia="en-US"/>
        </w:rPr>
        <w:t xml:space="preserve"> г</w:t>
      </w:r>
      <w:r w:rsidR="0086202F">
        <w:rPr>
          <w:rFonts w:ascii="Arial" w:hAnsi="Arial" w:cs="Arial"/>
          <w:lang w:eastAsia="en-US"/>
        </w:rPr>
        <w:t>.</w:t>
      </w:r>
      <w:r w:rsidR="00F96BF5">
        <w:rPr>
          <w:rFonts w:ascii="Arial" w:hAnsi="Arial" w:cs="Arial"/>
          <w:lang w:eastAsia="en-US"/>
        </w:rPr>
        <w:t xml:space="preserve"> (</w:t>
      </w:r>
      <w:r w:rsidR="002D07FB">
        <w:rPr>
          <w:rFonts w:ascii="Arial" w:hAnsi="Arial" w:cs="Arial"/>
          <w:lang w:eastAsia="en-US"/>
        </w:rPr>
        <w:t>18984,9</w:t>
      </w:r>
      <w:r w:rsidR="00F96BF5">
        <w:rPr>
          <w:rFonts w:ascii="Arial" w:hAnsi="Arial" w:cs="Arial"/>
          <w:lang w:eastAsia="en-US"/>
        </w:rPr>
        <w:t xml:space="preserve"> </w:t>
      </w:r>
      <w:r w:rsidR="00646A0A">
        <w:rPr>
          <w:rFonts w:ascii="Arial" w:hAnsi="Arial" w:cs="Arial"/>
          <w:lang w:eastAsia="en-US"/>
        </w:rPr>
        <w:t>тыс</w:t>
      </w:r>
      <w:r w:rsidR="00F96BF5">
        <w:rPr>
          <w:rFonts w:ascii="Arial" w:hAnsi="Arial" w:cs="Arial"/>
          <w:lang w:eastAsia="en-US"/>
        </w:rPr>
        <w:t xml:space="preserve">. рублей) на </w:t>
      </w:r>
      <w:r w:rsidR="002D07FB">
        <w:rPr>
          <w:rFonts w:ascii="Arial" w:hAnsi="Arial" w:cs="Arial"/>
          <w:lang w:eastAsia="en-US"/>
        </w:rPr>
        <w:t>9,8</w:t>
      </w:r>
      <w:r w:rsidR="0004536D">
        <w:rPr>
          <w:rFonts w:ascii="Arial" w:hAnsi="Arial" w:cs="Arial"/>
          <w:lang w:eastAsia="en-US"/>
        </w:rPr>
        <w:t xml:space="preserve"> </w:t>
      </w:r>
      <w:r w:rsidR="00F96BF5">
        <w:rPr>
          <w:rFonts w:ascii="Arial" w:hAnsi="Arial" w:cs="Arial"/>
          <w:lang w:eastAsia="en-US"/>
        </w:rPr>
        <w:t>%.</w:t>
      </w:r>
    </w:p>
    <w:p w:rsidR="00F96BF5" w:rsidRDefault="00F96BF5" w:rsidP="008141D3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Поступление налоговых доходов на 1 </w:t>
      </w:r>
      <w:r w:rsidR="0004536D">
        <w:rPr>
          <w:rFonts w:ascii="Arial" w:hAnsi="Arial" w:cs="Arial"/>
          <w:lang w:eastAsia="en-US"/>
        </w:rPr>
        <w:t>апреля</w:t>
      </w:r>
      <w:r>
        <w:rPr>
          <w:rFonts w:ascii="Arial" w:hAnsi="Arial" w:cs="Arial"/>
          <w:lang w:eastAsia="en-US"/>
        </w:rPr>
        <w:t xml:space="preserve"> 202</w:t>
      </w:r>
      <w:r w:rsidR="002D07FB">
        <w:rPr>
          <w:rFonts w:ascii="Arial" w:hAnsi="Arial" w:cs="Arial"/>
          <w:lang w:eastAsia="en-US"/>
        </w:rPr>
        <w:t>1</w:t>
      </w:r>
      <w:r>
        <w:rPr>
          <w:rFonts w:ascii="Arial" w:hAnsi="Arial" w:cs="Arial"/>
          <w:lang w:eastAsia="en-US"/>
        </w:rPr>
        <w:t xml:space="preserve"> г</w:t>
      </w:r>
      <w:r w:rsidR="0086202F">
        <w:rPr>
          <w:rFonts w:ascii="Arial" w:hAnsi="Arial" w:cs="Arial"/>
          <w:lang w:eastAsia="en-US"/>
        </w:rPr>
        <w:t>.</w:t>
      </w:r>
      <w:r>
        <w:rPr>
          <w:rFonts w:ascii="Arial" w:hAnsi="Arial" w:cs="Arial"/>
          <w:lang w:eastAsia="en-US"/>
        </w:rPr>
        <w:t xml:space="preserve"> в </w:t>
      </w:r>
      <w:r w:rsidR="00F411B6">
        <w:rPr>
          <w:rFonts w:ascii="Arial" w:hAnsi="Arial" w:cs="Arial"/>
          <w:lang w:eastAsia="en-US"/>
        </w:rPr>
        <w:t>консолидирова</w:t>
      </w:r>
      <w:r w:rsidR="00F411B6">
        <w:rPr>
          <w:rFonts w:ascii="Arial" w:hAnsi="Arial" w:cs="Arial"/>
          <w:lang w:eastAsia="en-US"/>
        </w:rPr>
        <w:t>н</w:t>
      </w:r>
      <w:r w:rsidR="00F411B6">
        <w:rPr>
          <w:rFonts w:ascii="Arial" w:hAnsi="Arial" w:cs="Arial"/>
          <w:lang w:eastAsia="en-US"/>
        </w:rPr>
        <w:t>ный</w:t>
      </w:r>
      <w:r>
        <w:rPr>
          <w:rFonts w:ascii="Arial" w:hAnsi="Arial" w:cs="Arial"/>
          <w:lang w:eastAsia="en-US"/>
        </w:rPr>
        <w:t xml:space="preserve"> бюджет</w:t>
      </w:r>
      <w:r w:rsidR="00646A0A">
        <w:rPr>
          <w:rFonts w:ascii="Arial" w:hAnsi="Arial" w:cs="Arial"/>
          <w:lang w:eastAsia="en-US"/>
        </w:rPr>
        <w:t xml:space="preserve"> Порецкого района</w:t>
      </w:r>
      <w:r>
        <w:rPr>
          <w:rFonts w:ascii="Arial" w:hAnsi="Arial" w:cs="Arial"/>
          <w:lang w:eastAsia="en-US"/>
        </w:rPr>
        <w:t xml:space="preserve"> Чувашской Республики составило </w:t>
      </w:r>
      <w:r w:rsidR="002D07FB">
        <w:rPr>
          <w:rFonts w:ascii="Arial" w:hAnsi="Arial" w:cs="Arial"/>
          <w:lang w:eastAsia="en-US"/>
        </w:rPr>
        <w:t>17467,5</w:t>
      </w:r>
      <w:r w:rsidR="00646A0A">
        <w:rPr>
          <w:rFonts w:ascii="Arial" w:hAnsi="Arial" w:cs="Arial"/>
          <w:lang w:eastAsia="en-US"/>
        </w:rPr>
        <w:t xml:space="preserve"> тыс</w:t>
      </w:r>
      <w:r>
        <w:rPr>
          <w:rFonts w:ascii="Arial" w:hAnsi="Arial" w:cs="Arial"/>
          <w:lang w:eastAsia="en-US"/>
        </w:rPr>
        <w:t xml:space="preserve">. рублей, с ростом на </w:t>
      </w:r>
      <w:r w:rsidR="002D07FB">
        <w:rPr>
          <w:rFonts w:ascii="Arial" w:hAnsi="Arial" w:cs="Arial"/>
          <w:lang w:eastAsia="en-US"/>
        </w:rPr>
        <w:t>9,7</w:t>
      </w:r>
      <w:r>
        <w:rPr>
          <w:rFonts w:ascii="Arial" w:hAnsi="Arial" w:cs="Arial"/>
          <w:lang w:eastAsia="en-US"/>
        </w:rPr>
        <w:t xml:space="preserve">% к </w:t>
      </w:r>
      <w:r w:rsidR="002D07FB">
        <w:rPr>
          <w:rFonts w:ascii="Arial" w:hAnsi="Arial" w:cs="Arial"/>
          <w:lang w:eastAsia="en-US"/>
        </w:rPr>
        <w:t>уровню аналогичного периода 2020</w:t>
      </w:r>
      <w:r>
        <w:rPr>
          <w:rFonts w:ascii="Arial" w:hAnsi="Arial" w:cs="Arial"/>
          <w:lang w:eastAsia="en-US"/>
        </w:rPr>
        <w:t xml:space="preserve"> г</w:t>
      </w:r>
      <w:r w:rsidR="0086202F">
        <w:rPr>
          <w:rFonts w:ascii="Arial" w:hAnsi="Arial" w:cs="Arial"/>
          <w:lang w:eastAsia="en-US"/>
        </w:rPr>
        <w:t>.</w:t>
      </w:r>
      <w:r>
        <w:rPr>
          <w:rFonts w:ascii="Arial" w:hAnsi="Arial" w:cs="Arial"/>
          <w:lang w:eastAsia="en-US"/>
        </w:rPr>
        <w:t xml:space="preserve"> (</w:t>
      </w:r>
      <w:r w:rsidR="002D07FB">
        <w:rPr>
          <w:rFonts w:ascii="Arial" w:hAnsi="Arial" w:cs="Arial"/>
          <w:lang w:eastAsia="en-US"/>
        </w:rPr>
        <w:t xml:space="preserve">15918,0 </w:t>
      </w:r>
      <w:r w:rsidR="00646A0A">
        <w:rPr>
          <w:rFonts w:ascii="Arial" w:hAnsi="Arial" w:cs="Arial"/>
          <w:lang w:eastAsia="en-US"/>
        </w:rPr>
        <w:t>тыс</w:t>
      </w:r>
      <w:r>
        <w:rPr>
          <w:rFonts w:ascii="Arial" w:hAnsi="Arial" w:cs="Arial"/>
          <w:lang w:eastAsia="en-US"/>
        </w:rPr>
        <w:t>. рублей).</w:t>
      </w:r>
    </w:p>
    <w:p w:rsidR="00F96BF5" w:rsidRPr="006912B9" w:rsidRDefault="002D07FB" w:rsidP="008141D3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Выше аналогичного периода 2020</w:t>
      </w:r>
      <w:r w:rsidR="00F96BF5">
        <w:rPr>
          <w:rFonts w:ascii="Arial" w:hAnsi="Arial" w:cs="Arial"/>
          <w:lang w:eastAsia="en-US"/>
        </w:rPr>
        <w:t xml:space="preserve"> г</w:t>
      </w:r>
      <w:r w:rsidR="0086202F">
        <w:rPr>
          <w:rFonts w:ascii="Arial" w:hAnsi="Arial" w:cs="Arial"/>
          <w:lang w:eastAsia="en-US"/>
        </w:rPr>
        <w:t>.</w:t>
      </w:r>
      <w:r w:rsidR="004D2FFC">
        <w:rPr>
          <w:rFonts w:ascii="Arial" w:hAnsi="Arial" w:cs="Arial"/>
          <w:lang w:eastAsia="en-US"/>
        </w:rPr>
        <w:t xml:space="preserve"> поступление налога</w:t>
      </w:r>
      <w:r w:rsidR="004D2FFC" w:rsidRPr="004D2FFC">
        <w:rPr>
          <w:rFonts w:ascii="Arial" w:hAnsi="Arial" w:cs="Arial"/>
          <w:lang w:eastAsia="en-US"/>
        </w:rPr>
        <w:t xml:space="preserve"> на добычу п</w:t>
      </w:r>
      <w:r w:rsidR="004D2FFC" w:rsidRPr="004D2FFC">
        <w:rPr>
          <w:rFonts w:ascii="Arial" w:hAnsi="Arial" w:cs="Arial"/>
          <w:lang w:eastAsia="en-US"/>
        </w:rPr>
        <w:t>о</w:t>
      </w:r>
      <w:r w:rsidR="004D2FFC" w:rsidRPr="004D2FFC">
        <w:rPr>
          <w:rFonts w:ascii="Arial" w:hAnsi="Arial" w:cs="Arial"/>
          <w:lang w:eastAsia="en-US"/>
        </w:rPr>
        <w:t xml:space="preserve">лезных </w:t>
      </w:r>
      <w:r w:rsidR="004D2FFC" w:rsidRPr="006912B9">
        <w:rPr>
          <w:rFonts w:ascii="Arial" w:hAnsi="Arial" w:cs="Arial"/>
          <w:lang w:eastAsia="en-US"/>
        </w:rPr>
        <w:t xml:space="preserve">ископаемых </w:t>
      </w:r>
      <w:r w:rsidR="00F96BF5" w:rsidRPr="006912B9">
        <w:rPr>
          <w:rFonts w:ascii="Arial" w:hAnsi="Arial" w:cs="Arial"/>
          <w:lang w:eastAsia="en-US"/>
        </w:rPr>
        <w:t>(</w:t>
      </w:r>
      <w:r w:rsidR="00947862" w:rsidRPr="006912B9">
        <w:rPr>
          <w:rFonts w:ascii="Arial" w:hAnsi="Arial" w:cs="Arial"/>
          <w:lang w:eastAsia="en-US"/>
        </w:rPr>
        <w:t xml:space="preserve">на </w:t>
      </w:r>
      <w:r w:rsidR="006912B9" w:rsidRPr="006912B9">
        <w:rPr>
          <w:rFonts w:ascii="Arial" w:hAnsi="Arial" w:cs="Arial"/>
          <w:lang w:eastAsia="en-US"/>
        </w:rPr>
        <w:t>0,7</w:t>
      </w:r>
      <w:r w:rsidR="00947862" w:rsidRPr="006912B9">
        <w:rPr>
          <w:rFonts w:ascii="Arial" w:hAnsi="Arial" w:cs="Arial"/>
          <w:lang w:eastAsia="en-US"/>
        </w:rPr>
        <w:t>%</w:t>
      </w:r>
      <w:r w:rsidR="00F96BF5" w:rsidRPr="006912B9">
        <w:rPr>
          <w:rFonts w:ascii="Arial" w:hAnsi="Arial" w:cs="Arial"/>
          <w:lang w:eastAsia="en-US"/>
        </w:rPr>
        <w:t xml:space="preserve">), </w:t>
      </w:r>
      <w:r w:rsidR="004D2FFC" w:rsidRPr="006912B9">
        <w:rPr>
          <w:rFonts w:ascii="Arial" w:hAnsi="Arial" w:cs="Arial"/>
          <w:lang w:eastAsia="en-US"/>
        </w:rPr>
        <w:t xml:space="preserve">налог на доходы физических лиц (на </w:t>
      </w:r>
      <w:r w:rsidR="005D4025" w:rsidRPr="006912B9">
        <w:rPr>
          <w:rFonts w:ascii="Arial" w:hAnsi="Arial" w:cs="Arial"/>
          <w:lang w:eastAsia="en-US"/>
        </w:rPr>
        <w:t>2,6</w:t>
      </w:r>
      <w:r w:rsidR="00F96BF5" w:rsidRPr="006912B9">
        <w:rPr>
          <w:rFonts w:ascii="Arial" w:hAnsi="Arial" w:cs="Arial"/>
          <w:lang w:eastAsia="en-US"/>
        </w:rPr>
        <w:t>%)</w:t>
      </w:r>
      <w:r w:rsidR="0089014F" w:rsidRPr="006912B9">
        <w:rPr>
          <w:rFonts w:ascii="Arial" w:hAnsi="Arial" w:cs="Arial"/>
          <w:lang w:eastAsia="en-US"/>
        </w:rPr>
        <w:t>,</w:t>
      </w:r>
      <w:r w:rsidR="005D4025" w:rsidRPr="006912B9">
        <w:rPr>
          <w:rFonts w:ascii="Arial" w:hAnsi="Arial" w:cs="Arial"/>
          <w:lang w:eastAsia="en-US"/>
        </w:rPr>
        <w:t xml:space="preserve"> акц</w:t>
      </w:r>
      <w:r w:rsidR="005D4025" w:rsidRPr="006912B9">
        <w:rPr>
          <w:rFonts w:ascii="Arial" w:hAnsi="Arial" w:cs="Arial"/>
          <w:lang w:eastAsia="en-US"/>
        </w:rPr>
        <w:t>и</w:t>
      </w:r>
      <w:r w:rsidR="005D4025" w:rsidRPr="006912B9">
        <w:rPr>
          <w:rFonts w:ascii="Arial" w:hAnsi="Arial" w:cs="Arial"/>
          <w:lang w:eastAsia="en-US"/>
        </w:rPr>
        <w:t>зы по подакцизным товарам  (на 3,7%)</w:t>
      </w:r>
      <w:r w:rsidR="00451DF1" w:rsidRPr="006912B9">
        <w:rPr>
          <w:rFonts w:ascii="Arial" w:hAnsi="Arial" w:cs="Arial"/>
          <w:lang w:eastAsia="en-US"/>
        </w:rPr>
        <w:t>, единый сельскохозяйственный налог (на 93,4%)</w:t>
      </w:r>
    </w:p>
    <w:p w:rsidR="00F96BF5" w:rsidRPr="00947862" w:rsidRDefault="00F96BF5" w:rsidP="008141D3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lang w:eastAsia="en-US"/>
        </w:rPr>
      </w:pPr>
      <w:r w:rsidRPr="006912B9">
        <w:rPr>
          <w:rFonts w:ascii="Arial" w:hAnsi="Arial" w:cs="Arial"/>
          <w:lang w:eastAsia="en-US"/>
        </w:rPr>
        <w:t xml:space="preserve">Ниже </w:t>
      </w:r>
      <w:r w:rsidR="00451DF1" w:rsidRPr="006912B9">
        <w:rPr>
          <w:rFonts w:ascii="Arial" w:hAnsi="Arial" w:cs="Arial"/>
          <w:lang w:eastAsia="en-US"/>
        </w:rPr>
        <w:t>аналогичного периода 2020</w:t>
      </w:r>
      <w:r w:rsidRPr="006912B9">
        <w:rPr>
          <w:rFonts w:ascii="Arial" w:hAnsi="Arial" w:cs="Arial"/>
          <w:lang w:eastAsia="en-US"/>
        </w:rPr>
        <w:t xml:space="preserve"> г</w:t>
      </w:r>
      <w:r w:rsidR="0086202F" w:rsidRPr="006912B9">
        <w:rPr>
          <w:rFonts w:ascii="Arial" w:hAnsi="Arial" w:cs="Arial"/>
          <w:lang w:eastAsia="en-US"/>
        </w:rPr>
        <w:t>.</w:t>
      </w:r>
      <w:r w:rsidRPr="006912B9">
        <w:rPr>
          <w:rFonts w:ascii="Arial" w:hAnsi="Arial" w:cs="Arial"/>
          <w:lang w:eastAsia="en-US"/>
        </w:rPr>
        <w:t xml:space="preserve"> поступление</w:t>
      </w:r>
      <w:r w:rsidR="004D2FFC" w:rsidRPr="006912B9">
        <w:rPr>
          <w:rFonts w:ascii="Arial" w:hAnsi="Arial" w:cs="Arial"/>
          <w:lang w:eastAsia="en-US"/>
        </w:rPr>
        <w:t xml:space="preserve"> </w:t>
      </w:r>
      <w:r w:rsidR="002A6AC6" w:rsidRPr="006912B9">
        <w:rPr>
          <w:rFonts w:ascii="Arial" w:hAnsi="Arial" w:cs="Arial"/>
          <w:lang w:eastAsia="en-US"/>
        </w:rPr>
        <w:t>налог</w:t>
      </w:r>
      <w:r w:rsidR="005D4025" w:rsidRPr="006912B9">
        <w:rPr>
          <w:rFonts w:ascii="Arial" w:hAnsi="Arial" w:cs="Arial"/>
          <w:lang w:eastAsia="en-US"/>
        </w:rPr>
        <w:t>а</w:t>
      </w:r>
      <w:r w:rsidR="002A6AC6" w:rsidRPr="006912B9">
        <w:rPr>
          <w:rFonts w:ascii="Arial" w:hAnsi="Arial" w:cs="Arial"/>
          <w:lang w:eastAsia="en-US"/>
        </w:rPr>
        <w:t xml:space="preserve"> на имущество физических лиц</w:t>
      </w:r>
      <w:r w:rsidR="0031079C" w:rsidRPr="006912B9">
        <w:rPr>
          <w:rFonts w:ascii="Arial" w:hAnsi="Arial" w:cs="Arial"/>
          <w:lang w:eastAsia="en-US"/>
        </w:rPr>
        <w:t xml:space="preserve"> (на </w:t>
      </w:r>
      <w:r w:rsidR="006912B9" w:rsidRPr="006912B9">
        <w:rPr>
          <w:rFonts w:ascii="Arial" w:hAnsi="Arial" w:cs="Arial"/>
          <w:lang w:eastAsia="en-US"/>
        </w:rPr>
        <w:t>24,2</w:t>
      </w:r>
      <w:r w:rsidR="0031079C" w:rsidRPr="006912B9">
        <w:rPr>
          <w:rFonts w:ascii="Arial" w:hAnsi="Arial" w:cs="Arial"/>
          <w:lang w:eastAsia="en-US"/>
        </w:rPr>
        <w:t xml:space="preserve">%), земельный налог (на </w:t>
      </w:r>
      <w:r w:rsidR="006912B9" w:rsidRPr="006912B9">
        <w:rPr>
          <w:rFonts w:ascii="Arial" w:hAnsi="Arial" w:cs="Arial"/>
          <w:lang w:eastAsia="en-US"/>
        </w:rPr>
        <w:t>38,5</w:t>
      </w:r>
      <w:r w:rsidR="00A266B1" w:rsidRPr="006912B9">
        <w:rPr>
          <w:rFonts w:ascii="Arial" w:hAnsi="Arial" w:cs="Arial"/>
          <w:lang w:eastAsia="en-US"/>
        </w:rPr>
        <w:t>%)</w:t>
      </w:r>
      <w:r w:rsidR="00451DF1" w:rsidRPr="006912B9">
        <w:rPr>
          <w:rFonts w:ascii="Arial" w:hAnsi="Arial" w:cs="Arial"/>
          <w:lang w:eastAsia="en-US"/>
        </w:rPr>
        <w:t>, единый налог на вм</w:t>
      </w:r>
      <w:r w:rsidR="00451DF1" w:rsidRPr="006912B9">
        <w:rPr>
          <w:rFonts w:ascii="Arial" w:hAnsi="Arial" w:cs="Arial"/>
          <w:lang w:eastAsia="en-US"/>
        </w:rPr>
        <w:t>е</w:t>
      </w:r>
      <w:r w:rsidR="00451DF1" w:rsidRPr="006912B9">
        <w:rPr>
          <w:rFonts w:ascii="Arial" w:hAnsi="Arial" w:cs="Arial"/>
          <w:lang w:eastAsia="en-US"/>
        </w:rPr>
        <w:t>ненный доход для отдельных видов деятельности (на 24,0%)</w:t>
      </w:r>
      <w:r w:rsidR="006912B9" w:rsidRPr="006912B9">
        <w:rPr>
          <w:rFonts w:ascii="Arial" w:hAnsi="Arial" w:cs="Arial"/>
          <w:lang w:eastAsia="en-US"/>
        </w:rPr>
        <w:t>, транспортный налог (на 54,0%), г</w:t>
      </w:r>
      <w:r w:rsidR="006912B9" w:rsidRPr="006912B9">
        <w:rPr>
          <w:rFonts w:ascii="Arial" w:hAnsi="Arial" w:cs="Arial"/>
          <w:lang w:eastAsia="en-US"/>
        </w:rPr>
        <w:t>о</w:t>
      </w:r>
      <w:r w:rsidR="006912B9" w:rsidRPr="006912B9">
        <w:rPr>
          <w:rFonts w:ascii="Arial" w:hAnsi="Arial" w:cs="Arial"/>
          <w:lang w:eastAsia="en-US"/>
        </w:rPr>
        <w:t>сударственная пошлина (на 43,9%)</w:t>
      </w:r>
    </w:p>
    <w:p w:rsidR="00F96BF5" w:rsidRDefault="00F96BF5" w:rsidP="008141D3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lang w:eastAsia="en-US"/>
        </w:rPr>
      </w:pPr>
      <w:r w:rsidRPr="00947862">
        <w:rPr>
          <w:rFonts w:ascii="Arial" w:hAnsi="Arial" w:cs="Arial"/>
          <w:lang w:eastAsia="en-US"/>
        </w:rPr>
        <w:t xml:space="preserve">Поступление неналоговых доходов на 1 </w:t>
      </w:r>
      <w:r w:rsidR="00A266B1">
        <w:rPr>
          <w:rFonts w:ascii="Arial" w:hAnsi="Arial" w:cs="Arial"/>
          <w:lang w:eastAsia="en-US"/>
        </w:rPr>
        <w:t>апреля</w:t>
      </w:r>
      <w:r w:rsidR="006912B9">
        <w:rPr>
          <w:rFonts w:ascii="Arial" w:hAnsi="Arial" w:cs="Arial"/>
          <w:lang w:eastAsia="en-US"/>
        </w:rPr>
        <w:t xml:space="preserve"> 2021</w:t>
      </w:r>
      <w:r w:rsidRPr="00947862">
        <w:rPr>
          <w:rFonts w:ascii="Arial" w:hAnsi="Arial" w:cs="Arial"/>
          <w:lang w:eastAsia="en-US"/>
        </w:rPr>
        <w:t xml:space="preserve"> г</w:t>
      </w:r>
      <w:r w:rsidR="0086202F" w:rsidRPr="00947862">
        <w:rPr>
          <w:rFonts w:ascii="Arial" w:hAnsi="Arial" w:cs="Arial"/>
          <w:lang w:eastAsia="en-US"/>
        </w:rPr>
        <w:t>.</w:t>
      </w:r>
      <w:r w:rsidRPr="00947862">
        <w:rPr>
          <w:rFonts w:ascii="Arial" w:hAnsi="Arial" w:cs="Arial"/>
          <w:lang w:eastAsia="en-US"/>
        </w:rPr>
        <w:t xml:space="preserve"> в </w:t>
      </w:r>
      <w:r w:rsidR="0031079C" w:rsidRPr="00947862">
        <w:rPr>
          <w:rFonts w:ascii="Arial" w:hAnsi="Arial" w:cs="Arial"/>
          <w:lang w:eastAsia="en-US"/>
        </w:rPr>
        <w:t>консолидир</w:t>
      </w:r>
      <w:r w:rsidR="0031079C" w:rsidRPr="00947862">
        <w:rPr>
          <w:rFonts w:ascii="Arial" w:hAnsi="Arial" w:cs="Arial"/>
          <w:lang w:eastAsia="en-US"/>
        </w:rPr>
        <w:t>о</w:t>
      </w:r>
      <w:r w:rsidR="0031079C" w:rsidRPr="00947862">
        <w:rPr>
          <w:rFonts w:ascii="Arial" w:hAnsi="Arial" w:cs="Arial"/>
          <w:lang w:eastAsia="en-US"/>
        </w:rPr>
        <w:t>ванный</w:t>
      </w:r>
      <w:r>
        <w:rPr>
          <w:rFonts w:ascii="Arial" w:hAnsi="Arial" w:cs="Arial"/>
          <w:lang w:eastAsia="en-US"/>
        </w:rPr>
        <w:t xml:space="preserve"> бюджет</w:t>
      </w:r>
      <w:r w:rsidR="0031079C">
        <w:rPr>
          <w:rFonts w:ascii="Arial" w:hAnsi="Arial" w:cs="Arial"/>
          <w:lang w:eastAsia="en-US"/>
        </w:rPr>
        <w:t xml:space="preserve"> Порецкого района</w:t>
      </w:r>
      <w:r>
        <w:rPr>
          <w:rFonts w:ascii="Arial" w:hAnsi="Arial" w:cs="Arial"/>
          <w:lang w:eastAsia="en-US"/>
        </w:rPr>
        <w:t xml:space="preserve"> Чувашской Республики составило </w:t>
      </w:r>
      <w:r w:rsidR="006912B9">
        <w:rPr>
          <w:rFonts w:ascii="Arial" w:hAnsi="Arial" w:cs="Arial"/>
          <w:lang w:eastAsia="en-US"/>
        </w:rPr>
        <w:t>3373,8</w:t>
      </w:r>
      <w:r>
        <w:rPr>
          <w:rFonts w:ascii="Arial" w:hAnsi="Arial" w:cs="Arial"/>
          <w:lang w:eastAsia="en-US"/>
        </w:rPr>
        <w:t xml:space="preserve"> </w:t>
      </w:r>
      <w:r w:rsidR="0031079C">
        <w:rPr>
          <w:rFonts w:ascii="Arial" w:hAnsi="Arial" w:cs="Arial"/>
          <w:lang w:eastAsia="en-US"/>
        </w:rPr>
        <w:t>тыс</w:t>
      </w:r>
      <w:r>
        <w:rPr>
          <w:rFonts w:ascii="Arial" w:hAnsi="Arial" w:cs="Arial"/>
          <w:lang w:eastAsia="en-US"/>
        </w:rPr>
        <w:t xml:space="preserve">. рублей, что составляет </w:t>
      </w:r>
      <w:r w:rsidR="006912B9">
        <w:rPr>
          <w:rFonts w:ascii="Arial" w:hAnsi="Arial" w:cs="Arial"/>
          <w:lang w:eastAsia="en-US"/>
        </w:rPr>
        <w:t>110,0</w:t>
      </w:r>
      <w:r>
        <w:rPr>
          <w:rFonts w:ascii="Arial" w:hAnsi="Arial" w:cs="Arial"/>
          <w:lang w:eastAsia="en-US"/>
        </w:rPr>
        <w:t xml:space="preserve">% к </w:t>
      </w:r>
      <w:r w:rsidR="006912B9">
        <w:rPr>
          <w:rFonts w:ascii="Arial" w:hAnsi="Arial" w:cs="Arial"/>
          <w:lang w:eastAsia="en-US"/>
        </w:rPr>
        <w:t>уровню аналогичного периода 2020</w:t>
      </w:r>
      <w:r>
        <w:rPr>
          <w:rFonts w:ascii="Arial" w:hAnsi="Arial" w:cs="Arial"/>
          <w:lang w:eastAsia="en-US"/>
        </w:rPr>
        <w:t xml:space="preserve"> года (</w:t>
      </w:r>
      <w:r w:rsidR="006912B9">
        <w:rPr>
          <w:rFonts w:ascii="Arial" w:hAnsi="Arial" w:cs="Arial"/>
          <w:lang w:eastAsia="en-US"/>
        </w:rPr>
        <w:t>3067,0</w:t>
      </w:r>
      <w:r>
        <w:rPr>
          <w:rFonts w:ascii="Arial" w:hAnsi="Arial" w:cs="Arial"/>
          <w:lang w:eastAsia="en-US"/>
        </w:rPr>
        <w:t xml:space="preserve"> </w:t>
      </w:r>
      <w:r w:rsidR="0031079C">
        <w:rPr>
          <w:rFonts w:ascii="Arial" w:hAnsi="Arial" w:cs="Arial"/>
          <w:lang w:eastAsia="en-US"/>
        </w:rPr>
        <w:t>тыс</w:t>
      </w:r>
      <w:r>
        <w:rPr>
          <w:rFonts w:ascii="Arial" w:hAnsi="Arial" w:cs="Arial"/>
          <w:lang w:eastAsia="en-US"/>
        </w:rPr>
        <w:t>. рублей).</w:t>
      </w:r>
    </w:p>
    <w:p w:rsidR="00F96BF5" w:rsidRDefault="00F96BF5" w:rsidP="008141D3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Объем безвозмездных поступлений из </w:t>
      </w:r>
      <w:r w:rsidR="0031079C">
        <w:rPr>
          <w:rFonts w:ascii="Arial" w:hAnsi="Arial" w:cs="Arial"/>
          <w:lang w:eastAsia="en-US"/>
        </w:rPr>
        <w:t>других бюджетов бюджетной си</w:t>
      </w:r>
      <w:r w:rsidR="0031079C">
        <w:rPr>
          <w:rFonts w:ascii="Arial" w:hAnsi="Arial" w:cs="Arial"/>
          <w:lang w:eastAsia="en-US"/>
        </w:rPr>
        <w:t>с</w:t>
      </w:r>
      <w:r w:rsidR="0031079C">
        <w:rPr>
          <w:rFonts w:ascii="Arial" w:hAnsi="Arial" w:cs="Arial"/>
          <w:lang w:eastAsia="en-US"/>
        </w:rPr>
        <w:t xml:space="preserve">темы Российской Федерации </w:t>
      </w:r>
      <w:r>
        <w:rPr>
          <w:rFonts w:ascii="Arial" w:hAnsi="Arial" w:cs="Arial"/>
          <w:lang w:eastAsia="en-US"/>
        </w:rPr>
        <w:t xml:space="preserve">(без учета возврата остатков межбюджетных трансфертов, имеющих целевое назначение, прошлых лет) составил </w:t>
      </w:r>
      <w:r w:rsidR="000E6CC8">
        <w:rPr>
          <w:rFonts w:ascii="Arial" w:hAnsi="Arial" w:cs="Arial"/>
          <w:lang w:eastAsia="en-US"/>
        </w:rPr>
        <w:t>48866,4</w:t>
      </w:r>
      <w:r>
        <w:rPr>
          <w:rFonts w:ascii="Arial" w:hAnsi="Arial" w:cs="Arial"/>
          <w:lang w:eastAsia="en-US"/>
        </w:rPr>
        <w:t xml:space="preserve"> </w:t>
      </w:r>
      <w:r w:rsidR="0031079C">
        <w:rPr>
          <w:rFonts w:ascii="Arial" w:hAnsi="Arial" w:cs="Arial"/>
          <w:lang w:eastAsia="en-US"/>
        </w:rPr>
        <w:t>тыс</w:t>
      </w:r>
      <w:r>
        <w:rPr>
          <w:rFonts w:ascii="Arial" w:hAnsi="Arial" w:cs="Arial"/>
          <w:lang w:eastAsia="en-US"/>
        </w:rPr>
        <w:t xml:space="preserve">. рублей, с ростом к </w:t>
      </w:r>
      <w:r w:rsidR="006912B9">
        <w:rPr>
          <w:rFonts w:ascii="Arial" w:hAnsi="Arial" w:cs="Arial"/>
          <w:lang w:eastAsia="en-US"/>
        </w:rPr>
        <w:t>уровню аналогичного периода 2020</w:t>
      </w:r>
      <w:r>
        <w:rPr>
          <w:rFonts w:ascii="Arial" w:hAnsi="Arial" w:cs="Arial"/>
          <w:lang w:eastAsia="en-US"/>
        </w:rPr>
        <w:t xml:space="preserve"> г</w:t>
      </w:r>
      <w:r w:rsidR="008141D3">
        <w:rPr>
          <w:rFonts w:ascii="Arial" w:hAnsi="Arial" w:cs="Arial"/>
          <w:lang w:eastAsia="en-US"/>
        </w:rPr>
        <w:t>.</w:t>
      </w:r>
      <w:r>
        <w:rPr>
          <w:rFonts w:ascii="Arial" w:hAnsi="Arial" w:cs="Arial"/>
          <w:lang w:eastAsia="en-US"/>
        </w:rPr>
        <w:t xml:space="preserve"> (</w:t>
      </w:r>
      <w:r w:rsidR="006912B9">
        <w:rPr>
          <w:rFonts w:ascii="Arial" w:hAnsi="Arial" w:cs="Arial"/>
          <w:lang w:eastAsia="en-US"/>
        </w:rPr>
        <w:t xml:space="preserve">31534,0 </w:t>
      </w:r>
      <w:r w:rsidR="00140C33">
        <w:rPr>
          <w:rFonts w:ascii="Arial" w:hAnsi="Arial" w:cs="Arial"/>
          <w:lang w:eastAsia="en-US"/>
        </w:rPr>
        <w:t xml:space="preserve"> </w:t>
      </w:r>
      <w:r w:rsidR="0031079C">
        <w:rPr>
          <w:rFonts w:ascii="Arial" w:hAnsi="Arial" w:cs="Arial"/>
          <w:lang w:eastAsia="en-US"/>
        </w:rPr>
        <w:t>тыс</w:t>
      </w:r>
      <w:r>
        <w:rPr>
          <w:rFonts w:ascii="Arial" w:hAnsi="Arial" w:cs="Arial"/>
          <w:lang w:eastAsia="en-US"/>
        </w:rPr>
        <w:t>. руб</w:t>
      </w:r>
      <w:r w:rsidR="0031079C">
        <w:rPr>
          <w:rFonts w:ascii="Arial" w:hAnsi="Arial" w:cs="Arial"/>
          <w:lang w:eastAsia="en-US"/>
        </w:rPr>
        <w:t xml:space="preserve">лей) на </w:t>
      </w:r>
      <w:r w:rsidR="000E6CC8">
        <w:rPr>
          <w:rFonts w:ascii="Arial" w:hAnsi="Arial" w:cs="Arial"/>
          <w:lang w:eastAsia="en-US"/>
        </w:rPr>
        <w:t>54,9</w:t>
      </w:r>
      <w:r>
        <w:rPr>
          <w:rFonts w:ascii="Arial" w:hAnsi="Arial" w:cs="Arial"/>
          <w:lang w:eastAsia="en-US"/>
        </w:rPr>
        <w:t>%.</w:t>
      </w:r>
    </w:p>
    <w:p w:rsidR="00F96BF5" w:rsidRDefault="00F96BF5" w:rsidP="008141D3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Обеспечивается своевременное финансирование принятых </w:t>
      </w:r>
      <w:r w:rsidR="0031079C">
        <w:rPr>
          <w:rFonts w:ascii="Arial" w:hAnsi="Arial" w:cs="Arial"/>
          <w:lang w:eastAsia="en-US"/>
        </w:rPr>
        <w:t>районом</w:t>
      </w:r>
      <w:r>
        <w:rPr>
          <w:rFonts w:ascii="Arial" w:hAnsi="Arial" w:cs="Arial"/>
          <w:lang w:eastAsia="en-US"/>
        </w:rPr>
        <w:t xml:space="preserve"> расходных обязательств. </w:t>
      </w:r>
    </w:p>
    <w:p w:rsidR="00F96BF5" w:rsidRDefault="00F96BF5" w:rsidP="000E6CC8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lang w:eastAsia="en-US"/>
        </w:rPr>
      </w:pPr>
      <w:proofErr w:type="gramStart"/>
      <w:r>
        <w:rPr>
          <w:rFonts w:ascii="Arial" w:hAnsi="Arial" w:cs="Arial"/>
          <w:lang w:eastAsia="en-US"/>
        </w:rPr>
        <w:t xml:space="preserve">Расходы </w:t>
      </w:r>
      <w:r w:rsidR="0031079C">
        <w:rPr>
          <w:rFonts w:ascii="Arial" w:hAnsi="Arial" w:cs="Arial"/>
          <w:lang w:eastAsia="en-US"/>
        </w:rPr>
        <w:t>консолидированного</w:t>
      </w:r>
      <w:r>
        <w:rPr>
          <w:rFonts w:ascii="Arial" w:hAnsi="Arial" w:cs="Arial"/>
          <w:lang w:eastAsia="en-US"/>
        </w:rPr>
        <w:t xml:space="preserve"> бюджета</w:t>
      </w:r>
      <w:r w:rsidR="00144DB8">
        <w:rPr>
          <w:rFonts w:ascii="Arial" w:hAnsi="Arial" w:cs="Arial"/>
          <w:lang w:eastAsia="en-US"/>
        </w:rPr>
        <w:t xml:space="preserve"> Порецкого района</w:t>
      </w:r>
      <w:r>
        <w:rPr>
          <w:rFonts w:ascii="Arial" w:hAnsi="Arial" w:cs="Arial"/>
          <w:lang w:eastAsia="en-US"/>
        </w:rPr>
        <w:t xml:space="preserve"> Чувашской Республи</w:t>
      </w:r>
      <w:r w:rsidR="00144DB8">
        <w:rPr>
          <w:rFonts w:ascii="Arial" w:hAnsi="Arial" w:cs="Arial"/>
          <w:lang w:eastAsia="en-US"/>
        </w:rPr>
        <w:t xml:space="preserve">ки на 1 </w:t>
      </w:r>
      <w:r w:rsidR="00F61F91">
        <w:rPr>
          <w:rFonts w:ascii="Arial" w:hAnsi="Arial" w:cs="Arial"/>
          <w:lang w:eastAsia="en-US"/>
        </w:rPr>
        <w:t>апреля</w:t>
      </w:r>
      <w:r w:rsidR="000E6CC8">
        <w:rPr>
          <w:rFonts w:ascii="Arial" w:hAnsi="Arial" w:cs="Arial"/>
          <w:lang w:eastAsia="en-US"/>
        </w:rPr>
        <w:t xml:space="preserve"> 2021</w:t>
      </w:r>
      <w:r>
        <w:rPr>
          <w:rFonts w:ascii="Arial" w:hAnsi="Arial" w:cs="Arial"/>
          <w:lang w:eastAsia="en-US"/>
        </w:rPr>
        <w:t xml:space="preserve"> г</w:t>
      </w:r>
      <w:r w:rsidR="008141D3">
        <w:rPr>
          <w:rFonts w:ascii="Arial" w:hAnsi="Arial" w:cs="Arial"/>
          <w:lang w:eastAsia="en-US"/>
        </w:rPr>
        <w:t>.</w:t>
      </w:r>
      <w:r>
        <w:rPr>
          <w:rFonts w:ascii="Arial" w:hAnsi="Arial" w:cs="Arial"/>
          <w:lang w:eastAsia="en-US"/>
        </w:rPr>
        <w:t xml:space="preserve"> составили </w:t>
      </w:r>
      <w:r w:rsidR="000E6CC8">
        <w:rPr>
          <w:rFonts w:ascii="Arial" w:hAnsi="Arial" w:cs="Arial"/>
          <w:lang w:eastAsia="en-US"/>
        </w:rPr>
        <w:t>70147.8</w:t>
      </w:r>
      <w:r>
        <w:rPr>
          <w:rFonts w:ascii="Arial" w:hAnsi="Arial" w:cs="Arial"/>
          <w:lang w:eastAsia="en-US"/>
        </w:rPr>
        <w:t xml:space="preserve"> </w:t>
      </w:r>
      <w:r w:rsidR="00144DB8">
        <w:rPr>
          <w:rFonts w:ascii="Arial" w:hAnsi="Arial" w:cs="Arial"/>
          <w:lang w:eastAsia="en-US"/>
        </w:rPr>
        <w:t>тыс</w:t>
      </w:r>
      <w:r>
        <w:rPr>
          <w:rFonts w:ascii="Arial" w:hAnsi="Arial" w:cs="Arial"/>
          <w:lang w:eastAsia="en-US"/>
        </w:rPr>
        <w:t xml:space="preserve">. рублей, в том числе расходы на социально-культурную сферу – </w:t>
      </w:r>
      <w:r w:rsidR="000E6CC8">
        <w:rPr>
          <w:rFonts w:ascii="Arial" w:hAnsi="Arial" w:cs="Arial"/>
          <w:lang w:eastAsia="en-US"/>
        </w:rPr>
        <w:t>54143,0</w:t>
      </w:r>
      <w:r>
        <w:rPr>
          <w:rFonts w:ascii="Arial" w:hAnsi="Arial" w:cs="Arial"/>
          <w:lang w:eastAsia="en-US"/>
        </w:rPr>
        <w:t xml:space="preserve"> </w:t>
      </w:r>
      <w:r w:rsidR="00144DB8">
        <w:rPr>
          <w:rFonts w:ascii="Arial" w:hAnsi="Arial" w:cs="Arial"/>
          <w:lang w:eastAsia="en-US"/>
        </w:rPr>
        <w:t>тыс</w:t>
      </w:r>
      <w:r>
        <w:rPr>
          <w:rFonts w:ascii="Arial" w:hAnsi="Arial" w:cs="Arial"/>
          <w:lang w:eastAsia="en-US"/>
        </w:rPr>
        <w:t>. рублей, с ростом к уровню аналогичного пе</w:t>
      </w:r>
      <w:r w:rsidR="000E6CC8">
        <w:rPr>
          <w:rFonts w:ascii="Arial" w:hAnsi="Arial" w:cs="Arial"/>
          <w:lang w:eastAsia="en-US"/>
        </w:rPr>
        <w:t>риода 2020</w:t>
      </w:r>
      <w:r>
        <w:rPr>
          <w:rFonts w:ascii="Arial" w:hAnsi="Arial" w:cs="Arial"/>
          <w:lang w:eastAsia="en-US"/>
        </w:rPr>
        <w:t xml:space="preserve"> года (</w:t>
      </w:r>
      <w:r w:rsidR="000E6CC8">
        <w:rPr>
          <w:rFonts w:ascii="Arial" w:hAnsi="Arial" w:cs="Arial"/>
          <w:lang w:eastAsia="en-US"/>
        </w:rPr>
        <w:t>34283,7</w:t>
      </w:r>
      <w:r>
        <w:rPr>
          <w:rFonts w:ascii="Arial" w:hAnsi="Arial" w:cs="Arial"/>
          <w:lang w:eastAsia="en-US"/>
        </w:rPr>
        <w:t xml:space="preserve"> </w:t>
      </w:r>
      <w:r w:rsidR="00144DB8">
        <w:rPr>
          <w:rFonts w:ascii="Arial" w:hAnsi="Arial" w:cs="Arial"/>
          <w:lang w:eastAsia="en-US"/>
        </w:rPr>
        <w:t>тыс</w:t>
      </w:r>
      <w:r>
        <w:rPr>
          <w:rFonts w:ascii="Arial" w:hAnsi="Arial" w:cs="Arial"/>
          <w:lang w:eastAsia="en-US"/>
        </w:rPr>
        <w:t xml:space="preserve">. рублей) на </w:t>
      </w:r>
      <w:r w:rsidR="000E6CC8">
        <w:rPr>
          <w:rFonts w:ascii="Arial" w:hAnsi="Arial" w:cs="Arial"/>
          <w:lang w:eastAsia="en-US"/>
        </w:rPr>
        <w:t>57,9</w:t>
      </w:r>
      <w:r>
        <w:rPr>
          <w:rFonts w:ascii="Arial" w:hAnsi="Arial" w:cs="Arial"/>
          <w:lang w:eastAsia="en-US"/>
        </w:rPr>
        <w:t xml:space="preserve">%, из них расходы на образование – </w:t>
      </w:r>
      <w:r w:rsidR="000E6CC8">
        <w:rPr>
          <w:rFonts w:ascii="Arial" w:hAnsi="Arial" w:cs="Arial"/>
          <w:lang w:eastAsia="en-US"/>
        </w:rPr>
        <w:t>41526,9</w:t>
      </w:r>
      <w:r>
        <w:rPr>
          <w:rFonts w:ascii="Arial" w:hAnsi="Arial" w:cs="Arial"/>
          <w:lang w:eastAsia="en-US"/>
        </w:rPr>
        <w:t xml:space="preserve"> </w:t>
      </w:r>
      <w:r w:rsidR="00144DB8">
        <w:rPr>
          <w:rFonts w:ascii="Arial" w:hAnsi="Arial" w:cs="Arial"/>
          <w:lang w:eastAsia="en-US"/>
        </w:rPr>
        <w:t>тыс</w:t>
      </w:r>
      <w:r>
        <w:rPr>
          <w:rFonts w:ascii="Arial" w:hAnsi="Arial" w:cs="Arial"/>
          <w:lang w:eastAsia="en-US"/>
        </w:rPr>
        <w:t xml:space="preserve">. рублей, социальную политику – </w:t>
      </w:r>
      <w:r w:rsidR="000E6CC8">
        <w:rPr>
          <w:rFonts w:ascii="Arial" w:hAnsi="Arial" w:cs="Arial"/>
          <w:lang w:eastAsia="en-US"/>
        </w:rPr>
        <w:t>6879,0</w:t>
      </w:r>
      <w:r>
        <w:rPr>
          <w:rFonts w:ascii="Arial" w:hAnsi="Arial" w:cs="Arial"/>
          <w:lang w:eastAsia="en-US"/>
        </w:rPr>
        <w:t> </w:t>
      </w:r>
      <w:r w:rsidR="00144DB8">
        <w:rPr>
          <w:rFonts w:ascii="Arial" w:hAnsi="Arial" w:cs="Arial"/>
          <w:lang w:eastAsia="en-US"/>
        </w:rPr>
        <w:t>тыс</w:t>
      </w:r>
      <w:r>
        <w:rPr>
          <w:rFonts w:ascii="Arial" w:hAnsi="Arial" w:cs="Arial"/>
          <w:lang w:eastAsia="en-US"/>
        </w:rPr>
        <w:t>. рублей.</w:t>
      </w:r>
      <w:proofErr w:type="gramEnd"/>
    </w:p>
    <w:p w:rsidR="00F96BF5" w:rsidRDefault="002C08BD" w:rsidP="008141D3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Консолидированный</w:t>
      </w:r>
      <w:r w:rsidR="00F96BF5">
        <w:rPr>
          <w:rFonts w:ascii="Arial" w:hAnsi="Arial" w:cs="Arial"/>
          <w:lang w:eastAsia="en-US"/>
        </w:rPr>
        <w:t xml:space="preserve"> бюджет</w:t>
      </w:r>
      <w:r>
        <w:rPr>
          <w:rFonts w:ascii="Arial" w:hAnsi="Arial" w:cs="Arial"/>
          <w:lang w:eastAsia="en-US"/>
        </w:rPr>
        <w:t xml:space="preserve"> Порецкого района</w:t>
      </w:r>
      <w:r w:rsidR="00F96BF5">
        <w:rPr>
          <w:rFonts w:ascii="Arial" w:hAnsi="Arial" w:cs="Arial"/>
          <w:lang w:eastAsia="en-US"/>
        </w:rPr>
        <w:t xml:space="preserve"> Чувашской Республики по состоянию на 1 </w:t>
      </w:r>
      <w:r w:rsidR="0020245E">
        <w:rPr>
          <w:rFonts w:ascii="Arial" w:hAnsi="Arial" w:cs="Arial"/>
          <w:lang w:eastAsia="en-US"/>
        </w:rPr>
        <w:t>апреля</w:t>
      </w:r>
      <w:r w:rsidR="00F96BF5">
        <w:rPr>
          <w:rFonts w:ascii="Arial" w:hAnsi="Arial" w:cs="Arial"/>
          <w:lang w:eastAsia="en-US"/>
        </w:rPr>
        <w:t xml:space="preserve"> 202</w:t>
      </w:r>
      <w:r w:rsidR="00DD0217">
        <w:rPr>
          <w:rFonts w:ascii="Arial" w:hAnsi="Arial" w:cs="Arial"/>
          <w:lang w:eastAsia="en-US"/>
        </w:rPr>
        <w:t>1</w:t>
      </w:r>
      <w:r w:rsidR="00F96BF5">
        <w:rPr>
          <w:rFonts w:ascii="Arial" w:hAnsi="Arial" w:cs="Arial"/>
          <w:lang w:eastAsia="en-US"/>
        </w:rPr>
        <w:t xml:space="preserve"> г</w:t>
      </w:r>
      <w:r w:rsidR="008141D3">
        <w:rPr>
          <w:rFonts w:ascii="Arial" w:hAnsi="Arial" w:cs="Arial"/>
          <w:lang w:eastAsia="en-US"/>
        </w:rPr>
        <w:t>.</w:t>
      </w:r>
      <w:r w:rsidR="00F96BF5">
        <w:rPr>
          <w:rFonts w:ascii="Arial" w:hAnsi="Arial" w:cs="Arial"/>
          <w:lang w:eastAsia="en-US"/>
        </w:rPr>
        <w:t xml:space="preserve"> исполнен с </w:t>
      </w:r>
      <w:r>
        <w:rPr>
          <w:rFonts w:ascii="Arial" w:hAnsi="Arial" w:cs="Arial"/>
          <w:lang w:eastAsia="en-US"/>
        </w:rPr>
        <w:t>де</w:t>
      </w:r>
      <w:r w:rsidR="00F96BF5">
        <w:rPr>
          <w:rFonts w:ascii="Arial" w:hAnsi="Arial" w:cs="Arial"/>
          <w:lang w:eastAsia="en-US"/>
        </w:rPr>
        <w:t xml:space="preserve">фицитом в объеме </w:t>
      </w:r>
      <w:r w:rsidR="00110348">
        <w:rPr>
          <w:rFonts w:ascii="Arial" w:hAnsi="Arial" w:cs="Arial"/>
          <w:lang w:eastAsia="en-US"/>
        </w:rPr>
        <w:t>471,4</w:t>
      </w:r>
      <w:r w:rsidR="00F96BF5">
        <w:rPr>
          <w:rFonts w:ascii="Arial" w:hAnsi="Arial" w:cs="Arial"/>
          <w:lang w:eastAsia="en-US"/>
        </w:rPr>
        <w:t xml:space="preserve"> </w:t>
      </w:r>
      <w:r w:rsidR="007B6A5D">
        <w:rPr>
          <w:rFonts w:ascii="Arial" w:hAnsi="Arial" w:cs="Arial"/>
          <w:lang w:eastAsia="en-US"/>
        </w:rPr>
        <w:t>тыс</w:t>
      </w:r>
      <w:r w:rsidR="00F96BF5">
        <w:rPr>
          <w:rFonts w:ascii="Arial" w:hAnsi="Arial" w:cs="Arial"/>
          <w:lang w:eastAsia="en-US"/>
        </w:rPr>
        <w:t>. ру</w:t>
      </w:r>
      <w:r w:rsidR="00F96BF5">
        <w:rPr>
          <w:rFonts w:ascii="Arial" w:hAnsi="Arial" w:cs="Arial"/>
          <w:lang w:eastAsia="en-US"/>
        </w:rPr>
        <w:t>б</w:t>
      </w:r>
      <w:r w:rsidR="00F96BF5">
        <w:rPr>
          <w:rFonts w:ascii="Arial" w:hAnsi="Arial" w:cs="Arial"/>
          <w:lang w:eastAsia="en-US"/>
        </w:rPr>
        <w:t>лей.</w:t>
      </w:r>
    </w:p>
    <w:sectPr w:rsidR="00F96BF5" w:rsidSect="00E50370">
      <w:headerReference w:type="even" r:id="rId8"/>
      <w:headerReference w:type="default" r:id="rId9"/>
      <w:pgSz w:w="11907" w:h="16840" w:code="9"/>
      <w:pgMar w:top="1134" w:right="851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FDA" w:rsidRDefault="00F64FDA">
      <w:r>
        <w:separator/>
      </w:r>
    </w:p>
  </w:endnote>
  <w:endnote w:type="continuationSeparator" w:id="0">
    <w:p w:rsidR="00F64FDA" w:rsidRDefault="00F64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FDA" w:rsidRDefault="00F64FDA">
      <w:r>
        <w:separator/>
      </w:r>
    </w:p>
  </w:footnote>
  <w:footnote w:type="continuationSeparator" w:id="0">
    <w:p w:rsidR="00F64FDA" w:rsidRDefault="00F64F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5E" w:rsidRDefault="000C7BBF" w:rsidP="005C005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55F5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5F5E" w:rsidRDefault="00F55F5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5E" w:rsidRPr="00755BAF" w:rsidRDefault="000C7BBF" w:rsidP="005C0051">
    <w:pPr>
      <w:pStyle w:val="a4"/>
      <w:framePr w:wrap="around" w:vAnchor="text" w:hAnchor="margin" w:xAlign="center" w:y="1"/>
      <w:rPr>
        <w:rStyle w:val="a5"/>
        <w:rFonts w:ascii="Arial" w:hAnsi="Arial" w:cs="Arial"/>
      </w:rPr>
    </w:pPr>
    <w:r w:rsidRPr="00755BAF">
      <w:rPr>
        <w:rStyle w:val="a5"/>
        <w:rFonts w:ascii="Arial" w:hAnsi="Arial" w:cs="Arial"/>
      </w:rPr>
      <w:fldChar w:fldCharType="begin"/>
    </w:r>
    <w:r w:rsidR="00F55F5E" w:rsidRPr="00755BAF">
      <w:rPr>
        <w:rStyle w:val="a5"/>
        <w:rFonts w:ascii="Arial" w:hAnsi="Arial" w:cs="Arial"/>
      </w:rPr>
      <w:instrText xml:space="preserve">PAGE  </w:instrText>
    </w:r>
    <w:r w:rsidRPr="00755BAF">
      <w:rPr>
        <w:rStyle w:val="a5"/>
        <w:rFonts w:ascii="Arial" w:hAnsi="Arial" w:cs="Arial"/>
      </w:rPr>
      <w:fldChar w:fldCharType="separate"/>
    </w:r>
    <w:r w:rsidR="002C08BD">
      <w:rPr>
        <w:rStyle w:val="a5"/>
        <w:rFonts w:ascii="Arial" w:hAnsi="Arial" w:cs="Arial"/>
        <w:noProof/>
      </w:rPr>
      <w:t>2</w:t>
    </w:r>
    <w:r w:rsidRPr="00755BAF">
      <w:rPr>
        <w:rStyle w:val="a5"/>
        <w:rFonts w:ascii="Arial" w:hAnsi="Arial" w:cs="Arial"/>
      </w:rPr>
      <w:fldChar w:fldCharType="end"/>
    </w:r>
  </w:p>
  <w:p w:rsidR="00F55F5E" w:rsidRDefault="00F55F5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0071"/>
    <w:multiLevelType w:val="hybridMultilevel"/>
    <w:tmpl w:val="021C4F02"/>
    <w:lvl w:ilvl="0" w:tplc="33B64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A27972"/>
    <w:multiLevelType w:val="hybridMultilevel"/>
    <w:tmpl w:val="E94E01FE"/>
    <w:lvl w:ilvl="0" w:tplc="67DCE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8E2432"/>
    <w:multiLevelType w:val="hybridMultilevel"/>
    <w:tmpl w:val="81C4BA1E"/>
    <w:lvl w:ilvl="0" w:tplc="45E0F3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C7472BC"/>
    <w:multiLevelType w:val="hybridMultilevel"/>
    <w:tmpl w:val="CAC22EDA"/>
    <w:lvl w:ilvl="0" w:tplc="ABA456A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074EF5"/>
    <w:multiLevelType w:val="hybridMultilevel"/>
    <w:tmpl w:val="838C3966"/>
    <w:lvl w:ilvl="0" w:tplc="77EAD94C">
      <w:start w:val="1"/>
      <w:numFmt w:val="decimal"/>
      <w:suff w:val="space"/>
      <w:lvlText w:val="%1."/>
      <w:lvlJc w:val="left"/>
      <w:pPr>
        <w:ind w:left="603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5">
    <w:nsid w:val="531170EA"/>
    <w:multiLevelType w:val="hybridMultilevel"/>
    <w:tmpl w:val="4B8A7DCA"/>
    <w:lvl w:ilvl="0" w:tplc="42426026">
      <w:start w:val="1"/>
      <w:numFmt w:val="bullet"/>
      <w:lvlText w:val=""/>
      <w:lvlJc w:val="left"/>
      <w:pPr>
        <w:tabs>
          <w:tab w:val="num" w:pos="7590"/>
        </w:tabs>
        <w:ind w:left="75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6">
    <w:nsid w:val="566B0FC8"/>
    <w:multiLevelType w:val="hybridMultilevel"/>
    <w:tmpl w:val="A406E448"/>
    <w:lvl w:ilvl="0" w:tplc="63681C7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C513D2"/>
    <w:multiLevelType w:val="hybridMultilevel"/>
    <w:tmpl w:val="A406E448"/>
    <w:lvl w:ilvl="0" w:tplc="63681C7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A22E2D"/>
    <w:multiLevelType w:val="hybridMultilevel"/>
    <w:tmpl w:val="BE125582"/>
    <w:lvl w:ilvl="0" w:tplc="55E6C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085548"/>
    <w:multiLevelType w:val="hybridMultilevel"/>
    <w:tmpl w:val="AA900A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12B08"/>
    <w:multiLevelType w:val="hybridMultilevel"/>
    <w:tmpl w:val="BE125582"/>
    <w:lvl w:ilvl="0" w:tplc="55E6C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82A46B6"/>
    <w:multiLevelType w:val="hybridMultilevel"/>
    <w:tmpl w:val="62548614"/>
    <w:lvl w:ilvl="0" w:tplc="65FA8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0C18F5"/>
    <w:multiLevelType w:val="hybridMultilevel"/>
    <w:tmpl w:val="FADEB5F6"/>
    <w:lvl w:ilvl="0" w:tplc="EE4EE4B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9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11"/>
  </w:num>
  <w:num w:numId="10">
    <w:abstractNumId w:val="3"/>
  </w:num>
  <w:num w:numId="11">
    <w:abstractNumId w:val="4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D19"/>
    <w:rsid w:val="00001F09"/>
    <w:rsid w:val="0000258F"/>
    <w:rsid w:val="00004134"/>
    <w:rsid w:val="00004440"/>
    <w:rsid w:val="0000530F"/>
    <w:rsid w:val="0000571A"/>
    <w:rsid w:val="00005D30"/>
    <w:rsid w:val="00006560"/>
    <w:rsid w:val="00006627"/>
    <w:rsid w:val="0000678E"/>
    <w:rsid w:val="00007B83"/>
    <w:rsid w:val="0001170E"/>
    <w:rsid w:val="00012227"/>
    <w:rsid w:val="00012C04"/>
    <w:rsid w:val="000138F5"/>
    <w:rsid w:val="00014965"/>
    <w:rsid w:val="00014E59"/>
    <w:rsid w:val="0001508A"/>
    <w:rsid w:val="00015C9F"/>
    <w:rsid w:val="000165C8"/>
    <w:rsid w:val="00016757"/>
    <w:rsid w:val="0001745E"/>
    <w:rsid w:val="00017AD1"/>
    <w:rsid w:val="00017AE2"/>
    <w:rsid w:val="0002166B"/>
    <w:rsid w:val="00021728"/>
    <w:rsid w:val="0002306E"/>
    <w:rsid w:val="000239E0"/>
    <w:rsid w:val="00023D1A"/>
    <w:rsid w:val="000241FB"/>
    <w:rsid w:val="000246F9"/>
    <w:rsid w:val="000247AA"/>
    <w:rsid w:val="00024A71"/>
    <w:rsid w:val="00024F49"/>
    <w:rsid w:val="00026764"/>
    <w:rsid w:val="000273BF"/>
    <w:rsid w:val="000273ED"/>
    <w:rsid w:val="00027A0A"/>
    <w:rsid w:val="0003047B"/>
    <w:rsid w:val="00031930"/>
    <w:rsid w:val="00034CC5"/>
    <w:rsid w:val="0003573A"/>
    <w:rsid w:val="0003586B"/>
    <w:rsid w:val="00036119"/>
    <w:rsid w:val="00036779"/>
    <w:rsid w:val="00036801"/>
    <w:rsid w:val="00040E58"/>
    <w:rsid w:val="00041278"/>
    <w:rsid w:val="00041321"/>
    <w:rsid w:val="00041354"/>
    <w:rsid w:val="00042145"/>
    <w:rsid w:val="0004226C"/>
    <w:rsid w:val="00042394"/>
    <w:rsid w:val="00042A89"/>
    <w:rsid w:val="0004440E"/>
    <w:rsid w:val="00044698"/>
    <w:rsid w:val="0004536D"/>
    <w:rsid w:val="000458E2"/>
    <w:rsid w:val="00045C5F"/>
    <w:rsid w:val="000465FE"/>
    <w:rsid w:val="000467BE"/>
    <w:rsid w:val="00046977"/>
    <w:rsid w:val="000477C0"/>
    <w:rsid w:val="000504A4"/>
    <w:rsid w:val="00050E43"/>
    <w:rsid w:val="0005102E"/>
    <w:rsid w:val="0005265F"/>
    <w:rsid w:val="00052EA7"/>
    <w:rsid w:val="00053842"/>
    <w:rsid w:val="00053873"/>
    <w:rsid w:val="000538D3"/>
    <w:rsid w:val="0005441C"/>
    <w:rsid w:val="00055383"/>
    <w:rsid w:val="00055725"/>
    <w:rsid w:val="00055D99"/>
    <w:rsid w:val="00055E99"/>
    <w:rsid w:val="000568C7"/>
    <w:rsid w:val="000610EE"/>
    <w:rsid w:val="0006153F"/>
    <w:rsid w:val="0006190A"/>
    <w:rsid w:val="00062290"/>
    <w:rsid w:val="00062DE2"/>
    <w:rsid w:val="00063030"/>
    <w:rsid w:val="000638B6"/>
    <w:rsid w:val="00063FFE"/>
    <w:rsid w:val="00064B13"/>
    <w:rsid w:val="00065614"/>
    <w:rsid w:val="0006577F"/>
    <w:rsid w:val="00067EAF"/>
    <w:rsid w:val="000702D5"/>
    <w:rsid w:val="00070C3C"/>
    <w:rsid w:val="00071092"/>
    <w:rsid w:val="00071291"/>
    <w:rsid w:val="00071CEF"/>
    <w:rsid w:val="00072808"/>
    <w:rsid w:val="00072B65"/>
    <w:rsid w:val="0007358B"/>
    <w:rsid w:val="000739D5"/>
    <w:rsid w:val="0007436F"/>
    <w:rsid w:val="00074637"/>
    <w:rsid w:val="00074729"/>
    <w:rsid w:val="00074F5D"/>
    <w:rsid w:val="00075991"/>
    <w:rsid w:val="00075C51"/>
    <w:rsid w:val="0007639C"/>
    <w:rsid w:val="00076440"/>
    <w:rsid w:val="00076B3C"/>
    <w:rsid w:val="00076CAB"/>
    <w:rsid w:val="0007756B"/>
    <w:rsid w:val="00080322"/>
    <w:rsid w:val="0008093D"/>
    <w:rsid w:val="0008196A"/>
    <w:rsid w:val="000835C7"/>
    <w:rsid w:val="000839D0"/>
    <w:rsid w:val="00084CC3"/>
    <w:rsid w:val="00085358"/>
    <w:rsid w:val="00086AFA"/>
    <w:rsid w:val="00087466"/>
    <w:rsid w:val="00087AC8"/>
    <w:rsid w:val="00087D0C"/>
    <w:rsid w:val="00087E94"/>
    <w:rsid w:val="000905F0"/>
    <w:rsid w:val="000915CE"/>
    <w:rsid w:val="0009182E"/>
    <w:rsid w:val="00091B87"/>
    <w:rsid w:val="00091C0C"/>
    <w:rsid w:val="00092F99"/>
    <w:rsid w:val="00094345"/>
    <w:rsid w:val="000949F9"/>
    <w:rsid w:val="000956EB"/>
    <w:rsid w:val="000961C9"/>
    <w:rsid w:val="0009650F"/>
    <w:rsid w:val="00097752"/>
    <w:rsid w:val="000A031A"/>
    <w:rsid w:val="000A03C9"/>
    <w:rsid w:val="000A04AF"/>
    <w:rsid w:val="000A0580"/>
    <w:rsid w:val="000A1417"/>
    <w:rsid w:val="000A2413"/>
    <w:rsid w:val="000A2757"/>
    <w:rsid w:val="000A2F96"/>
    <w:rsid w:val="000A4885"/>
    <w:rsid w:val="000A4931"/>
    <w:rsid w:val="000A4ECC"/>
    <w:rsid w:val="000A5494"/>
    <w:rsid w:val="000A65D1"/>
    <w:rsid w:val="000A6842"/>
    <w:rsid w:val="000A6F3B"/>
    <w:rsid w:val="000B018C"/>
    <w:rsid w:val="000B0E08"/>
    <w:rsid w:val="000B33F2"/>
    <w:rsid w:val="000B519C"/>
    <w:rsid w:val="000B5671"/>
    <w:rsid w:val="000B5C1B"/>
    <w:rsid w:val="000B5DDF"/>
    <w:rsid w:val="000C0A41"/>
    <w:rsid w:val="000C12D4"/>
    <w:rsid w:val="000C16ED"/>
    <w:rsid w:val="000C2812"/>
    <w:rsid w:val="000C2DF3"/>
    <w:rsid w:val="000C2F6B"/>
    <w:rsid w:val="000C3E3F"/>
    <w:rsid w:val="000C3F66"/>
    <w:rsid w:val="000C43D6"/>
    <w:rsid w:val="000C596B"/>
    <w:rsid w:val="000C603E"/>
    <w:rsid w:val="000C671C"/>
    <w:rsid w:val="000C6970"/>
    <w:rsid w:val="000C7BBF"/>
    <w:rsid w:val="000D06B4"/>
    <w:rsid w:val="000D108E"/>
    <w:rsid w:val="000D1095"/>
    <w:rsid w:val="000D1AF8"/>
    <w:rsid w:val="000D1ED8"/>
    <w:rsid w:val="000D2131"/>
    <w:rsid w:val="000D270C"/>
    <w:rsid w:val="000D2FE0"/>
    <w:rsid w:val="000D32D1"/>
    <w:rsid w:val="000D3905"/>
    <w:rsid w:val="000D4029"/>
    <w:rsid w:val="000D5B9F"/>
    <w:rsid w:val="000D64FE"/>
    <w:rsid w:val="000D68C6"/>
    <w:rsid w:val="000E02E2"/>
    <w:rsid w:val="000E139D"/>
    <w:rsid w:val="000E13AA"/>
    <w:rsid w:val="000E13BF"/>
    <w:rsid w:val="000E1FF9"/>
    <w:rsid w:val="000E2F6E"/>
    <w:rsid w:val="000E3A7D"/>
    <w:rsid w:val="000E440D"/>
    <w:rsid w:val="000E498B"/>
    <w:rsid w:val="000E4991"/>
    <w:rsid w:val="000E5BE0"/>
    <w:rsid w:val="000E69B9"/>
    <w:rsid w:val="000E6CC8"/>
    <w:rsid w:val="000E6D5E"/>
    <w:rsid w:val="000F176E"/>
    <w:rsid w:val="000F1F85"/>
    <w:rsid w:val="000F22AB"/>
    <w:rsid w:val="000F4120"/>
    <w:rsid w:val="000F46D5"/>
    <w:rsid w:val="000F4D17"/>
    <w:rsid w:val="000F4D2F"/>
    <w:rsid w:val="000F5BF9"/>
    <w:rsid w:val="000F5F78"/>
    <w:rsid w:val="000F6609"/>
    <w:rsid w:val="000F685F"/>
    <w:rsid w:val="000F6F91"/>
    <w:rsid w:val="000F744A"/>
    <w:rsid w:val="000F744B"/>
    <w:rsid w:val="000F7E01"/>
    <w:rsid w:val="00100B0D"/>
    <w:rsid w:val="0010174A"/>
    <w:rsid w:val="0010305E"/>
    <w:rsid w:val="001039B1"/>
    <w:rsid w:val="00103D0C"/>
    <w:rsid w:val="00104C36"/>
    <w:rsid w:val="00104EE7"/>
    <w:rsid w:val="00105474"/>
    <w:rsid w:val="00105A5D"/>
    <w:rsid w:val="00105B1F"/>
    <w:rsid w:val="00106122"/>
    <w:rsid w:val="0011003B"/>
    <w:rsid w:val="00110146"/>
    <w:rsid w:val="00110245"/>
    <w:rsid w:val="00110348"/>
    <w:rsid w:val="001107E2"/>
    <w:rsid w:val="00111091"/>
    <w:rsid w:val="00111340"/>
    <w:rsid w:val="0011150D"/>
    <w:rsid w:val="0011343D"/>
    <w:rsid w:val="00113774"/>
    <w:rsid w:val="0011417F"/>
    <w:rsid w:val="001143CF"/>
    <w:rsid w:val="00115F09"/>
    <w:rsid w:val="0011657D"/>
    <w:rsid w:val="00116B45"/>
    <w:rsid w:val="00116B53"/>
    <w:rsid w:val="0012034D"/>
    <w:rsid w:val="00120590"/>
    <w:rsid w:val="00120C8F"/>
    <w:rsid w:val="00120F86"/>
    <w:rsid w:val="00121044"/>
    <w:rsid w:val="0012145A"/>
    <w:rsid w:val="00121FA7"/>
    <w:rsid w:val="00122F32"/>
    <w:rsid w:val="001233B1"/>
    <w:rsid w:val="00123C87"/>
    <w:rsid w:val="001242D6"/>
    <w:rsid w:val="00124AAA"/>
    <w:rsid w:val="00124CE9"/>
    <w:rsid w:val="001263F7"/>
    <w:rsid w:val="001265AF"/>
    <w:rsid w:val="00126B48"/>
    <w:rsid w:val="00127032"/>
    <w:rsid w:val="001277C4"/>
    <w:rsid w:val="00130014"/>
    <w:rsid w:val="00130FC3"/>
    <w:rsid w:val="001317BF"/>
    <w:rsid w:val="00131DFB"/>
    <w:rsid w:val="00133522"/>
    <w:rsid w:val="001340F0"/>
    <w:rsid w:val="00135D51"/>
    <w:rsid w:val="00136BBD"/>
    <w:rsid w:val="00136FAB"/>
    <w:rsid w:val="00137722"/>
    <w:rsid w:val="001379CA"/>
    <w:rsid w:val="00137C23"/>
    <w:rsid w:val="00140137"/>
    <w:rsid w:val="0014060F"/>
    <w:rsid w:val="001408A3"/>
    <w:rsid w:val="00140C33"/>
    <w:rsid w:val="00141528"/>
    <w:rsid w:val="00141706"/>
    <w:rsid w:val="0014270F"/>
    <w:rsid w:val="00142912"/>
    <w:rsid w:val="001429B4"/>
    <w:rsid w:val="00142EA6"/>
    <w:rsid w:val="00142F8E"/>
    <w:rsid w:val="00143BB4"/>
    <w:rsid w:val="00143DE1"/>
    <w:rsid w:val="00144478"/>
    <w:rsid w:val="00144DB8"/>
    <w:rsid w:val="00146B25"/>
    <w:rsid w:val="00147837"/>
    <w:rsid w:val="00147A54"/>
    <w:rsid w:val="00152490"/>
    <w:rsid w:val="001525A8"/>
    <w:rsid w:val="00152D2A"/>
    <w:rsid w:val="001530AC"/>
    <w:rsid w:val="001532F1"/>
    <w:rsid w:val="00153F14"/>
    <w:rsid w:val="00154B4B"/>
    <w:rsid w:val="00155097"/>
    <w:rsid w:val="0015576F"/>
    <w:rsid w:val="001557B6"/>
    <w:rsid w:val="001561C8"/>
    <w:rsid w:val="0015631B"/>
    <w:rsid w:val="001564C9"/>
    <w:rsid w:val="00156621"/>
    <w:rsid w:val="00156844"/>
    <w:rsid w:val="0015727F"/>
    <w:rsid w:val="001574D6"/>
    <w:rsid w:val="00160566"/>
    <w:rsid w:val="00160902"/>
    <w:rsid w:val="00163585"/>
    <w:rsid w:val="00164290"/>
    <w:rsid w:val="00165511"/>
    <w:rsid w:val="001658EC"/>
    <w:rsid w:val="00165C0B"/>
    <w:rsid w:val="0016678F"/>
    <w:rsid w:val="00166F60"/>
    <w:rsid w:val="00167D00"/>
    <w:rsid w:val="00170510"/>
    <w:rsid w:val="001710D3"/>
    <w:rsid w:val="00171B0F"/>
    <w:rsid w:val="00171DD7"/>
    <w:rsid w:val="00172757"/>
    <w:rsid w:val="001743D6"/>
    <w:rsid w:val="00174A63"/>
    <w:rsid w:val="00174D6A"/>
    <w:rsid w:val="0017550E"/>
    <w:rsid w:val="00175F5E"/>
    <w:rsid w:val="00176413"/>
    <w:rsid w:val="00176E7B"/>
    <w:rsid w:val="0017732F"/>
    <w:rsid w:val="00177786"/>
    <w:rsid w:val="00177FE7"/>
    <w:rsid w:val="001805C7"/>
    <w:rsid w:val="00180C4B"/>
    <w:rsid w:val="001828C0"/>
    <w:rsid w:val="00182984"/>
    <w:rsid w:val="00182C06"/>
    <w:rsid w:val="00185202"/>
    <w:rsid w:val="0018552D"/>
    <w:rsid w:val="00185889"/>
    <w:rsid w:val="00187EE5"/>
    <w:rsid w:val="00190B2B"/>
    <w:rsid w:val="001912E2"/>
    <w:rsid w:val="00191F5F"/>
    <w:rsid w:val="0019208D"/>
    <w:rsid w:val="00192BAF"/>
    <w:rsid w:val="00193B65"/>
    <w:rsid w:val="001944C4"/>
    <w:rsid w:val="00194D06"/>
    <w:rsid w:val="00195A82"/>
    <w:rsid w:val="00195EA7"/>
    <w:rsid w:val="001A04EA"/>
    <w:rsid w:val="001A08A5"/>
    <w:rsid w:val="001A1D18"/>
    <w:rsid w:val="001A22B7"/>
    <w:rsid w:val="001A2AD5"/>
    <w:rsid w:val="001A5ACC"/>
    <w:rsid w:val="001A64C0"/>
    <w:rsid w:val="001A7AC2"/>
    <w:rsid w:val="001B039E"/>
    <w:rsid w:val="001B09DC"/>
    <w:rsid w:val="001B1800"/>
    <w:rsid w:val="001B1C29"/>
    <w:rsid w:val="001B279D"/>
    <w:rsid w:val="001B2988"/>
    <w:rsid w:val="001B305D"/>
    <w:rsid w:val="001B3649"/>
    <w:rsid w:val="001B368A"/>
    <w:rsid w:val="001B3999"/>
    <w:rsid w:val="001B46E4"/>
    <w:rsid w:val="001B48B6"/>
    <w:rsid w:val="001B4A83"/>
    <w:rsid w:val="001B5488"/>
    <w:rsid w:val="001B6FE1"/>
    <w:rsid w:val="001C00D2"/>
    <w:rsid w:val="001C02FA"/>
    <w:rsid w:val="001C0C4C"/>
    <w:rsid w:val="001C1280"/>
    <w:rsid w:val="001C16D8"/>
    <w:rsid w:val="001C1F22"/>
    <w:rsid w:val="001C3F97"/>
    <w:rsid w:val="001C50C4"/>
    <w:rsid w:val="001C5640"/>
    <w:rsid w:val="001C5834"/>
    <w:rsid w:val="001C65D3"/>
    <w:rsid w:val="001C6C18"/>
    <w:rsid w:val="001C6CEA"/>
    <w:rsid w:val="001D1359"/>
    <w:rsid w:val="001D2AFD"/>
    <w:rsid w:val="001D2DF0"/>
    <w:rsid w:val="001D31AF"/>
    <w:rsid w:val="001D409E"/>
    <w:rsid w:val="001D5E8D"/>
    <w:rsid w:val="001D658A"/>
    <w:rsid w:val="001D7CAD"/>
    <w:rsid w:val="001E02C9"/>
    <w:rsid w:val="001E048D"/>
    <w:rsid w:val="001E1259"/>
    <w:rsid w:val="001E136F"/>
    <w:rsid w:val="001E1665"/>
    <w:rsid w:val="001E18FE"/>
    <w:rsid w:val="001E23A0"/>
    <w:rsid w:val="001E2CF6"/>
    <w:rsid w:val="001E3093"/>
    <w:rsid w:val="001E67D2"/>
    <w:rsid w:val="001E6FE3"/>
    <w:rsid w:val="001E7974"/>
    <w:rsid w:val="001F0004"/>
    <w:rsid w:val="001F04F7"/>
    <w:rsid w:val="001F0903"/>
    <w:rsid w:val="001F1037"/>
    <w:rsid w:val="001F2572"/>
    <w:rsid w:val="001F27AA"/>
    <w:rsid w:val="001F27BB"/>
    <w:rsid w:val="001F28A1"/>
    <w:rsid w:val="001F2D99"/>
    <w:rsid w:val="001F2FE7"/>
    <w:rsid w:val="001F3EC2"/>
    <w:rsid w:val="001F4ACD"/>
    <w:rsid w:val="001F4C52"/>
    <w:rsid w:val="001F7093"/>
    <w:rsid w:val="001F7634"/>
    <w:rsid w:val="001F7F64"/>
    <w:rsid w:val="00200A1C"/>
    <w:rsid w:val="002012A4"/>
    <w:rsid w:val="0020245E"/>
    <w:rsid w:val="002039E2"/>
    <w:rsid w:val="00207D7E"/>
    <w:rsid w:val="0021057B"/>
    <w:rsid w:val="00210B3C"/>
    <w:rsid w:val="00210EFA"/>
    <w:rsid w:val="00210F1B"/>
    <w:rsid w:val="00211515"/>
    <w:rsid w:val="0021170E"/>
    <w:rsid w:val="0021475D"/>
    <w:rsid w:val="00214FBE"/>
    <w:rsid w:val="002158AD"/>
    <w:rsid w:val="00215E60"/>
    <w:rsid w:val="00216279"/>
    <w:rsid w:val="0021634A"/>
    <w:rsid w:val="002178FC"/>
    <w:rsid w:val="00217A4F"/>
    <w:rsid w:val="00220D0D"/>
    <w:rsid w:val="0022224F"/>
    <w:rsid w:val="00222551"/>
    <w:rsid w:val="0022355E"/>
    <w:rsid w:val="00223671"/>
    <w:rsid w:val="00224C71"/>
    <w:rsid w:val="002256EC"/>
    <w:rsid w:val="00227DAC"/>
    <w:rsid w:val="0023079A"/>
    <w:rsid w:val="002314DD"/>
    <w:rsid w:val="00231A35"/>
    <w:rsid w:val="00231FD2"/>
    <w:rsid w:val="00232629"/>
    <w:rsid w:val="002329EF"/>
    <w:rsid w:val="00232D2A"/>
    <w:rsid w:val="00233662"/>
    <w:rsid w:val="00234612"/>
    <w:rsid w:val="00234DC9"/>
    <w:rsid w:val="00235403"/>
    <w:rsid w:val="00235C68"/>
    <w:rsid w:val="00236054"/>
    <w:rsid w:val="00236625"/>
    <w:rsid w:val="0023794B"/>
    <w:rsid w:val="00240F3F"/>
    <w:rsid w:val="0024112A"/>
    <w:rsid w:val="00242309"/>
    <w:rsid w:val="00242787"/>
    <w:rsid w:val="00242A13"/>
    <w:rsid w:val="00242E61"/>
    <w:rsid w:val="00243831"/>
    <w:rsid w:val="002448F1"/>
    <w:rsid w:val="00245EAD"/>
    <w:rsid w:val="00245F5F"/>
    <w:rsid w:val="00245FC4"/>
    <w:rsid w:val="002471F6"/>
    <w:rsid w:val="00250A15"/>
    <w:rsid w:val="00251CD7"/>
    <w:rsid w:val="0025272F"/>
    <w:rsid w:val="002529DF"/>
    <w:rsid w:val="00252BB2"/>
    <w:rsid w:val="002531AE"/>
    <w:rsid w:val="002533EC"/>
    <w:rsid w:val="002536C8"/>
    <w:rsid w:val="00253825"/>
    <w:rsid w:val="00253A36"/>
    <w:rsid w:val="00254865"/>
    <w:rsid w:val="00255317"/>
    <w:rsid w:val="002553D5"/>
    <w:rsid w:val="002560F0"/>
    <w:rsid w:val="00256D56"/>
    <w:rsid w:val="00256DD6"/>
    <w:rsid w:val="002573B4"/>
    <w:rsid w:val="00260585"/>
    <w:rsid w:val="002606D1"/>
    <w:rsid w:val="00260D43"/>
    <w:rsid w:val="00260ECE"/>
    <w:rsid w:val="002612C7"/>
    <w:rsid w:val="002613CD"/>
    <w:rsid w:val="0026220B"/>
    <w:rsid w:val="00262818"/>
    <w:rsid w:val="00262CBD"/>
    <w:rsid w:val="00262FB4"/>
    <w:rsid w:val="002636DC"/>
    <w:rsid w:val="002640E2"/>
    <w:rsid w:val="002642CD"/>
    <w:rsid w:val="002643FF"/>
    <w:rsid w:val="0026463D"/>
    <w:rsid w:val="00265CC7"/>
    <w:rsid w:val="00266667"/>
    <w:rsid w:val="00267212"/>
    <w:rsid w:val="00267340"/>
    <w:rsid w:val="00267829"/>
    <w:rsid w:val="002713AB"/>
    <w:rsid w:val="00271A04"/>
    <w:rsid w:val="00271B74"/>
    <w:rsid w:val="002727A9"/>
    <w:rsid w:val="00273637"/>
    <w:rsid w:val="00273DBE"/>
    <w:rsid w:val="00275582"/>
    <w:rsid w:val="002765A0"/>
    <w:rsid w:val="002776E6"/>
    <w:rsid w:val="00277C76"/>
    <w:rsid w:val="00277DD2"/>
    <w:rsid w:val="00280726"/>
    <w:rsid w:val="00280A8F"/>
    <w:rsid w:val="00280E66"/>
    <w:rsid w:val="00281D76"/>
    <w:rsid w:val="00282693"/>
    <w:rsid w:val="00283B06"/>
    <w:rsid w:val="002840D3"/>
    <w:rsid w:val="002863E7"/>
    <w:rsid w:val="002865A3"/>
    <w:rsid w:val="002867E6"/>
    <w:rsid w:val="00287702"/>
    <w:rsid w:val="00287B76"/>
    <w:rsid w:val="00290682"/>
    <w:rsid w:val="002907F9"/>
    <w:rsid w:val="00291C3E"/>
    <w:rsid w:val="002926A9"/>
    <w:rsid w:val="00292EB6"/>
    <w:rsid w:val="00293A93"/>
    <w:rsid w:val="00293F47"/>
    <w:rsid w:val="002955AC"/>
    <w:rsid w:val="002959F7"/>
    <w:rsid w:val="00295D55"/>
    <w:rsid w:val="00295E03"/>
    <w:rsid w:val="00296379"/>
    <w:rsid w:val="002966C3"/>
    <w:rsid w:val="002975F8"/>
    <w:rsid w:val="00297BAC"/>
    <w:rsid w:val="00297C4B"/>
    <w:rsid w:val="00297CE1"/>
    <w:rsid w:val="002A0B1B"/>
    <w:rsid w:val="002A0DA5"/>
    <w:rsid w:val="002A16A2"/>
    <w:rsid w:val="002A1874"/>
    <w:rsid w:val="002A35ED"/>
    <w:rsid w:val="002A3A2D"/>
    <w:rsid w:val="002A46F6"/>
    <w:rsid w:val="002A4B8F"/>
    <w:rsid w:val="002A50D7"/>
    <w:rsid w:val="002A664D"/>
    <w:rsid w:val="002A68A0"/>
    <w:rsid w:val="002A6A3B"/>
    <w:rsid w:val="002A6AC6"/>
    <w:rsid w:val="002A6CE8"/>
    <w:rsid w:val="002A6E72"/>
    <w:rsid w:val="002A6F9F"/>
    <w:rsid w:val="002A74CF"/>
    <w:rsid w:val="002B05EE"/>
    <w:rsid w:val="002B0A4C"/>
    <w:rsid w:val="002B0A7B"/>
    <w:rsid w:val="002B0B9D"/>
    <w:rsid w:val="002B0EC0"/>
    <w:rsid w:val="002B376A"/>
    <w:rsid w:val="002B3BE2"/>
    <w:rsid w:val="002B4C86"/>
    <w:rsid w:val="002B4F78"/>
    <w:rsid w:val="002B5572"/>
    <w:rsid w:val="002B692B"/>
    <w:rsid w:val="002B7BDC"/>
    <w:rsid w:val="002C08BD"/>
    <w:rsid w:val="002C1586"/>
    <w:rsid w:val="002C15FB"/>
    <w:rsid w:val="002C1864"/>
    <w:rsid w:val="002C2394"/>
    <w:rsid w:val="002C3868"/>
    <w:rsid w:val="002C4252"/>
    <w:rsid w:val="002C477E"/>
    <w:rsid w:val="002C4C27"/>
    <w:rsid w:val="002C507C"/>
    <w:rsid w:val="002C5574"/>
    <w:rsid w:val="002C6D10"/>
    <w:rsid w:val="002C7FA4"/>
    <w:rsid w:val="002D0428"/>
    <w:rsid w:val="002D074E"/>
    <w:rsid w:val="002D07FB"/>
    <w:rsid w:val="002D0E5E"/>
    <w:rsid w:val="002D11D8"/>
    <w:rsid w:val="002D241F"/>
    <w:rsid w:val="002D3A7B"/>
    <w:rsid w:val="002D497C"/>
    <w:rsid w:val="002D51C7"/>
    <w:rsid w:val="002D5509"/>
    <w:rsid w:val="002D5C48"/>
    <w:rsid w:val="002D6C08"/>
    <w:rsid w:val="002E0275"/>
    <w:rsid w:val="002E02BC"/>
    <w:rsid w:val="002E06E7"/>
    <w:rsid w:val="002E0AE3"/>
    <w:rsid w:val="002E1D35"/>
    <w:rsid w:val="002E1F50"/>
    <w:rsid w:val="002E1F9E"/>
    <w:rsid w:val="002E1FCE"/>
    <w:rsid w:val="002E2F1C"/>
    <w:rsid w:val="002E32D8"/>
    <w:rsid w:val="002E6C3C"/>
    <w:rsid w:val="002E6CF4"/>
    <w:rsid w:val="002E7F38"/>
    <w:rsid w:val="002F03FF"/>
    <w:rsid w:val="002F0979"/>
    <w:rsid w:val="002F230A"/>
    <w:rsid w:val="002F3282"/>
    <w:rsid w:val="002F5633"/>
    <w:rsid w:val="002F5711"/>
    <w:rsid w:val="002F5FAE"/>
    <w:rsid w:val="002F640C"/>
    <w:rsid w:val="002F6605"/>
    <w:rsid w:val="002F6853"/>
    <w:rsid w:val="002F6E07"/>
    <w:rsid w:val="002F7B99"/>
    <w:rsid w:val="002F7C87"/>
    <w:rsid w:val="003002CD"/>
    <w:rsid w:val="0030211A"/>
    <w:rsid w:val="0030257B"/>
    <w:rsid w:val="00302A52"/>
    <w:rsid w:val="00302CB6"/>
    <w:rsid w:val="00303E13"/>
    <w:rsid w:val="00303F72"/>
    <w:rsid w:val="00304677"/>
    <w:rsid w:val="003049CE"/>
    <w:rsid w:val="00304CDE"/>
    <w:rsid w:val="0030511B"/>
    <w:rsid w:val="003051DA"/>
    <w:rsid w:val="00305EFF"/>
    <w:rsid w:val="00306AF4"/>
    <w:rsid w:val="00306CDC"/>
    <w:rsid w:val="00307164"/>
    <w:rsid w:val="003071E3"/>
    <w:rsid w:val="00307BD9"/>
    <w:rsid w:val="00307DD0"/>
    <w:rsid w:val="003100C9"/>
    <w:rsid w:val="0031079C"/>
    <w:rsid w:val="0031177C"/>
    <w:rsid w:val="003118F1"/>
    <w:rsid w:val="00312698"/>
    <w:rsid w:val="00312DD9"/>
    <w:rsid w:val="00313284"/>
    <w:rsid w:val="00313F4A"/>
    <w:rsid w:val="00315278"/>
    <w:rsid w:val="00315385"/>
    <w:rsid w:val="003153A3"/>
    <w:rsid w:val="00315A5B"/>
    <w:rsid w:val="00315FD7"/>
    <w:rsid w:val="003163E6"/>
    <w:rsid w:val="00316610"/>
    <w:rsid w:val="003169DB"/>
    <w:rsid w:val="00317E75"/>
    <w:rsid w:val="003203F6"/>
    <w:rsid w:val="00321AED"/>
    <w:rsid w:val="00321D4D"/>
    <w:rsid w:val="0032228B"/>
    <w:rsid w:val="00323848"/>
    <w:rsid w:val="0032384B"/>
    <w:rsid w:val="00324310"/>
    <w:rsid w:val="00324DFF"/>
    <w:rsid w:val="00326AC5"/>
    <w:rsid w:val="00326AED"/>
    <w:rsid w:val="003272D1"/>
    <w:rsid w:val="00327D4A"/>
    <w:rsid w:val="00331A69"/>
    <w:rsid w:val="00331E32"/>
    <w:rsid w:val="0033228A"/>
    <w:rsid w:val="00333202"/>
    <w:rsid w:val="003337CB"/>
    <w:rsid w:val="00333895"/>
    <w:rsid w:val="0033542A"/>
    <w:rsid w:val="00335F1B"/>
    <w:rsid w:val="00336858"/>
    <w:rsid w:val="00336DC8"/>
    <w:rsid w:val="00336E5C"/>
    <w:rsid w:val="00337BE4"/>
    <w:rsid w:val="00337EB4"/>
    <w:rsid w:val="00341207"/>
    <w:rsid w:val="0034161E"/>
    <w:rsid w:val="003421E9"/>
    <w:rsid w:val="003428F0"/>
    <w:rsid w:val="0034299A"/>
    <w:rsid w:val="00342AC5"/>
    <w:rsid w:val="00342D81"/>
    <w:rsid w:val="0034306D"/>
    <w:rsid w:val="00343945"/>
    <w:rsid w:val="00343ADC"/>
    <w:rsid w:val="00344345"/>
    <w:rsid w:val="00344BD8"/>
    <w:rsid w:val="003465F9"/>
    <w:rsid w:val="00347E8C"/>
    <w:rsid w:val="0035045D"/>
    <w:rsid w:val="0035089C"/>
    <w:rsid w:val="0035105F"/>
    <w:rsid w:val="00351B24"/>
    <w:rsid w:val="003521B9"/>
    <w:rsid w:val="00353989"/>
    <w:rsid w:val="003559A8"/>
    <w:rsid w:val="003570F3"/>
    <w:rsid w:val="003574B8"/>
    <w:rsid w:val="00360239"/>
    <w:rsid w:val="00360793"/>
    <w:rsid w:val="003612C9"/>
    <w:rsid w:val="00361868"/>
    <w:rsid w:val="0036373E"/>
    <w:rsid w:val="0036476F"/>
    <w:rsid w:val="00364D44"/>
    <w:rsid w:val="0036503E"/>
    <w:rsid w:val="00365718"/>
    <w:rsid w:val="00365788"/>
    <w:rsid w:val="00365D59"/>
    <w:rsid w:val="00366D53"/>
    <w:rsid w:val="00366F52"/>
    <w:rsid w:val="003679A7"/>
    <w:rsid w:val="00367FBE"/>
    <w:rsid w:val="00370B0F"/>
    <w:rsid w:val="00370C73"/>
    <w:rsid w:val="00370E2A"/>
    <w:rsid w:val="0037206C"/>
    <w:rsid w:val="0037217D"/>
    <w:rsid w:val="0037345B"/>
    <w:rsid w:val="00374967"/>
    <w:rsid w:val="003749BB"/>
    <w:rsid w:val="00374FA9"/>
    <w:rsid w:val="00375120"/>
    <w:rsid w:val="00375CFF"/>
    <w:rsid w:val="00376D13"/>
    <w:rsid w:val="00376FDC"/>
    <w:rsid w:val="00377613"/>
    <w:rsid w:val="0037773D"/>
    <w:rsid w:val="00380DE5"/>
    <w:rsid w:val="003816F0"/>
    <w:rsid w:val="00381844"/>
    <w:rsid w:val="00381A92"/>
    <w:rsid w:val="00381B9E"/>
    <w:rsid w:val="003823A0"/>
    <w:rsid w:val="003824B2"/>
    <w:rsid w:val="0038292B"/>
    <w:rsid w:val="003829A3"/>
    <w:rsid w:val="00382C1F"/>
    <w:rsid w:val="00382F65"/>
    <w:rsid w:val="003850D0"/>
    <w:rsid w:val="00385ADA"/>
    <w:rsid w:val="0038629F"/>
    <w:rsid w:val="003870F2"/>
    <w:rsid w:val="003907FF"/>
    <w:rsid w:val="00390FD9"/>
    <w:rsid w:val="00392A05"/>
    <w:rsid w:val="00394386"/>
    <w:rsid w:val="003946AE"/>
    <w:rsid w:val="00394A2E"/>
    <w:rsid w:val="00395670"/>
    <w:rsid w:val="00395C80"/>
    <w:rsid w:val="00395F8D"/>
    <w:rsid w:val="00397421"/>
    <w:rsid w:val="003978DB"/>
    <w:rsid w:val="00397ED0"/>
    <w:rsid w:val="003A0A3A"/>
    <w:rsid w:val="003A0B85"/>
    <w:rsid w:val="003A181E"/>
    <w:rsid w:val="003A2432"/>
    <w:rsid w:val="003A341F"/>
    <w:rsid w:val="003A345E"/>
    <w:rsid w:val="003A506C"/>
    <w:rsid w:val="003A580D"/>
    <w:rsid w:val="003A5E9B"/>
    <w:rsid w:val="003A5F62"/>
    <w:rsid w:val="003B05DB"/>
    <w:rsid w:val="003B0E98"/>
    <w:rsid w:val="003B13BA"/>
    <w:rsid w:val="003B2D90"/>
    <w:rsid w:val="003B2DD6"/>
    <w:rsid w:val="003B2FB7"/>
    <w:rsid w:val="003B31B4"/>
    <w:rsid w:val="003B48CC"/>
    <w:rsid w:val="003B5246"/>
    <w:rsid w:val="003B60DF"/>
    <w:rsid w:val="003B75B9"/>
    <w:rsid w:val="003C12E3"/>
    <w:rsid w:val="003C34FA"/>
    <w:rsid w:val="003C4EFA"/>
    <w:rsid w:val="003C6282"/>
    <w:rsid w:val="003C7325"/>
    <w:rsid w:val="003D10BD"/>
    <w:rsid w:val="003D134A"/>
    <w:rsid w:val="003D1687"/>
    <w:rsid w:val="003D2C2D"/>
    <w:rsid w:val="003D52C3"/>
    <w:rsid w:val="003D59B1"/>
    <w:rsid w:val="003D68FC"/>
    <w:rsid w:val="003D6B9C"/>
    <w:rsid w:val="003D6C58"/>
    <w:rsid w:val="003D79DE"/>
    <w:rsid w:val="003D7ADE"/>
    <w:rsid w:val="003D7B43"/>
    <w:rsid w:val="003D7DA8"/>
    <w:rsid w:val="003E09A3"/>
    <w:rsid w:val="003E0A4A"/>
    <w:rsid w:val="003E0B4D"/>
    <w:rsid w:val="003E1468"/>
    <w:rsid w:val="003E1DBE"/>
    <w:rsid w:val="003E27A0"/>
    <w:rsid w:val="003E3DBA"/>
    <w:rsid w:val="003E45B0"/>
    <w:rsid w:val="003E4C44"/>
    <w:rsid w:val="003E54F9"/>
    <w:rsid w:val="003E582D"/>
    <w:rsid w:val="003E593F"/>
    <w:rsid w:val="003E70D4"/>
    <w:rsid w:val="003E76B0"/>
    <w:rsid w:val="003F2A53"/>
    <w:rsid w:val="003F2BDD"/>
    <w:rsid w:val="003F2C93"/>
    <w:rsid w:val="003F365B"/>
    <w:rsid w:val="003F3748"/>
    <w:rsid w:val="003F39F5"/>
    <w:rsid w:val="003F5344"/>
    <w:rsid w:val="003F5F74"/>
    <w:rsid w:val="003F6C7C"/>
    <w:rsid w:val="003F6CBD"/>
    <w:rsid w:val="003F71B9"/>
    <w:rsid w:val="003F7866"/>
    <w:rsid w:val="003F7B68"/>
    <w:rsid w:val="00400C36"/>
    <w:rsid w:val="00400D8C"/>
    <w:rsid w:val="0040298C"/>
    <w:rsid w:val="0040306C"/>
    <w:rsid w:val="004037F8"/>
    <w:rsid w:val="00404205"/>
    <w:rsid w:val="00404B04"/>
    <w:rsid w:val="0040571F"/>
    <w:rsid w:val="00405737"/>
    <w:rsid w:val="00405D35"/>
    <w:rsid w:val="0040616B"/>
    <w:rsid w:val="00411428"/>
    <w:rsid w:val="00411689"/>
    <w:rsid w:val="00411949"/>
    <w:rsid w:val="00411979"/>
    <w:rsid w:val="00411BB2"/>
    <w:rsid w:val="0041336A"/>
    <w:rsid w:val="0041393A"/>
    <w:rsid w:val="00413A04"/>
    <w:rsid w:val="00413A1B"/>
    <w:rsid w:val="00413D66"/>
    <w:rsid w:val="00414525"/>
    <w:rsid w:val="004149FA"/>
    <w:rsid w:val="00415245"/>
    <w:rsid w:val="00415941"/>
    <w:rsid w:val="00416C1B"/>
    <w:rsid w:val="00421A1F"/>
    <w:rsid w:val="00423091"/>
    <w:rsid w:val="004244CF"/>
    <w:rsid w:val="00425C8B"/>
    <w:rsid w:val="00425F91"/>
    <w:rsid w:val="00426C89"/>
    <w:rsid w:val="00426D3F"/>
    <w:rsid w:val="00430889"/>
    <w:rsid w:val="00431F33"/>
    <w:rsid w:val="004323FD"/>
    <w:rsid w:val="00432EB7"/>
    <w:rsid w:val="00433F74"/>
    <w:rsid w:val="004341FD"/>
    <w:rsid w:val="0043580E"/>
    <w:rsid w:val="00435B47"/>
    <w:rsid w:val="0043617D"/>
    <w:rsid w:val="00436D14"/>
    <w:rsid w:val="00436D22"/>
    <w:rsid w:val="00437670"/>
    <w:rsid w:val="00437BC8"/>
    <w:rsid w:val="00437D4C"/>
    <w:rsid w:val="00441B11"/>
    <w:rsid w:val="00444E51"/>
    <w:rsid w:val="004453A5"/>
    <w:rsid w:val="0044626A"/>
    <w:rsid w:val="00446854"/>
    <w:rsid w:val="00446A92"/>
    <w:rsid w:val="00450505"/>
    <w:rsid w:val="004509D1"/>
    <w:rsid w:val="0045129F"/>
    <w:rsid w:val="00451B92"/>
    <w:rsid w:val="00451DF1"/>
    <w:rsid w:val="00452E2D"/>
    <w:rsid w:val="004540CE"/>
    <w:rsid w:val="0045470B"/>
    <w:rsid w:val="00454F32"/>
    <w:rsid w:val="00455906"/>
    <w:rsid w:val="00456CE6"/>
    <w:rsid w:val="00457DC9"/>
    <w:rsid w:val="00460CC2"/>
    <w:rsid w:val="00460D6D"/>
    <w:rsid w:val="00461E5B"/>
    <w:rsid w:val="00463323"/>
    <w:rsid w:val="004637D1"/>
    <w:rsid w:val="004640D7"/>
    <w:rsid w:val="00464C22"/>
    <w:rsid w:val="00464E86"/>
    <w:rsid w:val="00464EED"/>
    <w:rsid w:val="00464FFA"/>
    <w:rsid w:val="00465D58"/>
    <w:rsid w:val="00466691"/>
    <w:rsid w:val="00466D80"/>
    <w:rsid w:val="00467300"/>
    <w:rsid w:val="004677C8"/>
    <w:rsid w:val="00467932"/>
    <w:rsid w:val="004702AE"/>
    <w:rsid w:val="00471571"/>
    <w:rsid w:val="0047178C"/>
    <w:rsid w:val="0047180B"/>
    <w:rsid w:val="00472839"/>
    <w:rsid w:val="00473336"/>
    <w:rsid w:val="004733C5"/>
    <w:rsid w:val="00473630"/>
    <w:rsid w:val="00473DB5"/>
    <w:rsid w:val="00474F00"/>
    <w:rsid w:val="00475AE3"/>
    <w:rsid w:val="00476C44"/>
    <w:rsid w:val="004775CF"/>
    <w:rsid w:val="0048008E"/>
    <w:rsid w:val="004801A6"/>
    <w:rsid w:val="00482296"/>
    <w:rsid w:val="0048272A"/>
    <w:rsid w:val="0048419D"/>
    <w:rsid w:val="0048607F"/>
    <w:rsid w:val="00486148"/>
    <w:rsid w:val="00486684"/>
    <w:rsid w:val="00486BF7"/>
    <w:rsid w:val="004877A7"/>
    <w:rsid w:val="004902D6"/>
    <w:rsid w:val="0049065A"/>
    <w:rsid w:val="00490883"/>
    <w:rsid w:val="00491749"/>
    <w:rsid w:val="00492068"/>
    <w:rsid w:val="004920A5"/>
    <w:rsid w:val="00492AF4"/>
    <w:rsid w:val="0049321A"/>
    <w:rsid w:val="004932C3"/>
    <w:rsid w:val="00494782"/>
    <w:rsid w:val="00495444"/>
    <w:rsid w:val="00496096"/>
    <w:rsid w:val="00496811"/>
    <w:rsid w:val="0049753B"/>
    <w:rsid w:val="00497889"/>
    <w:rsid w:val="00497E4A"/>
    <w:rsid w:val="004A029F"/>
    <w:rsid w:val="004A02DF"/>
    <w:rsid w:val="004A047C"/>
    <w:rsid w:val="004A0C0E"/>
    <w:rsid w:val="004A13F4"/>
    <w:rsid w:val="004A1CA6"/>
    <w:rsid w:val="004A2289"/>
    <w:rsid w:val="004A2541"/>
    <w:rsid w:val="004A2DE0"/>
    <w:rsid w:val="004A32AB"/>
    <w:rsid w:val="004A42A1"/>
    <w:rsid w:val="004A462A"/>
    <w:rsid w:val="004A4634"/>
    <w:rsid w:val="004A509B"/>
    <w:rsid w:val="004A5667"/>
    <w:rsid w:val="004A56B9"/>
    <w:rsid w:val="004A73A7"/>
    <w:rsid w:val="004A792C"/>
    <w:rsid w:val="004A7A4E"/>
    <w:rsid w:val="004B039F"/>
    <w:rsid w:val="004B0D6D"/>
    <w:rsid w:val="004B11DB"/>
    <w:rsid w:val="004B15C1"/>
    <w:rsid w:val="004B1CE6"/>
    <w:rsid w:val="004B2788"/>
    <w:rsid w:val="004B3186"/>
    <w:rsid w:val="004B32B6"/>
    <w:rsid w:val="004B37BF"/>
    <w:rsid w:val="004B3B54"/>
    <w:rsid w:val="004B6C3F"/>
    <w:rsid w:val="004C050E"/>
    <w:rsid w:val="004C131C"/>
    <w:rsid w:val="004C15E7"/>
    <w:rsid w:val="004C2100"/>
    <w:rsid w:val="004C235A"/>
    <w:rsid w:val="004C2F61"/>
    <w:rsid w:val="004C355C"/>
    <w:rsid w:val="004C46BA"/>
    <w:rsid w:val="004C53AC"/>
    <w:rsid w:val="004C54B2"/>
    <w:rsid w:val="004C61D7"/>
    <w:rsid w:val="004C61E5"/>
    <w:rsid w:val="004C7425"/>
    <w:rsid w:val="004D0F3D"/>
    <w:rsid w:val="004D14FD"/>
    <w:rsid w:val="004D2BFD"/>
    <w:rsid w:val="004D2FB8"/>
    <w:rsid w:val="004D2FFC"/>
    <w:rsid w:val="004D3B09"/>
    <w:rsid w:val="004D5684"/>
    <w:rsid w:val="004D5705"/>
    <w:rsid w:val="004D58A2"/>
    <w:rsid w:val="004D74A4"/>
    <w:rsid w:val="004D76DF"/>
    <w:rsid w:val="004D77B0"/>
    <w:rsid w:val="004D77C4"/>
    <w:rsid w:val="004D79E6"/>
    <w:rsid w:val="004E1006"/>
    <w:rsid w:val="004E1AD4"/>
    <w:rsid w:val="004E1E48"/>
    <w:rsid w:val="004E24ED"/>
    <w:rsid w:val="004E287F"/>
    <w:rsid w:val="004E3512"/>
    <w:rsid w:val="004E4CBC"/>
    <w:rsid w:val="004E5504"/>
    <w:rsid w:val="004E6138"/>
    <w:rsid w:val="004E6454"/>
    <w:rsid w:val="004F05AA"/>
    <w:rsid w:val="004F075E"/>
    <w:rsid w:val="004F1831"/>
    <w:rsid w:val="004F293E"/>
    <w:rsid w:val="004F31D4"/>
    <w:rsid w:val="004F4759"/>
    <w:rsid w:val="004F4A52"/>
    <w:rsid w:val="004F4C2C"/>
    <w:rsid w:val="004F5183"/>
    <w:rsid w:val="004F564C"/>
    <w:rsid w:val="004F5BEB"/>
    <w:rsid w:val="004F6038"/>
    <w:rsid w:val="004F683B"/>
    <w:rsid w:val="004F6847"/>
    <w:rsid w:val="00505D18"/>
    <w:rsid w:val="0050675C"/>
    <w:rsid w:val="00506BC8"/>
    <w:rsid w:val="00506C68"/>
    <w:rsid w:val="00506E43"/>
    <w:rsid w:val="00507EF7"/>
    <w:rsid w:val="005103F1"/>
    <w:rsid w:val="0051052C"/>
    <w:rsid w:val="005107FF"/>
    <w:rsid w:val="005109B7"/>
    <w:rsid w:val="00511780"/>
    <w:rsid w:val="0051207D"/>
    <w:rsid w:val="00512AE1"/>
    <w:rsid w:val="00512B94"/>
    <w:rsid w:val="00512E9D"/>
    <w:rsid w:val="00521C6C"/>
    <w:rsid w:val="00522F01"/>
    <w:rsid w:val="0052306C"/>
    <w:rsid w:val="00523994"/>
    <w:rsid w:val="00523EC9"/>
    <w:rsid w:val="005251CC"/>
    <w:rsid w:val="00525EFE"/>
    <w:rsid w:val="0052767B"/>
    <w:rsid w:val="00527778"/>
    <w:rsid w:val="005309A7"/>
    <w:rsid w:val="00530F28"/>
    <w:rsid w:val="00530F4A"/>
    <w:rsid w:val="00530FC9"/>
    <w:rsid w:val="00531334"/>
    <w:rsid w:val="005325D5"/>
    <w:rsid w:val="005334B3"/>
    <w:rsid w:val="005334EC"/>
    <w:rsid w:val="005338E4"/>
    <w:rsid w:val="0053414C"/>
    <w:rsid w:val="00534194"/>
    <w:rsid w:val="0053491F"/>
    <w:rsid w:val="00534C3F"/>
    <w:rsid w:val="00535E83"/>
    <w:rsid w:val="00537553"/>
    <w:rsid w:val="0054164C"/>
    <w:rsid w:val="00541828"/>
    <w:rsid w:val="00541E05"/>
    <w:rsid w:val="00544045"/>
    <w:rsid w:val="005442C5"/>
    <w:rsid w:val="00544DAC"/>
    <w:rsid w:val="00545C64"/>
    <w:rsid w:val="00547185"/>
    <w:rsid w:val="00547969"/>
    <w:rsid w:val="00547F8D"/>
    <w:rsid w:val="00550A3D"/>
    <w:rsid w:val="0055108D"/>
    <w:rsid w:val="00551A84"/>
    <w:rsid w:val="00552BE8"/>
    <w:rsid w:val="00552E2B"/>
    <w:rsid w:val="005534E7"/>
    <w:rsid w:val="00553CA8"/>
    <w:rsid w:val="005545BA"/>
    <w:rsid w:val="00554C61"/>
    <w:rsid w:val="0055505A"/>
    <w:rsid w:val="005557D9"/>
    <w:rsid w:val="00555CA2"/>
    <w:rsid w:val="005571DE"/>
    <w:rsid w:val="00557AAE"/>
    <w:rsid w:val="0056170F"/>
    <w:rsid w:val="00562234"/>
    <w:rsid w:val="0056274E"/>
    <w:rsid w:val="00563093"/>
    <w:rsid w:val="00563FF7"/>
    <w:rsid w:val="005644C7"/>
    <w:rsid w:val="00565484"/>
    <w:rsid w:val="00565D61"/>
    <w:rsid w:val="00565EAF"/>
    <w:rsid w:val="0057183D"/>
    <w:rsid w:val="00572DC1"/>
    <w:rsid w:val="005740D3"/>
    <w:rsid w:val="00574C65"/>
    <w:rsid w:val="005759FB"/>
    <w:rsid w:val="00575AC5"/>
    <w:rsid w:val="00575B50"/>
    <w:rsid w:val="005764E7"/>
    <w:rsid w:val="005768C7"/>
    <w:rsid w:val="00576BF3"/>
    <w:rsid w:val="00577A23"/>
    <w:rsid w:val="00577D32"/>
    <w:rsid w:val="00580481"/>
    <w:rsid w:val="00581F36"/>
    <w:rsid w:val="00582258"/>
    <w:rsid w:val="00585598"/>
    <w:rsid w:val="005859CC"/>
    <w:rsid w:val="00586FCC"/>
    <w:rsid w:val="00587DB9"/>
    <w:rsid w:val="00587EBF"/>
    <w:rsid w:val="00590A1E"/>
    <w:rsid w:val="005918C5"/>
    <w:rsid w:val="00591D56"/>
    <w:rsid w:val="005929E0"/>
    <w:rsid w:val="00592D0B"/>
    <w:rsid w:val="00593129"/>
    <w:rsid w:val="005935FF"/>
    <w:rsid w:val="00594869"/>
    <w:rsid w:val="00595418"/>
    <w:rsid w:val="00595565"/>
    <w:rsid w:val="0059568C"/>
    <w:rsid w:val="00595F6F"/>
    <w:rsid w:val="005968D4"/>
    <w:rsid w:val="005A081E"/>
    <w:rsid w:val="005A0FF2"/>
    <w:rsid w:val="005A3736"/>
    <w:rsid w:val="005A543F"/>
    <w:rsid w:val="005A55FA"/>
    <w:rsid w:val="005A5688"/>
    <w:rsid w:val="005A6287"/>
    <w:rsid w:val="005A770E"/>
    <w:rsid w:val="005B0A29"/>
    <w:rsid w:val="005B2A43"/>
    <w:rsid w:val="005B2D28"/>
    <w:rsid w:val="005B3D61"/>
    <w:rsid w:val="005B3E8B"/>
    <w:rsid w:val="005B4099"/>
    <w:rsid w:val="005B4B6F"/>
    <w:rsid w:val="005B4C54"/>
    <w:rsid w:val="005B5094"/>
    <w:rsid w:val="005B534D"/>
    <w:rsid w:val="005B5413"/>
    <w:rsid w:val="005B70FA"/>
    <w:rsid w:val="005C0051"/>
    <w:rsid w:val="005C0487"/>
    <w:rsid w:val="005C27C1"/>
    <w:rsid w:val="005C28B7"/>
    <w:rsid w:val="005C4427"/>
    <w:rsid w:val="005C4BC0"/>
    <w:rsid w:val="005C4D63"/>
    <w:rsid w:val="005C7285"/>
    <w:rsid w:val="005C79A3"/>
    <w:rsid w:val="005D03EB"/>
    <w:rsid w:val="005D12CA"/>
    <w:rsid w:val="005D1711"/>
    <w:rsid w:val="005D1B32"/>
    <w:rsid w:val="005D1F1F"/>
    <w:rsid w:val="005D2ABE"/>
    <w:rsid w:val="005D3C5E"/>
    <w:rsid w:val="005D3F0F"/>
    <w:rsid w:val="005D4025"/>
    <w:rsid w:val="005D5336"/>
    <w:rsid w:val="005D59A6"/>
    <w:rsid w:val="005D5CB9"/>
    <w:rsid w:val="005D658D"/>
    <w:rsid w:val="005D65D2"/>
    <w:rsid w:val="005D6E93"/>
    <w:rsid w:val="005E0339"/>
    <w:rsid w:val="005E0B77"/>
    <w:rsid w:val="005E16E2"/>
    <w:rsid w:val="005E19DD"/>
    <w:rsid w:val="005E1F10"/>
    <w:rsid w:val="005E212A"/>
    <w:rsid w:val="005E24D6"/>
    <w:rsid w:val="005E48BF"/>
    <w:rsid w:val="005E6046"/>
    <w:rsid w:val="005E70E2"/>
    <w:rsid w:val="005E73C6"/>
    <w:rsid w:val="005E7488"/>
    <w:rsid w:val="005E7548"/>
    <w:rsid w:val="005E77FF"/>
    <w:rsid w:val="005E7969"/>
    <w:rsid w:val="005F0338"/>
    <w:rsid w:val="005F159C"/>
    <w:rsid w:val="005F16DD"/>
    <w:rsid w:val="005F1A6B"/>
    <w:rsid w:val="005F2632"/>
    <w:rsid w:val="005F3C3C"/>
    <w:rsid w:val="005F3F7C"/>
    <w:rsid w:val="005F4AA2"/>
    <w:rsid w:val="005F51B0"/>
    <w:rsid w:val="005F5B62"/>
    <w:rsid w:val="005F6688"/>
    <w:rsid w:val="005F6B38"/>
    <w:rsid w:val="005F6DC5"/>
    <w:rsid w:val="005F71A0"/>
    <w:rsid w:val="005F7C32"/>
    <w:rsid w:val="005F7D70"/>
    <w:rsid w:val="00603717"/>
    <w:rsid w:val="00605587"/>
    <w:rsid w:val="0060627B"/>
    <w:rsid w:val="00606377"/>
    <w:rsid w:val="00607553"/>
    <w:rsid w:val="00607D0B"/>
    <w:rsid w:val="00607EDD"/>
    <w:rsid w:val="0061151D"/>
    <w:rsid w:val="006124BB"/>
    <w:rsid w:val="006124BF"/>
    <w:rsid w:val="00612D5E"/>
    <w:rsid w:val="00613C61"/>
    <w:rsid w:val="00614AD2"/>
    <w:rsid w:val="006153AE"/>
    <w:rsid w:val="00616270"/>
    <w:rsid w:val="006162E6"/>
    <w:rsid w:val="00616BFF"/>
    <w:rsid w:val="00621AD1"/>
    <w:rsid w:val="006225E8"/>
    <w:rsid w:val="00622850"/>
    <w:rsid w:val="006241FF"/>
    <w:rsid w:val="006264A0"/>
    <w:rsid w:val="00626D6C"/>
    <w:rsid w:val="0062714A"/>
    <w:rsid w:val="0063027D"/>
    <w:rsid w:val="00630BA8"/>
    <w:rsid w:val="006325B3"/>
    <w:rsid w:val="00632787"/>
    <w:rsid w:val="00632BEA"/>
    <w:rsid w:val="00634754"/>
    <w:rsid w:val="00634B18"/>
    <w:rsid w:val="00634FD2"/>
    <w:rsid w:val="00635C03"/>
    <w:rsid w:val="00635E60"/>
    <w:rsid w:val="00636386"/>
    <w:rsid w:val="00636E93"/>
    <w:rsid w:val="00637142"/>
    <w:rsid w:val="006379F5"/>
    <w:rsid w:val="00640B50"/>
    <w:rsid w:val="00641749"/>
    <w:rsid w:val="006425BC"/>
    <w:rsid w:val="00644497"/>
    <w:rsid w:val="00644A68"/>
    <w:rsid w:val="006450F8"/>
    <w:rsid w:val="00645F3F"/>
    <w:rsid w:val="006463D2"/>
    <w:rsid w:val="00646A0A"/>
    <w:rsid w:val="00646EDA"/>
    <w:rsid w:val="0064737C"/>
    <w:rsid w:val="00647939"/>
    <w:rsid w:val="00650144"/>
    <w:rsid w:val="00650F58"/>
    <w:rsid w:val="006511CA"/>
    <w:rsid w:val="00653C5B"/>
    <w:rsid w:val="00653DFC"/>
    <w:rsid w:val="00654753"/>
    <w:rsid w:val="00656181"/>
    <w:rsid w:val="0065713F"/>
    <w:rsid w:val="00660A5E"/>
    <w:rsid w:val="006612D0"/>
    <w:rsid w:val="006615DD"/>
    <w:rsid w:val="00661A6E"/>
    <w:rsid w:val="00663942"/>
    <w:rsid w:val="00663951"/>
    <w:rsid w:val="006641EC"/>
    <w:rsid w:val="00664666"/>
    <w:rsid w:val="00665E46"/>
    <w:rsid w:val="0066688E"/>
    <w:rsid w:val="006670C1"/>
    <w:rsid w:val="0067097C"/>
    <w:rsid w:val="00670B3C"/>
    <w:rsid w:val="006713FA"/>
    <w:rsid w:val="00671436"/>
    <w:rsid w:val="0067159C"/>
    <w:rsid w:val="00671750"/>
    <w:rsid w:val="006719A6"/>
    <w:rsid w:val="006730E1"/>
    <w:rsid w:val="00673AB3"/>
    <w:rsid w:val="00673D15"/>
    <w:rsid w:val="00673E4F"/>
    <w:rsid w:val="006741ED"/>
    <w:rsid w:val="00674EEA"/>
    <w:rsid w:val="00675BE2"/>
    <w:rsid w:val="00675C1A"/>
    <w:rsid w:val="0067608B"/>
    <w:rsid w:val="00676A63"/>
    <w:rsid w:val="00680699"/>
    <w:rsid w:val="00680DD0"/>
    <w:rsid w:val="00681253"/>
    <w:rsid w:val="00682CD7"/>
    <w:rsid w:val="00683068"/>
    <w:rsid w:val="006836B7"/>
    <w:rsid w:val="00683FA8"/>
    <w:rsid w:val="00685AAE"/>
    <w:rsid w:val="00685B34"/>
    <w:rsid w:val="00685C49"/>
    <w:rsid w:val="00686338"/>
    <w:rsid w:val="0068686F"/>
    <w:rsid w:val="00687064"/>
    <w:rsid w:val="00687254"/>
    <w:rsid w:val="00687F11"/>
    <w:rsid w:val="0069098C"/>
    <w:rsid w:val="006910E2"/>
    <w:rsid w:val="006912B9"/>
    <w:rsid w:val="006912DC"/>
    <w:rsid w:val="006928EF"/>
    <w:rsid w:val="00692C0A"/>
    <w:rsid w:val="00693287"/>
    <w:rsid w:val="006932AB"/>
    <w:rsid w:val="00695A18"/>
    <w:rsid w:val="00695DD0"/>
    <w:rsid w:val="006961C7"/>
    <w:rsid w:val="00697639"/>
    <w:rsid w:val="00697DA4"/>
    <w:rsid w:val="006A0CDD"/>
    <w:rsid w:val="006A0FE1"/>
    <w:rsid w:val="006A246D"/>
    <w:rsid w:val="006A2D47"/>
    <w:rsid w:val="006A3164"/>
    <w:rsid w:val="006A41C1"/>
    <w:rsid w:val="006A436B"/>
    <w:rsid w:val="006A51CD"/>
    <w:rsid w:val="006A57A2"/>
    <w:rsid w:val="006A59DA"/>
    <w:rsid w:val="006A605C"/>
    <w:rsid w:val="006A60CC"/>
    <w:rsid w:val="006A6731"/>
    <w:rsid w:val="006B0169"/>
    <w:rsid w:val="006B13D6"/>
    <w:rsid w:val="006B2917"/>
    <w:rsid w:val="006B3AD9"/>
    <w:rsid w:val="006B3E54"/>
    <w:rsid w:val="006B3E69"/>
    <w:rsid w:val="006B465E"/>
    <w:rsid w:val="006B5A35"/>
    <w:rsid w:val="006C076B"/>
    <w:rsid w:val="006C2E2A"/>
    <w:rsid w:val="006C369E"/>
    <w:rsid w:val="006C3EC1"/>
    <w:rsid w:val="006C40C2"/>
    <w:rsid w:val="006C4498"/>
    <w:rsid w:val="006C4F25"/>
    <w:rsid w:val="006C5B05"/>
    <w:rsid w:val="006C5BC8"/>
    <w:rsid w:val="006C6512"/>
    <w:rsid w:val="006C6F65"/>
    <w:rsid w:val="006C7550"/>
    <w:rsid w:val="006C7598"/>
    <w:rsid w:val="006C76D0"/>
    <w:rsid w:val="006C7822"/>
    <w:rsid w:val="006C7F80"/>
    <w:rsid w:val="006D0487"/>
    <w:rsid w:val="006D0CAC"/>
    <w:rsid w:val="006D1534"/>
    <w:rsid w:val="006D3266"/>
    <w:rsid w:val="006D3587"/>
    <w:rsid w:val="006D40FC"/>
    <w:rsid w:val="006D5A1F"/>
    <w:rsid w:val="006D5C1F"/>
    <w:rsid w:val="006D5DCE"/>
    <w:rsid w:val="006D605C"/>
    <w:rsid w:val="006D7318"/>
    <w:rsid w:val="006E05F9"/>
    <w:rsid w:val="006E06EB"/>
    <w:rsid w:val="006E291F"/>
    <w:rsid w:val="006E3371"/>
    <w:rsid w:val="006E378F"/>
    <w:rsid w:val="006E3932"/>
    <w:rsid w:val="006E3FD6"/>
    <w:rsid w:val="006E50B0"/>
    <w:rsid w:val="006E5412"/>
    <w:rsid w:val="006E5FCA"/>
    <w:rsid w:val="006E65C0"/>
    <w:rsid w:val="006E6901"/>
    <w:rsid w:val="006E6D34"/>
    <w:rsid w:val="006E78B4"/>
    <w:rsid w:val="006E7963"/>
    <w:rsid w:val="006E7C10"/>
    <w:rsid w:val="006F088D"/>
    <w:rsid w:val="006F2AA8"/>
    <w:rsid w:val="006F2E40"/>
    <w:rsid w:val="006F3CF0"/>
    <w:rsid w:val="006F3EAF"/>
    <w:rsid w:val="006F43C2"/>
    <w:rsid w:val="006F681B"/>
    <w:rsid w:val="006F69EB"/>
    <w:rsid w:val="006F755E"/>
    <w:rsid w:val="006F7D7F"/>
    <w:rsid w:val="006F7F76"/>
    <w:rsid w:val="00700B1B"/>
    <w:rsid w:val="00701F86"/>
    <w:rsid w:val="00703081"/>
    <w:rsid w:val="00703886"/>
    <w:rsid w:val="007039F4"/>
    <w:rsid w:val="00703DF6"/>
    <w:rsid w:val="00704778"/>
    <w:rsid w:val="007049E1"/>
    <w:rsid w:val="00704B2A"/>
    <w:rsid w:val="00704CEA"/>
    <w:rsid w:val="007064BE"/>
    <w:rsid w:val="007076BE"/>
    <w:rsid w:val="00707A7F"/>
    <w:rsid w:val="00707BEE"/>
    <w:rsid w:val="0071030B"/>
    <w:rsid w:val="00712CF5"/>
    <w:rsid w:val="0071384D"/>
    <w:rsid w:val="00713C09"/>
    <w:rsid w:val="00714266"/>
    <w:rsid w:val="00714553"/>
    <w:rsid w:val="0071687D"/>
    <w:rsid w:val="00716E51"/>
    <w:rsid w:val="00717DAD"/>
    <w:rsid w:val="00717FD4"/>
    <w:rsid w:val="007200BE"/>
    <w:rsid w:val="00720A29"/>
    <w:rsid w:val="0072136C"/>
    <w:rsid w:val="00721D8B"/>
    <w:rsid w:val="00722996"/>
    <w:rsid w:val="00724B86"/>
    <w:rsid w:val="00725142"/>
    <w:rsid w:val="007276CF"/>
    <w:rsid w:val="00727BBC"/>
    <w:rsid w:val="00731607"/>
    <w:rsid w:val="007321F6"/>
    <w:rsid w:val="00732655"/>
    <w:rsid w:val="00733C46"/>
    <w:rsid w:val="00734007"/>
    <w:rsid w:val="007341E1"/>
    <w:rsid w:val="007343CB"/>
    <w:rsid w:val="007350E8"/>
    <w:rsid w:val="00735420"/>
    <w:rsid w:val="0073567E"/>
    <w:rsid w:val="00735C2A"/>
    <w:rsid w:val="00735D52"/>
    <w:rsid w:val="00736D44"/>
    <w:rsid w:val="00737341"/>
    <w:rsid w:val="007379E5"/>
    <w:rsid w:val="00740126"/>
    <w:rsid w:val="0074167A"/>
    <w:rsid w:val="007417B9"/>
    <w:rsid w:val="00741C34"/>
    <w:rsid w:val="0074259B"/>
    <w:rsid w:val="0074290A"/>
    <w:rsid w:val="00744CFB"/>
    <w:rsid w:val="007453EF"/>
    <w:rsid w:val="007462CE"/>
    <w:rsid w:val="00747056"/>
    <w:rsid w:val="007525C0"/>
    <w:rsid w:val="0075294D"/>
    <w:rsid w:val="00753626"/>
    <w:rsid w:val="0075383E"/>
    <w:rsid w:val="007542EC"/>
    <w:rsid w:val="00755BAF"/>
    <w:rsid w:val="00756017"/>
    <w:rsid w:val="007567DB"/>
    <w:rsid w:val="0076152E"/>
    <w:rsid w:val="00762F61"/>
    <w:rsid w:val="007641E3"/>
    <w:rsid w:val="007649DB"/>
    <w:rsid w:val="00764B85"/>
    <w:rsid w:val="00765171"/>
    <w:rsid w:val="00765221"/>
    <w:rsid w:val="007674D1"/>
    <w:rsid w:val="00771A1B"/>
    <w:rsid w:val="00772197"/>
    <w:rsid w:val="007721F8"/>
    <w:rsid w:val="007725AF"/>
    <w:rsid w:val="007728B0"/>
    <w:rsid w:val="0077329F"/>
    <w:rsid w:val="00774DD6"/>
    <w:rsid w:val="007754A8"/>
    <w:rsid w:val="00775E92"/>
    <w:rsid w:val="00777443"/>
    <w:rsid w:val="007779D2"/>
    <w:rsid w:val="00783039"/>
    <w:rsid w:val="007852BF"/>
    <w:rsid w:val="00785908"/>
    <w:rsid w:val="00785A09"/>
    <w:rsid w:val="00785BFB"/>
    <w:rsid w:val="00785C29"/>
    <w:rsid w:val="007868F8"/>
    <w:rsid w:val="007875D5"/>
    <w:rsid w:val="00790BF1"/>
    <w:rsid w:val="0079204C"/>
    <w:rsid w:val="00792C23"/>
    <w:rsid w:val="00793E9C"/>
    <w:rsid w:val="0079436D"/>
    <w:rsid w:val="00794520"/>
    <w:rsid w:val="00794943"/>
    <w:rsid w:val="00795604"/>
    <w:rsid w:val="00795B5E"/>
    <w:rsid w:val="00796EC7"/>
    <w:rsid w:val="007973AD"/>
    <w:rsid w:val="00797674"/>
    <w:rsid w:val="007A008D"/>
    <w:rsid w:val="007A0794"/>
    <w:rsid w:val="007A0C4F"/>
    <w:rsid w:val="007A15F4"/>
    <w:rsid w:val="007A1E72"/>
    <w:rsid w:val="007A2737"/>
    <w:rsid w:val="007A2848"/>
    <w:rsid w:val="007A288D"/>
    <w:rsid w:val="007A4C43"/>
    <w:rsid w:val="007A528D"/>
    <w:rsid w:val="007A5C2A"/>
    <w:rsid w:val="007A6529"/>
    <w:rsid w:val="007A6D14"/>
    <w:rsid w:val="007A6EBC"/>
    <w:rsid w:val="007A7466"/>
    <w:rsid w:val="007A7B01"/>
    <w:rsid w:val="007B172F"/>
    <w:rsid w:val="007B1FEB"/>
    <w:rsid w:val="007B23B8"/>
    <w:rsid w:val="007B3C36"/>
    <w:rsid w:val="007B4948"/>
    <w:rsid w:val="007B4A16"/>
    <w:rsid w:val="007B4CE8"/>
    <w:rsid w:val="007B6530"/>
    <w:rsid w:val="007B6A5D"/>
    <w:rsid w:val="007B6C7C"/>
    <w:rsid w:val="007B7D73"/>
    <w:rsid w:val="007C025D"/>
    <w:rsid w:val="007C04BC"/>
    <w:rsid w:val="007C1128"/>
    <w:rsid w:val="007C1A0B"/>
    <w:rsid w:val="007C23B9"/>
    <w:rsid w:val="007C3A11"/>
    <w:rsid w:val="007C502F"/>
    <w:rsid w:val="007C5BCB"/>
    <w:rsid w:val="007C6A3D"/>
    <w:rsid w:val="007C6BD5"/>
    <w:rsid w:val="007C7FB4"/>
    <w:rsid w:val="007D0C60"/>
    <w:rsid w:val="007D28E5"/>
    <w:rsid w:val="007D3EB7"/>
    <w:rsid w:val="007D42FC"/>
    <w:rsid w:val="007D446C"/>
    <w:rsid w:val="007D5417"/>
    <w:rsid w:val="007D5594"/>
    <w:rsid w:val="007D5BC6"/>
    <w:rsid w:val="007D6214"/>
    <w:rsid w:val="007D653D"/>
    <w:rsid w:val="007D7ABE"/>
    <w:rsid w:val="007E1150"/>
    <w:rsid w:val="007E11A6"/>
    <w:rsid w:val="007E1F9B"/>
    <w:rsid w:val="007E2979"/>
    <w:rsid w:val="007E3ED4"/>
    <w:rsid w:val="007E4461"/>
    <w:rsid w:val="007E4D19"/>
    <w:rsid w:val="007E4E85"/>
    <w:rsid w:val="007E5900"/>
    <w:rsid w:val="007E74C3"/>
    <w:rsid w:val="007E759B"/>
    <w:rsid w:val="007E79B5"/>
    <w:rsid w:val="007F0ADF"/>
    <w:rsid w:val="007F0C8E"/>
    <w:rsid w:val="007F0FE0"/>
    <w:rsid w:val="007F21E9"/>
    <w:rsid w:val="007F2808"/>
    <w:rsid w:val="007F3950"/>
    <w:rsid w:val="007F3EA1"/>
    <w:rsid w:val="007F4828"/>
    <w:rsid w:val="007F4A01"/>
    <w:rsid w:val="007F5FED"/>
    <w:rsid w:val="007F6A08"/>
    <w:rsid w:val="007F7302"/>
    <w:rsid w:val="008019EC"/>
    <w:rsid w:val="00801DA6"/>
    <w:rsid w:val="00802601"/>
    <w:rsid w:val="00802665"/>
    <w:rsid w:val="00802B34"/>
    <w:rsid w:val="00802FC7"/>
    <w:rsid w:val="008044C3"/>
    <w:rsid w:val="008044F3"/>
    <w:rsid w:val="00804E9E"/>
    <w:rsid w:val="008058C5"/>
    <w:rsid w:val="00805B61"/>
    <w:rsid w:val="008066BA"/>
    <w:rsid w:val="0080762A"/>
    <w:rsid w:val="00807CE9"/>
    <w:rsid w:val="008101E7"/>
    <w:rsid w:val="008108B4"/>
    <w:rsid w:val="00810EE7"/>
    <w:rsid w:val="00810FD6"/>
    <w:rsid w:val="00812A15"/>
    <w:rsid w:val="00812ADF"/>
    <w:rsid w:val="00813D75"/>
    <w:rsid w:val="008141D3"/>
    <w:rsid w:val="008145F2"/>
    <w:rsid w:val="0081476D"/>
    <w:rsid w:val="00814A62"/>
    <w:rsid w:val="00814B92"/>
    <w:rsid w:val="00817C75"/>
    <w:rsid w:val="008206AC"/>
    <w:rsid w:val="008211A1"/>
    <w:rsid w:val="0082184D"/>
    <w:rsid w:val="00821EF2"/>
    <w:rsid w:val="00823757"/>
    <w:rsid w:val="00824F6D"/>
    <w:rsid w:val="008254D1"/>
    <w:rsid w:val="0082550B"/>
    <w:rsid w:val="00825D62"/>
    <w:rsid w:val="008265C0"/>
    <w:rsid w:val="00826B35"/>
    <w:rsid w:val="00827346"/>
    <w:rsid w:val="0083064D"/>
    <w:rsid w:val="008307B8"/>
    <w:rsid w:val="0083092E"/>
    <w:rsid w:val="00830ABB"/>
    <w:rsid w:val="0083106B"/>
    <w:rsid w:val="00833743"/>
    <w:rsid w:val="0083443F"/>
    <w:rsid w:val="00834D46"/>
    <w:rsid w:val="008357BF"/>
    <w:rsid w:val="0083590B"/>
    <w:rsid w:val="00835B57"/>
    <w:rsid w:val="00836A74"/>
    <w:rsid w:val="008403B0"/>
    <w:rsid w:val="008410DC"/>
    <w:rsid w:val="008412EA"/>
    <w:rsid w:val="0084157F"/>
    <w:rsid w:val="00842A5B"/>
    <w:rsid w:val="008436D8"/>
    <w:rsid w:val="00843C17"/>
    <w:rsid w:val="00844862"/>
    <w:rsid w:val="008450EA"/>
    <w:rsid w:val="00845563"/>
    <w:rsid w:val="008503D8"/>
    <w:rsid w:val="00850F53"/>
    <w:rsid w:val="008513FC"/>
    <w:rsid w:val="00851DCF"/>
    <w:rsid w:val="00852049"/>
    <w:rsid w:val="00853B29"/>
    <w:rsid w:val="008555DD"/>
    <w:rsid w:val="00855A02"/>
    <w:rsid w:val="00855FBE"/>
    <w:rsid w:val="00856B5B"/>
    <w:rsid w:val="008577C5"/>
    <w:rsid w:val="00857A9A"/>
    <w:rsid w:val="00857B79"/>
    <w:rsid w:val="00860E86"/>
    <w:rsid w:val="00861B8C"/>
    <w:rsid w:val="0086202F"/>
    <w:rsid w:val="008628C5"/>
    <w:rsid w:val="00862F0E"/>
    <w:rsid w:val="0086348E"/>
    <w:rsid w:val="00865430"/>
    <w:rsid w:val="00866921"/>
    <w:rsid w:val="00866F97"/>
    <w:rsid w:val="00866FDD"/>
    <w:rsid w:val="00867C8B"/>
    <w:rsid w:val="00870723"/>
    <w:rsid w:val="0087075E"/>
    <w:rsid w:val="008714A5"/>
    <w:rsid w:val="0087179D"/>
    <w:rsid w:val="0087294C"/>
    <w:rsid w:val="00873E4A"/>
    <w:rsid w:val="00874024"/>
    <w:rsid w:val="008744C6"/>
    <w:rsid w:val="008749D8"/>
    <w:rsid w:val="008755A2"/>
    <w:rsid w:val="00875678"/>
    <w:rsid w:val="00875F6D"/>
    <w:rsid w:val="008764AA"/>
    <w:rsid w:val="00876AAC"/>
    <w:rsid w:val="00880487"/>
    <w:rsid w:val="00880AAC"/>
    <w:rsid w:val="00881728"/>
    <w:rsid w:val="00882227"/>
    <w:rsid w:val="00883F65"/>
    <w:rsid w:val="00884553"/>
    <w:rsid w:val="00884C01"/>
    <w:rsid w:val="008851A1"/>
    <w:rsid w:val="00885BC1"/>
    <w:rsid w:val="00885C8F"/>
    <w:rsid w:val="00886D77"/>
    <w:rsid w:val="00887864"/>
    <w:rsid w:val="0089014F"/>
    <w:rsid w:val="00890BC1"/>
    <w:rsid w:val="00890E1A"/>
    <w:rsid w:val="00890E68"/>
    <w:rsid w:val="0089243A"/>
    <w:rsid w:val="008929ED"/>
    <w:rsid w:val="00892F92"/>
    <w:rsid w:val="00893497"/>
    <w:rsid w:val="00894037"/>
    <w:rsid w:val="00894854"/>
    <w:rsid w:val="0089656F"/>
    <w:rsid w:val="008974AE"/>
    <w:rsid w:val="008A0315"/>
    <w:rsid w:val="008A04AF"/>
    <w:rsid w:val="008A0B3D"/>
    <w:rsid w:val="008A0DE7"/>
    <w:rsid w:val="008A12BC"/>
    <w:rsid w:val="008A1DF3"/>
    <w:rsid w:val="008A1EEA"/>
    <w:rsid w:val="008A2B2C"/>
    <w:rsid w:val="008A3867"/>
    <w:rsid w:val="008A39F4"/>
    <w:rsid w:val="008A4FAD"/>
    <w:rsid w:val="008A53F5"/>
    <w:rsid w:val="008A6542"/>
    <w:rsid w:val="008A6993"/>
    <w:rsid w:val="008A72C5"/>
    <w:rsid w:val="008B0609"/>
    <w:rsid w:val="008B19C3"/>
    <w:rsid w:val="008B300F"/>
    <w:rsid w:val="008B3A42"/>
    <w:rsid w:val="008B4DE4"/>
    <w:rsid w:val="008B5762"/>
    <w:rsid w:val="008B5F7F"/>
    <w:rsid w:val="008B6C80"/>
    <w:rsid w:val="008B6F75"/>
    <w:rsid w:val="008B7519"/>
    <w:rsid w:val="008C0A1E"/>
    <w:rsid w:val="008C0F4E"/>
    <w:rsid w:val="008C192F"/>
    <w:rsid w:val="008C1E37"/>
    <w:rsid w:val="008C2629"/>
    <w:rsid w:val="008C2AB1"/>
    <w:rsid w:val="008C2FE5"/>
    <w:rsid w:val="008C4065"/>
    <w:rsid w:val="008C45C9"/>
    <w:rsid w:val="008C7354"/>
    <w:rsid w:val="008D08E6"/>
    <w:rsid w:val="008D0BDD"/>
    <w:rsid w:val="008D1795"/>
    <w:rsid w:val="008D3F84"/>
    <w:rsid w:val="008D4E5B"/>
    <w:rsid w:val="008D4FC8"/>
    <w:rsid w:val="008D5226"/>
    <w:rsid w:val="008D531C"/>
    <w:rsid w:val="008D614F"/>
    <w:rsid w:val="008D742C"/>
    <w:rsid w:val="008D7F8B"/>
    <w:rsid w:val="008E07B9"/>
    <w:rsid w:val="008E2065"/>
    <w:rsid w:val="008E207B"/>
    <w:rsid w:val="008E3258"/>
    <w:rsid w:val="008E4AAC"/>
    <w:rsid w:val="008E4EA3"/>
    <w:rsid w:val="008E53D9"/>
    <w:rsid w:val="008E5EB4"/>
    <w:rsid w:val="008E6443"/>
    <w:rsid w:val="008E649A"/>
    <w:rsid w:val="008E7820"/>
    <w:rsid w:val="008E79CB"/>
    <w:rsid w:val="008F08F4"/>
    <w:rsid w:val="008F0F7C"/>
    <w:rsid w:val="008F1141"/>
    <w:rsid w:val="008F180C"/>
    <w:rsid w:val="008F24C8"/>
    <w:rsid w:val="008F28F3"/>
    <w:rsid w:val="008F3333"/>
    <w:rsid w:val="008F3EF6"/>
    <w:rsid w:val="008F4B97"/>
    <w:rsid w:val="008F656E"/>
    <w:rsid w:val="008F7073"/>
    <w:rsid w:val="008F7C77"/>
    <w:rsid w:val="009012CF"/>
    <w:rsid w:val="00902F2F"/>
    <w:rsid w:val="00904F93"/>
    <w:rsid w:val="009051DA"/>
    <w:rsid w:val="0090590C"/>
    <w:rsid w:val="00906C63"/>
    <w:rsid w:val="009073AF"/>
    <w:rsid w:val="0091022C"/>
    <w:rsid w:val="009102C8"/>
    <w:rsid w:val="00910EF2"/>
    <w:rsid w:val="00910F6C"/>
    <w:rsid w:val="00913411"/>
    <w:rsid w:val="00914372"/>
    <w:rsid w:val="00914448"/>
    <w:rsid w:val="00914BB2"/>
    <w:rsid w:val="00914DA6"/>
    <w:rsid w:val="00915A1F"/>
    <w:rsid w:val="00916F2D"/>
    <w:rsid w:val="00916FF8"/>
    <w:rsid w:val="00917BB6"/>
    <w:rsid w:val="0092042A"/>
    <w:rsid w:val="0092190C"/>
    <w:rsid w:val="00923951"/>
    <w:rsid w:val="00923C75"/>
    <w:rsid w:val="00924705"/>
    <w:rsid w:val="00924D2F"/>
    <w:rsid w:val="00924E5F"/>
    <w:rsid w:val="0092650D"/>
    <w:rsid w:val="0092654B"/>
    <w:rsid w:val="00926B35"/>
    <w:rsid w:val="00930B14"/>
    <w:rsid w:val="009321FD"/>
    <w:rsid w:val="00932D8D"/>
    <w:rsid w:val="00932DBD"/>
    <w:rsid w:val="00933C72"/>
    <w:rsid w:val="00933D4C"/>
    <w:rsid w:val="00933FE1"/>
    <w:rsid w:val="009346DF"/>
    <w:rsid w:val="00935459"/>
    <w:rsid w:val="00937023"/>
    <w:rsid w:val="009374C3"/>
    <w:rsid w:val="0093786E"/>
    <w:rsid w:val="0094093C"/>
    <w:rsid w:val="00940CE8"/>
    <w:rsid w:val="009416BC"/>
    <w:rsid w:val="00942099"/>
    <w:rsid w:val="00942418"/>
    <w:rsid w:val="00942795"/>
    <w:rsid w:val="00943161"/>
    <w:rsid w:val="00943888"/>
    <w:rsid w:val="0094420A"/>
    <w:rsid w:val="00944B60"/>
    <w:rsid w:val="00945466"/>
    <w:rsid w:val="009463BD"/>
    <w:rsid w:val="00946ABF"/>
    <w:rsid w:val="00946FB9"/>
    <w:rsid w:val="009476D2"/>
    <w:rsid w:val="00947862"/>
    <w:rsid w:val="00950604"/>
    <w:rsid w:val="00951C8A"/>
    <w:rsid w:val="0095211E"/>
    <w:rsid w:val="0095224E"/>
    <w:rsid w:val="009542C0"/>
    <w:rsid w:val="00954D3F"/>
    <w:rsid w:val="009567E6"/>
    <w:rsid w:val="00957D54"/>
    <w:rsid w:val="0096045B"/>
    <w:rsid w:val="00960C10"/>
    <w:rsid w:val="00961149"/>
    <w:rsid w:val="00961419"/>
    <w:rsid w:val="009626FC"/>
    <w:rsid w:val="0096298B"/>
    <w:rsid w:val="00963883"/>
    <w:rsid w:val="009653C8"/>
    <w:rsid w:val="009663AA"/>
    <w:rsid w:val="0096652E"/>
    <w:rsid w:val="00966614"/>
    <w:rsid w:val="00966831"/>
    <w:rsid w:val="00966C55"/>
    <w:rsid w:val="00970783"/>
    <w:rsid w:val="00970B94"/>
    <w:rsid w:val="0097139C"/>
    <w:rsid w:val="009713EF"/>
    <w:rsid w:val="00971757"/>
    <w:rsid w:val="009718AA"/>
    <w:rsid w:val="00971E09"/>
    <w:rsid w:val="00972F9D"/>
    <w:rsid w:val="00973278"/>
    <w:rsid w:val="009734DA"/>
    <w:rsid w:val="00975897"/>
    <w:rsid w:val="0097626A"/>
    <w:rsid w:val="00977215"/>
    <w:rsid w:val="009773EE"/>
    <w:rsid w:val="00977B7F"/>
    <w:rsid w:val="00977F7D"/>
    <w:rsid w:val="009801F4"/>
    <w:rsid w:val="0098035A"/>
    <w:rsid w:val="00980397"/>
    <w:rsid w:val="009805B4"/>
    <w:rsid w:val="00980792"/>
    <w:rsid w:val="0098188D"/>
    <w:rsid w:val="00981AA5"/>
    <w:rsid w:val="00981ECE"/>
    <w:rsid w:val="0098510A"/>
    <w:rsid w:val="00985150"/>
    <w:rsid w:val="00986297"/>
    <w:rsid w:val="009879D5"/>
    <w:rsid w:val="00991191"/>
    <w:rsid w:val="00992144"/>
    <w:rsid w:val="009937EF"/>
    <w:rsid w:val="00994482"/>
    <w:rsid w:val="00994AC3"/>
    <w:rsid w:val="00994DF8"/>
    <w:rsid w:val="009952B3"/>
    <w:rsid w:val="00995702"/>
    <w:rsid w:val="00995F29"/>
    <w:rsid w:val="009968AA"/>
    <w:rsid w:val="00997C4A"/>
    <w:rsid w:val="00997ECF"/>
    <w:rsid w:val="009A0AC8"/>
    <w:rsid w:val="009A1AF8"/>
    <w:rsid w:val="009A1D50"/>
    <w:rsid w:val="009A2765"/>
    <w:rsid w:val="009A37B9"/>
    <w:rsid w:val="009A3E9C"/>
    <w:rsid w:val="009A6E04"/>
    <w:rsid w:val="009A7521"/>
    <w:rsid w:val="009A7958"/>
    <w:rsid w:val="009A7CB1"/>
    <w:rsid w:val="009B0906"/>
    <w:rsid w:val="009B11E9"/>
    <w:rsid w:val="009B150C"/>
    <w:rsid w:val="009B22AA"/>
    <w:rsid w:val="009B34A9"/>
    <w:rsid w:val="009B3BFE"/>
    <w:rsid w:val="009B41CB"/>
    <w:rsid w:val="009B4C9E"/>
    <w:rsid w:val="009B4E22"/>
    <w:rsid w:val="009B6781"/>
    <w:rsid w:val="009B6AE6"/>
    <w:rsid w:val="009B6DD7"/>
    <w:rsid w:val="009B6E21"/>
    <w:rsid w:val="009B72C1"/>
    <w:rsid w:val="009B7A4C"/>
    <w:rsid w:val="009C201F"/>
    <w:rsid w:val="009C2076"/>
    <w:rsid w:val="009C21D2"/>
    <w:rsid w:val="009C229B"/>
    <w:rsid w:val="009C22CF"/>
    <w:rsid w:val="009C3357"/>
    <w:rsid w:val="009C369E"/>
    <w:rsid w:val="009C3CFD"/>
    <w:rsid w:val="009C4A7E"/>
    <w:rsid w:val="009C57B4"/>
    <w:rsid w:val="009C65C8"/>
    <w:rsid w:val="009C6E18"/>
    <w:rsid w:val="009C749B"/>
    <w:rsid w:val="009C76D9"/>
    <w:rsid w:val="009D0178"/>
    <w:rsid w:val="009D247A"/>
    <w:rsid w:val="009D2DDA"/>
    <w:rsid w:val="009D3B77"/>
    <w:rsid w:val="009D4056"/>
    <w:rsid w:val="009D45F9"/>
    <w:rsid w:val="009D4982"/>
    <w:rsid w:val="009D4E8A"/>
    <w:rsid w:val="009D4F1F"/>
    <w:rsid w:val="009D580A"/>
    <w:rsid w:val="009D743C"/>
    <w:rsid w:val="009E10F5"/>
    <w:rsid w:val="009E30C8"/>
    <w:rsid w:val="009E3812"/>
    <w:rsid w:val="009E3F2E"/>
    <w:rsid w:val="009E3FD2"/>
    <w:rsid w:val="009E4EB3"/>
    <w:rsid w:val="009E4F19"/>
    <w:rsid w:val="009E69E5"/>
    <w:rsid w:val="009E6D19"/>
    <w:rsid w:val="009E6E0D"/>
    <w:rsid w:val="009E7022"/>
    <w:rsid w:val="009E70E7"/>
    <w:rsid w:val="009F03BF"/>
    <w:rsid w:val="009F07B0"/>
    <w:rsid w:val="009F095C"/>
    <w:rsid w:val="009F0B46"/>
    <w:rsid w:val="009F133A"/>
    <w:rsid w:val="009F1C9B"/>
    <w:rsid w:val="009F1F57"/>
    <w:rsid w:val="009F43E7"/>
    <w:rsid w:val="009F467E"/>
    <w:rsid w:val="009F4858"/>
    <w:rsid w:val="009F5929"/>
    <w:rsid w:val="009F634C"/>
    <w:rsid w:val="009F63CD"/>
    <w:rsid w:val="009F7677"/>
    <w:rsid w:val="00A002AF"/>
    <w:rsid w:val="00A01161"/>
    <w:rsid w:val="00A016CB"/>
    <w:rsid w:val="00A01ADB"/>
    <w:rsid w:val="00A01C94"/>
    <w:rsid w:val="00A031B6"/>
    <w:rsid w:val="00A034EE"/>
    <w:rsid w:val="00A03543"/>
    <w:rsid w:val="00A03E14"/>
    <w:rsid w:val="00A0489C"/>
    <w:rsid w:val="00A0515C"/>
    <w:rsid w:val="00A05164"/>
    <w:rsid w:val="00A05198"/>
    <w:rsid w:val="00A059B0"/>
    <w:rsid w:val="00A05F4A"/>
    <w:rsid w:val="00A07D49"/>
    <w:rsid w:val="00A102C8"/>
    <w:rsid w:val="00A10328"/>
    <w:rsid w:val="00A10724"/>
    <w:rsid w:val="00A1457D"/>
    <w:rsid w:val="00A14F02"/>
    <w:rsid w:val="00A16067"/>
    <w:rsid w:val="00A1613A"/>
    <w:rsid w:val="00A16329"/>
    <w:rsid w:val="00A16942"/>
    <w:rsid w:val="00A16FA5"/>
    <w:rsid w:val="00A20117"/>
    <w:rsid w:val="00A2049D"/>
    <w:rsid w:val="00A21DDD"/>
    <w:rsid w:val="00A23A93"/>
    <w:rsid w:val="00A23D52"/>
    <w:rsid w:val="00A24B3B"/>
    <w:rsid w:val="00A25D18"/>
    <w:rsid w:val="00A25F92"/>
    <w:rsid w:val="00A26204"/>
    <w:rsid w:val="00A26230"/>
    <w:rsid w:val="00A266B1"/>
    <w:rsid w:val="00A26B1A"/>
    <w:rsid w:val="00A272B1"/>
    <w:rsid w:val="00A2777A"/>
    <w:rsid w:val="00A27A29"/>
    <w:rsid w:val="00A27F85"/>
    <w:rsid w:val="00A3007A"/>
    <w:rsid w:val="00A30801"/>
    <w:rsid w:val="00A30E53"/>
    <w:rsid w:val="00A3226D"/>
    <w:rsid w:val="00A325AC"/>
    <w:rsid w:val="00A328AF"/>
    <w:rsid w:val="00A32DFD"/>
    <w:rsid w:val="00A34923"/>
    <w:rsid w:val="00A37073"/>
    <w:rsid w:val="00A4070E"/>
    <w:rsid w:val="00A41754"/>
    <w:rsid w:val="00A4206A"/>
    <w:rsid w:val="00A43FBA"/>
    <w:rsid w:val="00A44AEA"/>
    <w:rsid w:val="00A46543"/>
    <w:rsid w:val="00A46D7D"/>
    <w:rsid w:val="00A46D9A"/>
    <w:rsid w:val="00A47002"/>
    <w:rsid w:val="00A47601"/>
    <w:rsid w:val="00A47927"/>
    <w:rsid w:val="00A508CE"/>
    <w:rsid w:val="00A509A9"/>
    <w:rsid w:val="00A514FE"/>
    <w:rsid w:val="00A5291D"/>
    <w:rsid w:val="00A53092"/>
    <w:rsid w:val="00A53F28"/>
    <w:rsid w:val="00A54909"/>
    <w:rsid w:val="00A54B4A"/>
    <w:rsid w:val="00A5534D"/>
    <w:rsid w:val="00A5546E"/>
    <w:rsid w:val="00A57974"/>
    <w:rsid w:val="00A57DE2"/>
    <w:rsid w:val="00A60030"/>
    <w:rsid w:val="00A60306"/>
    <w:rsid w:val="00A60E8B"/>
    <w:rsid w:val="00A60ED1"/>
    <w:rsid w:val="00A621C5"/>
    <w:rsid w:val="00A635DF"/>
    <w:rsid w:val="00A63A46"/>
    <w:rsid w:val="00A64240"/>
    <w:rsid w:val="00A65F68"/>
    <w:rsid w:val="00A667A5"/>
    <w:rsid w:val="00A66C22"/>
    <w:rsid w:val="00A66D37"/>
    <w:rsid w:val="00A7210B"/>
    <w:rsid w:val="00A73415"/>
    <w:rsid w:val="00A737C9"/>
    <w:rsid w:val="00A7434D"/>
    <w:rsid w:val="00A75A1E"/>
    <w:rsid w:val="00A75F3E"/>
    <w:rsid w:val="00A80284"/>
    <w:rsid w:val="00A80A33"/>
    <w:rsid w:val="00A81D9C"/>
    <w:rsid w:val="00A81F56"/>
    <w:rsid w:val="00A82182"/>
    <w:rsid w:val="00A83FB3"/>
    <w:rsid w:val="00A8423A"/>
    <w:rsid w:val="00A84604"/>
    <w:rsid w:val="00A846EF"/>
    <w:rsid w:val="00A84899"/>
    <w:rsid w:val="00A860C3"/>
    <w:rsid w:val="00A86509"/>
    <w:rsid w:val="00A87706"/>
    <w:rsid w:val="00A87713"/>
    <w:rsid w:val="00A87B7B"/>
    <w:rsid w:val="00A913D5"/>
    <w:rsid w:val="00A9150E"/>
    <w:rsid w:val="00A91694"/>
    <w:rsid w:val="00A92084"/>
    <w:rsid w:val="00A94F73"/>
    <w:rsid w:val="00A95C2B"/>
    <w:rsid w:val="00A9605F"/>
    <w:rsid w:val="00A968AA"/>
    <w:rsid w:val="00A9748E"/>
    <w:rsid w:val="00A9785E"/>
    <w:rsid w:val="00AA02D7"/>
    <w:rsid w:val="00AA0985"/>
    <w:rsid w:val="00AA0988"/>
    <w:rsid w:val="00AA0FCB"/>
    <w:rsid w:val="00AA1376"/>
    <w:rsid w:val="00AA2C66"/>
    <w:rsid w:val="00AA2E8B"/>
    <w:rsid w:val="00AA72CE"/>
    <w:rsid w:val="00AA78E4"/>
    <w:rsid w:val="00AB0177"/>
    <w:rsid w:val="00AB18A5"/>
    <w:rsid w:val="00AB1A34"/>
    <w:rsid w:val="00AB327D"/>
    <w:rsid w:val="00AB3BB4"/>
    <w:rsid w:val="00AB3D2C"/>
    <w:rsid w:val="00AB3D38"/>
    <w:rsid w:val="00AB4DC5"/>
    <w:rsid w:val="00AB4EBB"/>
    <w:rsid w:val="00AB63A5"/>
    <w:rsid w:val="00AB7BC5"/>
    <w:rsid w:val="00AC0344"/>
    <w:rsid w:val="00AC11E0"/>
    <w:rsid w:val="00AC330E"/>
    <w:rsid w:val="00AC626F"/>
    <w:rsid w:val="00AC6A44"/>
    <w:rsid w:val="00AC6D79"/>
    <w:rsid w:val="00AC7320"/>
    <w:rsid w:val="00AC74D5"/>
    <w:rsid w:val="00AC7CDD"/>
    <w:rsid w:val="00AD0256"/>
    <w:rsid w:val="00AD08D3"/>
    <w:rsid w:val="00AD125E"/>
    <w:rsid w:val="00AD16B0"/>
    <w:rsid w:val="00AD240A"/>
    <w:rsid w:val="00AD3415"/>
    <w:rsid w:val="00AD38BD"/>
    <w:rsid w:val="00AD3AD5"/>
    <w:rsid w:val="00AD4082"/>
    <w:rsid w:val="00AD496D"/>
    <w:rsid w:val="00AD4993"/>
    <w:rsid w:val="00AD5CC5"/>
    <w:rsid w:val="00AD6739"/>
    <w:rsid w:val="00AD6C49"/>
    <w:rsid w:val="00AE0229"/>
    <w:rsid w:val="00AE1C61"/>
    <w:rsid w:val="00AE227B"/>
    <w:rsid w:val="00AE2B4F"/>
    <w:rsid w:val="00AE32AA"/>
    <w:rsid w:val="00AE499D"/>
    <w:rsid w:val="00AE57F3"/>
    <w:rsid w:val="00AF1091"/>
    <w:rsid w:val="00AF1D32"/>
    <w:rsid w:val="00AF4197"/>
    <w:rsid w:val="00AF43CD"/>
    <w:rsid w:val="00AF4411"/>
    <w:rsid w:val="00AF53F6"/>
    <w:rsid w:val="00AF5AF9"/>
    <w:rsid w:val="00AF7464"/>
    <w:rsid w:val="00B0098C"/>
    <w:rsid w:val="00B01C26"/>
    <w:rsid w:val="00B03EAE"/>
    <w:rsid w:val="00B05573"/>
    <w:rsid w:val="00B0573A"/>
    <w:rsid w:val="00B06011"/>
    <w:rsid w:val="00B060DD"/>
    <w:rsid w:val="00B0660E"/>
    <w:rsid w:val="00B06B16"/>
    <w:rsid w:val="00B06E14"/>
    <w:rsid w:val="00B07F6F"/>
    <w:rsid w:val="00B10C4C"/>
    <w:rsid w:val="00B11391"/>
    <w:rsid w:val="00B1186A"/>
    <w:rsid w:val="00B1233C"/>
    <w:rsid w:val="00B1254A"/>
    <w:rsid w:val="00B1332D"/>
    <w:rsid w:val="00B13A58"/>
    <w:rsid w:val="00B150E6"/>
    <w:rsid w:val="00B165B9"/>
    <w:rsid w:val="00B16D72"/>
    <w:rsid w:val="00B2066E"/>
    <w:rsid w:val="00B2077D"/>
    <w:rsid w:val="00B20DDC"/>
    <w:rsid w:val="00B225A7"/>
    <w:rsid w:val="00B231ED"/>
    <w:rsid w:val="00B23427"/>
    <w:rsid w:val="00B235ED"/>
    <w:rsid w:val="00B23E0D"/>
    <w:rsid w:val="00B2405D"/>
    <w:rsid w:val="00B240A7"/>
    <w:rsid w:val="00B24D49"/>
    <w:rsid w:val="00B25092"/>
    <w:rsid w:val="00B25AC4"/>
    <w:rsid w:val="00B27549"/>
    <w:rsid w:val="00B27AB7"/>
    <w:rsid w:val="00B30784"/>
    <w:rsid w:val="00B3136B"/>
    <w:rsid w:val="00B317EA"/>
    <w:rsid w:val="00B324F1"/>
    <w:rsid w:val="00B32F68"/>
    <w:rsid w:val="00B33542"/>
    <w:rsid w:val="00B33C49"/>
    <w:rsid w:val="00B34179"/>
    <w:rsid w:val="00B345E6"/>
    <w:rsid w:val="00B34615"/>
    <w:rsid w:val="00B367AC"/>
    <w:rsid w:val="00B379E9"/>
    <w:rsid w:val="00B37CEE"/>
    <w:rsid w:val="00B37FC6"/>
    <w:rsid w:val="00B4041A"/>
    <w:rsid w:val="00B40C4D"/>
    <w:rsid w:val="00B410EB"/>
    <w:rsid w:val="00B4116F"/>
    <w:rsid w:val="00B4164F"/>
    <w:rsid w:val="00B41705"/>
    <w:rsid w:val="00B4335C"/>
    <w:rsid w:val="00B4407F"/>
    <w:rsid w:val="00B4494D"/>
    <w:rsid w:val="00B44AE0"/>
    <w:rsid w:val="00B44F71"/>
    <w:rsid w:val="00B4504A"/>
    <w:rsid w:val="00B47DCD"/>
    <w:rsid w:val="00B50665"/>
    <w:rsid w:val="00B50C07"/>
    <w:rsid w:val="00B51847"/>
    <w:rsid w:val="00B518E4"/>
    <w:rsid w:val="00B538EF"/>
    <w:rsid w:val="00B53C59"/>
    <w:rsid w:val="00B550BA"/>
    <w:rsid w:val="00B55464"/>
    <w:rsid w:val="00B570A1"/>
    <w:rsid w:val="00B57B98"/>
    <w:rsid w:val="00B604A0"/>
    <w:rsid w:val="00B611C3"/>
    <w:rsid w:val="00B615F8"/>
    <w:rsid w:val="00B6177F"/>
    <w:rsid w:val="00B62DEA"/>
    <w:rsid w:val="00B62F8A"/>
    <w:rsid w:val="00B63833"/>
    <w:rsid w:val="00B638BF"/>
    <w:rsid w:val="00B646DE"/>
    <w:rsid w:val="00B64B9A"/>
    <w:rsid w:val="00B65383"/>
    <w:rsid w:val="00B656EB"/>
    <w:rsid w:val="00B671E8"/>
    <w:rsid w:val="00B70B59"/>
    <w:rsid w:val="00B72EC7"/>
    <w:rsid w:val="00B730EF"/>
    <w:rsid w:val="00B75601"/>
    <w:rsid w:val="00B7583E"/>
    <w:rsid w:val="00B75A25"/>
    <w:rsid w:val="00B75FFB"/>
    <w:rsid w:val="00B76737"/>
    <w:rsid w:val="00B7736A"/>
    <w:rsid w:val="00B77711"/>
    <w:rsid w:val="00B779C7"/>
    <w:rsid w:val="00B81608"/>
    <w:rsid w:val="00B8184F"/>
    <w:rsid w:val="00B81857"/>
    <w:rsid w:val="00B81B85"/>
    <w:rsid w:val="00B81E1E"/>
    <w:rsid w:val="00B83426"/>
    <w:rsid w:val="00B83998"/>
    <w:rsid w:val="00B83D76"/>
    <w:rsid w:val="00B83E5E"/>
    <w:rsid w:val="00B843B2"/>
    <w:rsid w:val="00B857F0"/>
    <w:rsid w:val="00B8623A"/>
    <w:rsid w:val="00B863A5"/>
    <w:rsid w:val="00B87A65"/>
    <w:rsid w:val="00B902AC"/>
    <w:rsid w:val="00B90707"/>
    <w:rsid w:val="00B9092A"/>
    <w:rsid w:val="00B90B72"/>
    <w:rsid w:val="00B91B6F"/>
    <w:rsid w:val="00B944E2"/>
    <w:rsid w:val="00B94578"/>
    <w:rsid w:val="00B94D4D"/>
    <w:rsid w:val="00B951DD"/>
    <w:rsid w:val="00B95655"/>
    <w:rsid w:val="00B962F5"/>
    <w:rsid w:val="00B977E7"/>
    <w:rsid w:val="00BA0DFD"/>
    <w:rsid w:val="00BA18A9"/>
    <w:rsid w:val="00BA207A"/>
    <w:rsid w:val="00BA3E28"/>
    <w:rsid w:val="00BA496E"/>
    <w:rsid w:val="00BA4986"/>
    <w:rsid w:val="00BA4ACB"/>
    <w:rsid w:val="00BA4E45"/>
    <w:rsid w:val="00BA5960"/>
    <w:rsid w:val="00BA5BE6"/>
    <w:rsid w:val="00BA6FE2"/>
    <w:rsid w:val="00BA7CEC"/>
    <w:rsid w:val="00BB01EB"/>
    <w:rsid w:val="00BB0F08"/>
    <w:rsid w:val="00BB1464"/>
    <w:rsid w:val="00BB2FD8"/>
    <w:rsid w:val="00BB3122"/>
    <w:rsid w:val="00BB334E"/>
    <w:rsid w:val="00BB3CF7"/>
    <w:rsid w:val="00BB3DD7"/>
    <w:rsid w:val="00BB43C6"/>
    <w:rsid w:val="00BB5CAC"/>
    <w:rsid w:val="00BB6E2B"/>
    <w:rsid w:val="00BB6E85"/>
    <w:rsid w:val="00BB745C"/>
    <w:rsid w:val="00BB7815"/>
    <w:rsid w:val="00BC0112"/>
    <w:rsid w:val="00BC0489"/>
    <w:rsid w:val="00BC0831"/>
    <w:rsid w:val="00BC0966"/>
    <w:rsid w:val="00BC0F5D"/>
    <w:rsid w:val="00BC15FB"/>
    <w:rsid w:val="00BC186C"/>
    <w:rsid w:val="00BC18C3"/>
    <w:rsid w:val="00BC1FE0"/>
    <w:rsid w:val="00BC2072"/>
    <w:rsid w:val="00BC2163"/>
    <w:rsid w:val="00BC2184"/>
    <w:rsid w:val="00BC24B6"/>
    <w:rsid w:val="00BC29E9"/>
    <w:rsid w:val="00BC421E"/>
    <w:rsid w:val="00BC4634"/>
    <w:rsid w:val="00BC5A1F"/>
    <w:rsid w:val="00BC5B97"/>
    <w:rsid w:val="00BC65C5"/>
    <w:rsid w:val="00BC674C"/>
    <w:rsid w:val="00BC7BE1"/>
    <w:rsid w:val="00BD2251"/>
    <w:rsid w:val="00BD283B"/>
    <w:rsid w:val="00BD2C80"/>
    <w:rsid w:val="00BD4047"/>
    <w:rsid w:val="00BD50FC"/>
    <w:rsid w:val="00BD5D0C"/>
    <w:rsid w:val="00BD7C7D"/>
    <w:rsid w:val="00BE0EC7"/>
    <w:rsid w:val="00BE2A32"/>
    <w:rsid w:val="00BE39F0"/>
    <w:rsid w:val="00BE3F3B"/>
    <w:rsid w:val="00BE535A"/>
    <w:rsid w:val="00BE70FA"/>
    <w:rsid w:val="00BF122B"/>
    <w:rsid w:val="00BF1748"/>
    <w:rsid w:val="00BF22B5"/>
    <w:rsid w:val="00BF46A0"/>
    <w:rsid w:val="00BF46B7"/>
    <w:rsid w:val="00BF47D1"/>
    <w:rsid w:val="00BF4AF6"/>
    <w:rsid w:val="00BF5693"/>
    <w:rsid w:val="00BF571C"/>
    <w:rsid w:val="00BF5980"/>
    <w:rsid w:val="00BF6B08"/>
    <w:rsid w:val="00BF757F"/>
    <w:rsid w:val="00BF7AE0"/>
    <w:rsid w:val="00BF7F17"/>
    <w:rsid w:val="00C00BC8"/>
    <w:rsid w:val="00C027E3"/>
    <w:rsid w:val="00C03456"/>
    <w:rsid w:val="00C04872"/>
    <w:rsid w:val="00C05588"/>
    <w:rsid w:val="00C05B2A"/>
    <w:rsid w:val="00C10802"/>
    <w:rsid w:val="00C117BD"/>
    <w:rsid w:val="00C1295D"/>
    <w:rsid w:val="00C13A8F"/>
    <w:rsid w:val="00C13CFA"/>
    <w:rsid w:val="00C13D64"/>
    <w:rsid w:val="00C15B40"/>
    <w:rsid w:val="00C16746"/>
    <w:rsid w:val="00C220BE"/>
    <w:rsid w:val="00C22433"/>
    <w:rsid w:val="00C22474"/>
    <w:rsid w:val="00C22FF5"/>
    <w:rsid w:val="00C23242"/>
    <w:rsid w:val="00C233AF"/>
    <w:rsid w:val="00C23B2C"/>
    <w:rsid w:val="00C24F75"/>
    <w:rsid w:val="00C262A4"/>
    <w:rsid w:val="00C26FD5"/>
    <w:rsid w:val="00C2774A"/>
    <w:rsid w:val="00C27DBC"/>
    <w:rsid w:val="00C30057"/>
    <w:rsid w:val="00C302A4"/>
    <w:rsid w:val="00C30DCC"/>
    <w:rsid w:val="00C30DEF"/>
    <w:rsid w:val="00C31AE5"/>
    <w:rsid w:val="00C32188"/>
    <w:rsid w:val="00C3271A"/>
    <w:rsid w:val="00C33B17"/>
    <w:rsid w:val="00C33F13"/>
    <w:rsid w:val="00C34018"/>
    <w:rsid w:val="00C344C7"/>
    <w:rsid w:val="00C34EC2"/>
    <w:rsid w:val="00C3507F"/>
    <w:rsid w:val="00C3592E"/>
    <w:rsid w:val="00C35A04"/>
    <w:rsid w:val="00C3735F"/>
    <w:rsid w:val="00C37491"/>
    <w:rsid w:val="00C4085E"/>
    <w:rsid w:val="00C41BC4"/>
    <w:rsid w:val="00C42566"/>
    <w:rsid w:val="00C43207"/>
    <w:rsid w:val="00C44B8B"/>
    <w:rsid w:val="00C45672"/>
    <w:rsid w:val="00C46769"/>
    <w:rsid w:val="00C46C6C"/>
    <w:rsid w:val="00C47380"/>
    <w:rsid w:val="00C47B31"/>
    <w:rsid w:val="00C501C0"/>
    <w:rsid w:val="00C51E00"/>
    <w:rsid w:val="00C52103"/>
    <w:rsid w:val="00C5386A"/>
    <w:rsid w:val="00C53BCD"/>
    <w:rsid w:val="00C5434A"/>
    <w:rsid w:val="00C55410"/>
    <w:rsid w:val="00C57392"/>
    <w:rsid w:val="00C57A47"/>
    <w:rsid w:val="00C60567"/>
    <w:rsid w:val="00C60774"/>
    <w:rsid w:val="00C6093A"/>
    <w:rsid w:val="00C60D09"/>
    <w:rsid w:val="00C61957"/>
    <w:rsid w:val="00C6263E"/>
    <w:rsid w:val="00C6280D"/>
    <w:rsid w:val="00C62DB7"/>
    <w:rsid w:val="00C62E88"/>
    <w:rsid w:val="00C64466"/>
    <w:rsid w:val="00C64A41"/>
    <w:rsid w:val="00C64BA5"/>
    <w:rsid w:val="00C64C05"/>
    <w:rsid w:val="00C65730"/>
    <w:rsid w:val="00C67421"/>
    <w:rsid w:val="00C71B8D"/>
    <w:rsid w:val="00C72004"/>
    <w:rsid w:val="00C725C7"/>
    <w:rsid w:val="00C72ADF"/>
    <w:rsid w:val="00C732F7"/>
    <w:rsid w:val="00C73474"/>
    <w:rsid w:val="00C7482C"/>
    <w:rsid w:val="00C74EBA"/>
    <w:rsid w:val="00C75563"/>
    <w:rsid w:val="00C7581F"/>
    <w:rsid w:val="00C75A58"/>
    <w:rsid w:val="00C75B7F"/>
    <w:rsid w:val="00C76BB8"/>
    <w:rsid w:val="00C771AF"/>
    <w:rsid w:val="00C77AF6"/>
    <w:rsid w:val="00C77BA6"/>
    <w:rsid w:val="00C809F5"/>
    <w:rsid w:val="00C81A08"/>
    <w:rsid w:val="00C8309C"/>
    <w:rsid w:val="00C8313F"/>
    <w:rsid w:val="00C83B32"/>
    <w:rsid w:val="00C83EBF"/>
    <w:rsid w:val="00C864F6"/>
    <w:rsid w:val="00C86C77"/>
    <w:rsid w:val="00C87965"/>
    <w:rsid w:val="00C9026B"/>
    <w:rsid w:val="00C90CC6"/>
    <w:rsid w:val="00C910E6"/>
    <w:rsid w:val="00C91AAF"/>
    <w:rsid w:val="00C92506"/>
    <w:rsid w:val="00C92853"/>
    <w:rsid w:val="00C92F08"/>
    <w:rsid w:val="00C93201"/>
    <w:rsid w:val="00C936AB"/>
    <w:rsid w:val="00C93AA9"/>
    <w:rsid w:val="00C947A6"/>
    <w:rsid w:val="00CA0280"/>
    <w:rsid w:val="00CA0C09"/>
    <w:rsid w:val="00CA0D2F"/>
    <w:rsid w:val="00CA1730"/>
    <w:rsid w:val="00CA2303"/>
    <w:rsid w:val="00CA321E"/>
    <w:rsid w:val="00CA3644"/>
    <w:rsid w:val="00CA462C"/>
    <w:rsid w:val="00CA5C3A"/>
    <w:rsid w:val="00CA5F0E"/>
    <w:rsid w:val="00CA6DCA"/>
    <w:rsid w:val="00CA71CE"/>
    <w:rsid w:val="00CA760D"/>
    <w:rsid w:val="00CA7756"/>
    <w:rsid w:val="00CB0A0D"/>
    <w:rsid w:val="00CB0DB2"/>
    <w:rsid w:val="00CB3502"/>
    <w:rsid w:val="00CB3F55"/>
    <w:rsid w:val="00CB7125"/>
    <w:rsid w:val="00CB739F"/>
    <w:rsid w:val="00CC001C"/>
    <w:rsid w:val="00CC0D97"/>
    <w:rsid w:val="00CC1A7B"/>
    <w:rsid w:val="00CC1AB4"/>
    <w:rsid w:val="00CC2B63"/>
    <w:rsid w:val="00CC3818"/>
    <w:rsid w:val="00CC3B19"/>
    <w:rsid w:val="00CC3EDA"/>
    <w:rsid w:val="00CC44ED"/>
    <w:rsid w:val="00CC4659"/>
    <w:rsid w:val="00CC6227"/>
    <w:rsid w:val="00CC6838"/>
    <w:rsid w:val="00CC6F69"/>
    <w:rsid w:val="00CC7669"/>
    <w:rsid w:val="00CC7A57"/>
    <w:rsid w:val="00CC7F1D"/>
    <w:rsid w:val="00CD1760"/>
    <w:rsid w:val="00CD2179"/>
    <w:rsid w:val="00CD2CAA"/>
    <w:rsid w:val="00CD417A"/>
    <w:rsid w:val="00CD4902"/>
    <w:rsid w:val="00CD5BCC"/>
    <w:rsid w:val="00CD5C47"/>
    <w:rsid w:val="00CD7CDF"/>
    <w:rsid w:val="00CE037D"/>
    <w:rsid w:val="00CE18DF"/>
    <w:rsid w:val="00CE1BCD"/>
    <w:rsid w:val="00CE21E0"/>
    <w:rsid w:val="00CE221E"/>
    <w:rsid w:val="00CE2620"/>
    <w:rsid w:val="00CE2EBD"/>
    <w:rsid w:val="00CE33FD"/>
    <w:rsid w:val="00CE3C8C"/>
    <w:rsid w:val="00CE4349"/>
    <w:rsid w:val="00CE43C7"/>
    <w:rsid w:val="00CE5BA1"/>
    <w:rsid w:val="00CE5BDA"/>
    <w:rsid w:val="00CF05A7"/>
    <w:rsid w:val="00CF0876"/>
    <w:rsid w:val="00CF09B6"/>
    <w:rsid w:val="00CF0BBA"/>
    <w:rsid w:val="00CF1FE2"/>
    <w:rsid w:val="00CF2DBA"/>
    <w:rsid w:val="00CF3999"/>
    <w:rsid w:val="00CF4481"/>
    <w:rsid w:val="00CF49F2"/>
    <w:rsid w:val="00CF58E5"/>
    <w:rsid w:val="00CF5CA2"/>
    <w:rsid w:val="00CF65B5"/>
    <w:rsid w:val="00CF6F28"/>
    <w:rsid w:val="00CF6F67"/>
    <w:rsid w:val="00D024C4"/>
    <w:rsid w:val="00D02AB8"/>
    <w:rsid w:val="00D02CFF"/>
    <w:rsid w:val="00D03384"/>
    <w:rsid w:val="00D04CD8"/>
    <w:rsid w:val="00D06437"/>
    <w:rsid w:val="00D065B3"/>
    <w:rsid w:val="00D0667C"/>
    <w:rsid w:val="00D06C5C"/>
    <w:rsid w:val="00D07EEC"/>
    <w:rsid w:val="00D10114"/>
    <w:rsid w:val="00D11394"/>
    <w:rsid w:val="00D1227E"/>
    <w:rsid w:val="00D1387C"/>
    <w:rsid w:val="00D149A1"/>
    <w:rsid w:val="00D149B0"/>
    <w:rsid w:val="00D161CE"/>
    <w:rsid w:val="00D16CD4"/>
    <w:rsid w:val="00D17231"/>
    <w:rsid w:val="00D17576"/>
    <w:rsid w:val="00D17E5C"/>
    <w:rsid w:val="00D20992"/>
    <w:rsid w:val="00D212AB"/>
    <w:rsid w:val="00D21823"/>
    <w:rsid w:val="00D22025"/>
    <w:rsid w:val="00D22193"/>
    <w:rsid w:val="00D2269D"/>
    <w:rsid w:val="00D24399"/>
    <w:rsid w:val="00D24CB1"/>
    <w:rsid w:val="00D25616"/>
    <w:rsid w:val="00D313B0"/>
    <w:rsid w:val="00D33837"/>
    <w:rsid w:val="00D339B2"/>
    <w:rsid w:val="00D35505"/>
    <w:rsid w:val="00D3567A"/>
    <w:rsid w:val="00D35CD6"/>
    <w:rsid w:val="00D3643A"/>
    <w:rsid w:val="00D37F4F"/>
    <w:rsid w:val="00D41A89"/>
    <w:rsid w:val="00D41B17"/>
    <w:rsid w:val="00D4234A"/>
    <w:rsid w:val="00D4288B"/>
    <w:rsid w:val="00D4355E"/>
    <w:rsid w:val="00D43867"/>
    <w:rsid w:val="00D43D66"/>
    <w:rsid w:val="00D44629"/>
    <w:rsid w:val="00D456CB"/>
    <w:rsid w:val="00D4772D"/>
    <w:rsid w:val="00D47A6C"/>
    <w:rsid w:val="00D50379"/>
    <w:rsid w:val="00D50CE7"/>
    <w:rsid w:val="00D50D87"/>
    <w:rsid w:val="00D517AE"/>
    <w:rsid w:val="00D51CA6"/>
    <w:rsid w:val="00D54FBD"/>
    <w:rsid w:val="00D55725"/>
    <w:rsid w:val="00D5584B"/>
    <w:rsid w:val="00D5612C"/>
    <w:rsid w:val="00D56642"/>
    <w:rsid w:val="00D5699D"/>
    <w:rsid w:val="00D57603"/>
    <w:rsid w:val="00D57B87"/>
    <w:rsid w:val="00D6023C"/>
    <w:rsid w:val="00D612F1"/>
    <w:rsid w:val="00D63615"/>
    <w:rsid w:val="00D648B2"/>
    <w:rsid w:val="00D65498"/>
    <w:rsid w:val="00D65B89"/>
    <w:rsid w:val="00D66441"/>
    <w:rsid w:val="00D6698F"/>
    <w:rsid w:val="00D7130C"/>
    <w:rsid w:val="00D7179B"/>
    <w:rsid w:val="00D71968"/>
    <w:rsid w:val="00D72643"/>
    <w:rsid w:val="00D72AEB"/>
    <w:rsid w:val="00D733BF"/>
    <w:rsid w:val="00D733C5"/>
    <w:rsid w:val="00D736F4"/>
    <w:rsid w:val="00D73C97"/>
    <w:rsid w:val="00D73D18"/>
    <w:rsid w:val="00D74AFC"/>
    <w:rsid w:val="00D76E01"/>
    <w:rsid w:val="00D76FF5"/>
    <w:rsid w:val="00D77455"/>
    <w:rsid w:val="00D77966"/>
    <w:rsid w:val="00D77976"/>
    <w:rsid w:val="00D800DA"/>
    <w:rsid w:val="00D81354"/>
    <w:rsid w:val="00D820ED"/>
    <w:rsid w:val="00D8248E"/>
    <w:rsid w:val="00D841FB"/>
    <w:rsid w:val="00D8432E"/>
    <w:rsid w:val="00D84CE4"/>
    <w:rsid w:val="00D86230"/>
    <w:rsid w:val="00D8671A"/>
    <w:rsid w:val="00D86940"/>
    <w:rsid w:val="00D87204"/>
    <w:rsid w:val="00D877D3"/>
    <w:rsid w:val="00D87D40"/>
    <w:rsid w:val="00D90DB1"/>
    <w:rsid w:val="00D90FAE"/>
    <w:rsid w:val="00D93862"/>
    <w:rsid w:val="00D93C14"/>
    <w:rsid w:val="00D944FC"/>
    <w:rsid w:val="00D95CD5"/>
    <w:rsid w:val="00D95EAC"/>
    <w:rsid w:val="00D95EDF"/>
    <w:rsid w:val="00D95F48"/>
    <w:rsid w:val="00D96EF5"/>
    <w:rsid w:val="00D971E6"/>
    <w:rsid w:val="00D97968"/>
    <w:rsid w:val="00DA06DD"/>
    <w:rsid w:val="00DA111A"/>
    <w:rsid w:val="00DA11EE"/>
    <w:rsid w:val="00DA17E2"/>
    <w:rsid w:val="00DA37F2"/>
    <w:rsid w:val="00DA37F7"/>
    <w:rsid w:val="00DA4BB6"/>
    <w:rsid w:val="00DA5711"/>
    <w:rsid w:val="00DA5EED"/>
    <w:rsid w:val="00DA6692"/>
    <w:rsid w:val="00DB0D03"/>
    <w:rsid w:val="00DB20F7"/>
    <w:rsid w:val="00DB2E21"/>
    <w:rsid w:val="00DB38F7"/>
    <w:rsid w:val="00DB3CBA"/>
    <w:rsid w:val="00DB432A"/>
    <w:rsid w:val="00DB4506"/>
    <w:rsid w:val="00DB505A"/>
    <w:rsid w:val="00DB506C"/>
    <w:rsid w:val="00DB5351"/>
    <w:rsid w:val="00DB5D84"/>
    <w:rsid w:val="00DB5E81"/>
    <w:rsid w:val="00DB5E8D"/>
    <w:rsid w:val="00DB616F"/>
    <w:rsid w:val="00DB677F"/>
    <w:rsid w:val="00DB7392"/>
    <w:rsid w:val="00DB7F1F"/>
    <w:rsid w:val="00DC1749"/>
    <w:rsid w:val="00DC261B"/>
    <w:rsid w:val="00DC2C27"/>
    <w:rsid w:val="00DC310B"/>
    <w:rsid w:val="00DC4476"/>
    <w:rsid w:val="00DC48F3"/>
    <w:rsid w:val="00DC4C78"/>
    <w:rsid w:val="00DC5145"/>
    <w:rsid w:val="00DC57D3"/>
    <w:rsid w:val="00DC655C"/>
    <w:rsid w:val="00DC67EC"/>
    <w:rsid w:val="00DC6937"/>
    <w:rsid w:val="00DC6CC8"/>
    <w:rsid w:val="00DC745C"/>
    <w:rsid w:val="00DC7AC3"/>
    <w:rsid w:val="00DC7E22"/>
    <w:rsid w:val="00DD0217"/>
    <w:rsid w:val="00DD0373"/>
    <w:rsid w:val="00DD05F1"/>
    <w:rsid w:val="00DD09C5"/>
    <w:rsid w:val="00DD0FB8"/>
    <w:rsid w:val="00DD27EA"/>
    <w:rsid w:val="00DD382C"/>
    <w:rsid w:val="00DD5022"/>
    <w:rsid w:val="00DD504F"/>
    <w:rsid w:val="00DD51C8"/>
    <w:rsid w:val="00DD57DC"/>
    <w:rsid w:val="00DD6564"/>
    <w:rsid w:val="00DD6E92"/>
    <w:rsid w:val="00DD70E9"/>
    <w:rsid w:val="00DD7A26"/>
    <w:rsid w:val="00DE0E5B"/>
    <w:rsid w:val="00DE1B00"/>
    <w:rsid w:val="00DE36C6"/>
    <w:rsid w:val="00DE38E5"/>
    <w:rsid w:val="00DE41D5"/>
    <w:rsid w:val="00DE45A9"/>
    <w:rsid w:val="00DF0145"/>
    <w:rsid w:val="00DF0DD1"/>
    <w:rsid w:val="00DF11C9"/>
    <w:rsid w:val="00DF1CA1"/>
    <w:rsid w:val="00DF1CDF"/>
    <w:rsid w:val="00DF1F29"/>
    <w:rsid w:val="00DF2933"/>
    <w:rsid w:val="00DF3426"/>
    <w:rsid w:val="00DF39FD"/>
    <w:rsid w:val="00DF3BC3"/>
    <w:rsid w:val="00DF52D1"/>
    <w:rsid w:val="00DF5B8A"/>
    <w:rsid w:val="00DF692E"/>
    <w:rsid w:val="00DF693F"/>
    <w:rsid w:val="00DF6A39"/>
    <w:rsid w:val="00DF7B99"/>
    <w:rsid w:val="00DF7CF5"/>
    <w:rsid w:val="00E02547"/>
    <w:rsid w:val="00E0357C"/>
    <w:rsid w:val="00E03F9B"/>
    <w:rsid w:val="00E040E1"/>
    <w:rsid w:val="00E06106"/>
    <w:rsid w:val="00E07370"/>
    <w:rsid w:val="00E074F7"/>
    <w:rsid w:val="00E07A3A"/>
    <w:rsid w:val="00E07E60"/>
    <w:rsid w:val="00E10167"/>
    <w:rsid w:val="00E1206E"/>
    <w:rsid w:val="00E134BB"/>
    <w:rsid w:val="00E13572"/>
    <w:rsid w:val="00E13928"/>
    <w:rsid w:val="00E139AE"/>
    <w:rsid w:val="00E15FE0"/>
    <w:rsid w:val="00E15FEB"/>
    <w:rsid w:val="00E1634A"/>
    <w:rsid w:val="00E16BCA"/>
    <w:rsid w:val="00E16E66"/>
    <w:rsid w:val="00E23585"/>
    <w:rsid w:val="00E2369D"/>
    <w:rsid w:val="00E244D0"/>
    <w:rsid w:val="00E245BF"/>
    <w:rsid w:val="00E24CAA"/>
    <w:rsid w:val="00E24D7C"/>
    <w:rsid w:val="00E24FC4"/>
    <w:rsid w:val="00E2610F"/>
    <w:rsid w:val="00E26900"/>
    <w:rsid w:val="00E2693A"/>
    <w:rsid w:val="00E301BF"/>
    <w:rsid w:val="00E304DF"/>
    <w:rsid w:val="00E307E2"/>
    <w:rsid w:val="00E317D3"/>
    <w:rsid w:val="00E31A62"/>
    <w:rsid w:val="00E32394"/>
    <w:rsid w:val="00E32887"/>
    <w:rsid w:val="00E32C2C"/>
    <w:rsid w:val="00E33482"/>
    <w:rsid w:val="00E33FDC"/>
    <w:rsid w:val="00E34317"/>
    <w:rsid w:val="00E344A6"/>
    <w:rsid w:val="00E345A7"/>
    <w:rsid w:val="00E347AD"/>
    <w:rsid w:val="00E34A76"/>
    <w:rsid w:val="00E363D7"/>
    <w:rsid w:val="00E366A9"/>
    <w:rsid w:val="00E36A0A"/>
    <w:rsid w:val="00E3726F"/>
    <w:rsid w:val="00E3794A"/>
    <w:rsid w:val="00E400C4"/>
    <w:rsid w:val="00E40724"/>
    <w:rsid w:val="00E40D98"/>
    <w:rsid w:val="00E4108D"/>
    <w:rsid w:val="00E412D6"/>
    <w:rsid w:val="00E43441"/>
    <w:rsid w:val="00E4371E"/>
    <w:rsid w:val="00E43858"/>
    <w:rsid w:val="00E45843"/>
    <w:rsid w:val="00E46039"/>
    <w:rsid w:val="00E46EB0"/>
    <w:rsid w:val="00E47693"/>
    <w:rsid w:val="00E47C6C"/>
    <w:rsid w:val="00E50370"/>
    <w:rsid w:val="00E508D5"/>
    <w:rsid w:val="00E50BC2"/>
    <w:rsid w:val="00E50C16"/>
    <w:rsid w:val="00E51453"/>
    <w:rsid w:val="00E51621"/>
    <w:rsid w:val="00E528A4"/>
    <w:rsid w:val="00E52B5F"/>
    <w:rsid w:val="00E52FB0"/>
    <w:rsid w:val="00E552FC"/>
    <w:rsid w:val="00E566A7"/>
    <w:rsid w:val="00E57E18"/>
    <w:rsid w:val="00E60AC6"/>
    <w:rsid w:val="00E61649"/>
    <w:rsid w:val="00E62972"/>
    <w:rsid w:val="00E629E0"/>
    <w:rsid w:val="00E62D56"/>
    <w:rsid w:val="00E63512"/>
    <w:rsid w:val="00E63A20"/>
    <w:rsid w:val="00E63ADF"/>
    <w:rsid w:val="00E63F0F"/>
    <w:rsid w:val="00E64AA3"/>
    <w:rsid w:val="00E67180"/>
    <w:rsid w:val="00E7063E"/>
    <w:rsid w:val="00E70D4F"/>
    <w:rsid w:val="00E70F7D"/>
    <w:rsid w:val="00E70FE3"/>
    <w:rsid w:val="00E71629"/>
    <w:rsid w:val="00E71B45"/>
    <w:rsid w:val="00E75637"/>
    <w:rsid w:val="00E775A0"/>
    <w:rsid w:val="00E77ADA"/>
    <w:rsid w:val="00E8124B"/>
    <w:rsid w:val="00E81517"/>
    <w:rsid w:val="00E82089"/>
    <w:rsid w:val="00E83E28"/>
    <w:rsid w:val="00E84160"/>
    <w:rsid w:val="00E84379"/>
    <w:rsid w:val="00E861E4"/>
    <w:rsid w:val="00E86D1E"/>
    <w:rsid w:val="00E90730"/>
    <w:rsid w:val="00E90FDC"/>
    <w:rsid w:val="00E913AC"/>
    <w:rsid w:val="00E918C7"/>
    <w:rsid w:val="00E9216B"/>
    <w:rsid w:val="00E9263E"/>
    <w:rsid w:val="00E92809"/>
    <w:rsid w:val="00E9299B"/>
    <w:rsid w:val="00E92CB0"/>
    <w:rsid w:val="00E9320B"/>
    <w:rsid w:val="00E948BB"/>
    <w:rsid w:val="00E9585A"/>
    <w:rsid w:val="00E95A1E"/>
    <w:rsid w:val="00E96077"/>
    <w:rsid w:val="00E962A6"/>
    <w:rsid w:val="00E969DE"/>
    <w:rsid w:val="00E974EA"/>
    <w:rsid w:val="00E97611"/>
    <w:rsid w:val="00EA080C"/>
    <w:rsid w:val="00EA2042"/>
    <w:rsid w:val="00EA26D6"/>
    <w:rsid w:val="00EA2891"/>
    <w:rsid w:val="00EB0394"/>
    <w:rsid w:val="00EB088A"/>
    <w:rsid w:val="00EB13C3"/>
    <w:rsid w:val="00EB1B0E"/>
    <w:rsid w:val="00EB1DE9"/>
    <w:rsid w:val="00EB24C4"/>
    <w:rsid w:val="00EB35B2"/>
    <w:rsid w:val="00EB3D8B"/>
    <w:rsid w:val="00EB4148"/>
    <w:rsid w:val="00EB5A6D"/>
    <w:rsid w:val="00EB5CAC"/>
    <w:rsid w:val="00EB5EDD"/>
    <w:rsid w:val="00EB6878"/>
    <w:rsid w:val="00EB6CA0"/>
    <w:rsid w:val="00EB770B"/>
    <w:rsid w:val="00EB7A75"/>
    <w:rsid w:val="00EC00B3"/>
    <w:rsid w:val="00EC0358"/>
    <w:rsid w:val="00EC08A4"/>
    <w:rsid w:val="00EC0EFA"/>
    <w:rsid w:val="00EC1D0F"/>
    <w:rsid w:val="00EC4144"/>
    <w:rsid w:val="00EC547A"/>
    <w:rsid w:val="00EC5D64"/>
    <w:rsid w:val="00EC77C8"/>
    <w:rsid w:val="00EC7D19"/>
    <w:rsid w:val="00ED116A"/>
    <w:rsid w:val="00ED14D1"/>
    <w:rsid w:val="00ED169D"/>
    <w:rsid w:val="00ED17D5"/>
    <w:rsid w:val="00ED1E2E"/>
    <w:rsid w:val="00ED264F"/>
    <w:rsid w:val="00ED2EFB"/>
    <w:rsid w:val="00ED3329"/>
    <w:rsid w:val="00ED342B"/>
    <w:rsid w:val="00ED5980"/>
    <w:rsid w:val="00ED6D9E"/>
    <w:rsid w:val="00ED73FD"/>
    <w:rsid w:val="00ED74A8"/>
    <w:rsid w:val="00EE0845"/>
    <w:rsid w:val="00EE0973"/>
    <w:rsid w:val="00EE167D"/>
    <w:rsid w:val="00EE1B24"/>
    <w:rsid w:val="00EE27E1"/>
    <w:rsid w:val="00EE2AAE"/>
    <w:rsid w:val="00EE2B7F"/>
    <w:rsid w:val="00EE2E00"/>
    <w:rsid w:val="00EE40B4"/>
    <w:rsid w:val="00EE4496"/>
    <w:rsid w:val="00EE5647"/>
    <w:rsid w:val="00EE5711"/>
    <w:rsid w:val="00EE588D"/>
    <w:rsid w:val="00EE5DA7"/>
    <w:rsid w:val="00EE6193"/>
    <w:rsid w:val="00EE68B4"/>
    <w:rsid w:val="00EE7281"/>
    <w:rsid w:val="00EE73EE"/>
    <w:rsid w:val="00EF006A"/>
    <w:rsid w:val="00EF072F"/>
    <w:rsid w:val="00EF19CF"/>
    <w:rsid w:val="00EF23B6"/>
    <w:rsid w:val="00EF2505"/>
    <w:rsid w:val="00EF2C18"/>
    <w:rsid w:val="00EF310B"/>
    <w:rsid w:val="00EF3DB0"/>
    <w:rsid w:val="00EF4474"/>
    <w:rsid w:val="00EF4A27"/>
    <w:rsid w:val="00EF57A6"/>
    <w:rsid w:val="00EF5CF3"/>
    <w:rsid w:val="00EF663A"/>
    <w:rsid w:val="00EF6F6A"/>
    <w:rsid w:val="00EF71EA"/>
    <w:rsid w:val="00EF773D"/>
    <w:rsid w:val="00EF7F79"/>
    <w:rsid w:val="00F0042E"/>
    <w:rsid w:val="00F00434"/>
    <w:rsid w:val="00F00D60"/>
    <w:rsid w:val="00F0129B"/>
    <w:rsid w:val="00F01472"/>
    <w:rsid w:val="00F022D3"/>
    <w:rsid w:val="00F02CB4"/>
    <w:rsid w:val="00F02E35"/>
    <w:rsid w:val="00F03EAF"/>
    <w:rsid w:val="00F04FEA"/>
    <w:rsid w:val="00F051FB"/>
    <w:rsid w:val="00F05D62"/>
    <w:rsid w:val="00F07880"/>
    <w:rsid w:val="00F079D3"/>
    <w:rsid w:val="00F10C88"/>
    <w:rsid w:val="00F128B5"/>
    <w:rsid w:val="00F131AF"/>
    <w:rsid w:val="00F13BFD"/>
    <w:rsid w:val="00F14E83"/>
    <w:rsid w:val="00F15599"/>
    <w:rsid w:val="00F1784E"/>
    <w:rsid w:val="00F219B1"/>
    <w:rsid w:val="00F21C73"/>
    <w:rsid w:val="00F2335D"/>
    <w:rsid w:val="00F23C16"/>
    <w:rsid w:val="00F23DB4"/>
    <w:rsid w:val="00F24E40"/>
    <w:rsid w:val="00F25CAD"/>
    <w:rsid w:val="00F26579"/>
    <w:rsid w:val="00F273ED"/>
    <w:rsid w:val="00F27F07"/>
    <w:rsid w:val="00F317F2"/>
    <w:rsid w:val="00F31FEF"/>
    <w:rsid w:val="00F322EA"/>
    <w:rsid w:val="00F33536"/>
    <w:rsid w:val="00F3357A"/>
    <w:rsid w:val="00F33912"/>
    <w:rsid w:val="00F347A2"/>
    <w:rsid w:val="00F35968"/>
    <w:rsid w:val="00F363BA"/>
    <w:rsid w:val="00F36DCE"/>
    <w:rsid w:val="00F37B0F"/>
    <w:rsid w:val="00F40BF6"/>
    <w:rsid w:val="00F411B6"/>
    <w:rsid w:val="00F419D6"/>
    <w:rsid w:val="00F42578"/>
    <w:rsid w:val="00F42CE7"/>
    <w:rsid w:val="00F43B9F"/>
    <w:rsid w:val="00F4437B"/>
    <w:rsid w:val="00F4462D"/>
    <w:rsid w:val="00F44E0B"/>
    <w:rsid w:val="00F46685"/>
    <w:rsid w:val="00F466FC"/>
    <w:rsid w:val="00F467D1"/>
    <w:rsid w:val="00F46EEC"/>
    <w:rsid w:val="00F470E1"/>
    <w:rsid w:val="00F4712C"/>
    <w:rsid w:val="00F4773C"/>
    <w:rsid w:val="00F50DF1"/>
    <w:rsid w:val="00F51859"/>
    <w:rsid w:val="00F53495"/>
    <w:rsid w:val="00F5374F"/>
    <w:rsid w:val="00F53C72"/>
    <w:rsid w:val="00F53DA1"/>
    <w:rsid w:val="00F5446D"/>
    <w:rsid w:val="00F544D3"/>
    <w:rsid w:val="00F54778"/>
    <w:rsid w:val="00F54866"/>
    <w:rsid w:val="00F55F5E"/>
    <w:rsid w:val="00F56227"/>
    <w:rsid w:val="00F57D9E"/>
    <w:rsid w:val="00F6093B"/>
    <w:rsid w:val="00F60DE9"/>
    <w:rsid w:val="00F60ECE"/>
    <w:rsid w:val="00F61D0A"/>
    <w:rsid w:val="00F61F91"/>
    <w:rsid w:val="00F63974"/>
    <w:rsid w:val="00F63B6F"/>
    <w:rsid w:val="00F64FDA"/>
    <w:rsid w:val="00F65428"/>
    <w:rsid w:val="00F65791"/>
    <w:rsid w:val="00F705F2"/>
    <w:rsid w:val="00F7128D"/>
    <w:rsid w:val="00F71722"/>
    <w:rsid w:val="00F727AF"/>
    <w:rsid w:val="00F72F64"/>
    <w:rsid w:val="00F73925"/>
    <w:rsid w:val="00F73E78"/>
    <w:rsid w:val="00F74032"/>
    <w:rsid w:val="00F74ADA"/>
    <w:rsid w:val="00F75069"/>
    <w:rsid w:val="00F7524A"/>
    <w:rsid w:val="00F7710E"/>
    <w:rsid w:val="00F77B16"/>
    <w:rsid w:val="00F800D7"/>
    <w:rsid w:val="00F8044F"/>
    <w:rsid w:val="00F8104E"/>
    <w:rsid w:val="00F81B60"/>
    <w:rsid w:val="00F82FBB"/>
    <w:rsid w:val="00F838F6"/>
    <w:rsid w:val="00F83A51"/>
    <w:rsid w:val="00F844A9"/>
    <w:rsid w:val="00F85FA8"/>
    <w:rsid w:val="00F863F1"/>
    <w:rsid w:val="00F86558"/>
    <w:rsid w:val="00F868DA"/>
    <w:rsid w:val="00F87793"/>
    <w:rsid w:val="00F87AD1"/>
    <w:rsid w:val="00F905F5"/>
    <w:rsid w:val="00F940FB"/>
    <w:rsid w:val="00F94662"/>
    <w:rsid w:val="00F95FAB"/>
    <w:rsid w:val="00F960EA"/>
    <w:rsid w:val="00F965AC"/>
    <w:rsid w:val="00F96BF5"/>
    <w:rsid w:val="00F97BCA"/>
    <w:rsid w:val="00FA25C1"/>
    <w:rsid w:val="00FA2A09"/>
    <w:rsid w:val="00FA4369"/>
    <w:rsid w:val="00FA46AE"/>
    <w:rsid w:val="00FA4E74"/>
    <w:rsid w:val="00FA51A2"/>
    <w:rsid w:val="00FA72B1"/>
    <w:rsid w:val="00FA7905"/>
    <w:rsid w:val="00FB05B6"/>
    <w:rsid w:val="00FB09C5"/>
    <w:rsid w:val="00FB0ABD"/>
    <w:rsid w:val="00FB0B23"/>
    <w:rsid w:val="00FB16CC"/>
    <w:rsid w:val="00FB1B96"/>
    <w:rsid w:val="00FB1D46"/>
    <w:rsid w:val="00FB2C9B"/>
    <w:rsid w:val="00FB440B"/>
    <w:rsid w:val="00FB4B56"/>
    <w:rsid w:val="00FB4DD3"/>
    <w:rsid w:val="00FB5669"/>
    <w:rsid w:val="00FB5C5C"/>
    <w:rsid w:val="00FB683D"/>
    <w:rsid w:val="00FB694C"/>
    <w:rsid w:val="00FB7532"/>
    <w:rsid w:val="00FC019F"/>
    <w:rsid w:val="00FC03D7"/>
    <w:rsid w:val="00FC081C"/>
    <w:rsid w:val="00FC1A24"/>
    <w:rsid w:val="00FC1BC3"/>
    <w:rsid w:val="00FC1EBF"/>
    <w:rsid w:val="00FC289A"/>
    <w:rsid w:val="00FC2B11"/>
    <w:rsid w:val="00FC4778"/>
    <w:rsid w:val="00FC4F9A"/>
    <w:rsid w:val="00FC59D9"/>
    <w:rsid w:val="00FC5E82"/>
    <w:rsid w:val="00FC67E1"/>
    <w:rsid w:val="00FC7253"/>
    <w:rsid w:val="00FC7E59"/>
    <w:rsid w:val="00FD06A4"/>
    <w:rsid w:val="00FD228C"/>
    <w:rsid w:val="00FD2F8D"/>
    <w:rsid w:val="00FD3AB8"/>
    <w:rsid w:val="00FD3CF6"/>
    <w:rsid w:val="00FD3FE8"/>
    <w:rsid w:val="00FD480C"/>
    <w:rsid w:val="00FD4A59"/>
    <w:rsid w:val="00FD4EEC"/>
    <w:rsid w:val="00FD526C"/>
    <w:rsid w:val="00FD5372"/>
    <w:rsid w:val="00FD7B31"/>
    <w:rsid w:val="00FD7B9D"/>
    <w:rsid w:val="00FE017D"/>
    <w:rsid w:val="00FE1611"/>
    <w:rsid w:val="00FE1DD5"/>
    <w:rsid w:val="00FE45B2"/>
    <w:rsid w:val="00FE4F72"/>
    <w:rsid w:val="00FE5072"/>
    <w:rsid w:val="00FE612A"/>
    <w:rsid w:val="00FE7270"/>
    <w:rsid w:val="00FE78E1"/>
    <w:rsid w:val="00FF0AF8"/>
    <w:rsid w:val="00FF1136"/>
    <w:rsid w:val="00FF154A"/>
    <w:rsid w:val="00FF1900"/>
    <w:rsid w:val="00FF1E96"/>
    <w:rsid w:val="00FF23B1"/>
    <w:rsid w:val="00FF269A"/>
    <w:rsid w:val="00FF285E"/>
    <w:rsid w:val="00FF2AEA"/>
    <w:rsid w:val="00FF424C"/>
    <w:rsid w:val="00FF56E0"/>
    <w:rsid w:val="00FF58A9"/>
    <w:rsid w:val="00FF67FC"/>
    <w:rsid w:val="00FF6B2F"/>
    <w:rsid w:val="00FF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od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EBF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5B534D"/>
    <w:pPr>
      <w:keepNext/>
      <w:shd w:val="clear" w:color="auto" w:fill="FFFFFF"/>
      <w:ind w:firstLine="561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9250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header"/>
    <w:basedOn w:val="a"/>
    <w:rsid w:val="00AA0FC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A0FCB"/>
  </w:style>
  <w:style w:type="character" w:customStyle="1" w:styleId="60">
    <w:name w:val="Заголовок 6 Знак"/>
    <w:link w:val="6"/>
    <w:rsid w:val="005B534D"/>
    <w:rPr>
      <w:b/>
      <w:bCs/>
      <w:sz w:val="24"/>
      <w:szCs w:val="24"/>
      <w:shd w:val="clear" w:color="auto" w:fill="FFFFFF"/>
    </w:rPr>
  </w:style>
  <w:style w:type="paragraph" w:styleId="a6">
    <w:name w:val="Body Text Indent"/>
    <w:aliases w:val="Основной текст 1,Основной текст с отступом Знак Знак"/>
    <w:basedOn w:val="a"/>
    <w:link w:val="a7"/>
    <w:rsid w:val="005B534D"/>
    <w:pPr>
      <w:ind w:firstLine="561"/>
      <w:jc w:val="both"/>
    </w:pPr>
  </w:style>
  <w:style w:type="character" w:customStyle="1" w:styleId="a7">
    <w:name w:val="Основной текст с отступом Знак"/>
    <w:aliases w:val="Основной текст 1 Знак,Основной текст с отступом Знак Знак Знак"/>
    <w:link w:val="a6"/>
    <w:rsid w:val="005B534D"/>
    <w:rPr>
      <w:sz w:val="24"/>
      <w:szCs w:val="24"/>
    </w:rPr>
  </w:style>
  <w:style w:type="paragraph" w:styleId="a8">
    <w:name w:val="Normal (Web)"/>
    <w:basedOn w:val="a"/>
    <w:link w:val="a9"/>
    <w:rsid w:val="005B534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9">
    <w:name w:val="Обычный (веб) Знак"/>
    <w:link w:val="a8"/>
    <w:locked/>
    <w:rsid w:val="00883F65"/>
    <w:rPr>
      <w:rFonts w:ascii="Arial Unicode MS" w:eastAsia="Arial Unicode MS" w:hAnsi="Arial Unicode MS" w:cs="Arial Unicode MS"/>
      <w:sz w:val="24"/>
      <w:szCs w:val="24"/>
      <w:lang w:val="ru-RU" w:eastAsia="ru-RU" w:bidi="ar-SA"/>
    </w:rPr>
  </w:style>
  <w:style w:type="paragraph" w:customStyle="1" w:styleId="21">
    <w:name w:val="Основной текст 21"/>
    <w:aliases w:val="Îñíîâíîé òåêñò 1"/>
    <w:basedOn w:val="a"/>
    <w:rsid w:val="00C75B7F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a">
    <w:name w:val="Balloon Text"/>
    <w:basedOn w:val="a"/>
    <w:semiHidden/>
    <w:rsid w:val="004B6C3F"/>
    <w:rPr>
      <w:rFonts w:ascii="Tahoma" w:hAnsi="Tahoma" w:cs="Tahoma"/>
      <w:sz w:val="16"/>
      <w:szCs w:val="16"/>
    </w:rPr>
  </w:style>
  <w:style w:type="character" w:customStyle="1" w:styleId="2">
    <w:name w:val="Знак Знак2"/>
    <w:rsid w:val="000F4D2F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basedOn w:val="a"/>
    <w:rsid w:val="00D161CE"/>
    <w:pPr>
      <w:spacing w:before="100" w:beforeAutospacing="1" w:after="100" w:afterAutospacing="1"/>
    </w:pPr>
    <w:rPr>
      <w:rFonts w:eastAsia="Calibri"/>
    </w:rPr>
  </w:style>
  <w:style w:type="paragraph" w:styleId="ab">
    <w:name w:val="Body Text"/>
    <w:basedOn w:val="a"/>
    <w:link w:val="ac"/>
    <w:rsid w:val="00B4494D"/>
    <w:pPr>
      <w:spacing w:after="120"/>
    </w:pPr>
  </w:style>
  <w:style w:type="character" w:customStyle="1" w:styleId="ac">
    <w:name w:val="Основной текст Знак"/>
    <w:link w:val="ab"/>
    <w:rsid w:val="00B4494D"/>
    <w:rPr>
      <w:sz w:val="24"/>
      <w:szCs w:val="24"/>
    </w:rPr>
  </w:style>
  <w:style w:type="paragraph" w:styleId="ad">
    <w:name w:val="Title"/>
    <w:basedOn w:val="a"/>
    <w:link w:val="ae"/>
    <w:qFormat/>
    <w:rsid w:val="0049321A"/>
    <w:pPr>
      <w:spacing w:line="300" w:lineRule="atLeast"/>
      <w:ind w:firstLine="720"/>
      <w:jc w:val="center"/>
    </w:pPr>
    <w:rPr>
      <w:b/>
      <w:bCs/>
      <w:color w:val="FF0000"/>
      <w:sz w:val="28"/>
      <w:szCs w:val="28"/>
    </w:rPr>
  </w:style>
  <w:style w:type="character" w:customStyle="1" w:styleId="ae">
    <w:name w:val="Название Знак"/>
    <w:link w:val="ad"/>
    <w:rsid w:val="0049321A"/>
    <w:rPr>
      <w:b/>
      <w:bCs/>
      <w:color w:val="FF0000"/>
      <w:sz w:val="28"/>
      <w:szCs w:val="28"/>
    </w:rPr>
  </w:style>
  <w:style w:type="character" w:styleId="HTML">
    <w:name w:val="HTML Code"/>
    <w:uiPriority w:val="99"/>
    <w:unhideWhenUsed/>
    <w:rsid w:val="00A9785E"/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D338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footnote text"/>
    <w:basedOn w:val="a"/>
    <w:link w:val="af0"/>
    <w:rsid w:val="00DA4BB6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DA4BB6"/>
  </w:style>
  <w:style w:type="character" w:styleId="af1">
    <w:name w:val="footnote reference"/>
    <w:rsid w:val="00DA4BB6"/>
    <w:rPr>
      <w:vertAlign w:val="superscript"/>
    </w:rPr>
  </w:style>
  <w:style w:type="character" w:styleId="af2">
    <w:name w:val="Hyperlink"/>
    <w:rsid w:val="00147A54"/>
    <w:rPr>
      <w:color w:val="0000FF"/>
      <w:u w:val="single"/>
    </w:rPr>
  </w:style>
  <w:style w:type="paragraph" w:styleId="af3">
    <w:name w:val="No Spacing"/>
    <w:uiPriority w:val="1"/>
    <w:qFormat/>
    <w:rsid w:val="003B13BA"/>
    <w:rPr>
      <w:rFonts w:ascii="Calibri" w:eastAsia="Calibri" w:hAnsi="Calibri"/>
      <w:sz w:val="22"/>
      <w:szCs w:val="22"/>
      <w:lang w:eastAsia="en-US"/>
    </w:rPr>
  </w:style>
  <w:style w:type="paragraph" w:styleId="af4">
    <w:name w:val="footer"/>
    <w:basedOn w:val="a"/>
    <w:link w:val="af5"/>
    <w:rsid w:val="00755BA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755BAF"/>
    <w:rPr>
      <w:sz w:val="24"/>
      <w:szCs w:val="24"/>
    </w:rPr>
  </w:style>
  <w:style w:type="paragraph" w:styleId="af6">
    <w:name w:val="List Paragraph"/>
    <w:basedOn w:val="a"/>
    <w:uiPriority w:val="34"/>
    <w:qFormat/>
    <w:rsid w:val="002379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534E7"/>
    <w:pPr>
      <w:autoSpaceDE w:val="0"/>
      <w:autoSpaceDN w:val="0"/>
      <w:adjustRightInd w:val="0"/>
    </w:pPr>
    <w:rPr>
      <w:rFonts w:ascii="Arial" w:eastAsia="Calibri" w:hAnsi="Arial" w:cs="Arial"/>
      <w:sz w:val="28"/>
      <w:szCs w:val="28"/>
      <w:lang w:eastAsia="en-US"/>
    </w:rPr>
  </w:style>
  <w:style w:type="paragraph" w:customStyle="1" w:styleId="210">
    <w:name w:val="Основной текст с отступом 21"/>
    <w:basedOn w:val="a"/>
    <w:rsid w:val="0037217D"/>
    <w:pPr>
      <w:widowControl w:val="0"/>
      <w:suppressAutoHyphens/>
      <w:spacing w:after="120" w:line="480" w:lineRule="auto"/>
      <w:ind w:left="283"/>
    </w:pPr>
    <w:rPr>
      <w:rFonts w:ascii="Arial" w:eastAsia="Arial Unicode MS" w:hAnsi="Arial"/>
      <w:kern w:val="1"/>
      <w:sz w:val="20"/>
      <w:lang w:eastAsia="ar-SA"/>
    </w:rPr>
  </w:style>
  <w:style w:type="character" w:styleId="af7">
    <w:name w:val="Strong"/>
    <w:qFormat/>
    <w:rsid w:val="0037217D"/>
    <w:rPr>
      <w:b/>
      <w:bCs/>
    </w:rPr>
  </w:style>
  <w:style w:type="character" w:customStyle="1" w:styleId="FontStyle24">
    <w:name w:val="Font Style24"/>
    <w:rsid w:val="00565EAF"/>
    <w:rPr>
      <w:rFonts w:ascii="Arial" w:hAnsi="Arial" w:cs="Arial"/>
      <w:sz w:val="22"/>
      <w:szCs w:val="22"/>
    </w:rPr>
  </w:style>
  <w:style w:type="paragraph" w:customStyle="1" w:styleId="af8">
    <w:name w:val="Таблицы (моноширинный)"/>
    <w:basedOn w:val="a"/>
    <w:next w:val="a"/>
    <w:uiPriority w:val="99"/>
    <w:rsid w:val="001F27A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0">
    <w:name w:val="Body Text Indent 2"/>
    <w:basedOn w:val="a"/>
    <w:link w:val="22"/>
    <w:rsid w:val="001F76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0"/>
    <w:rsid w:val="001F7634"/>
    <w:rPr>
      <w:sz w:val="24"/>
      <w:szCs w:val="24"/>
    </w:rPr>
  </w:style>
  <w:style w:type="character" w:customStyle="1" w:styleId="FontStyle25">
    <w:name w:val="Font Style25"/>
    <w:rsid w:val="00DD504F"/>
    <w:rPr>
      <w:rFonts w:ascii="Arial" w:hAnsi="Arial" w:cs="Arial" w:hint="default"/>
      <w:b/>
      <w:bCs/>
      <w:i/>
      <w:iCs/>
      <w:sz w:val="22"/>
      <w:szCs w:val="22"/>
    </w:rPr>
  </w:style>
  <w:style w:type="character" w:customStyle="1" w:styleId="apple-converted-space">
    <w:name w:val="apple-converted-space"/>
    <w:rsid w:val="00FB16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610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0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5307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217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52175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76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300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8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72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183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4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2007ACC-B951-4D52-A483-53ABDB92F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 данным Чувашстата , индекс  промышленного производства в январе- июне   месяце 2006 года  по  полному кругу организаций  с</vt:lpstr>
    </vt:vector>
  </TitlesOfParts>
  <Company>CAP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 данным Чувашстата , индекс  промышленного производства в январе- июне   месяце 2006 года  по  полному кругу организаций  с</dc:title>
  <dc:creator>Aleksander Grigoryev</dc:creator>
  <cp:lastModifiedBy>User</cp:lastModifiedBy>
  <cp:revision>5</cp:revision>
  <cp:lastPrinted>2020-02-29T07:15:00Z</cp:lastPrinted>
  <dcterms:created xsi:type="dcterms:W3CDTF">2020-03-25T09:07:00Z</dcterms:created>
  <dcterms:modified xsi:type="dcterms:W3CDTF">2021-09-22T08:48:00Z</dcterms:modified>
</cp:coreProperties>
</file>