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71" w:rsidRDefault="00666E71" w:rsidP="00666E71">
      <w:pPr>
        <w:ind w:left="4680"/>
        <w:jc w:val="center"/>
      </w:pPr>
      <w:r>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Порецкого района</w:t>
      </w:r>
    </w:p>
    <w:p w:rsidR="00666E71" w:rsidRDefault="00666E71" w:rsidP="00666E71">
      <w:pPr>
        <w:ind w:left="4680"/>
        <w:jc w:val="center"/>
      </w:pPr>
      <w:r>
        <w:t xml:space="preserve">от  </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r w:rsidRPr="008A6FA7">
        <w:t xml:space="preserve">которые вносятся в муниципальную программу «Социальная поддержка граждан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B7603F">
        <w:tc>
          <w:tcPr>
            <w:tcW w:w="1690" w:type="pct"/>
            <w:tcBorders>
              <w:top w:val="nil"/>
              <w:left w:val="nil"/>
              <w:bottom w:val="nil"/>
              <w:right w:val="nil"/>
            </w:tcBorders>
          </w:tcPr>
          <w:p w:rsidR="00666E71" w:rsidRPr="00666E71" w:rsidRDefault="00666E71" w:rsidP="00B7603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Объемы финансирования Муниципальной программы с разбивкой по годам реал</w:t>
            </w:r>
            <w:r w:rsidRPr="00666E71">
              <w:rPr>
                <w:rFonts w:ascii="Times New Roman" w:hAnsi="Times New Roman" w:cs="Times New Roman"/>
                <w:sz w:val="24"/>
                <w:szCs w:val="24"/>
              </w:rPr>
              <w:t>и</w:t>
            </w:r>
            <w:r w:rsidRPr="00666E71">
              <w:rPr>
                <w:rFonts w:ascii="Times New Roman" w:hAnsi="Times New Roman" w:cs="Times New Roman"/>
                <w:sz w:val="24"/>
                <w:szCs w:val="24"/>
              </w:rPr>
              <w:t xml:space="preserve">зации </w:t>
            </w:r>
          </w:p>
        </w:tc>
        <w:tc>
          <w:tcPr>
            <w:tcW w:w="138" w:type="pct"/>
            <w:tcBorders>
              <w:top w:val="nil"/>
              <w:left w:val="nil"/>
              <w:bottom w:val="nil"/>
              <w:right w:val="nil"/>
            </w:tcBorders>
          </w:tcPr>
          <w:p w:rsidR="00666E71" w:rsidRPr="00666E71" w:rsidRDefault="00666E71" w:rsidP="00B7603F">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B7603F">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2019–2035 годах составляет 438 703,8 тыс. рублей, в том чи</w:t>
            </w:r>
            <w:r w:rsidRPr="00666E71">
              <w:rPr>
                <w:rFonts w:ascii="Times New Roman" w:hAnsi="Times New Roman" w:cs="Times New Roman"/>
                <w:sz w:val="24"/>
                <w:szCs w:val="24"/>
              </w:rPr>
              <w:t>с</w:t>
            </w:r>
            <w:r w:rsidRPr="00666E71">
              <w:rPr>
                <w:rFonts w:ascii="Times New Roman" w:hAnsi="Times New Roman" w:cs="Times New Roman"/>
                <w:sz w:val="24"/>
                <w:szCs w:val="24"/>
              </w:rPr>
              <w:t>ле:</w:t>
            </w:r>
          </w:p>
          <w:p w:rsidR="00666E71" w:rsidRPr="00666E71" w:rsidRDefault="00666E71" w:rsidP="00B7603F">
            <w:pPr>
              <w:autoSpaceDE w:val="0"/>
              <w:autoSpaceDN w:val="0"/>
              <w:adjustRightInd w:val="0"/>
              <w:jc w:val="both"/>
            </w:pPr>
            <w:r w:rsidRPr="00666E71">
              <w:t>в 2019 году – 63 424,5 тыс. рублей;</w:t>
            </w:r>
          </w:p>
          <w:p w:rsidR="00666E71" w:rsidRPr="00666E71" w:rsidRDefault="00666E71" w:rsidP="00B7603F">
            <w:pPr>
              <w:autoSpaceDE w:val="0"/>
              <w:autoSpaceDN w:val="0"/>
              <w:adjustRightInd w:val="0"/>
              <w:jc w:val="both"/>
            </w:pPr>
            <w:r w:rsidRPr="00666E71">
              <w:t>в 2020 году – 41 449,5 тыс. рублей;</w:t>
            </w:r>
          </w:p>
          <w:p w:rsidR="00666E71" w:rsidRPr="00666E71" w:rsidRDefault="00666E71" w:rsidP="00B7603F">
            <w:pPr>
              <w:autoSpaceDE w:val="0"/>
              <w:autoSpaceDN w:val="0"/>
              <w:adjustRightInd w:val="0"/>
              <w:jc w:val="both"/>
            </w:pPr>
            <w:r w:rsidRPr="00666E71">
              <w:t>в 2021 году – 45 375,6 тыс. рублей;</w:t>
            </w:r>
          </w:p>
          <w:p w:rsidR="00666E71" w:rsidRPr="00666E71" w:rsidRDefault="00666E71" w:rsidP="00B7603F">
            <w:pPr>
              <w:autoSpaceDE w:val="0"/>
              <w:autoSpaceDN w:val="0"/>
              <w:adjustRightInd w:val="0"/>
              <w:jc w:val="both"/>
            </w:pPr>
            <w:r w:rsidRPr="00666E71">
              <w:t>в 2022 году – 25 095,9 тыс. рублей;</w:t>
            </w:r>
          </w:p>
          <w:p w:rsidR="00666E71" w:rsidRPr="00666E71" w:rsidRDefault="00666E71" w:rsidP="00B7603F">
            <w:pPr>
              <w:autoSpaceDE w:val="0"/>
              <w:autoSpaceDN w:val="0"/>
              <w:adjustRightInd w:val="0"/>
              <w:jc w:val="both"/>
            </w:pPr>
            <w:r w:rsidRPr="00666E71">
              <w:t>в 2023 году – 24 213,9 тыс. рублей;</w:t>
            </w:r>
          </w:p>
          <w:p w:rsidR="00666E71" w:rsidRPr="00666E71" w:rsidRDefault="00666E71" w:rsidP="00B7603F">
            <w:pPr>
              <w:autoSpaceDE w:val="0"/>
              <w:autoSpaceDN w:val="0"/>
              <w:adjustRightInd w:val="0"/>
              <w:jc w:val="both"/>
            </w:pPr>
            <w:r w:rsidRPr="00666E71">
              <w:t>в 2024 году – 19 928,7 тыс. рублей;</w:t>
            </w:r>
          </w:p>
          <w:p w:rsidR="00666E71" w:rsidRPr="00666E71" w:rsidRDefault="00666E71" w:rsidP="00B7603F">
            <w:pPr>
              <w:autoSpaceDE w:val="0"/>
              <w:autoSpaceDN w:val="0"/>
              <w:adjustRightInd w:val="0"/>
              <w:jc w:val="both"/>
            </w:pPr>
            <w:r w:rsidRPr="00666E71">
              <w:t>в 2025 году – 19 928,7 тыс. рублей;</w:t>
            </w:r>
          </w:p>
          <w:p w:rsidR="00666E71" w:rsidRPr="00666E71" w:rsidRDefault="00666E71" w:rsidP="00B7603F">
            <w:pPr>
              <w:autoSpaceDE w:val="0"/>
              <w:autoSpaceDN w:val="0"/>
              <w:adjustRightInd w:val="0"/>
              <w:jc w:val="both"/>
            </w:pPr>
            <w:r w:rsidRPr="00666E71">
              <w:t>в 2026–2030 годах – 99 643,5 тыс. рублей;</w:t>
            </w:r>
          </w:p>
          <w:p w:rsidR="00666E71" w:rsidRPr="00666E71" w:rsidRDefault="00666E71" w:rsidP="00B7603F">
            <w:pPr>
              <w:autoSpaceDE w:val="0"/>
              <w:autoSpaceDN w:val="0"/>
              <w:adjustRightInd w:val="0"/>
              <w:jc w:val="both"/>
            </w:pPr>
            <w:r w:rsidRPr="00666E71">
              <w:t>в 2031–2035 годах – 99 643,5 тыс. рублей;</w:t>
            </w:r>
          </w:p>
          <w:p w:rsidR="00666E71" w:rsidRPr="00666E71" w:rsidRDefault="00666E71" w:rsidP="00B7603F">
            <w:pPr>
              <w:autoSpaceDE w:val="0"/>
              <w:autoSpaceDN w:val="0"/>
              <w:adjustRightInd w:val="0"/>
              <w:jc w:val="both"/>
            </w:pPr>
            <w:r w:rsidRPr="00666E71">
              <w:t>из них средства:</w:t>
            </w:r>
          </w:p>
          <w:p w:rsidR="00666E71" w:rsidRPr="00666E71" w:rsidRDefault="00666E71" w:rsidP="00B7603F">
            <w:pPr>
              <w:autoSpaceDE w:val="0"/>
              <w:autoSpaceDN w:val="0"/>
              <w:adjustRightInd w:val="0"/>
              <w:jc w:val="both"/>
            </w:pPr>
            <w:r w:rsidRPr="00666E71">
              <w:t>федерального бюджета Чувашской Республики – 23 890,6 тыс. рублей, в том чи</w:t>
            </w:r>
            <w:r w:rsidRPr="00666E71">
              <w:t>с</w:t>
            </w:r>
            <w:r w:rsidRPr="00666E71">
              <w:t>ле:</w:t>
            </w:r>
          </w:p>
          <w:p w:rsidR="00666E71" w:rsidRPr="00666E71" w:rsidRDefault="00666E71" w:rsidP="00B7603F">
            <w:pPr>
              <w:autoSpaceDE w:val="0"/>
              <w:autoSpaceDN w:val="0"/>
              <w:adjustRightInd w:val="0"/>
              <w:jc w:val="both"/>
            </w:pPr>
            <w:r w:rsidRPr="00666E71">
              <w:t>в 2019 году – 2 731,4 тыс. рублей;</w:t>
            </w:r>
          </w:p>
          <w:p w:rsidR="00666E71" w:rsidRPr="00666E71" w:rsidRDefault="00666E71" w:rsidP="00B7603F">
            <w:pPr>
              <w:autoSpaceDE w:val="0"/>
              <w:autoSpaceDN w:val="0"/>
              <w:adjustRightInd w:val="0"/>
              <w:jc w:val="both"/>
            </w:pPr>
            <w:r w:rsidRPr="00666E71">
              <w:t>в 2020 году – 1 289,4 тыс. рублей;</w:t>
            </w:r>
          </w:p>
          <w:p w:rsidR="00666E71" w:rsidRPr="00666E71" w:rsidRDefault="00666E71" w:rsidP="00B7603F">
            <w:pPr>
              <w:autoSpaceDE w:val="0"/>
              <w:autoSpaceDN w:val="0"/>
              <w:adjustRightInd w:val="0"/>
              <w:jc w:val="both"/>
            </w:pPr>
            <w:r w:rsidRPr="00666E71">
              <w:t>в 2021 году – 3 182,1 тыс. рублей;</w:t>
            </w:r>
          </w:p>
          <w:p w:rsidR="00666E71" w:rsidRPr="00666E71" w:rsidRDefault="00666E71" w:rsidP="00B7603F">
            <w:pPr>
              <w:autoSpaceDE w:val="0"/>
              <w:autoSpaceDN w:val="0"/>
              <w:adjustRightInd w:val="0"/>
              <w:jc w:val="both"/>
            </w:pPr>
            <w:r w:rsidRPr="00666E71">
              <w:t>в 2022 году – 1 373,0 тыс. рублей;</w:t>
            </w:r>
          </w:p>
          <w:p w:rsidR="00666E71" w:rsidRPr="00666E71" w:rsidRDefault="00666E71" w:rsidP="00B7603F">
            <w:pPr>
              <w:autoSpaceDE w:val="0"/>
              <w:autoSpaceDN w:val="0"/>
              <w:adjustRightInd w:val="0"/>
              <w:jc w:val="both"/>
            </w:pPr>
            <w:r w:rsidRPr="00666E71">
              <w:t>в 2023 году – 1 434,3 тыс. рублей;</w:t>
            </w:r>
          </w:p>
          <w:p w:rsidR="00666E71" w:rsidRPr="00666E71" w:rsidRDefault="00666E71" w:rsidP="00B7603F">
            <w:pPr>
              <w:autoSpaceDE w:val="0"/>
              <w:autoSpaceDN w:val="0"/>
              <w:adjustRightInd w:val="0"/>
              <w:jc w:val="both"/>
            </w:pPr>
            <w:r w:rsidRPr="00666E71">
              <w:t>в 2024 году – 1 156,7 тыс. рублей;</w:t>
            </w:r>
          </w:p>
          <w:p w:rsidR="00666E71" w:rsidRPr="00666E71" w:rsidRDefault="00666E71" w:rsidP="00B7603F">
            <w:pPr>
              <w:autoSpaceDE w:val="0"/>
              <w:autoSpaceDN w:val="0"/>
              <w:adjustRightInd w:val="0"/>
              <w:jc w:val="both"/>
            </w:pPr>
            <w:r w:rsidRPr="00666E71">
              <w:t>в 2025 году – 1 156,7 тыс. рублей;</w:t>
            </w:r>
          </w:p>
          <w:p w:rsidR="00666E71" w:rsidRPr="00666E71" w:rsidRDefault="00666E71" w:rsidP="00B7603F">
            <w:pPr>
              <w:autoSpaceDE w:val="0"/>
              <w:autoSpaceDN w:val="0"/>
              <w:adjustRightInd w:val="0"/>
              <w:jc w:val="both"/>
            </w:pPr>
            <w:r w:rsidRPr="00666E71">
              <w:t>в 2026–2030 годах – 5 783,5 тыс. рублей;</w:t>
            </w:r>
          </w:p>
          <w:p w:rsidR="00666E71" w:rsidRPr="00666E71" w:rsidRDefault="00666E71" w:rsidP="00B7603F">
            <w:pPr>
              <w:autoSpaceDE w:val="0"/>
              <w:autoSpaceDN w:val="0"/>
              <w:adjustRightInd w:val="0"/>
              <w:jc w:val="both"/>
            </w:pPr>
            <w:r w:rsidRPr="00666E71">
              <w:t>в 2031–2035 годах – 5 783,5 тыс. рублей;</w:t>
            </w:r>
          </w:p>
          <w:p w:rsidR="00666E71" w:rsidRPr="00666E71" w:rsidRDefault="00666E71" w:rsidP="00B7603F">
            <w:pPr>
              <w:autoSpaceDE w:val="0"/>
              <w:autoSpaceDN w:val="0"/>
              <w:adjustRightInd w:val="0"/>
              <w:jc w:val="both"/>
            </w:pPr>
            <w:r w:rsidRPr="00666E71">
              <w:t>республиканского бюджета Чувашской Республики – 229 537,3 тыс. рублей, в том чи</w:t>
            </w:r>
            <w:r w:rsidRPr="00666E71">
              <w:t>с</w:t>
            </w:r>
            <w:r w:rsidRPr="00666E71">
              <w:t>ле:</w:t>
            </w:r>
          </w:p>
          <w:p w:rsidR="00666E71" w:rsidRPr="00666E71" w:rsidRDefault="00666E71" w:rsidP="00B7603F">
            <w:pPr>
              <w:autoSpaceDE w:val="0"/>
              <w:autoSpaceDN w:val="0"/>
              <w:adjustRightInd w:val="0"/>
              <w:jc w:val="both"/>
            </w:pPr>
            <w:r w:rsidRPr="00666E71">
              <w:t>в 2019 году – 25 676,5 тыс. рублей;</w:t>
            </w:r>
          </w:p>
          <w:p w:rsidR="00666E71" w:rsidRPr="00666E71" w:rsidRDefault="00666E71" w:rsidP="00B7603F">
            <w:pPr>
              <w:autoSpaceDE w:val="0"/>
              <w:autoSpaceDN w:val="0"/>
              <w:adjustRightInd w:val="0"/>
              <w:jc w:val="both"/>
            </w:pPr>
            <w:r w:rsidRPr="00666E71">
              <w:t>в 2020 году –  25 132,3  тыс. рублей;</w:t>
            </w:r>
          </w:p>
          <w:p w:rsidR="00666E71" w:rsidRPr="00666E71" w:rsidRDefault="00666E71" w:rsidP="00B7603F">
            <w:pPr>
              <w:autoSpaceDE w:val="0"/>
              <w:autoSpaceDN w:val="0"/>
              <w:adjustRightInd w:val="0"/>
              <w:jc w:val="both"/>
            </w:pPr>
            <w:r w:rsidRPr="00666E71">
              <w:t>в 2021 году –  28 789,4 тыс. рублей;</w:t>
            </w:r>
          </w:p>
          <w:p w:rsidR="00666E71" w:rsidRPr="00666E71" w:rsidRDefault="00666E71" w:rsidP="00B7603F">
            <w:pPr>
              <w:autoSpaceDE w:val="0"/>
              <w:autoSpaceDN w:val="0"/>
              <w:adjustRightInd w:val="0"/>
              <w:jc w:val="both"/>
            </w:pPr>
            <w:r w:rsidRPr="00666E71">
              <w:t>в 2022 году –  16 017,9 тыс. рублей;</w:t>
            </w:r>
          </w:p>
          <w:p w:rsidR="00666E71" w:rsidRPr="00666E71" w:rsidRDefault="00666E71" w:rsidP="00B7603F">
            <w:pPr>
              <w:autoSpaceDE w:val="0"/>
              <w:autoSpaceDN w:val="0"/>
              <w:adjustRightInd w:val="0"/>
              <w:jc w:val="both"/>
            </w:pPr>
            <w:r w:rsidRPr="00666E71">
              <w:t>в 2023 году –  15 435,6 тыс. рублей;</w:t>
            </w:r>
          </w:p>
          <w:p w:rsidR="00666E71" w:rsidRPr="00666E71" w:rsidRDefault="00666E71" w:rsidP="00B7603F">
            <w:pPr>
              <w:autoSpaceDE w:val="0"/>
              <w:autoSpaceDN w:val="0"/>
              <w:adjustRightInd w:val="0"/>
              <w:jc w:val="both"/>
            </w:pPr>
            <w:r w:rsidRPr="00666E71">
              <w:t>в 2024 году –  9 873,8 тыс. рублей;</w:t>
            </w:r>
          </w:p>
          <w:p w:rsidR="00666E71" w:rsidRPr="00666E71" w:rsidRDefault="00666E71" w:rsidP="00B7603F">
            <w:pPr>
              <w:autoSpaceDE w:val="0"/>
              <w:autoSpaceDN w:val="0"/>
              <w:adjustRightInd w:val="0"/>
              <w:jc w:val="both"/>
            </w:pPr>
            <w:r w:rsidRPr="00666E71">
              <w:t>в 2025 году –  9 873,8 тыс. рублей;</w:t>
            </w:r>
          </w:p>
          <w:p w:rsidR="00666E71" w:rsidRPr="00666E71" w:rsidRDefault="00666E71" w:rsidP="00B7603F">
            <w:pPr>
              <w:autoSpaceDE w:val="0"/>
              <w:autoSpaceDN w:val="0"/>
              <w:adjustRightInd w:val="0"/>
              <w:jc w:val="both"/>
            </w:pPr>
            <w:r w:rsidRPr="00666E71">
              <w:t>в 2026–2030 годах – 49 369,0 тыс. рублей;</w:t>
            </w:r>
          </w:p>
          <w:p w:rsidR="00666E71" w:rsidRPr="00666E71" w:rsidRDefault="00666E71" w:rsidP="00B7603F">
            <w:pPr>
              <w:autoSpaceDE w:val="0"/>
              <w:autoSpaceDN w:val="0"/>
              <w:adjustRightInd w:val="0"/>
              <w:jc w:val="both"/>
            </w:pPr>
            <w:r w:rsidRPr="00666E71">
              <w:t>в 2031–2035 годах – 49 369,0 тыс. рублей;</w:t>
            </w:r>
          </w:p>
          <w:p w:rsidR="00666E71" w:rsidRPr="00666E71" w:rsidRDefault="00666E71" w:rsidP="00B7603F">
            <w:pPr>
              <w:autoSpaceDE w:val="0"/>
              <w:autoSpaceDN w:val="0"/>
              <w:adjustRightInd w:val="0"/>
              <w:jc w:val="both"/>
            </w:pPr>
            <w:r w:rsidRPr="00666E71">
              <w:t>бюджета Порецкого района Чувашской Республики –185 275,9 тыс. рублей, в том числе:</w:t>
            </w:r>
          </w:p>
          <w:p w:rsidR="00666E71" w:rsidRPr="00666E71" w:rsidRDefault="00666E71" w:rsidP="00B7603F">
            <w:pPr>
              <w:autoSpaceDE w:val="0"/>
              <w:autoSpaceDN w:val="0"/>
              <w:adjustRightInd w:val="0"/>
              <w:jc w:val="both"/>
            </w:pPr>
            <w:r w:rsidRPr="00666E71">
              <w:lastRenderedPageBreak/>
              <w:t>в 2019 году – 35 016,6 тыс. рублей;</w:t>
            </w:r>
          </w:p>
          <w:p w:rsidR="00666E71" w:rsidRPr="00666E71" w:rsidRDefault="00666E71" w:rsidP="00B7603F">
            <w:pPr>
              <w:autoSpaceDE w:val="0"/>
              <w:autoSpaceDN w:val="0"/>
              <w:adjustRightInd w:val="0"/>
              <w:jc w:val="both"/>
            </w:pPr>
            <w:r w:rsidRPr="00666E71">
              <w:t>в 2020 году – 15 027,8 тыс. рублей;</w:t>
            </w:r>
          </w:p>
          <w:p w:rsidR="00666E71" w:rsidRPr="00666E71" w:rsidRDefault="00666E71" w:rsidP="00B7603F">
            <w:pPr>
              <w:autoSpaceDE w:val="0"/>
              <w:autoSpaceDN w:val="0"/>
              <w:adjustRightInd w:val="0"/>
              <w:jc w:val="both"/>
            </w:pPr>
            <w:r w:rsidRPr="00666E71">
              <w:t>в 2021 году – 13 404,1 тыс. рублей;</w:t>
            </w:r>
          </w:p>
          <w:p w:rsidR="00666E71" w:rsidRPr="00666E71" w:rsidRDefault="00666E71" w:rsidP="00B7603F">
            <w:pPr>
              <w:autoSpaceDE w:val="0"/>
              <w:autoSpaceDN w:val="0"/>
              <w:adjustRightInd w:val="0"/>
              <w:jc w:val="both"/>
            </w:pPr>
            <w:r w:rsidRPr="00666E71">
              <w:t>в 2022 году – 7 705,0 тыс. рублей;</w:t>
            </w:r>
          </w:p>
          <w:p w:rsidR="00666E71" w:rsidRPr="00666E71" w:rsidRDefault="00666E71" w:rsidP="00B7603F">
            <w:pPr>
              <w:autoSpaceDE w:val="0"/>
              <w:autoSpaceDN w:val="0"/>
              <w:adjustRightInd w:val="0"/>
              <w:jc w:val="both"/>
            </w:pPr>
            <w:r w:rsidRPr="00666E71">
              <w:t>в 2023 году – 7344,0 тыс. рублей;</w:t>
            </w:r>
          </w:p>
          <w:p w:rsidR="00666E71" w:rsidRPr="00666E71" w:rsidRDefault="00666E71" w:rsidP="00B7603F">
            <w:pPr>
              <w:autoSpaceDE w:val="0"/>
              <w:autoSpaceDN w:val="0"/>
              <w:adjustRightInd w:val="0"/>
              <w:jc w:val="both"/>
            </w:pPr>
            <w:r w:rsidRPr="00666E71">
              <w:t>в 2024 году – 8 898,2 тыс. рублей;</w:t>
            </w:r>
          </w:p>
          <w:p w:rsidR="00666E71" w:rsidRPr="00666E71" w:rsidRDefault="00666E71" w:rsidP="00B7603F">
            <w:pPr>
              <w:autoSpaceDE w:val="0"/>
              <w:autoSpaceDN w:val="0"/>
              <w:adjustRightInd w:val="0"/>
              <w:jc w:val="both"/>
            </w:pPr>
            <w:r w:rsidRPr="00666E71">
              <w:t>в 2025 году – 8 898,2 тыс. рублей;</w:t>
            </w:r>
          </w:p>
          <w:p w:rsidR="00666E71" w:rsidRPr="00666E71" w:rsidRDefault="00666E71" w:rsidP="00B7603F">
            <w:pPr>
              <w:autoSpaceDE w:val="0"/>
              <w:autoSpaceDN w:val="0"/>
              <w:adjustRightInd w:val="0"/>
              <w:jc w:val="both"/>
            </w:pPr>
            <w:r w:rsidRPr="00666E71">
              <w:t>в 2026–2030 годах – 44 491,0 тыс. рублей;</w:t>
            </w:r>
          </w:p>
          <w:p w:rsidR="00666E71" w:rsidRPr="00666E71" w:rsidRDefault="00666E71" w:rsidP="00B7603F">
            <w:pPr>
              <w:autoSpaceDE w:val="0"/>
              <w:autoSpaceDN w:val="0"/>
              <w:adjustRightInd w:val="0"/>
              <w:jc w:val="both"/>
            </w:pPr>
            <w:r w:rsidRPr="00666E71">
              <w:t>в 2031–2035 годах – 44 491,0 тыс. рублей.</w:t>
            </w:r>
          </w:p>
          <w:p w:rsidR="00666E71" w:rsidRDefault="00666E71" w:rsidP="00B7603F">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w:t>
            </w:r>
            <w:r w:rsidRPr="00666E71">
              <w:rPr>
                <w:rFonts w:ascii="Times New Roman" w:hAnsi="Times New Roman" w:cs="Times New Roman"/>
                <w:sz w:val="24"/>
                <w:szCs w:val="24"/>
              </w:rPr>
              <w:t>в</w:t>
            </w:r>
            <w:r w:rsidRPr="00666E71">
              <w:rPr>
                <w:rFonts w:ascii="Times New Roman" w:hAnsi="Times New Roman" w:cs="Times New Roman"/>
                <w:sz w:val="24"/>
                <w:szCs w:val="24"/>
              </w:rPr>
              <w:t>ней</w:t>
            </w:r>
            <w:r>
              <w:rPr>
                <w:rFonts w:ascii="Times New Roman" w:hAnsi="Times New Roman" w:cs="Times New Roman"/>
                <w:sz w:val="24"/>
                <w:szCs w:val="24"/>
              </w:rPr>
              <w:t>.»</w:t>
            </w:r>
          </w:p>
          <w:p w:rsidR="00666E71" w:rsidRPr="00666E71" w:rsidRDefault="00666E71" w:rsidP="00B7603F">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w:t>
      </w:r>
      <w:r w:rsidRPr="00666E71">
        <w:rPr>
          <w:rFonts w:ascii="Times New Roman" w:hAnsi="Times New Roman" w:cs="Times New Roman"/>
          <w:sz w:val="24"/>
          <w:szCs w:val="24"/>
        </w:rPr>
        <w:t>у</w:t>
      </w:r>
      <w:r w:rsidRPr="00666E71">
        <w:rPr>
          <w:rFonts w:ascii="Times New Roman" w:hAnsi="Times New Roman" w:cs="Times New Roman"/>
          <w:sz w:val="24"/>
          <w:szCs w:val="24"/>
        </w:rPr>
        <w:t>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w:t>
      </w:r>
      <w:r w:rsidRPr="00666E71">
        <w:rPr>
          <w:rFonts w:ascii="Times New Roman" w:hAnsi="Times New Roman" w:cs="Times New Roman"/>
          <w:sz w:val="24"/>
          <w:szCs w:val="24"/>
        </w:rPr>
        <w:t>н</w:t>
      </w:r>
      <w:r w:rsidRPr="00666E71">
        <w:rPr>
          <w:rFonts w:ascii="Times New Roman" w:hAnsi="Times New Roman" w:cs="Times New Roman"/>
          <w:sz w:val="24"/>
          <w:szCs w:val="24"/>
        </w:rPr>
        <w:t>ные с привлечением заемных средств для покрытия дефицита бюджета Порецкого района Чувашской Респу</w:t>
      </w:r>
      <w:r w:rsidRPr="00666E71">
        <w:rPr>
          <w:rFonts w:ascii="Times New Roman" w:hAnsi="Times New Roman" w:cs="Times New Roman"/>
          <w:sz w:val="24"/>
          <w:szCs w:val="24"/>
        </w:rPr>
        <w:t>б</w:t>
      </w:r>
      <w:r w:rsidRPr="00666E71">
        <w:rPr>
          <w:rFonts w:ascii="Times New Roman" w:hAnsi="Times New Roman" w:cs="Times New Roman"/>
          <w:sz w:val="24"/>
          <w:szCs w:val="24"/>
        </w:rPr>
        <w:t>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w:t>
      </w:r>
      <w:r w:rsidRPr="00666E71">
        <w:rPr>
          <w:rFonts w:ascii="Times New Roman" w:hAnsi="Times New Roman" w:cs="Times New Roman"/>
          <w:sz w:val="24"/>
          <w:szCs w:val="24"/>
        </w:rPr>
        <w:t>о</w:t>
      </w:r>
      <w:r w:rsidRPr="00666E71">
        <w:rPr>
          <w:rFonts w:ascii="Times New Roman" w:hAnsi="Times New Roman" w:cs="Times New Roman"/>
          <w:sz w:val="24"/>
          <w:szCs w:val="24"/>
        </w:rPr>
        <w:t>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2035 годах составл</w:t>
      </w:r>
      <w:r w:rsidRPr="00666E71">
        <w:rPr>
          <w:rFonts w:ascii="Times New Roman" w:hAnsi="Times New Roman" w:cs="Times New Roman"/>
          <w:sz w:val="24"/>
          <w:szCs w:val="24"/>
        </w:rPr>
        <w:t>я</w:t>
      </w:r>
      <w:r w:rsidRPr="00666E71">
        <w:rPr>
          <w:rFonts w:ascii="Times New Roman" w:hAnsi="Times New Roman" w:cs="Times New Roman"/>
          <w:sz w:val="24"/>
          <w:szCs w:val="24"/>
        </w:rPr>
        <w:t>ет 438 703,8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федерального бюджета – 23 890,6 тыс.рублей;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республиканского бюджета Чувашской Республики – 229 537,3 тыс. ру</w:t>
      </w:r>
      <w:r w:rsidRPr="00666E71">
        <w:rPr>
          <w:rFonts w:ascii="Times New Roman" w:hAnsi="Times New Roman" w:cs="Times New Roman"/>
          <w:sz w:val="24"/>
          <w:szCs w:val="24"/>
        </w:rPr>
        <w:t>б</w:t>
      </w:r>
      <w:r w:rsidRPr="00666E71">
        <w:rPr>
          <w:rFonts w:ascii="Times New Roman" w:hAnsi="Times New Roman" w:cs="Times New Roman"/>
          <w:sz w:val="24"/>
          <w:szCs w:val="24"/>
        </w:rPr>
        <w:t>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185 275,9 тыс. ру</w:t>
      </w:r>
      <w:r w:rsidRPr="00666E71">
        <w:rPr>
          <w:rFonts w:ascii="Times New Roman" w:hAnsi="Times New Roman" w:cs="Times New Roman"/>
          <w:sz w:val="24"/>
          <w:szCs w:val="24"/>
        </w:rPr>
        <w:t>б</w:t>
      </w:r>
      <w:r w:rsidRPr="00666E71">
        <w:rPr>
          <w:rFonts w:ascii="Times New Roman" w:hAnsi="Times New Roman" w:cs="Times New Roman"/>
          <w:sz w:val="24"/>
          <w:szCs w:val="24"/>
        </w:rPr>
        <w:t>лей.</w:t>
      </w:r>
    </w:p>
    <w:p w:rsidR="00666E71" w:rsidRPr="00666E71" w:rsidRDefault="00666E71" w:rsidP="00666E71">
      <w:pPr>
        <w:autoSpaceDE w:val="0"/>
        <w:autoSpaceDN w:val="0"/>
        <w:ind w:firstLine="709"/>
        <w:jc w:val="both"/>
      </w:pPr>
      <w:r w:rsidRPr="00666E71">
        <w:t>Прогнозируемый объем финансирования Муниципальной программы на 1 этапе составит 239416,8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в 2021 году – 45 275,6 тыс. рублей;</w:t>
      </w:r>
    </w:p>
    <w:p w:rsidR="00666E71" w:rsidRPr="00666E71" w:rsidRDefault="00666E71" w:rsidP="00666E71">
      <w:pPr>
        <w:autoSpaceDE w:val="0"/>
        <w:autoSpaceDN w:val="0"/>
        <w:ind w:firstLine="709"/>
        <w:jc w:val="both"/>
      </w:pPr>
      <w:r w:rsidRPr="00666E71">
        <w:t>в 2022 году – 25 095,9 тыс. рублей;</w:t>
      </w:r>
    </w:p>
    <w:p w:rsidR="00666E71" w:rsidRPr="00666E71" w:rsidRDefault="00666E71" w:rsidP="00666E71">
      <w:pPr>
        <w:autoSpaceDE w:val="0"/>
        <w:autoSpaceDN w:val="0"/>
        <w:ind w:firstLine="709"/>
        <w:jc w:val="both"/>
      </w:pPr>
      <w:r w:rsidRPr="00666E71">
        <w:t>в 2023 году – 24 213,9тыс. рублей;</w:t>
      </w:r>
    </w:p>
    <w:p w:rsidR="00666E71" w:rsidRPr="00666E71" w:rsidRDefault="00666E71" w:rsidP="00666E71">
      <w:pPr>
        <w:autoSpaceDE w:val="0"/>
        <w:autoSpaceDN w:val="0"/>
        <w:ind w:firstLine="709"/>
        <w:jc w:val="both"/>
      </w:pPr>
      <w:r w:rsidRPr="00666E71">
        <w:t>в 2024 году – 19 928,7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Республики  – 12 323,6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в 2022 году – 1 373,0 тыс. рублей;</w:t>
      </w:r>
    </w:p>
    <w:p w:rsidR="00666E71" w:rsidRPr="00666E71" w:rsidRDefault="00666E71" w:rsidP="00666E71">
      <w:pPr>
        <w:autoSpaceDE w:val="0"/>
        <w:autoSpaceDN w:val="0"/>
        <w:ind w:firstLine="709"/>
        <w:jc w:val="both"/>
      </w:pPr>
      <w:r w:rsidRPr="00666E71">
        <w:t>в 2023 году – 1 434,3 тыс. рублей;</w:t>
      </w:r>
    </w:p>
    <w:p w:rsidR="00666E71" w:rsidRPr="00666E71" w:rsidRDefault="00666E71" w:rsidP="00666E71">
      <w:pPr>
        <w:autoSpaceDE w:val="0"/>
        <w:autoSpaceDN w:val="0"/>
        <w:ind w:firstLine="709"/>
        <w:jc w:val="both"/>
      </w:pPr>
      <w:r w:rsidRPr="00666E71">
        <w:t>в 2024 году – 1 156,7 тыс. рублей;</w:t>
      </w:r>
    </w:p>
    <w:p w:rsidR="00666E71" w:rsidRPr="00666E71" w:rsidRDefault="00666E71" w:rsidP="00666E71">
      <w:pPr>
        <w:autoSpaceDE w:val="0"/>
        <w:autoSpaceDN w:val="0"/>
        <w:ind w:firstLine="709"/>
        <w:jc w:val="both"/>
      </w:pPr>
      <w:r w:rsidRPr="00666E71">
        <w:t>в 2025 году – 1 156,7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130 799,3 тыс. ру</w:t>
      </w:r>
      <w:r w:rsidRPr="00666E71">
        <w:t>б</w:t>
      </w:r>
      <w:r w:rsidRPr="00666E71">
        <w:t>лей, в том числе:</w:t>
      </w:r>
    </w:p>
    <w:p w:rsidR="00666E71" w:rsidRPr="00666E71" w:rsidRDefault="00666E71" w:rsidP="00666E71">
      <w:pPr>
        <w:autoSpaceDE w:val="0"/>
        <w:autoSpaceDN w:val="0"/>
        <w:ind w:firstLine="709"/>
        <w:jc w:val="both"/>
      </w:pPr>
      <w:r w:rsidRPr="00666E71">
        <w:lastRenderedPageBreak/>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в 2021 году –   28 789,4 тыс. рублей;</w:t>
      </w:r>
    </w:p>
    <w:p w:rsidR="00666E71" w:rsidRPr="00666E71" w:rsidRDefault="00666E71" w:rsidP="00666E71">
      <w:pPr>
        <w:autoSpaceDE w:val="0"/>
        <w:autoSpaceDN w:val="0"/>
        <w:ind w:firstLine="709"/>
        <w:jc w:val="both"/>
      </w:pPr>
      <w:r w:rsidRPr="00666E71">
        <w:t>в 2022 году –   16 017,9 тыс. рублей;</w:t>
      </w:r>
    </w:p>
    <w:p w:rsidR="00666E71" w:rsidRPr="00666E71" w:rsidRDefault="00666E71" w:rsidP="00666E71">
      <w:pPr>
        <w:autoSpaceDE w:val="0"/>
        <w:autoSpaceDN w:val="0"/>
        <w:ind w:firstLine="709"/>
        <w:jc w:val="both"/>
      </w:pPr>
      <w:r w:rsidRPr="00666E71">
        <w:t>в 2023 году –   15 435,6 тыс. рублей;</w:t>
      </w:r>
    </w:p>
    <w:p w:rsidR="00666E71" w:rsidRPr="00666E71" w:rsidRDefault="00666E71" w:rsidP="00666E71">
      <w:pPr>
        <w:autoSpaceDE w:val="0"/>
        <w:autoSpaceDN w:val="0"/>
        <w:ind w:firstLine="709"/>
        <w:jc w:val="both"/>
      </w:pPr>
      <w:r w:rsidRPr="00666E71">
        <w:t>в 2024 году –   9 873,8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96 293,9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в 2021 году – 13 404,1 тыс. рублей;</w:t>
      </w:r>
    </w:p>
    <w:p w:rsidR="00666E71" w:rsidRPr="00666E71" w:rsidRDefault="00666E71" w:rsidP="00666E71">
      <w:pPr>
        <w:autoSpaceDE w:val="0"/>
        <w:autoSpaceDN w:val="0"/>
        <w:ind w:firstLine="709"/>
        <w:jc w:val="both"/>
      </w:pPr>
      <w:r w:rsidRPr="00666E71">
        <w:t>в 2022 году –   7 705,0 тыс. рублей;</w:t>
      </w:r>
    </w:p>
    <w:p w:rsidR="00666E71" w:rsidRPr="00666E71" w:rsidRDefault="00666E71" w:rsidP="00666E71">
      <w:pPr>
        <w:autoSpaceDE w:val="0"/>
        <w:autoSpaceDN w:val="0"/>
        <w:ind w:firstLine="709"/>
        <w:jc w:val="both"/>
      </w:pPr>
      <w:r w:rsidRPr="00666E71">
        <w:t>в 2023 году –   7 344,0 тыс. рублей;</w:t>
      </w:r>
    </w:p>
    <w:p w:rsidR="00666E71" w:rsidRPr="00666E71" w:rsidRDefault="00666E71" w:rsidP="00666E71">
      <w:pPr>
        <w:autoSpaceDE w:val="0"/>
        <w:autoSpaceDN w:val="0"/>
        <w:ind w:firstLine="709"/>
        <w:jc w:val="both"/>
      </w:pPr>
      <w:r w:rsidRPr="00666E71">
        <w:t>в 2024 году –   8 898,2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w:t>
      </w:r>
      <w:r w:rsidRPr="00666E71">
        <w:t>б</w:t>
      </w:r>
      <w:r w:rsidRPr="00666E71">
        <w:t>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w:t>
      </w:r>
      <w:r w:rsidRPr="00666E71">
        <w:t>б</w:t>
      </w:r>
      <w:r w:rsidRPr="00666E71">
        <w:t>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w:t>
      </w:r>
      <w:r w:rsidRPr="00666E71">
        <w:t>б</w:t>
      </w:r>
      <w:r w:rsidRPr="00666E71">
        <w:t>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w:t>
      </w:r>
      <w:r w:rsidRPr="00666E71">
        <w:rPr>
          <w:rFonts w:ascii="Times New Roman" w:hAnsi="Times New Roman" w:cs="Times New Roman"/>
          <w:sz w:val="24"/>
          <w:szCs w:val="24"/>
        </w:rPr>
        <w:t>б</w:t>
      </w:r>
      <w:r w:rsidRPr="00666E71">
        <w:rPr>
          <w:rFonts w:ascii="Times New Roman" w:hAnsi="Times New Roman" w:cs="Times New Roman"/>
          <w:sz w:val="24"/>
          <w:szCs w:val="24"/>
        </w:rPr>
        <w:t>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w:t>
      </w:r>
      <w:r w:rsidRPr="00666E71">
        <w:rPr>
          <w:rFonts w:ascii="Times New Roman" w:hAnsi="Times New Roman" w:cs="Times New Roman"/>
          <w:sz w:val="24"/>
          <w:szCs w:val="24"/>
        </w:rPr>
        <w:t>ч</w:t>
      </w:r>
      <w:r w:rsidRPr="00666E71">
        <w:rPr>
          <w:rFonts w:ascii="Times New Roman" w:hAnsi="Times New Roman" w:cs="Times New Roman"/>
          <w:sz w:val="24"/>
          <w:szCs w:val="24"/>
        </w:rPr>
        <w:t>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666E71">
        <w:rPr>
          <w:rFonts w:ascii="Times New Roman" w:hAnsi="Times New Roman" w:cs="Times New Roman"/>
          <w:sz w:val="24"/>
          <w:szCs w:val="24"/>
        </w:rPr>
        <w:t>и</w:t>
      </w:r>
      <w:r w:rsidRPr="00666E71">
        <w:rPr>
          <w:rFonts w:ascii="Times New Roman" w:hAnsi="Times New Roman" w:cs="Times New Roman"/>
          <w:sz w:val="24"/>
          <w:szCs w:val="24"/>
        </w:rPr>
        <w:t>ложении № 2 к Муниципальной программе.</w:t>
      </w:r>
      <w:r>
        <w:rPr>
          <w:rFonts w:ascii="Times New Roman" w:hAnsi="Times New Roman" w:cs="Times New Roman"/>
          <w:sz w:val="24"/>
          <w:szCs w:val="24"/>
        </w:rPr>
        <w:t>».</w:t>
      </w:r>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В Паспорте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B7603F">
        <w:tc>
          <w:tcPr>
            <w:tcW w:w="1489" w:type="pct"/>
            <w:tcBorders>
              <w:top w:val="nil"/>
              <w:left w:val="nil"/>
              <w:bottom w:val="nil"/>
              <w:right w:val="nil"/>
            </w:tcBorders>
          </w:tcPr>
          <w:p w:rsidR="008D0C41" w:rsidRPr="008D0C41" w:rsidRDefault="008D0C41" w:rsidP="00B7603F">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w:t>
            </w:r>
            <w:r w:rsidRPr="008D0C41">
              <w:rPr>
                <w:rFonts w:ascii="Times New Roman" w:hAnsi="Times New Roman" w:cs="Times New Roman"/>
                <w:sz w:val="24"/>
                <w:szCs w:val="24"/>
              </w:rPr>
              <w:t>о</w:t>
            </w:r>
            <w:r w:rsidRPr="008D0C41">
              <w:rPr>
                <w:rFonts w:ascii="Times New Roman" w:hAnsi="Times New Roman" w:cs="Times New Roman"/>
                <w:sz w:val="24"/>
                <w:szCs w:val="24"/>
              </w:rPr>
              <w:t>граммы</w:t>
            </w:r>
          </w:p>
        </w:tc>
        <w:tc>
          <w:tcPr>
            <w:tcW w:w="182" w:type="pct"/>
            <w:tcBorders>
              <w:top w:val="nil"/>
              <w:left w:val="nil"/>
              <w:bottom w:val="nil"/>
              <w:right w:val="nil"/>
            </w:tcBorders>
          </w:tcPr>
          <w:p w:rsidR="008D0C41" w:rsidRPr="008D0C41" w:rsidRDefault="008D0C41" w:rsidP="00B7603F">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прогнозируемый объем финансирования меропри</w:t>
            </w:r>
            <w:r w:rsidRPr="008D0C41">
              <w:rPr>
                <w:rFonts w:ascii="Times New Roman" w:hAnsi="Times New Roman" w:cs="Times New Roman"/>
                <w:sz w:val="24"/>
                <w:szCs w:val="24"/>
              </w:rPr>
              <w:t>я</w:t>
            </w:r>
            <w:r w:rsidRPr="008D0C41">
              <w:rPr>
                <w:rFonts w:ascii="Times New Roman" w:hAnsi="Times New Roman" w:cs="Times New Roman"/>
                <w:sz w:val="24"/>
                <w:szCs w:val="24"/>
              </w:rPr>
              <w:t>тий подпрограммы в 2019–2035 годах составляет 371 104,2 тыс. рублей, в том числе:</w:t>
            </w:r>
          </w:p>
          <w:p w:rsidR="008D0C41" w:rsidRPr="008D0C41" w:rsidRDefault="008D0C41" w:rsidP="00B7603F">
            <w:pPr>
              <w:autoSpaceDE w:val="0"/>
              <w:autoSpaceDN w:val="0"/>
              <w:spacing w:line="235" w:lineRule="auto"/>
              <w:jc w:val="both"/>
            </w:pPr>
            <w:r w:rsidRPr="008D0C41">
              <w:t>в 2019 году – 59 520,2 тыс. рублей;</w:t>
            </w:r>
          </w:p>
          <w:p w:rsidR="008D0C41" w:rsidRPr="008D0C41" w:rsidRDefault="008D0C41" w:rsidP="00B7603F">
            <w:pPr>
              <w:autoSpaceDE w:val="0"/>
              <w:autoSpaceDN w:val="0"/>
              <w:spacing w:line="235" w:lineRule="auto"/>
              <w:jc w:val="both"/>
            </w:pPr>
            <w:r w:rsidRPr="008D0C41">
              <w:t>в 2020 году – 36 594,1 тыс. рублей;</w:t>
            </w:r>
          </w:p>
          <w:p w:rsidR="008D0C41" w:rsidRPr="008D0C41" w:rsidRDefault="008D0C41" w:rsidP="00B7603F">
            <w:pPr>
              <w:autoSpaceDE w:val="0"/>
              <w:autoSpaceDN w:val="0"/>
              <w:spacing w:line="235" w:lineRule="auto"/>
              <w:jc w:val="both"/>
            </w:pPr>
            <w:r w:rsidRPr="008D0C41">
              <w:t>в 2021 году – 40 511,7 тыс. рублей;</w:t>
            </w:r>
          </w:p>
          <w:p w:rsidR="008D0C41" w:rsidRPr="008D0C41" w:rsidRDefault="008D0C41" w:rsidP="00B7603F">
            <w:pPr>
              <w:autoSpaceDE w:val="0"/>
              <w:autoSpaceDN w:val="0"/>
              <w:spacing w:line="235" w:lineRule="auto"/>
              <w:jc w:val="both"/>
            </w:pPr>
            <w:r w:rsidRPr="008D0C41">
              <w:t>в 2022 году – 21 195,9 тыс. рублей;</w:t>
            </w:r>
          </w:p>
          <w:p w:rsidR="008D0C41" w:rsidRPr="008D0C41" w:rsidRDefault="008D0C41" w:rsidP="00B7603F">
            <w:pPr>
              <w:autoSpaceDE w:val="0"/>
              <w:autoSpaceDN w:val="0"/>
              <w:spacing w:line="235" w:lineRule="auto"/>
              <w:jc w:val="both"/>
            </w:pPr>
            <w:r w:rsidRPr="008D0C41">
              <w:t>в 2023 году – 20 313,9 тыс. рублей;</w:t>
            </w:r>
          </w:p>
          <w:p w:rsidR="008D0C41" w:rsidRPr="008D0C41" w:rsidRDefault="008D0C41" w:rsidP="00B7603F">
            <w:pPr>
              <w:autoSpaceDE w:val="0"/>
              <w:autoSpaceDN w:val="0"/>
              <w:spacing w:line="235" w:lineRule="auto"/>
              <w:jc w:val="both"/>
            </w:pPr>
            <w:r w:rsidRPr="008D0C41">
              <w:t>в 2024 году – 16 080,7 тыс. рублей;</w:t>
            </w:r>
          </w:p>
          <w:p w:rsidR="008D0C41" w:rsidRPr="008D0C41" w:rsidRDefault="008D0C41" w:rsidP="00B7603F">
            <w:pPr>
              <w:autoSpaceDE w:val="0"/>
              <w:autoSpaceDN w:val="0"/>
              <w:spacing w:line="235" w:lineRule="auto"/>
              <w:jc w:val="both"/>
            </w:pPr>
            <w:r w:rsidRPr="008D0C41">
              <w:t>в 2025 году – 16 080,7 тыс. рублей;</w:t>
            </w:r>
          </w:p>
          <w:p w:rsidR="008D0C41" w:rsidRPr="008D0C41" w:rsidRDefault="008D0C41" w:rsidP="00B7603F">
            <w:pPr>
              <w:autoSpaceDE w:val="0"/>
              <w:autoSpaceDN w:val="0"/>
              <w:spacing w:line="235" w:lineRule="auto"/>
              <w:jc w:val="both"/>
            </w:pPr>
            <w:r w:rsidRPr="008D0C41">
              <w:t>в 2026–2030 годах – 80 403,5 тыс. рублей;</w:t>
            </w:r>
          </w:p>
          <w:p w:rsidR="008D0C41" w:rsidRPr="008D0C41" w:rsidRDefault="008D0C41" w:rsidP="00B7603F">
            <w:pPr>
              <w:autoSpaceDE w:val="0"/>
              <w:autoSpaceDN w:val="0"/>
              <w:spacing w:line="235" w:lineRule="auto"/>
              <w:jc w:val="both"/>
            </w:pPr>
            <w:r w:rsidRPr="008D0C41">
              <w:lastRenderedPageBreak/>
              <w:t>в 2031–2035 годах – 80 403,5 тыс. рублей;</w:t>
            </w:r>
          </w:p>
          <w:p w:rsidR="008D0C41" w:rsidRP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федерального бюджета – 23 890,6 тыс. рублей, в том числе:</w:t>
            </w:r>
          </w:p>
          <w:p w:rsidR="008D0C41" w:rsidRPr="008D0C41" w:rsidRDefault="008D0C41" w:rsidP="00B7603F">
            <w:pPr>
              <w:autoSpaceDE w:val="0"/>
              <w:autoSpaceDN w:val="0"/>
              <w:spacing w:line="235" w:lineRule="auto"/>
              <w:jc w:val="both"/>
            </w:pPr>
            <w:r w:rsidRPr="008D0C41">
              <w:t>в 2019 году – 2 731,4 тыс. рублей;</w:t>
            </w:r>
          </w:p>
          <w:p w:rsidR="008D0C41" w:rsidRPr="008D0C41" w:rsidRDefault="008D0C41" w:rsidP="00B7603F">
            <w:pPr>
              <w:autoSpaceDE w:val="0"/>
              <w:autoSpaceDN w:val="0"/>
              <w:spacing w:line="235" w:lineRule="auto"/>
              <w:jc w:val="both"/>
            </w:pPr>
            <w:r w:rsidRPr="008D0C41">
              <w:t>в 2020 году – 1 289,4 тыс. рублей;</w:t>
            </w:r>
          </w:p>
          <w:p w:rsidR="008D0C41" w:rsidRPr="008D0C41" w:rsidRDefault="008D0C41" w:rsidP="00B7603F">
            <w:pPr>
              <w:autoSpaceDE w:val="0"/>
              <w:autoSpaceDN w:val="0"/>
              <w:spacing w:line="235" w:lineRule="auto"/>
              <w:jc w:val="both"/>
            </w:pPr>
            <w:r w:rsidRPr="008D0C41">
              <w:t>в 2021 году – 3 182,1 тыс. рублей;</w:t>
            </w:r>
          </w:p>
          <w:p w:rsidR="008D0C41" w:rsidRPr="008D0C41" w:rsidRDefault="008D0C41" w:rsidP="00B7603F">
            <w:pPr>
              <w:autoSpaceDE w:val="0"/>
              <w:autoSpaceDN w:val="0"/>
              <w:spacing w:line="235" w:lineRule="auto"/>
              <w:jc w:val="both"/>
            </w:pPr>
            <w:r w:rsidRPr="008D0C41">
              <w:t>в 2022 году – 1 373,0 тыс. рублей;</w:t>
            </w:r>
          </w:p>
          <w:p w:rsidR="008D0C41" w:rsidRPr="008D0C41" w:rsidRDefault="008D0C41" w:rsidP="00B7603F">
            <w:pPr>
              <w:autoSpaceDE w:val="0"/>
              <w:autoSpaceDN w:val="0"/>
              <w:spacing w:line="235" w:lineRule="auto"/>
              <w:jc w:val="both"/>
            </w:pPr>
            <w:r w:rsidRPr="008D0C41">
              <w:t>в 2023 году – 1 434,3 тыс. рублей;</w:t>
            </w:r>
          </w:p>
          <w:p w:rsidR="008D0C41" w:rsidRPr="008D0C41" w:rsidRDefault="008D0C41" w:rsidP="00B7603F">
            <w:pPr>
              <w:autoSpaceDE w:val="0"/>
              <w:autoSpaceDN w:val="0"/>
              <w:spacing w:line="235" w:lineRule="auto"/>
              <w:jc w:val="both"/>
            </w:pPr>
            <w:r w:rsidRPr="008D0C41">
              <w:t>в 2024 году – 1 156,7 тыс. рублей;</w:t>
            </w:r>
          </w:p>
          <w:p w:rsidR="008D0C41" w:rsidRPr="008D0C41" w:rsidRDefault="008D0C41" w:rsidP="00B7603F">
            <w:pPr>
              <w:autoSpaceDE w:val="0"/>
              <w:autoSpaceDN w:val="0"/>
              <w:spacing w:line="235" w:lineRule="auto"/>
              <w:jc w:val="both"/>
            </w:pPr>
            <w:r w:rsidRPr="008D0C41">
              <w:t>в 2025 году – 1 156,7 тыс. рублей;</w:t>
            </w:r>
          </w:p>
          <w:p w:rsidR="008D0C41" w:rsidRPr="008D0C41" w:rsidRDefault="008D0C41" w:rsidP="00B7603F">
            <w:pPr>
              <w:autoSpaceDE w:val="0"/>
              <w:autoSpaceDN w:val="0"/>
              <w:spacing w:line="235" w:lineRule="auto"/>
              <w:jc w:val="both"/>
            </w:pPr>
            <w:r w:rsidRPr="008D0C41">
              <w:t>в 2026–2030 годах – 5 783,5 тыс. рублей;</w:t>
            </w:r>
          </w:p>
          <w:p w:rsidR="008D0C41" w:rsidRPr="008D0C41" w:rsidRDefault="008D0C41" w:rsidP="00B7603F">
            <w:pPr>
              <w:autoSpaceDE w:val="0"/>
              <w:autoSpaceDN w:val="0"/>
              <w:spacing w:line="235" w:lineRule="auto"/>
              <w:jc w:val="both"/>
            </w:pPr>
            <w:r w:rsidRPr="008D0C41">
              <w:t>в 2031–2035 годах – 5 783,5 тыс. рублей;</w:t>
            </w:r>
          </w:p>
          <w:p w:rsidR="008D0C41" w:rsidRP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республиканского бюджета Чувашской Республики – 229 537,3 тыс. рублей, в том числе:</w:t>
            </w:r>
          </w:p>
          <w:p w:rsidR="008D0C41" w:rsidRPr="008D0C41" w:rsidRDefault="008D0C41" w:rsidP="00B7603F">
            <w:pPr>
              <w:autoSpaceDE w:val="0"/>
              <w:autoSpaceDN w:val="0"/>
              <w:spacing w:line="235" w:lineRule="auto"/>
              <w:jc w:val="both"/>
            </w:pPr>
            <w:r w:rsidRPr="008D0C41">
              <w:t>в 2019 году – 25 676,5 тыс. рублей;</w:t>
            </w:r>
          </w:p>
          <w:p w:rsidR="008D0C41" w:rsidRPr="008D0C41" w:rsidRDefault="008D0C41" w:rsidP="00B7603F">
            <w:pPr>
              <w:autoSpaceDE w:val="0"/>
              <w:autoSpaceDN w:val="0"/>
              <w:spacing w:line="235" w:lineRule="auto"/>
              <w:jc w:val="both"/>
            </w:pPr>
            <w:r w:rsidRPr="008D0C41">
              <w:t>в 2020 году –  25 132,3 тыс. рублей;</w:t>
            </w:r>
          </w:p>
          <w:p w:rsidR="008D0C41" w:rsidRPr="008D0C41" w:rsidRDefault="008D0C41" w:rsidP="00B7603F">
            <w:pPr>
              <w:autoSpaceDE w:val="0"/>
              <w:autoSpaceDN w:val="0"/>
              <w:spacing w:line="235" w:lineRule="auto"/>
              <w:jc w:val="both"/>
            </w:pPr>
            <w:r w:rsidRPr="008D0C41">
              <w:t>в 2021 году –  28 789,4 тыс. рублей;</w:t>
            </w:r>
          </w:p>
          <w:p w:rsidR="008D0C41" w:rsidRPr="008D0C41" w:rsidRDefault="008D0C41" w:rsidP="00B7603F">
            <w:pPr>
              <w:autoSpaceDE w:val="0"/>
              <w:autoSpaceDN w:val="0"/>
              <w:spacing w:line="235" w:lineRule="auto"/>
              <w:jc w:val="both"/>
            </w:pPr>
            <w:r w:rsidRPr="008D0C41">
              <w:t>в 2022 году –    16 017,9 тыс. рублей;</w:t>
            </w:r>
          </w:p>
          <w:p w:rsidR="008D0C41" w:rsidRPr="008D0C41" w:rsidRDefault="008D0C41" w:rsidP="00B7603F">
            <w:pPr>
              <w:autoSpaceDE w:val="0"/>
              <w:autoSpaceDN w:val="0"/>
              <w:spacing w:line="235" w:lineRule="auto"/>
              <w:jc w:val="both"/>
            </w:pPr>
            <w:r w:rsidRPr="008D0C41">
              <w:t>в 2023 году –    15 435,6 тыс. рублей;</w:t>
            </w:r>
          </w:p>
          <w:p w:rsidR="008D0C41" w:rsidRPr="008D0C41" w:rsidRDefault="008D0C41" w:rsidP="00B7603F">
            <w:pPr>
              <w:autoSpaceDE w:val="0"/>
              <w:autoSpaceDN w:val="0"/>
              <w:spacing w:line="235" w:lineRule="auto"/>
              <w:jc w:val="both"/>
            </w:pPr>
            <w:r w:rsidRPr="008D0C41">
              <w:t>в 2024 году –     9 873,8 тыс. рублей;</w:t>
            </w:r>
          </w:p>
          <w:p w:rsidR="008D0C41" w:rsidRPr="008D0C41" w:rsidRDefault="008D0C41" w:rsidP="00B7603F">
            <w:pPr>
              <w:autoSpaceDE w:val="0"/>
              <w:autoSpaceDN w:val="0"/>
              <w:spacing w:line="235" w:lineRule="auto"/>
              <w:jc w:val="both"/>
            </w:pPr>
            <w:r w:rsidRPr="008D0C41">
              <w:t>в 2025 году –     9 873,8 тыс. рублей;</w:t>
            </w:r>
          </w:p>
          <w:p w:rsidR="008D0C41" w:rsidRPr="008D0C41" w:rsidRDefault="008D0C41" w:rsidP="00B7603F">
            <w:pPr>
              <w:autoSpaceDE w:val="0"/>
              <w:autoSpaceDN w:val="0"/>
              <w:spacing w:line="235" w:lineRule="auto"/>
              <w:jc w:val="both"/>
            </w:pPr>
            <w:r w:rsidRPr="008D0C41">
              <w:t>в 2026–2030 годах – 49 369,0 тыс. рублей;</w:t>
            </w:r>
          </w:p>
          <w:p w:rsidR="008D0C41" w:rsidRPr="008D0C41" w:rsidRDefault="008D0C41" w:rsidP="00B7603F">
            <w:pPr>
              <w:autoSpaceDE w:val="0"/>
              <w:autoSpaceDN w:val="0"/>
              <w:spacing w:line="235" w:lineRule="auto"/>
              <w:jc w:val="both"/>
            </w:pPr>
            <w:r w:rsidRPr="008D0C41">
              <w:t>в 2031–2035 годах – 49 369,0 тыс. рублей;</w:t>
            </w:r>
          </w:p>
          <w:p w:rsidR="008D0C41" w:rsidRP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бюджета Порецкого района Чувашской Республики – 117 676,3 тыс. ру</w:t>
            </w:r>
            <w:r w:rsidRPr="008D0C41">
              <w:rPr>
                <w:rFonts w:ascii="Times New Roman" w:hAnsi="Times New Roman" w:cs="Times New Roman"/>
                <w:sz w:val="24"/>
                <w:szCs w:val="24"/>
              </w:rPr>
              <w:t>б</w:t>
            </w:r>
            <w:r w:rsidRPr="008D0C41">
              <w:rPr>
                <w:rFonts w:ascii="Times New Roman" w:hAnsi="Times New Roman" w:cs="Times New Roman"/>
                <w:sz w:val="24"/>
                <w:szCs w:val="24"/>
              </w:rPr>
              <w:t>лей, в том числе:</w:t>
            </w:r>
          </w:p>
          <w:p w:rsidR="008D0C41" w:rsidRPr="008D0C41" w:rsidRDefault="008D0C41" w:rsidP="00B7603F">
            <w:pPr>
              <w:autoSpaceDE w:val="0"/>
              <w:autoSpaceDN w:val="0"/>
              <w:spacing w:line="235" w:lineRule="auto"/>
              <w:jc w:val="both"/>
            </w:pPr>
            <w:r w:rsidRPr="008D0C41">
              <w:t>в 2019 году – 31 112,3 тыс. рублей;</w:t>
            </w:r>
          </w:p>
          <w:p w:rsidR="008D0C41" w:rsidRPr="008D0C41" w:rsidRDefault="008D0C41" w:rsidP="00B7603F">
            <w:pPr>
              <w:autoSpaceDE w:val="0"/>
              <w:autoSpaceDN w:val="0"/>
              <w:spacing w:line="235" w:lineRule="auto"/>
              <w:jc w:val="both"/>
            </w:pPr>
            <w:r w:rsidRPr="008D0C41">
              <w:t>в 2020 году –   10 172,4 тыс. рублей;</w:t>
            </w:r>
          </w:p>
          <w:p w:rsidR="008D0C41" w:rsidRPr="008D0C41" w:rsidRDefault="008D0C41" w:rsidP="00B7603F">
            <w:pPr>
              <w:autoSpaceDE w:val="0"/>
              <w:autoSpaceDN w:val="0"/>
              <w:spacing w:line="235" w:lineRule="auto"/>
              <w:jc w:val="both"/>
            </w:pPr>
            <w:r w:rsidRPr="008D0C41">
              <w:t>в 2021 году –   8 540,2 тыс. рублей;</w:t>
            </w:r>
          </w:p>
          <w:p w:rsidR="008D0C41" w:rsidRPr="008D0C41" w:rsidRDefault="008D0C41" w:rsidP="00B7603F">
            <w:pPr>
              <w:autoSpaceDE w:val="0"/>
              <w:autoSpaceDN w:val="0"/>
              <w:spacing w:line="235" w:lineRule="auto"/>
              <w:jc w:val="both"/>
            </w:pPr>
            <w:r w:rsidRPr="008D0C41">
              <w:t>в 2022 году – 3 805,0 тыс. рублей;</w:t>
            </w:r>
          </w:p>
          <w:p w:rsidR="008D0C41" w:rsidRPr="008D0C41" w:rsidRDefault="008D0C41" w:rsidP="00B7603F">
            <w:pPr>
              <w:autoSpaceDE w:val="0"/>
              <w:autoSpaceDN w:val="0"/>
              <w:spacing w:line="235" w:lineRule="auto"/>
              <w:jc w:val="both"/>
            </w:pPr>
            <w:r w:rsidRPr="008D0C41">
              <w:t>в 2023 году – 3 444,0 тыс. рублей;</w:t>
            </w:r>
          </w:p>
          <w:p w:rsidR="008D0C41" w:rsidRPr="008D0C41" w:rsidRDefault="008D0C41" w:rsidP="00B7603F">
            <w:pPr>
              <w:autoSpaceDE w:val="0"/>
              <w:autoSpaceDN w:val="0"/>
              <w:spacing w:line="235" w:lineRule="auto"/>
              <w:jc w:val="both"/>
            </w:pPr>
            <w:r w:rsidRPr="008D0C41">
              <w:t>в 2024 году – 5 050,2 тыс. рублей;</w:t>
            </w:r>
          </w:p>
          <w:p w:rsidR="008D0C41" w:rsidRPr="008D0C41" w:rsidRDefault="008D0C41" w:rsidP="00B7603F">
            <w:pPr>
              <w:autoSpaceDE w:val="0"/>
              <w:autoSpaceDN w:val="0"/>
              <w:spacing w:line="235" w:lineRule="auto"/>
              <w:jc w:val="both"/>
            </w:pPr>
            <w:r w:rsidRPr="008D0C41">
              <w:t>в 2025 году – 5 050,2 тыс. рублей;</w:t>
            </w:r>
          </w:p>
          <w:p w:rsidR="008D0C41" w:rsidRPr="008D0C41" w:rsidRDefault="008D0C41" w:rsidP="00B7603F">
            <w:pPr>
              <w:autoSpaceDE w:val="0"/>
              <w:autoSpaceDN w:val="0"/>
              <w:spacing w:line="235" w:lineRule="auto"/>
              <w:jc w:val="both"/>
            </w:pPr>
            <w:r w:rsidRPr="008D0C41">
              <w:t>в 2026–2030 годах – 25 251,0 тыс. рублей;</w:t>
            </w:r>
          </w:p>
          <w:p w:rsidR="008D0C41" w:rsidRPr="008D0C41" w:rsidRDefault="008D0C41" w:rsidP="00B7603F">
            <w:pPr>
              <w:autoSpaceDE w:val="0"/>
              <w:autoSpaceDN w:val="0"/>
              <w:spacing w:line="235" w:lineRule="auto"/>
              <w:jc w:val="both"/>
            </w:pPr>
            <w:r w:rsidRPr="008D0C41">
              <w:t>в 2031–2035 годах – 25 251,0 тыс. рублей.</w:t>
            </w:r>
          </w:p>
          <w:p w:rsidR="008D0C41" w:rsidRDefault="008D0C41" w:rsidP="00B7603F">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w:t>
            </w:r>
            <w:r w:rsidRPr="008D0C41">
              <w:rPr>
                <w:rFonts w:ascii="Times New Roman" w:hAnsi="Times New Roman" w:cs="Times New Roman"/>
                <w:sz w:val="24"/>
                <w:szCs w:val="24"/>
              </w:rPr>
              <w:t>й</w:t>
            </w:r>
            <w:r w:rsidRPr="008D0C41">
              <w:rPr>
                <w:rFonts w:ascii="Times New Roman" w:hAnsi="Times New Roman" w:cs="Times New Roman"/>
                <w:sz w:val="24"/>
                <w:szCs w:val="24"/>
              </w:rPr>
              <w:t>она Чувашской Республики</w:t>
            </w:r>
            <w:r>
              <w:rPr>
                <w:rFonts w:ascii="Times New Roman" w:hAnsi="Times New Roman" w:cs="Times New Roman"/>
                <w:sz w:val="24"/>
                <w:szCs w:val="24"/>
              </w:rPr>
              <w:t>.».</w:t>
            </w:r>
          </w:p>
          <w:p w:rsidR="008D0C41" w:rsidRDefault="008D0C41" w:rsidP="00B7603F">
            <w:pPr>
              <w:pStyle w:val="ConsPlusNormal"/>
              <w:widowControl/>
              <w:spacing w:line="235" w:lineRule="auto"/>
              <w:jc w:val="both"/>
              <w:rPr>
                <w:rFonts w:ascii="Times New Roman" w:hAnsi="Times New Roman" w:cs="Times New Roman"/>
                <w:sz w:val="24"/>
                <w:szCs w:val="24"/>
              </w:rPr>
            </w:pPr>
          </w:p>
          <w:p w:rsidR="008D0C41" w:rsidRPr="008D0C41" w:rsidRDefault="008D0C41" w:rsidP="00B7603F">
            <w:pPr>
              <w:pStyle w:val="ConsPlusNormal"/>
              <w:widowControl/>
              <w:spacing w:line="235" w:lineRule="auto"/>
              <w:jc w:val="both"/>
              <w:rPr>
                <w:rFonts w:ascii="Times New Roman" w:hAnsi="Times New Roman" w:cs="Times New Roman"/>
                <w:sz w:val="24"/>
                <w:szCs w:val="24"/>
              </w:rPr>
            </w:pPr>
          </w:p>
          <w:p w:rsidR="008D0C41" w:rsidRPr="008D0C41" w:rsidRDefault="008D0C41" w:rsidP="00B7603F">
            <w:pPr>
              <w:pStyle w:val="ConsPlusNormal"/>
              <w:widowControl/>
              <w:spacing w:line="235" w:lineRule="auto"/>
              <w:jc w:val="both"/>
              <w:rPr>
                <w:rFonts w:ascii="Times New Roman" w:hAnsi="Times New Roman" w:cs="Times New Roman"/>
                <w:sz w:val="24"/>
                <w:szCs w:val="24"/>
              </w:rPr>
            </w:pPr>
          </w:p>
        </w:tc>
      </w:tr>
    </w:tbl>
    <w:p w:rsidR="008D0C41" w:rsidRPr="008A6FA7" w:rsidRDefault="0089604E" w:rsidP="008D0C41">
      <w:pPr>
        <w:jc w:val="both"/>
      </w:pPr>
      <w:r>
        <w:lastRenderedPageBreak/>
        <w:tab/>
        <w:t>5</w:t>
      </w:r>
      <w:r w:rsidR="008D0C41" w:rsidRPr="008A6FA7">
        <w:t xml:space="preserve">. Раздел </w:t>
      </w:r>
      <w:r w:rsidR="008D0C41" w:rsidRPr="008A6FA7">
        <w:rPr>
          <w:lang w:val="en-US"/>
        </w:rPr>
        <w:t>IV</w:t>
      </w:r>
      <w:r w:rsidR="008D0C41" w:rsidRPr="008A6FA7">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«Расходы подпрограммы формируются за счет средств 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2035 годах с</w:t>
      </w:r>
      <w:r w:rsidRPr="008D0C41">
        <w:rPr>
          <w:rFonts w:ascii="Times New Roman" w:hAnsi="Times New Roman" w:cs="Times New Roman"/>
          <w:sz w:val="24"/>
          <w:szCs w:val="24"/>
        </w:rPr>
        <w:t>о</w:t>
      </w:r>
      <w:r w:rsidRPr="008D0C41">
        <w:rPr>
          <w:rFonts w:ascii="Times New Roman" w:hAnsi="Times New Roman" w:cs="Times New Roman"/>
          <w:sz w:val="24"/>
          <w:szCs w:val="24"/>
        </w:rPr>
        <w:t>ставит 371 104,2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федерального бюджета – 23 890,6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республиканского бюджета Чувашской Республики – 229 537,3 тыс. ру</w:t>
      </w:r>
      <w:r w:rsidRPr="008D0C41">
        <w:rPr>
          <w:rFonts w:ascii="Times New Roman" w:hAnsi="Times New Roman" w:cs="Times New Roman"/>
          <w:sz w:val="24"/>
          <w:szCs w:val="24"/>
        </w:rPr>
        <w:t>б</w:t>
      </w:r>
      <w:r w:rsidRPr="008D0C41">
        <w:rPr>
          <w:rFonts w:ascii="Times New Roman" w:hAnsi="Times New Roman" w:cs="Times New Roman"/>
          <w:sz w:val="24"/>
          <w:szCs w:val="24"/>
        </w:rPr>
        <w:t>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бюджета Порецкого района Чувашской Республики – 117 676,3 тыс. ру</w:t>
      </w:r>
      <w:r w:rsidRPr="008D0C41">
        <w:rPr>
          <w:rFonts w:ascii="Times New Roman" w:hAnsi="Times New Roman" w:cs="Times New Roman"/>
          <w:sz w:val="24"/>
          <w:szCs w:val="24"/>
        </w:rPr>
        <w:t>б</w:t>
      </w:r>
      <w:r w:rsidRPr="008D0C41">
        <w:rPr>
          <w:rFonts w:ascii="Times New Roman" w:hAnsi="Times New Roman" w:cs="Times New Roman"/>
          <w:sz w:val="24"/>
          <w:szCs w:val="24"/>
        </w:rPr>
        <w:t>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 этапе составит 210 297,2 тыс. ру</w:t>
      </w:r>
      <w:r w:rsidRPr="008D0C41">
        <w:t>б</w:t>
      </w:r>
      <w:r w:rsidRPr="008D0C41">
        <w:t>лей, в том числе:</w:t>
      </w:r>
    </w:p>
    <w:p w:rsidR="008D0C41" w:rsidRPr="008D0C41" w:rsidRDefault="008D0C41" w:rsidP="008D0C41">
      <w:pPr>
        <w:autoSpaceDE w:val="0"/>
        <w:autoSpaceDN w:val="0"/>
        <w:ind w:firstLine="709"/>
        <w:jc w:val="both"/>
      </w:pPr>
      <w:r w:rsidRPr="008D0C41">
        <w:lastRenderedPageBreak/>
        <w:t>в 2019 году – 59 520,2 тыс. рублей;</w:t>
      </w:r>
    </w:p>
    <w:p w:rsidR="008D0C41" w:rsidRPr="008D0C41" w:rsidRDefault="008D0C41" w:rsidP="008D0C41">
      <w:pPr>
        <w:autoSpaceDE w:val="0"/>
        <w:autoSpaceDN w:val="0"/>
        <w:ind w:firstLine="709"/>
        <w:jc w:val="both"/>
      </w:pPr>
      <w:r w:rsidRPr="008D0C41">
        <w:t>в 2020 году – 36594,1 тыс. рублей;</w:t>
      </w:r>
    </w:p>
    <w:p w:rsidR="008D0C41" w:rsidRPr="008D0C41" w:rsidRDefault="008D0C41" w:rsidP="008D0C41">
      <w:pPr>
        <w:autoSpaceDE w:val="0"/>
        <w:autoSpaceDN w:val="0"/>
        <w:ind w:firstLine="709"/>
        <w:jc w:val="both"/>
      </w:pPr>
      <w:r w:rsidRPr="008D0C41">
        <w:t>в 2021 году – 40 511,7 тыс. рублей;</w:t>
      </w:r>
    </w:p>
    <w:p w:rsidR="008D0C41" w:rsidRPr="008D0C41" w:rsidRDefault="008D0C41" w:rsidP="008D0C41">
      <w:pPr>
        <w:autoSpaceDE w:val="0"/>
        <w:autoSpaceDN w:val="0"/>
        <w:ind w:firstLine="709"/>
        <w:jc w:val="both"/>
      </w:pPr>
      <w:r w:rsidRPr="008D0C41">
        <w:t>в 2022 году – 21 195,9 тыс. рублей;</w:t>
      </w:r>
    </w:p>
    <w:p w:rsidR="008D0C41" w:rsidRPr="008D0C41" w:rsidRDefault="008D0C41" w:rsidP="008D0C41">
      <w:pPr>
        <w:autoSpaceDE w:val="0"/>
        <w:autoSpaceDN w:val="0"/>
        <w:ind w:firstLine="709"/>
        <w:jc w:val="both"/>
      </w:pPr>
      <w:r w:rsidRPr="008D0C41">
        <w:t>в 2023 году – 20 313,9 тыс. рублей;</w:t>
      </w:r>
    </w:p>
    <w:p w:rsidR="008D0C41" w:rsidRPr="008D0C41" w:rsidRDefault="008D0C41" w:rsidP="008D0C41">
      <w:pPr>
        <w:autoSpaceDE w:val="0"/>
        <w:autoSpaceDN w:val="0"/>
        <w:ind w:firstLine="709"/>
        <w:jc w:val="both"/>
      </w:pPr>
      <w:r w:rsidRPr="008D0C41">
        <w:t>в 2024 году – 16 080,7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–12 323,6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в 2022 году – 1 373,0 тыс. рублей;</w:t>
      </w:r>
    </w:p>
    <w:p w:rsidR="008D0C41" w:rsidRPr="008D0C41" w:rsidRDefault="008D0C41" w:rsidP="008D0C41">
      <w:pPr>
        <w:autoSpaceDE w:val="0"/>
        <w:autoSpaceDN w:val="0"/>
        <w:ind w:firstLine="709"/>
        <w:jc w:val="both"/>
      </w:pPr>
      <w:r w:rsidRPr="008D0C41">
        <w:t>в 2023 году – 1 434,3 тыс. рублей;</w:t>
      </w:r>
    </w:p>
    <w:p w:rsidR="008D0C41" w:rsidRPr="008D0C41" w:rsidRDefault="008D0C41" w:rsidP="008D0C41">
      <w:pPr>
        <w:autoSpaceDE w:val="0"/>
        <w:autoSpaceDN w:val="0"/>
        <w:ind w:firstLine="709"/>
        <w:jc w:val="both"/>
      </w:pPr>
      <w:r w:rsidRPr="008D0C41">
        <w:t>в 2024 году – 1 156,7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130 799,3 тыс. ру</w:t>
      </w:r>
      <w:r w:rsidRPr="008D0C41">
        <w:t>б</w:t>
      </w:r>
      <w:r w:rsidRPr="008D0C41">
        <w:t>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в 2021 году –  28 789,4 тыс. рублей;</w:t>
      </w:r>
    </w:p>
    <w:p w:rsidR="008D0C41" w:rsidRPr="008D0C41" w:rsidRDefault="008D0C41" w:rsidP="008D0C41">
      <w:pPr>
        <w:autoSpaceDE w:val="0"/>
        <w:autoSpaceDN w:val="0"/>
        <w:spacing w:line="235" w:lineRule="auto"/>
        <w:ind w:left="709"/>
        <w:jc w:val="both"/>
      </w:pPr>
      <w:r w:rsidRPr="008D0C41">
        <w:t>в 2022 году –  16 017,9 тыс. рублей;</w:t>
      </w:r>
    </w:p>
    <w:p w:rsidR="008D0C41" w:rsidRPr="008D0C41" w:rsidRDefault="008D0C41" w:rsidP="008D0C41">
      <w:pPr>
        <w:autoSpaceDE w:val="0"/>
        <w:autoSpaceDN w:val="0"/>
        <w:spacing w:line="235" w:lineRule="auto"/>
        <w:ind w:left="709"/>
        <w:jc w:val="both"/>
      </w:pPr>
      <w:r w:rsidRPr="008D0C41">
        <w:t>в 2023 году –  15 435,6 тыс. рублей;</w:t>
      </w:r>
    </w:p>
    <w:p w:rsidR="008D0C41" w:rsidRPr="008D0C41" w:rsidRDefault="008D0C41" w:rsidP="008D0C41">
      <w:pPr>
        <w:autoSpaceDE w:val="0"/>
        <w:autoSpaceDN w:val="0"/>
        <w:spacing w:line="235" w:lineRule="auto"/>
        <w:ind w:left="709"/>
        <w:jc w:val="both"/>
      </w:pPr>
      <w:r w:rsidRPr="008D0C41">
        <w:t>в 2024 году –  9 873,8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67 174,3 тыс. ру</w:t>
      </w:r>
      <w:r w:rsidRPr="008D0C41">
        <w:t>б</w:t>
      </w:r>
      <w:r w:rsidRPr="008D0C41">
        <w:t>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в 2021 году –   8 540,2 тыс. рублей;</w:t>
      </w:r>
    </w:p>
    <w:p w:rsidR="008D0C41" w:rsidRPr="008D0C41" w:rsidRDefault="008D0C41" w:rsidP="008D0C41">
      <w:pPr>
        <w:autoSpaceDE w:val="0"/>
        <w:autoSpaceDN w:val="0"/>
        <w:spacing w:line="235" w:lineRule="auto"/>
        <w:ind w:left="709"/>
        <w:jc w:val="both"/>
      </w:pPr>
      <w:r w:rsidRPr="008D0C41">
        <w:t>в 2022 году – 3 805,0 тыс. рублей;</w:t>
      </w:r>
    </w:p>
    <w:p w:rsidR="008D0C41" w:rsidRPr="008D0C41" w:rsidRDefault="008D0C41" w:rsidP="008D0C41">
      <w:pPr>
        <w:autoSpaceDE w:val="0"/>
        <w:autoSpaceDN w:val="0"/>
        <w:spacing w:line="235" w:lineRule="auto"/>
        <w:ind w:left="709"/>
        <w:jc w:val="both"/>
      </w:pPr>
      <w:r w:rsidRPr="008D0C41">
        <w:t>в 2023 году – 3 444,0 тыс. рублей;</w:t>
      </w:r>
    </w:p>
    <w:p w:rsidR="008D0C41" w:rsidRPr="008D0C41" w:rsidRDefault="008D0C41" w:rsidP="008D0C41">
      <w:pPr>
        <w:autoSpaceDE w:val="0"/>
        <w:autoSpaceDN w:val="0"/>
        <w:spacing w:line="235" w:lineRule="auto"/>
        <w:ind w:left="709"/>
        <w:jc w:val="both"/>
      </w:pPr>
      <w:r w:rsidRPr="008D0C41">
        <w:t>в 2024 году – 5 050,2 тыс. рублей;</w:t>
      </w:r>
    </w:p>
    <w:p w:rsidR="008D0C41" w:rsidRPr="008D0C41" w:rsidRDefault="008D0C41" w:rsidP="008D0C41">
      <w:pPr>
        <w:autoSpaceDE w:val="0"/>
        <w:autoSpaceDN w:val="0"/>
        <w:ind w:firstLine="709"/>
        <w:jc w:val="both"/>
      </w:pPr>
      <w:r w:rsidRPr="008D0C41">
        <w:t>в 2025 году – 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w:t>
      </w:r>
      <w:r w:rsidRPr="008D0C41">
        <w:t>б</w:t>
      </w:r>
      <w:r w:rsidRPr="008D0C41">
        <w:t>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w:t>
      </w:r>
      <w:r w:rsidRPr="008D0C41">
        <w:t>б</w:t>
      </w:r>
      <w:r w:rsidRPr="008D0C41">
        <w:t>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w:t>
      </w:r>
      <w:r w:rsidRPr="008D0C41">
        <w:t>б</w:t>
      </w:r>
      <w:r w:rsidRPr="008D0C41">
        <w:t>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w:t>
      </w:r>
      <w:r w:rsidRPr="008D0C41">
        <w:t>б</w:t>
      </w:r>
      <w:r w:rsidRPr="008D0C41">
        <w:t>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r>
        <w:t>».</w:t>
      </w:r>
    </w:p>
    <w:p w:rsidR="0089604E" w:rsidRDefault="0089604E" w:rsidP="008D0C41">
      <w:pPr>
        <w:autoSpaceDE w:val="0"/>
        <w:autoSpaceDN w:val="0"/>
        <w:adjustRightInd w:val="0"/>
        <w:ind w:firstLine="709"/>
        <w:jc w:val="both"/>
      </w:pPr>
    </w:p>
    <w:p w:rsidR="0089604E" w:rsidRPr="008D0C41" w:rsidRDefault="0089604E" w:rsidP="008D0C41">
      <w:pPr>
        <w:autoSpaceDE w:val="0"/>
        <w:autoSpaceDN w:val="0"/>
        <w:adjustRightInd w:val="0"/>
        <w:ind w:firstLine="709"/>
        <w:jc w:val="both"/>
      </w:pPr>
      <w:r>
        <w:lastRenderedPageBreak/>
        <w:t>6.</w:t>
      </w:r>
      <w:r w:rsidRPr="0089604E">
        <w:t xml:space="preserve"> </w:t>
      </w:r>
      <w:r>
        <w:t>Приложение №1</w:t>
      </w:r>
      <w:r w:rsidRPr="0089604E">
        <w:t xml:space="preserve"> к</w:t>
      </w:r>
      <w:r>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Pr="0089604E">
        <w:t xml:space="preserve"> изложить в редакции</w:t>
      </w:r>
      <w:r w:rsidR="00083FC7">
        <w:t xml:space="preserve"> согласно приложению №2</w:t>
      </w:r>
      <w:r>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w:t>
      </w:r>
      <w:r w:rsidRPr="009F116D">
        <w:rPr>
          <w:sz w:val="20"/>
          <w:szCs w:val="20"/>
        </w:rPr>
        <w:t>у</w:t>
      </w:r>
      <w:r w:rsidRPr="009F116D">
        <w:rPr>
          <w:sz w:val="20"/>
          <w:szCs w:val="20"/>
        </w:rPr>
        <w:t>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w:t>
      </w:r>
      <w:r w:rsidRPr="009F116D">
        <w:rPr>
          <w:sz w:val="20"/>
          <w:szCs w:val="20"/>
        </w:rPr>
        <w:t>и</w:t>
      </w:r>
      <w:r w:rsidRPr="009F116D">
        <w:rPr>
          <w:sz w:val="20"/>
          <w:szCs w:val="20"/>
        </w:rPr>
        <w:t xml:space="preserve">ки» </w:t>
      </w:r>
    </w:p>
    <w:p w:rsidR="00666E71" w:rsidRPr="009F116D" w:rsidRDefault="00666E71" w:rsidP="00666E71">
      <w:pPr>
        <w:jc w:val="center"/>
        <w:rPr>
          <w:b/>
          <w:sz w:val="20"/>
          <w:szCs w:val="20"/>
        </w:rPr>
      </w:pPr>
    </w:p>
    <w:p w:rsidR="00666E71" w:rsidRPr="009F116D" w:rsidRDefault="00666E71" w:rsidP="00666E71">
      <w:pPr>
        <w:spacing w:before="120"/>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источников финансирования реализации муниципальной программы Порецкого района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Порецкого района Чувашской Республ</w:t>
      </w:r>
      <w:r w:rsidRPr="009F116D">
        <w:rPr>
          <w:b/>
          <w:sz w:val="20"/>
          <w:szCs w:val="20"/>
        </w:rPr>
        <w:t>и</w:t>
      </w:r>
      <w:r w:rsidRPr="009F116D">
        <w:rPr>
          <w:b/>
          <w:sz w:val="20"/>
          <w:szCs w:val="20"/>
        </w:rPr>
        <w:t xml:space="preserve">ки» </w:t>
      </w:r>
    </w:p>
    <w:p w:rsidR="00666E71" w:rsidRPr="008D0F4B" w:rsidRDefault="00666E71" w:rsidP="00666E71">
      <w:pPr>
        <w:jc w:val="center"/>
        <w:rPr>
          <w:b/>
          <w:sz w:val="26"/>
          <w:szCs w:val="26"/>
        </w:rPr>
      </w:pP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B7603F">
        <w:trPr>
          <w:trHeight w:val="20"/>
          <w:tblHeader/>
        </w:trPr>
        <w:tc>
          <w:tcPr>
            <w:tcW w:w="268" w:type="pct"/>
            <w:vMerge w:val="restart"/>
            <w:shd w:val="clear" w:color="auto" w:fill="auto"/>
          </w:tcPr>
          <w:p w:rsidR="00666E71" w:rsidRPr="008D0F4B" w:rsidRDefault="00666E71" w:rsidP="00B7603F">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B7603F">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B7603F">
            <w:pPr>
              <w:jc w:val="center"/>
              <w:rPr>
                <w:bCs/>
                <w:sz w:val="16"/>
                <w:szCs w:val="16"/>
              </w:rPr>
            </w:pPr>
            <w:r w:rsidRPr="008D0F4B">
              <w:rPr>
                <w:bCs/>
                <w:sz w:val="16"/>
                <w:szCs w:val="16"/>
              </w:rPr>
              <w:t>Чувашской Республики, подпрограммы, осно</w:t>
            </w:r>
            <w:r w:rsidRPr="008D0F4B">
              <w:rPr>
                <w:bCs/>
                <w:sz w:val="16"/>
                <w:szCs w:val="16"/>
              </w:rPr>
              <w:t>в</w:t>
            </w:r>
            <w:r w:rsidRPr="008D0F4B">
              <w:rPr>
                <w:bCs/>
                <w:sz w:val="16"/>
                <w:szCs w:val="16"/>
              </w:rPr>
              <w:t>ного</w:t>
            </w:r>
          </w:p>
          <w:p w:rsidR="00666E71" w:rsidRPr="008D0F4B" w:rsidRDefault="00666E71" w:rsidP="00B7603F">
            <w:pPr>
              <w:jc w:val="center"/>
              <w:rPr>
                <w:sz w:val="16"/>
                <w:szCs w:val="16"/>
              </w:rPr>
            </w:pPr>
            <w:r w:rsidRPr="008D0F4B">
              <w:rPr>
                <w:bCs/>
                <w:sz w:val="16"/>
                <w:szCs w:val="16"/>
              </w:rPr>
              <w:t>мер</w:t>
            </w:r>
            <w:r w:rsidRPr="008D0F4B">
              <w:rPr>
                <w:bCs/>
                <w:sz w:val="16"/>
                <w:szCs w:val="16"/>
              </w:rPr>
              <w:t>о</w:t>
            </w:r>
            <w:r w:rsidRPr="008D0F4B">
              <w:rPr>
                <w:bCs/>
                <w:sz w:val="16"/>
                <w:szCs w:val="16"/>
              </w:rPr>
              <w:t>приятия</w:t>
            </w:r>
          </w:p>
        </w:tc>
        <w:tc>
          <w:tcPr>
            <w:tcW w:w="656" w:type="pct"/>
            <w:gridSpan w:val="2"/>
            <w:shd w:val="clear" w:color="auto" w:fill="auto"/>
          </w:tcPr>
          <w:p w:rsidR="00666E71" w:rsidRPr="008D0F4B" w:rsidRDefault="00666E71" w:rsidP="00B7603F">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B7603F">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B7603F">
            <w:pPr>
              <w:ind w:left="-113" w:right="-113"/>
              <w:jc w:val="center"/>
              <w:rPr>
                <w:sz w:val="16"/>
                <w:szCs w:val="16"/>
              </w:rPr>
            </w:pPr>
            <w:r w:rsidRPr="008D0F4B">
              <w:rPr>
                <w:sz w:val="16"/>
                <w:szCs w:val="16"/>
              </w:rPr>
              <w:t>Расходы по годам, тыс. рублей</w:t>
            </w:r>
          </w:p>
        </w:tc>
      </w:tr>
      <w:tr w:rsidR="00666E71" w:rsidRPr="008D0F4B" w:rsidTr="00B7603F">
        <w:trPr>
          <w:trHeight w:val="20"/>
          <w:tblHeader/>
        </w:trPr>
        <w:tc>
          <w:tcPr>
            <w:tcW w:w="268" w:type="pct"/>
            <w:vMerge/>
            <w:shd w:val="clear" w:color="auto" w:fill="auto"/>
          </w:tcPr>
          <w:p w:rsidR="00666E71" w:rsidRPr="008D0F4B" w:rsidRDefault="00666E71" w:rsidP="00B7603F">
            <w:pPr>
              <w:ind w:left="-57" w:right="-57"/>
              <w:jc w:val="center"/>
              <w:rPr>
                <w:sz w:val="16"/>
                <w:szCs w:val="16"/>
              </w:rPr>
            </w:pPr>
          </w:p>
        </w:tc>
        <w:tc>
          <w:tcPr>
            <w:tcW w:w="922" w:type="pct"/>
            <w:vMerge/>
            <w:shd w:val="clear" w:color="auto" w:fill="auto"/>
          </w:tcPr>
          <w:p w:rsidR="00666E71" w:rsidRPr="008D0F4B" w:rsidRDefault="00666E71" w:rsidP="00B7603F">
            <w:pPr>
              <w:jc w:val="center"/>
              <w:rPr>
                <w:sz w:val="16"/>
                <w:szCs w:val="16"/>
              </w:rPr>
            </w:pPr>
          </w:p>
        </w:tc>
        <w:tc>
          <w:tcPr>
            <w:tcW w:w="312" w:type="pct"/>
            <w:shd w:val="clear" w:color="auto" w:fill="auto"/>
          </w:tcPr>
          <w:p w:rsidR="00666E71" w:rsidRPr="008D0F4B" w:rsidRDefault="00666E71" w:rsidP="00B7603F">
            <w:pPr>
              <w:jc w:val="center"/>
              <w:rPr>
                <w:sz w:val="16"/>
                <w:szCs w:val="16"/>
              </w:rPr>
            </w:pPr>
            <w:r w:rsidRPr="008D0F4B">
              <w:rPr>
                <w:sz w:val="16"/>
                <w:szCs w:val="16"/>
              </w:rPr>
              <w:t>главный распор</w:t>
            </w:r>
            <w:r w:rsidRPr="008D0F4B">
              <w:rPr>
                <w:sz w:val="16"/>
                <w:szCs w:val="16"/>
              </w:rPr>
              <w:t>я</w:t>
            </w:r>
            <w:r w:rsidRPr="008D0F4B">
              <w:rPr>
                <w:sz w:val="16"/>
                <w:szCs w:val="16"/>
              </w:rPr>
              <w:t xml:space="preserve">дитель </w:t>
            </w:r>
            <w:proofErr w:type="spellStart"/>
            <w:r w:rsidRPr="008D0F4B">
              <w:rPr>
                <w:sz w:val="16"/>
                <w:szCs w:val="16"/>
              </w:rPr>
              <w:t>бюджет-ных</w:t>
            </w:r>
            <w:proofErr w:type="spellEnd"/>
            <w:r w:rsidRPr="008D0F4B">
              <w:rPr>
                <w:sz w:val="16"/>
                <w:szCs w:val="16"/>
              </w:rPr>
              <w:t xml:space="preserve"> средств</w:t>
            </w:r>
          </w:p>
        </w:tc>
        <w:tc>
          <w:tcPr>
            <w:tcW w:w="344" w:type="pct"/>
            <w:shd w:val="clear" w:color="auto" w:fill="auto"/>
          </w:tcPr>
          <w:p w:rsidR="00666E71" w:rsidRPr="008D0F4B" w:rsidRDefault="00666E71" w:rsidP="00B7603F">
            <w:pPr>
              <w:jc w:val="center"/>
              <w:rPr>
                <w:sz w:val="16"/>
                <w:szCs w:val="16"/>
              </w:rPr>
            </w:pPr>
            <w:r w:rsidRPr="008D0F4B">
              <w:rPr>
                <w:sz w:val="16"/>
                <w:szCs w:val="16"/>
              </w:rPr>
              <w:t>целевая статья ра</w:t>
            </w:r>
            <w:r w:rsidRPr="008D0F4B">
              <w:rPr>
                <w:sz w:val="16"/>
                <w:szCs w:val="16"/>
              </w:rPr>
              <w:t>с</w:t>
            </w:r>
            <w:r w:rsidRPr="008D0F4B">
              <w:rPr>
                <w:sz w:val="16"/>
                <w:szCs w:val="16"/>
              </w:rPr>
              <w:t>ходов</w:t>
            </w:r>
          </w:p>
        </w:tc>
        <w:tc>
          <w:tcPr>
            <w:tcW w:w="710" w:type="pct"/>
            <w:vMerge/>
            <w:shd w:val="clear" w:color="auto" w:fill="auto"/>
          </w:tcPr>
          <w:p w:rsidR="00666E71" w:rsidRPr="008D0F4B" w:rsidRDefault="00666E71" w:rsidP="00B7603F">
            <w:pPr>
              <w:jc w:val="center"/>
              <w:rPr>
                <w:sz w:val="16"/>
                <w:szCs w:val="16"/>
              </w:rPr>
            </w:pPr>
          </w:p>
        </w:tc>
        <w:tc>
          <w:tcPr>
            <w:tcW w:w="258" w:type="pct"/>
            <w:shd w:val="clear" w:color="auto" w:fill="auto"/>
          </w:tcPr>
          <w:p w:rsidR="00666E71" w:rsidRPr="008D0F4B" w:rsidRDefault="00666E71" w:rsidP="00B7603F">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B7603F">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B7603F">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B7603F">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B7603F">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B7603F">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B7603F">
        <w:trPr>
          <w:trHeight w:val="20"/>
          <w:tblHeader/>
        </w:trPr>
        <w:tc>
          <w:tcPr>
            <w:tcW w:w="268" w:type="pct"/>
          </w:tcPr>
          <w:p w:rsidR="00666E71" w:rsidRPr="008D0F4B" w:rsidRDefault="00666E71" w:rsidP="00B7603F">
            <w:pPr>
              <w:ind w:left="-57" w:right="-57"/>
              <w:jc w:val="center"/>
              <w:rPr>
                <w:sz w:val="16"/>
                <w:szCs w:val="16"/>
              </w:rPr>
            </w:pPr>
            <w:r w:rsidRPr="008D0F4B">
              <w:rPr>
                <w:sz w:val="16"/>
                <w:szCs w:val="16"/>
              </w:rPr>
              <w:t>1</w:t>
            </w:r>
          </w:p>
        </w:tc>
        <w:tc>
          <w:tcPr>
            <w:tcW w:w="922" w:type="pct"/>
          </w:tcPr>
          <w:p w:rsidR="00666E71" w:rsidRPr="008D0F4B" w:rsidRDefault="00666E71" w:rsidP="00B7603F">
            <w:pPr>
              <w:jc w:val="center"/>
              <w:rPr>
                <w:sz w:val="16"/>
                <w:szCs w:val="16"/>
              </w:rPr>
            </w:pPr>
            <w:r w:rsidRPr="008D0F4B">
              <w:rPr>
                <w:sz w:val="16"/>
                <w:szCs w:val="16"/>
              </w:rPr>
              <w:t>2</w:t>
            </w:r>
          </w:p>
        </w:tc>
        <w:tc>
          <w:tcPr>
            <w:tcW w:w="312" w:type="pct"/>
          </w:tcPr>
          <w:p w:rsidR="00666E71" w:rsidRPr="008D0F4B" w:rsidRDefault="00666E71" w:rsidP="00B7603F">
            <w:pPr>
              <w:jc w:val="center"/>
              <w:rPr>
                <w:sz w:val="16"/>
                <w:szCs w:val="16"/>
              </w:rPr>
            </w:pPr>
            <w:r w:rsidRPr="008D0F4B">
              <w:rPr>
                <w:sz w:val="16"/>
                <w:szCs w:val="16"/>
              </w:rPr>
              <w:t>3</w:t>
            </w:r>
          </w:p>
        </w:tc>
        <w:tc>
          <w:tcPr>
            <w:tcW w:w="344" w:type="pct"/>
          </w:tcPr>
          <w:p w:rsidR="00666E71" w:rsidRPr="008D0F4B" w:rsidRDefault="00666E71" w:rsidP="00B7603F">
            <w:pPr>
              <w:ind w:left="-113" w:right="-113"/>
              <w:jc w:val="center"/>
              <w:rPr>
                <w:sz w:val="16"/>
                <w:szCs w:val="16"/>
              </w:rPr>
            </w:pPr>
            <w:r w:rsidRPr="008D0F4B">
              <w:rPr>
                <w:sz w:val="16"/>
                <w:szCs w:val="16"/>
              </w:rPr>
              <w:t>4</w:t>
            </w:r>
          </w:p>
        </w:tc>
        <w:tc>
          <w:tcPr>
            <w:tcW w:w="710" w:type="pct"/>
          </w:tcPr>
          <w:p w:rsidR="00666E71" w:rsidRPr="008D0F4B" w:rsidRDefault="00666E71" w:rsidP="00B7603F">
            <w:pPr>
              <w:jc w:val="center"/>
              <w:rPr>
                <w:sz w:val="16"/>
                <w:szCs w:val="16"/>
              </w:rPr>
            </w:pPr>
            <w:r w:rsidRPr="008D0F4B">
              <w:rPr>
                <w:sz w:val="16"/>
                <w:szCs w:val="16"/>
              </w:rPr>
              <w:t>5</w:t>
            </w:r>
          </w:p>
        </w:tc>
        <w:tc>
          <w:tcPr>
            <w:tcW w:w="258" w:type="pct"/>
          </w:tcPr>
          <w:p w:rsidR="00666E71" w:rsidRPr="008D0F4B" w:rsidRDefault="00666E71" w:rsidP="00B7603F">
            <w:pPr>
              <w:ind w:left="-113" w:right="-113"/>
              <w:jc w:val="center"/>
              <w:rPr>
                <w:sz w:val="16"/>
                <w:szCs w:val="16"/>
              </w:rPr>
            </w:pPr>
            <w:r w:rsidRPr="008D0F4B">
              <w:rPr>
                <w:sz w:val="16"/>
                <w:szCs w:val="16"/>
              </w:rPr>
              <w:t>6</w:t>
            </w:r>
          </w:p>
        </w:tc>
        <w:tc>
          <w:tcPr>
            <w:tcW w:w="271" w:type="pct"/>
          </w:tcPr>
          <w:p w:rsidR="00666E71" w:rsidRPr="008D0F4B" w:rsidRDefault="00666E71" w:rsidP="00B7603F">
            <w:pPr>
              <w:ind w:left="-113" w:right="-113"/>
              <w:jc w:val="center"/>
              <w:rPr>
                <w:sz w:val="16"/>
                <w:szCs w:val="16"/>
              </w:rPr>
            </w:pPr>
            <w:r w:rsidRPr="008D0F4B">
              <w:rPr>
                <w:sz w:val="16"/>
                <w:szCs w:val="16"/>
              </w:rPr>
              <w:t>7</w:t>
            </w:r>
          </w:p>
        </w:tc>
        <w:tc>
          <w:tcPr>
            <w:tcW w:w="273" w:type="pct"/>
          </w:tcPr>
          <w:p w:rsidR="00666E71" w:rsidRPr="008D0F4B" w:rsidRDefault="00666E71" w:rsidP="00B7603F">
            <w:pPr>
              <w:ind w:left="-113" w:right="-113"/>
              <w:jc w:val="center"/>
              <w:rPr>
                <w:sz w:val="16"/>
                <w:szCs w:val="16"/>
              </w:rPr>
            </w:pPr>
            <w:r w:rsidRPr="008D0F4B">
              <w:rPr>
                <w:sz w:val="16"/>
                <w:szCs w:val="16"/>
              </w:rPr>
              <w:t>8</w:t>
            </w:r>
          </w:p>
        </w:tc>
        <w:tc>
          <w:tcPr>
            <w:tcW w:w="274" w:type="pct"/>
          </w:tcPr>
          <w:p w:rsidR="00666E71" w:rsidRPr="008D0F4B" w:rsidRDefault="00666E71" w:rsidP="00B7603F">
            <w:pPr>
              <w:ind w:left="-113" w:right="-113"/>
              <w:jc w:val="center"/>
              <w:rPr>
                <w:sz w:val="16"/>
                <w:szCs w:val="16"/>
              </w:rPr>
            </w:pPr>
            <w:r w:rsidRPr="008D0F4B">
              <w:rPr>
                <w:sz w:val="16"/>
                <w:szCs w:val="16"/>
              </w:rPr>
              <w:t>9</w:t>
            </w:r>
          </w:p>
        </w:tc>
        <w:tc>
          <w:tcPr>
            <w:tcW w:w="258" w:type="pct"/>
          </w:tcPr>
          <w:p w:rsidR="00666E71" w:rsidRPr="008D0F4B" w:rsidRDefault="00666E71" w:rsidP="00B7603F">
            <w:pPr>
              <w:ind w:left="-113" w:right="-113"/>
              <w:jc w:val="center"/>
              <w:rPr>
                <w:sz w:val="16"/>
                <w:szCs w:val="16"/>
              </w:rPr>
            </w:pPr>
            <w:r w:rsidRPr="008D0F4B">
              <w:rPr>
                <w:sz w:val="16"/>
                <w:szCs w:val="16"/>
              </w:rPr>
              <w:t>10</w:t>
            </w:r>
          </w:p>
        </w:tc>
        <w:tc>
          <w:tcPr>
            <w:tcW w:w="278" w:type="pct"/>
          </w:tcPr>
          <w:p w:rsidR="00666E71" w:rsidRPr="008D0F4B" w:rsidRDefault="00666E71" w:rsidP="00B7603F">
            <w:pPr>
              <w:ind w:left="-113" w:right="-113"/>
              <w:jc w:val="center"/>
              <w:rPr>
                <w:sz w:val="16"/>
                <w:szCs w:val="16"/>
              </w:rPr>
            </w:pPr>
            <w:r w:rsidRPr="008D0F4B">
              <w:rPr>
                <w:sz w:val="16"/>
                <w:szCs w:val="16"/>
              </w:rPr>
              <w:t>11</w:t>
            </w:r>
          </w:p>
        </w:tc>
        <w:tc>
          <w:tcPr>
            <w:tcW w:w="278" w:type="pct"/>
          </w:tcPr>
          <w:p w:rsidR="00666E71" w:rsidRPr="008D0F4B" w:rsidRDefault="00666E71" w:rsidP="00B7603F">
            <w:pPr>
              <w:ind w:left="-113" w:right="-113"/>
              <w:jc w:val="center"/>
              <w:rPr>
                <w:sz w:val="16"/>
                <w:szCs w:val="16"/>
              </w:rPr>
            </w:pPr>
            <w:r w:rsidRPr="008D0F4B">
              <w:rPr>
                <w:sz w:val="16"/>
                <w:szCs w:val="16"/>
              </w:rPr>
              <w:t>12</w:t>
            </w:r>
          </w:p>
        </w:tc>
        <w:tc>
          <w:tcPr>
            <w:tcW w:w="278" w:type="pct"/>
          </w:tcPr>
          <w:p w:rsidR="00666E71" w:rsidRPr="008D0F4B" w:rsidRDefault="00666E71" w:rsidP="00B7603F">
            <w:pPr>
              <w:ind w:left="-113" w:right="-113"/>
              <w:jc w:val="center"/>
              <w:rPr>
                <w:sz w:val="16"/>
                <w:szCs w:val="16"/>
              </w:rPr>
            </w:pPr>
            <w:r w:rsidRPr="008D0F4B">
              <w:rPr>
                <w:sz w:val="16"/>
                <w:szCs w:val="16"/>
              </w:rPr>
              <w:t>13</w:t>
            </w:r>
          </w:p>
        </w:tc>
        <w:tc>
          <w:tcPr>
            <w:tcW w:w="276" w:type="pct"/>
          </w:tcPr>
          <w:p w:rsidR="00666E71" w:rsidRPr="008D0F4B" w:rsidRDefault="00666E71" w:rsidP="00B7603F">
            <w:pPr>
              <w:ind w:left="-113" w:right="-113"/>
              <w:jc w:val="center"/>
              <w:rPr>
                <w:sz w:val="16"/>
                <w:szCs w:val="16"/>
              </w:rPr>
            </w:pPr>
            <w:r w:rsidRPr="008D0F4B">
              <w:rPr>
                <w:sz w:val="16"/>
                <w:szCs w:val="16"/>
              </w:rPr>
              <w:t>14</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jc w:val="both"/>
              <w:rPr>
                <w:bCs/>
                <w:sz w:val="16"/>
                <w:szCs w:val="16"/>
              </w:rPr>
            </w:pPr>
            <w:r w:rsidRPr="008D0F4B">
              <w:rPr>
                <w:bCs/>
                <w:sz w:val="16"/>
                <w:szCs w:val="16"/>
              </w:rPr>
              <w:t>Муниц</w:t>
            </w:r>
            <w:r w:rsidRPr="008D0F4B">
              <w:rPr>
                <w:bCs/>
                <w:sz w:val="16"/>
                <w:szCs w:val="16"/>
              </w:rPr>
              <w:t>и</w:t>
            </w:r>
            <w:r w:rsidRPr="008D0F4B">
              <w:rPr>
                <w:bCs/>
                <w:sz w:val="16"/>
                <w:szCs w:val="16"/>
              </w:rPr>
              <w:t>пальная пр</w:t>
            </w:r>
            <w:r w:rsidRPr="008D0F4B">
              <w:rPr>
                <w:bCs/>
                <w:sz w:val="16"/>
                <w:szCs w:val="16"/>
              </w:rPr>
              <w:t>о</w:t>
            </w:r>
            <w:r w:rsidRPr="008D0F4B">
              <w:rPr>
                <w:bCs/>
                <w:sz w:val="16"/>
                <w:szCs w:val="16"/>
              </w:rPr>
              <w:t>грам</w:t>
            </w:r>
            <w:r w:rsidRPr="008D0F4B">
              <w:rPr>
                <w:bCs/>
                <w:sz w:val="16"/>
                <w:szCs w:val="16"/>
              </w:rPr>
              <w:softHyphen/>
              <w:t>ма П</w:t>
            </w:r>
            <w:r w:rsidRPr="008D0F4B">
              <w:rPr>
                <w:bCs/>
                <w:sz w:val="16"/>
                <w:szCs w:val="16"/>
              </w:rPr>
              <w:t>о</w:t>
            </w:r>
            <w:r w:rsidRPr="008D0F4B">
              <w:rPr>
                <w:bCs/>
                <w:sz w:val="16"/>
                <w:szCs w:val="16"/>
              </w:rPr>
              <w:t>рецкого района Чува</w:t>
            </w:r>
            <w:r w:rsidRPr="008D0F4B">
              <w:rPr>
                <w:bCs/>
                <w:sz w:val="16"/>
                <w:szCs w:val="16"/>
              </w:rPr>
              <w:t>ш</w:t>
            </w:r>
            <w:r w:rsidRPr="008D0F4B">
              <w:rPr>
                <w:bCs/>
                <w:sz w:val="16"/>
                <w:szCs w:val="16"/>
              </w:rPr>
              <w:t>ской Респу</w:t>
            </w:r>
            <w:r w:rsidRPr="008D0F4B">
              <w:rPr>
                <w:bCs/>
                <w:sz w:val="16"/>
                <w:szCs w:val="16"/>
              </w:rPr>
              <w:t>б</w:t>
            </w:r>
            <w:r w:rsidRPr="008D0F4B">
              <w:rPr>
                <w:bCs/>
                <w:sz w:val="16"/>
                <w:szCs w:val="16"/>
              </w:rPr>
              <w:t>лики</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jc w:val="both"/>
              <w:rPr>
                <w:sz w:val="16"/>
                <w:szCs w:val="16"/>
              </w:rPr>
            </w:pPr>
            <w:r w:rsidRPr="008D0F4B">
              <w:rPr>
                <w:bCs/>
                <w:sz w:val="16"/>
                <w:szCs w:val="16"/>
              </w:rPr>
              <w:t>«Управление общественными финансами и муниципальным до</w:t>
            </w:r>
            <w:r w:rsidRPr="008D0F4B">
              <w:rPr>
                <w:bCs/>
                <w:sz w:val="16"/>
                <w:szCs w:val="16"/>
              </w:rPr>
              <w:t>л</w:t>
            </w:r>
            <w:r w:rsidRPr="008D0F4B">
              <w:rPr>
                <w:bCs/>
                <w:sz w:val="16"/>
                <w:szCs w:val="16"/>
              </w:rPr>
              <w:t>гом Порецкого района Чувашской Ре</w:t>
            </w:r>
            <w:r w:rsidRPr="008D0F4B">
              <w:rPr>
                <w:bCs/>
                <w:sz w:val="16"/>
                <w:szCs w:val="16"/>
              </w:rPr>
              <w:t>с</w:t>
            </w:r>
            <w:r w:rsidRPr="008D0F4B">
              <w:rPr>
                <w:bCs/>
                <w:sz w:val="16"/>
                <w:szCs w:val="16"/>
              </w:rPr>
              <w:t xml:space="preserve">публики» </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Ч400000000</w:t>
            </w:r>
          </w:p>
        </w:tc>
        <w:tc>
          <w:tcPr>
            <w:tcW w:w="710" w:type="pct"/>
          </w:tcPr>
          <w:p w:rsidR="00666E71" w:rsidRPr="008D0F4B" w:rsidRDefault="00666E71" w:rsidP="00B7603F">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B7603F">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B7603F">
            <w:pPr>
              <w:ind w:left="-113" w:right="-113"/>
              <w:jc w:val="center"/>
              <w:rPr>
                <w:sz w:val="16"/>
                <w:szCs w:val="16"/>
              </w:rPr>
            </w:pPr>
            <w:r>
              <w:rPr>
                <w:sz w:val="16"/>
                <w:szCs w:val="16"/>
              </w:rPr>
              <w:t>41 449,5</w:t>
            </w:r>
          </w:p>
        </w:tc>
        <w:tc>
          <w:tcPr>
            <w:tcW w:w="273" w:type="pct"/>
            <w:shd w:val="clear" w:color="auto" w:fill="auto"/>
          </w:tcPr>
          <w:p w:rsidR="00666E71" w:rsidRPr="008D0F4B" w:rsidRDefault="00666E71" w:rsidP="00B7603F">
            <w:pPr>
              <w:ind w:left="-113" w:right="-113"/>
              <w:jc w:val="center"/>
              <w:rPr>
                <w:sz w:val="16"/>
                <w:szCs w:val="16"/>
              </w:rPr>
            </w:pPr>
            <w:r>
              <w:rPr>
                <w:sz w:val="16"/>
                <w:szCs w:val="16"/>
              </w:rPr>
              <w:t>45375,6</w:t>
            </w:r>
          </w:p>
        </w:tc>
        <w:tc>
          <w:tcPr>
            <w:tcW w:w="274" w:type="pct"/>
            <w:shd w:val="clear" w:color="auto" w:fill="auto"/>
          </w:tcPr>
          <w:p w:rsidR="00666E71" w:rsidRPr="008D0F4B" w:rsidRDefault="00666E71" w:rsidP="00B7603F">
            <w:pPr>
              <w:ind w:left="-113" w:right="-113"/>
              <w:jc w:val="center"/>
              <w:rPr>
                <w:sz w:val="16"/>
                <w:szCs w:val="16"/>
              </w:rPr>
            </w:pPr>
            <w:r>
              <w:rPr>
                <w:sz w:val="16"/>
                <w:szCs w:val="16"/>
              </w:rPr>
              <w:t>25 095,9</w:t>
            </w:r>
          </w:p>
        </w:tc>
        <w:tc>
          <w:tcPr>
            <w:tcW w:w="258" w:type="pct"/>
            <w:shd w:val="clear" w:color="auto" w:fill="auto"/>
          </w:tcPr>
          <w:p w:rsidR="00666E71" w:rsidRPr="008D0F4B" w:rsidRDefault="00666E71" w:rsidP="00B7603F">
            <w:pPr>
              <w:ind w:left="-113" w:right="-113"/>
              <w:jc w:val="center"/>
              <w:rPr>
                <w:sz w:val="16"/>
                <w:szCs w:val="16"/>
              </w:rPr>
            </w:pPr>
            <w:r>
              <w:rPr>
                <w:sz w:val="16"/>
                <w:szCs w:val="16"/>
              </w:rPr>
              <w:t>24 213,9</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19928,7</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B7603F">
            <w:pPr>
              <w:ind w:left="-113" w:right="-113"/>
              <w:jc w:val="center"/>
              <w:rPr>
                <w:sz w:val="16"/>
                <w:szCs w:val="16"/>
              </w:rPr>
            </w:pPr>
            <w:r w:rsidRPr="008D0F4B">
              <w:rPr>
                <w:sz w:val="16"/>
                <w:szCs w:val="16"/>
              </w:rPr>
              <w:t>99643,5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ind w:left="-57" w:right="-57"/>
              <w:jc w:val="both"/>
              <w:rPr>
                <w:bCs/>
                <w:sz w:val="16"/>
                <w:szCs w:val="16"/>
              </w:rPr>
            </w:pPr>
          </w:p>
        </w:tc>
        <w:tc>
          <w:tcPr>
            <w:tcW w:w="922" w:type="pct"/>
            <w:vMerge/>
          </w:tcPr>
          <w:p w:rsidR="00666E71" w:rsidRPr="008D0F4B" w:rsidRDefault="00666E71" w:rsidP="00B7603F">
            <w:pPr>
              <w:jc w:val="both"/>
              <w:rPr>
                <w:bCs/>
                <w:sz w:val="16"/>
                <w:szCs w:val="16"/>
              </w:rPr>
            </w:pPr>
          </w:p>
        </w:tc>
        <w:tc>
          <w:tcPr>
            <w:tcW w:w="312" w:type="pct"/>
          </w:tcPr>
          <w:p w:rsidR="00666E71" w:rsidRPr="008D0F4B" w:rsidRDefault="00666E71" w:rsidP="00B7603F">
            <w:pPr>
              <w:jc w:val="center"/>
              <w:rPr>
                <w:sz w:val="16"/>
                <w:szCs w:val="16"/>
              </w:rPr>
            </w:pPr>
          </w:p>
        </w:tc>
        <w:tc>
          <w:tcPr>
            <w:tcW w:w="344" w:type="pct"/>
          </w:tcPr>
          <w:p w:rsidR="00666E71" w:rsidRPr="008D0F4B" w:rsidRDefault="00666E71" w:rsidP="00B7603F">
            <w:pPr>
              <w:ind w:left="-113" w:right="-113"/>
              <w:jc w:val="center"/>
              <w:rPr>
                <w:sz w:val="16"/>
                <w:szCs w:val="16"/>
              </w:rPr>
            </w:pP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B7603F">
            <w:pPr>
              <w:ind w:left="-113" w:right="-113"/>
              <w:jc w:val="center"/>
              <w:rPr>
                <w:sz w:val="16"/>
                <w:szCs w:val="16"/>
              </w:rPr>
            </w:pPr>
            <w:r>
              <w:rPr>
                <w:sz w:val="16"/>
                <w:szCs w:val="16"/>
              </w:rPr>
              <w:t>2 731,4</w:t>
            </w:r>
          </w:p>
        </w:tc>
        <w:tc>
          <w:tcPr>
            <w:tcW w:w="271" w:type="pct"/>
          </w:tcPr>
          <w:p w:rsidR="00666E71" w:rsidRPr="008D0F4B" w:rsidRDefault="00666E71" w:rsidP="00B7603F">
            <w:pPr>
              <w:ind w:left="-113" w:right="-113"/>
              <w:jc w:val="center"/>
              <w:rPr>
                <w:sz w:val="16"/>
                <w:szCs w:val="16"/>
              </w:rPr>
            </w:pPr>
            <w:r>
              <w:rPr>
                <w:sz w:val="16"/>
                <w:szCs w:val="16"/>
              </w:rPr>
              <w:t>1 289,4</w:t>
            </w:r>
          </w:p>
        </w:tc>
        <w:tc>
          <w:tcPr>
            <w:tcW w:w="273" w:type="pct"/>
          </w:tcPr>
          <w:p w:rsidR="00666E71" w:rsidRPr="008D0F4B" w:rsidRDefault="00666E71" w:rsidP="00B7603F">
            <w:pPr>
              <w:ind w:left="-113" w:right="-113"/>
              <w:jc w:val="center"/>
              <w:rPr>
                <w:sz w:val="16"/>
                <w:szCs w:val="16"/>
              </w:rPr>
            </w:pPr>
            <w:r>
              <w:rPr>
                <w:sz w:val="16"/>
                <w:szCs w:val="16"/>
              </w:rPr>
              <w:t>3 182,1</w:t>
            </w:r>
          </w:p>
        </w:tc>
        <w:tc>
          <w:tcPr>
            <w:tcW w:w="274" w:type="pct"/>
          </w:tcPr>
          <w:p w:rsidR="00666E71" w:rsidRPr="008D0F4B" w:rsidRDefault="00666E71" w:rsidP="00B7603F">
            <w:pPr>
              <w:ind w:left="-113" w:right="-113"/>
              <w:jc w:val="center"/>
              <w:rPr>
                <w:sz w:val="16"/>
                <w:szCs w:val="16"/>
              </w:rPr>
            </w:pPr>
            <w:r>
              <w:rPr>
                <w:sz w:val="16"/>
                <w:szCs w:val="16"/>
              </w:rPr>
              <w:t>1 373,0</w:t>
            </w:r>
          </w:p>
        </w:tc>
        <w:tc>
          <w:tcPr>
            <w:tcW w:w="258" w:type="pct"/>
          </w:tcPr>
          <w:p w:rsidR="00666E71" w:rsidRPr="008D0F4B" w:rsidRDefault="00666E71" w:rsidP="00B7603F">
            <w:pPr>
              <w:ind w:left="-113" w:right="-113"/>
              <w:jc w:val="center"/>
              <w:rPr>
                <w:sz w:val="16"/>
                <w:szCs w:val="16"/>
              </w:rPr>
            </w:pPr>
            <w:r>
              <w:rPr>
                <w:sz w:val="16"/>
                <w:szCs w:val="16"/>
              </w:rPr>
              <w:t>1 434,3</w:t>
            </w:r>
          </w:p>
        </w:tc>
        <w:tc>
          <w:tcPr>
            <w:tcW w:w="278" w:type="pct"/>
          </w:tcPr>
          <w:p w:rsidR="00666E71" w:rsidRPr="008D0F4B" w:rsidRDefault="00666E71" w:rsidP="00B7603F">
            <w:pPr>
              <w:ind w:left="-113" w:right="-113"/>
              <w:jc w:val="center"/>
              <w:rPr>
                <w:sz w:val="16"/>
                <w:szCs w:val="16"/>
              </w:rPr>
            </w:pPr>
            <w:r w:rsidRPr="008D0F4B">
              <w:rPr>
                <w:sz w:val="16"/>
                <w:szCs w:val="16"/>
              </w:rPr>
              <w:t>1156,7</w:t>
            </w:r>
          </w:p>
        </w:tc>
        <w:tc>
          <w:tcPr>
            <w:tcW w:w="278" w:type="pct"/>
          </w:tcPr>
          <w:p w:rsidR="00666E71" w:rsidRPr="008D0F4B" w:rsidRDefault="00666E71" w:rsidP="00B7603F">
            <w:pPr>
              <w:ind w:left="-113" w:right="-113"/>
              <w:jc w:val="center"/>
              <w:rPr>
                <w:sz w:val="16"/>
                <w:szCs w:val="16"/>
              </w:rPr>
            </w:pPr>
            <w:r w:rsidRPr="008D0F4B">
              <w:rPr>
                <w:sz w:val="16"/>
                <w:szCs w:val="16"/>
              </w:rPr>
              <w:t>1156,7</w:t>
            </w:r>
          </w:p>
        </w:tc>
        <w:tc>
          <w:tcPr>
            <w:tcW w:w="278" w:type="pct"/>
          </w:tcPr>
          <w:p w:rsidR="00666E71" w:rsidRPr="008D0F4B" w:rsidRDefault="00666E71" w:rsidP="00B7603F">
            <w:pPr>
              <w:ind w:left="-113" w:right="-113"/>
              <w:jc w:val="center"/>
              <w:rPr>
                <w:sz w:val="16"/>
                <w:szCs w:val="16"/>
              </w:rPr>
            </w:pPr>
            <w:r w:rsidRPr="008D0F4B">
              <w:rPr>
                <w:sz w:val="16"/>
                <w:szCs w:val="16"/>
              </w:rPr>
              <w:t>5783,5</w:t>
            </w:r>
          </w:p>
        </w:tc>
        <w:tc>
          <w:tcPr>
            <w:tcW w:w="276" w:type="pct"/>
          </w:tcPr>
          <w:p w:rsidR="00666E71" w:rsidRPr="008D0F4B" w:rsidRDefault="00666E71" w:rsidP="00B7603F">
            <w:pPr>
              <w:ind w:left="-113" w:right="-113"/>
              <w:jc w:val="center"/>
              <w:rPr>
                <w:sz w:val="16"/>
                <w:szCs w:val="16"/>
              </w:rPr>
            </w:pPr>
            <w:r w:rsidRPr="008D0F4B">
              <w:rPr>
                <w:sz w:val="16"/>
                <w:szCs w:val="16"/>
              </w:rPr>
              <w:t>5783,5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ind w:left="-57" w:right="-57"/>
              <w:jc w:val="both"/>
              <w:rPr>
                <w:bCs/>
                <w:sz w:val="16"/>
                <w:szCs w:val="16"/>
              </w:rPr>
            </w:pPr>
          </w:p>
        </w:tc>
        <w:tc>
          <w:tcPr>
            <w:tcW w:w="922" w:type="pct"/>
            <w:vMerge/>
          </w:tcPr>
          <w:p w:rsidR="00666E71" w:rsidRPr="008D0F4B" w:rsidRDefault="00666E71" w:rsidP="00B7603F">
            <w:pPr>
              <w:jc w:val="both"/>
              <w:rPr>
                <w:bCs/>
                <w:sz w:val="16"/>
                <w:szCs w:val="16"/>
              </w:rPr>
            </w:pPr>
          </w:p>
        </w:tc>
        <w:tc>
          <w:tcPr>
            <w:tcW w:w="312" w:type="pct"/>
          </w:tcPr>
          <w:p w:rsidR="00666E71" w:rsidRPr="008D0F4B" w:rsidRDefault="00666E71" w:rsidP="00B7603F">
            <w:pPr>
              <w:jc w:val="center"/>
              <w:rPr>
                <w:sz w:val="16"/>
                <w:szCs w:val="16"/>
              </w:rPr>
            </w:pPr>
          </w:p>
        </w:tc>
        <w:tc>
          <w:tcPr>
            <w:tcW w:w="344" w:type="pct"/>
          </w:tcPr>
          <w:p w:rsidR="00666E71" w:rsidRPr="008D0F4B" w:rsidRDefault="00666E71" w:rsidP="00B7603F">
            <w:pPr>
              <w:ind w:left="-113" w:right="-113"/>
              <w:jc w:val="center"/>
              <w:rPr>
                <w:sz w:val="16"/>
                <w:szCs w:val="16"/>
              </w:rPr>
            </w:pPr>
          </w:p>
        </w:tc>
        <w:tc>
          <w:tcPr>
            <w:tcW w:w="710" w:type="pct"/>
          </w:tcPr>
          <w:p w:rsidR="00666E71" w:rsidRPr="008D0F4B" w:rsidRDefault="00666E71" w:rsidP="00B7603F">
            <w:pPr>
              <w:autoSpaceDE w:val="0"/>
              <w:autoSpaceDN w:val="0"/>
              <w:adjustRightInd w:val="0"/>
              <w:jc w:val="both"/>
              <w:rPr>
                <w:bCs/>
                <w:sz w:val="16"/>
                <w:szCs w:val="16"/>
              </w:rPr>
            </w:pPr>
            <w:r w:rsidRPr="008D0F4B">
              <w:rPr>
                <w:sz w:val="16"/>
                <w:szCs w:val="16"/>
              </w:rPr>
              <w:t>республика</w:t>
            </w:r>
            <w:r w:rsidRPr="008D0F4B">
              <w:rPr>
                <w:sz w:val="16"/>
                <w:szCs w:val="16"/>
              </w:rPr>
              <w:t>н</w:t>
            </w:r>
            <w:r w:rsidRPr="008D0F4B">
              <w:rPr>
                <w:sz w:val="16"/>
                <w:szCs w:val="16"/>
              </w:rPr>
              <w:t>ский бюджет Чувашской Респу</w:t>
            </w:r>
            <w:r w:rsidRPr="008D0F4B">
              <w:rPr>
                <w:sz w:val="16"/>
                <w:szCs w:val="16"/>
              </w:rPr>
              <w:t>б</w:t>
            </w:r>
            <w:r w:rsidRPr="008D0F4B">
              <w:rPr>
                <w:sz w:val="16"/>
                <w:szCs w:val="16"/>
              </w:rPr>
              <w:t>лики</w:t>
            </w:r>
          </w:p>
        </w:tc>
        <w:tc>
          <w:tcPr>
            <w:tcW w:w="258" w:type="pct"/>
            <w:shd w:val="clear" w:color="auto" w:fill="auto"/>
          </w:tcPr>
          <w:p w:rsidR="00666E71" w:rsidRPr="00813907" w:rsidRDefault="00666E71" w:rsidP="00B7603F">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B7603F">
            <w:pPr>
              <w:ind w:left="-113" w:right="-113"/>
              <w:jc w:val="center"/>
              <w:rPr>
                <w:sz w:val="16"/>
                <w:szCs w:val="16"/>
              </w:rPr>
            </w:pPr>
            <w:r>
              <w:rPr>
                <w:sz w:val="16"/>
                <w:szCs w:val="16"/>
              </w:rPr>
              <w:t>25 132,3</w:t>
            </w:r>
          </w:p>
        </w:tc>
        <w:tc>
          <w:tcPr>
            <w:tcW w:w="273" w:type="pct"/>
            <w:shd w:val="clear" w:color="auto" w:fill="auto"/>
          </w:tcPr>
          <w:p w:rsidR="00666E71" w:rsidRPr="008D0F4B" w:rsidRDefault="00666E71" w:rsidP="00B7603F">
            <w:pPr>
              <w:ind w:left="-113" w:right="-113"/>
              <w:jc w:val="center"/>
              <w:rPr>
                <w:sz w:val="16"/>
                <w:szCs w:val="16"/>
              </w:rPr>
            </w:pPr>
            <w:r>
              <w:rPr>
                <w:sz w:val="16"/>
                <w:szCs w:val="16"/>
              </w:rPr>
              <w:t>28789,4</w:t>
            </w:r>
          </w:p>
        </w:tc>
        <w:tc>
          <w:tcPr>
            <w:tcW w:w="274" w:type="pct"/>
            <w:shd w:val="clear" w:color="auto" w:fill="auto"/>
          </w:tcPr>
          <w:p w:rsidR="00666E71" w:rsidRPr="008D0F4B" w:rsidRDefault="00666E71" w:rsidP="00B7603F">
            <w:pPr>
              <w:ind w:left="-113" w:right="-113"/>
              <w:jc w:val="center"/>
              <w:rPr>
                <w:sz w:val="16"/>
                <w:szCs w:val="16"/>
              </w:rPr>
            </w:pPr>
            <w:r>
              <w:rPr>
                <w:sz w:val="16"/>
                <w:szCs w:val="16"/>
              </w:rPr>
              <w:t>16 017,9</w:t>
            </w:r>
          </w:p>
        </w:tc>
        <w:tc>
          <w:tcPr>
            <w:tcW w:w="258" w:type="pct"/>
            <w:shd w:val="clear" w:color="auto" w:fill="auto"/>
          </w:tcPr>
          <w:p w:rsidR="00666E71" w:rsidRPr="008D0F4B" w:rsidRDefault="00666E71" w:rsidP="00B7603F">
            <w:pPr>
              <w:ind w:left="-113" w:right="-113"/>
              <w:jc w:val="center"/>
              <w:rPr>
                <w:sz w:val="16"/>
                <w:szCs w:val="16"/>
              </w:rPr>
            </w:pPr>
            <w:r>
              <w:rPr>
                <w:sz w:val="16"/>
                <w:szCs w:val="16"/>
              </w:rPr>
              <w:t>15 435,6</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B7603F">
            <w:pPr>
              <w:ind w:left="-113" w:right="-113"/>
              <w:jc w:val="center"/>
              <w:rPr>
                <w:sz w:val="16"/>
                <w:szCs w:val="16"/>
              </w:rPr>
            </w:pPr>
            <w:r w:rsidRPr="008D0F4B">
              <w:rPr>
                <w:sz w:val="16"/>
                <w:szCs w:val="16"/>
              </w:rPr>
              <w:t>49369,0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sz w:val="16"/>
                <w:szCs w:val="16"/>
              </w:rPr>
              <w:t>Бюджет Порецкого ра</w:t>
            </w:r>
            <w:r w:rsidRPr="008D0F4B">
              <w:rPr>
                <w:sz w:val="16"/>
                <w:szCs w:val="16"/>
              </w:rPr>
              <w:t>й</w:t>
            </w:r>
            <w:r w:rsidRPr="008D0F4B">
              <w:rPr>
                <w:sz w:val="16"/>
                <w:szCs w:val="16"/>
              </w:rPr>
              <w:t>она Чувашской Респу</w:t>
            </w:r>
            <w:r w:rsidRPr="008D0F4B">
              <w:rPr>
                <w:sz w:val="16"/>
                <w:szCs w:val="16"/>
              </w:rPr>
              <w:t>б</w:t>
            </w:r>
            <w:r w:rsidRPr="008D0F4B">
              <w:rPr>
                <w:sz w:val="16"/>
                <w:szCs w:val="16"/>
              </w:rPr>
              <w:t>лики</w:t>
            </w:r>
          </w:p>
        </w:tc>
        <w:tc>
          <w:tcPr>
            <w:tcW w:w="258" w:type="pct"/>
            <w:shd w:val="clear" w:color="auto" w:fill="FFFFFF"/>
          </w:tcPr>
          <w:p w:rsidR="00666E71" w:rsidRPr="00813907" w:rsidRDefault="00666E71" w:rsidP="00B7603F">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B7603F">
            <w:pPr>
              <w:ind w:left="-113" w:right="-113"/>
              <w:jc w:val="center"/>
              <w:rPr>
                <w:sz w:val="16"/>
                <w:szCs w:val="16"/>
              </w:rPr>
            </w:pPr>
            <w:r>
              <w:rPr>
                <w:sz w:val="16"/>
                <w:szCs w:val="16"/>
              </w:rPr>
              <w:t>15 027,8</w:t>
            </w:r>
          </w:p>
        </w:tc>
        <w:tc>
          <w:tcPr>
            <w:tcW w:w="273" w:type="pct"/>
          </w:tcPr>
          <w:p w:rsidR="00666E71" w:rsidRPr="008D0F4B" w:rsidRDefault="00666E71" w:rsidP="00B7603F">
            <w:pPr>
              <w:ind w:left="-113" w:right="-113"/>
              <w:jc w:val="center"/>
              <w:rPr>
                <w:sz w:val="16"/>
                <w:szCs w:val="16"/>
              </w:rPr>
            </w:pPr>
            <w:r>
              <w:rPr>
                <w:sz w:val="16"/>
                <w:szCs w:val="16"/>
              </w:rPr>
              <w:t>13404,1</w:t>
            </w:r>
          </w:p>
        </w:tc>
        <w:tc>
          <w:tcPr>
            <w:tcW w:w="274" w:type="pct"/>
          </w:tcPr>
          <w:p w:rsidR="00666E71" w:rsidRPr="008D0F4B" w:rsidRDefault="00666E71" w:rsidP="00B7603F">
            <w:pPr>
              <w:ind w:left="-113" w:right="-113"/>
              <w:jc w:val="center"/>
              <w:rPr>
                <w:sz w:val="16"/>
                <w:szCs w:val="16"/>
              </w:rPr>
            </w:pPr>
            <w:r>
              <w:rPr>
                <w:sz w:val="16"/>
                <w:szCs w:val="16"/>
              </w:rPr>
              <w:t xml:space="preserve"> 7 705,0</w:t>
            </w:r>
          </w:p>
        </w:tc>
        <w:tc>
          <w:tcPr>
            <w:tcW w:w="258" w:type="pct"/>
          </w:tcPr>
          <w:p w:rsidR="00666E71" w:rsidRPr="008D0F4B" w:rsidRDefault="00666E71" w:rsidP="00B7603F">
            <w:pPr>
              <w:ind w:left="-113" w:right="-113"/>
              <w:jc w:val="center"/>
              <w:rPr>
                <w:sz w:val="16"/>
                <w:szCs w:val="16"/>
              </w:rPr>
            </w:pPr>
            <w:r>
              <w:rPr>
                <w:sz w:val="16"/>
                <w:szCs w:val="16"/>
              </w:rPr>
              <w:t>7 344,0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44491,0</w:t>
            </w:r>
          </w:p>
        </w:tc>
        <w:tc>
          <w:tcPr>
            <w:tcW w:w="276" w:type="pct"/>
          </w:tcPr>
          <w:p w:rsidR="00666E71" w:rsidRPr="008D0F4B" w:rsidRDefault="00666E71" w:rsidP="00B7603F">
            <w:pPr>
              <w:ind w:left="-113" w:right="-113"/>
              <w:jc w:val="center"/>
              <w:rPr>
                <w:sz w:val="16"/>
                <w:szCs w:val="16"/>
              </w:rPr>
            </w:pPr>
            <w:r w:rsidRPr="008D0F4B">
              <w:rPr>
                <w:sz w:val="16"/>
                <w:szCs w:val="16"/>
              </w:rPr>
              <w:t>44491,0</w:t>
            </w:r>
          </w:p>
        </w:tc>
      </w:tr>
      <w:tr w:rsidR="00666E71" w:rsidRPr="008D0F4B" w:rsidTr="00B7603F">
        <w:trPr>
          <w:trHeight w:val="378"/>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B7603F">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B7603F">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w:t>
            </w:r>
            <w:r w:rsidRPr="008D0F4B">
              <w:rPr>
                <w:rFonts w:ascii="Times New Roman" w:hAnsi="Times New Roman" w:cs="Times New Roman"/>
                <w:sz w:val="16"/>
                <w:szCs w:val="16"/>
              </w:rPr>
              <w:t>ч</w:t>
            </w:r>
            <w:r w:rsidRPr="008D0F4B">
              <w:rPr>
                <w:rFonts w:ascii="Times New Roman" w:hAnsi="Times New Roman" w:cs="Times New Roman"/>
                <w:sz w:val="16"/>
                <w:szCs w:val="16"/>
              </w:rPr>
              <w:t>ники</w:t>
            </w:r>
          </w:p>
        </w:tc>
        <w:tc>
          <w:tcPr>
            <w:tcW w:w="258" w:type="pct"/>
          </w:tcPr>
          <w:p w:rsidR="00666E71" w:rsidRPr="00813907" w:rsidRDefault="00666E71" w:rsidP="00B7603F">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jc w:val="both"/>
              <w:rPr>
                <w:sz w:val="16"/>
                <w:szCs w:val="16"/>
              </w:rPr>
            </w:pPr>
            <w:r w:rsidRPr="008D0F4B">
              <w:rPr>
                <w:sz w:val="16"/>
                <w:szCs w:val="16"/>
              </w:rPr>
              <w:t>Подпр</w:t>
            </w:r>
            <w:r w:rsidRPr="008D0F4B">
              <w:rPr>
                <w:sz w:val="16"/>
                <w:szCs w:val="16"/>
              </w:rPr>
              <w:t>о</w:t>
            </w:r>
            <w:r w:rsidRPr="008D0F4B">
              <w:rPr>
                <w:sz w:val="16"/>
                <w:szCs w:val="16"/>
              </w:rPr>
              <w:t xml:space="preserve">грамма </w:t>
            </w: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bCs/>
                <w:sz w:val="16"/>
                <w:szCs w:val="16"/>
              </w:rPr>
              <w:t>«Совершенствов</w:t>
            </w:r>
            <w:r w:rsidRPr="008D0F4B">
              <w:rPr>
                <w:bCs/>
                <w:sz w:val="16"/>
                <w:szCs w:val="16"/>
              </w:rPr>
              <w:t>а</w:t>
            </w:r>
            <w:r w:rsidRPr="008D0F4B">
              <w:rPr>
                <w:bCs/>
                <w:sz w:val="16"/>
                <w:szCs w:val="16"/>
              </w:rPr>
              <w:t>ние бюджетной политики и обеспечение сбаланс</w:t>
            </w:r>
            <w:r w:rsidRPr="008D0F4B">
              <w:rPr>
                <w:bCs/>
                <w:sz w:val="16"/>
                <w:szCs w:val="16"/>
              </w:rPr>
              <w:t>и</w:t>
            </w:r>
            <w:r w:rsidRPr="008D0F4B">
              <w:rPr>
                <w:bCs/>
                <w:sz w:val="16"/>
                <w:szCs w:val="16"/>
              </w:rPr>
              <w:t>рованности консолидированного бюджета Порецкого района Чувашской Ре</w:t>
            </w:r>
            <w:r w:rsidRPr="008D0F4B">
              <w:rPr>
                <w:bCs/>
                <w:sz w:val="16"/>
                <w:szCs w:val="16"/>
              </w:rPr>
              <w:t>с</w:t>
            </w:r>
            <w:r w:rsidRPr="008D0F4B">
              <w:rPr>
                <w:bCs/>
                <w:sz w:val="16"/>
                <w:szCs w:val="16"/>
              </w:rPr>
              <w:t>публики»</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Ч410000000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B7603F">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B7603F">
            <w:pPr>
              <w:ind w:left="-113" w:right="-113"/>
              <w:jc w:val="center"/>
              <w:rPr>
                <w:sz w:val="16"/>
                <w:szCs w:val="16"/>
              </w:rPr>
            </w:pPr>
            <w:r>
              <w:rPr>
                <w:sz w:val="16"/>
                <w:szCs w:val="16"/>
              </w:rPr>
              <w:t>36 594,1</w:t>
            </w:r>
          </w:p>
        </w:tc>
        <w:tc>
          <w:tcPr>
            <w:tcW w:w="273" w:type="pct"/>
            <w:shd w:val="clear" w:color="auto" w:fill="auto"/>
          </w:tcPr>
          <w:p w:rsidR="00666E71" w:rsidRPr="008D0F4B" w:rsidRDefault="00666E71" w:rsidP="00B7603F">
            <w:pPr>
              <w:ind w:left="-113" w:right="-113"/>
              <w:jc w:val="center"/>
              <w:rPr>
                <w:sz w:val="16"/>
                <w:szCs w:val="16"/>
              </w:rPr>
            </w:pPr>
            <w:r>
              <w:rPr>
                <w:sz w:val="16"/>
                <w:szCs w:val="16"/>
              </w:rPr>
              <w:t>40511,7</w:t>
            </w:r>
          </w:p>
        </w:tc>
        <w:tc>
          <w:tcPr>
            <w:tcW w:w="274" w:type="pct"/>
            <w:shd w:val="clear" w:color="auto" w:fill="auto"/>
          </w:tcPr>
          <w:p w:rsidR="00666E71" w:rsidRPr="008D0F4B" w:rsidRDefault="00666E71" w:rsidP="00B7603F">
            <w:pPr>
              <w:ind w:left="-113" w:right="-113"/>
              <w:jc w:val="center"/>
              <w:rPr>
                <w:sz w:val="16"/>
                <w:szCs w:val="16"/>
              </w:rPr>
            </w:pPr>
            <w:r>
              <w:rPr>
                <w:sz w:val="16"/>
                <w:szCs w:val="16"/>
              </w:rPr>
              <w:t>21 195,9</w:t>
            </w:r>
          </w:p>
        </w:tc>
        <w:tc>
          <w:tcPr>
            <w:tcW w:w="258" w:type="pct"/>
            <w:shd w:val="clear" w:color="auto" w:fill="auto"/>
          </w:tcPr>
          <w:p w:rsidR="00666E71" w:rsidRPr="008D0F4B" w:rsidRDefault="00666E71" w:rsidP="00B7603F">
            <w:pPr>
              <w:ind w:left="-113" w:right="-113"/>
              <w:jc w:val="center"/>
              <w:rPr>
                <w:sz w:val="16"/>
                <w:szCs w:val="16"/>
              </w:rPr>
            </w:pPr>
            <w:r>
              <w:rPr>
                <w:sz w:val="16"/>
                <w:szCs w:val="16"/>
              </w:rPr>
              <w:t>20 313,9</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B7603F">
            <w:pPr>
              <w:ind w:left="-113" w:right="-113"/>
              <w:jc w:val="center"/>
              <w:rPr>
                <w:sz w:val="16"/>
                <w:szCs w:val="16"/>
              </w:rPr>
            </w:pPr>
            <w:r w:rsidRPr="008D0F4B">
              <w:rPr>
                <w:sz w:val="16"/>
                <w:szCs w:val="16"/>
              </w:rPr>
              <w:t>80403,5</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vMerge w:val="restart"/>
          </w:tcPr>
          <w:p w:rsidR="00666E71" w:rsidRPr="008D0F4B" w:rsidRDefault="00666E71" w:rsidP="00B7603F">
            <w:pPr>
              <w:jc w:val="center"/>
              <w:rPr>
                <w:sz w:val="16"/>
                <w:szCs w:val="16"/>
              </w:rPr>
            </w:pPr>
            <w:r w:rsidRPr="008D0F4B">
              <w:rPr>
                <w:sz w:val="16"/>
                <w:szCs w:val="16"/>
              </w:rPr>
              <w:t>992</w:t>
            </w:r>
          </w:p>
        </w:tc>
        <w:tc>
          <w:tcPr>
            <w:tcW w:w="344" w:type="pct"/>
          </w:tcPr>
          <w:p w:rsidR="00666E71" w:rsidRPr="008D0F4B" w:rsidRDefault="00666E71" w:rsidP="00B7603F">
            <w:pPr>
              <w:ind w:left="-113" w:right="-113"/>
              <w:jc w:val="center"/>
              <w:rPr>
                <w:sz w:val="16"/>
                <w:szCs w:val="16"/>
              </w:rPr>
            </w:pPr>
            <w:r w:rsidRPr="008D0F4B">
              <w:rPr>
                <w:sz w:val="16"/>
                <w:szCs w:val="16"/>
              </w:rPr>
              <w:t>Ч410000000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B7603F">
            <w:pPr>
              <w:ind w:left="-113" w:right="-113"/>
              <w:jc w:val="center"/>
              <w:rPr>
                <w:sz w:val="16"/>
                <w:szCs w:val="16"/>
              </w:rPr>
            </w:pPr>
            <w:r>
              <w:rPr>
                <w:sz w:val="16"/>
                <w:szCs w:val="16"/>
              </w:rPr>
              <w:t>2 731,4</w:t>
            </w:r>
          </w:p>
        </w:tc>
        <w:tc>
          <w:tcPr>
            <w:tcW w:w="271" w:type="pct"/>
          </w:tcPr>
          <w:p w:rsidR="00666E71" w:rsidRPr="008D0F4B" w:rsidRDefault="00666E71" w:rsidP="00B7603F">
            <w:pPr>
              <w:ind w:left="-113" w:right="-113"/>
              <w:jc w:val="center"/>
              <w:rPr>
                <w:sz w:val="16"/>
                <w:szCs w:val="16"/>
              </w:rPr>
            </w:pPr>
            <w:r>
              <w:rPr>
                <w:sz w:val="16"/>
                <w:szCs w:val="16"/>
              </w:rPr>
              <w:t>1 289,4</w:t>
            </w:r>
          </w:p>
        </w:tc>
        <w:tc>
          <w:tcPr>
            <w:tcW w:w="273" w:type="pct"/>
          </w:tcPr>
          <w:p w:rsidR="00666E71" w:rsidRPr="008D0F4B" w:rsidRDefault="00666E71" w:rsidP="00B7603F">
            <w:pPr>
              <w:ind w:left="-113" w:right="-113"/>
              <w:jc w:val="center"/>
              <w:rPr>
                <w:sz w:val="16"/>
                <w:szCs w:val="16"/>
              </w:rPr>
            </w:pPr>
            <w:r>
              <w:rPr>
                <w:sz w:val="16"/>
                <w:szCs w:val="16"/>
              </w:rPr>
              <w:t>3 182,1</w:t>
            </w:r>
          </w:p>
        </w:tc>
        <w:tc>
          <w:tcPr>
            <w:tcW w:w="274" w:type="pct"/>
          </w:tcPr>
          <w:p w:rsidR="00666E71" w:rsidRPr="008D0F4B" w:rsidRDefault="00666E71" w:rsidP="00B7603F">
            <w:pPr>
              <w:ind w:left="-113" w:right="-113"/>
              <w:jc w:val="center"/>
              <w:rPr>
                <w:sz w:val="16"/>
                <w:szCs w:val="16"/>
              </w:rPr>
            </w:pPr>
            <w:r>
              <w:rPr>
                <w:sz w:val="16"/>
                <w:szCs w:val="16"/>
              </w:rPr>
              <w:t>1373,0</w:t>
            </w:r>
          </w:p>
        </w:tc>
        <w:tc>
          <w:tcPr>
            <w:tcW w:w="258" w:type="pct"/>
          </w:tcPr>
          <w:p w:rsidR="00666E71" w:rsidRPr="008D0F4B" w:rsidRDefault="00666E71" w:rsidP="00B7603F">
            <w:pPr>
              <w:ind w:left="-113" w:right="-113"/>
              <w:jc w:val="center"/>
              <w:rPr>
                <w:sz w:val="16"/>
                <w:szCs w:val="16"/>
              </w:rPr>
            </w:pPr>
            <w:r>
              <w:rPr>
                <w:sz w:val="16"/>
                <w:szCs w:val="16"/>
              </w:rPr>
              <w:t>1 434,3</w:t>
            </w:r>
          </w:p>
        </w:tc>
        <w:tc>
          <w:tcPr>
            <w:tcW w:w="278" w:type="pct"/>
          </w:tcPr>
          <w:p w:rsidR="00666E71" w:rsidRPr="008D0F4B" w:rsidRDefault="00666E71" w:rsidP="00B7603F">
            <w:pPr>
              <w:ind w:left="-113" w:right="-113"/>
              <w:jc w:val="center"/>
              <w:rPr>
                <w:sz w:val="16"/>
                <w:szCs w:val="16"/>
              </w:rPr>
            </w:pPr>
            <w:r w:rsidRPr="008D0F4B">
              <w:rPr>
                <w:sz w:val="16"/>
                <w:szCs w:val="16"/>
              </w:rPr>
              <w:t>1156,7</w:t>
            </w:r>
          </w:p>
        </w:tc>
        <w:tc>
          <w:tcPr>
            <w:tcW w:w="278" w:type="pct"/>
          </w:tcPr>
          <w:p w:rsidR="00666E71" w:rsidRPr="008D0F4B" w:rsidRDefault="00666E71" w:rsidP="00B7603F">
            <w:pPr>
              <w:ind w:left="-113" w:right="-113"/>
              <w:jc w:val="center"/>
              <w:rPr>
                <w:sz w:val="16"/>
                <w:szCs w:val="16"/>
              </w:rPr>
            </w:pPr>
            <w:r w:rsidRPr="008D0F4B">
              <w:rPr>
                <w:sz w:val="16"/>
                <w:szCs w:val="16"/>
              </w:rPr>
              <w:t>1156,7</w:t>
            </w:r>
          </w:p>
        </w:tc>
        <w:tc>
          <w:tcPr>
            <w:tcW w:w="278" w:type="pct"/>
          </w:tcPr>
          <w:p w:rsidR="00666E71" w:rsidRPr="008D0F4B" w:rsidRDefault="00666E71" w:rsidP="00B7603F">
            <w:pPr>
              <w:ind w:left="-113" w:right="-113"/>
              <w:jc w:val="center"/>
              <w:rPr>
                <w:sz w:val="16"/>
                <w:szCs w:val="16"/>
              </w:rPr>
            </w:pPr>
            <w:r w:rsidRPr="008D0F4B">
              <w:rPr>
                <w:sz w:val="16"/>
                <w:szCs w:val="16"/>
              </w:rPr>
              <w:t>5783,5</w:t>
            </w:r>
          </w:p>
        </w:tc>
        <w:tc>
          <w:tcPr>
            <w:tcW w:w="276" w:type="pct"/>
          </w:tcPr>
          <w:p w:rsidR="00666E71" w:rsidRPr="008D0F4B" w:rsidRDefault="00666E71" w:rsidP="00B7603F">
            <w:pPr>
              <w:ind w:left="-113" w:right="-113"/>
              <w:jc w:val="center"/>
              <w:rPr>
                <w:sz w:val="16"/>
                <w:szCs w:val="16"/>
              </w:rPr>
            </w:pPr>
            <w:r w:rsidRPr="008D0F4B">
              <w:rPr>
                <w:sz w:val="16"/>
                <w:szCs w:val="16"/>
              </w:rPr>
              <w:t>5783,5</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vMerge/>
          </w:tcPr>
          <w:p w:rsidR="00666E71" w:rsidRPr="008D0F4B" w:rsidRDefault="00666E71" w:rsidP="00B7603F">
            <w:pPr>
              <w:jc w:val="center"/>
              <w:rPr>
                <w:sz w:val="16"/>
                <w:szCs w:val="16"/>
              </w:rPr>
            </w:pPr>
          </w:p>
        </w:tc>
        <w:tc>
          <w:tcPr>
            <w:tcW w:w="344" w:type="pct"/>
          </w:tcPr>
          <w:p w:rsidR="00666E71" w:rsidRPr="008D0F4B" w:rsidRDefault="00666E71" w:rsidP="00B7603F">
            <w:pPr>
              <w:ind w:left="-113" w:right="-113"/>
              <w:jc w:val="center"/>
              <w:rPr>
                <w:sz w:val="16"/>
                <w:szCs w:val="16"/>
              </w:rPr>
            </w:pPr>
            <w:r w:rsidRPr="008D0F4B">
              <w:rPr>
                <w:sz w:val="16"/>
                <w:szCs w:val="16"/>
              </w:rPr>
              <w:t>Ч410000000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shd w:val="clear" w:color="auto" w:fill="auto"/>
          </w:tcPr>
          <w:p w:rsidR="00666E71" w:rsidRPr="00813907" w:rsidRDefault="00666E71" w:rsidP="00B7603F">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B7603F">
            <w:pPr>
              <w:ind w:left="-113" w:right="-113"/>
              <w:jc w:val="center"/>
              <w:rPr>
                <w:sz w:val="16"/>
                <w:szCs w:val="16"/>
              </w:rPr>
            </w:pPr>
            <w:r>
              <w:rPr>
                <w:sz w:val="16"/>
                <w:szCs w:val="16"/>
              </w:rPr>
              <w:t>25 132,3</w:t>
            </w:r>
          </w:p>
        </w:tc>
        <w:tc>
          <w:tcPr>
            <w:tcW w:w="273" w:type="pct"/>
            <w:shd w:val="clear" w:color="auto" w:fill="auto"/>
          </w:tcPr>
          <w:p w:rsidR="00666E71" w:rsidRPr="008D0F4B" w:rsidRDefault="00666E71" w:rsidP="00B7603F">
            <w:pPr>
              <w:ind w:left="-113" w:right="-113"/>
              <w:jc w:val="center"/>
              <w:rPr>
                <w:sz w:val="16"/>
                <w:szCs w:val="16"/>
              </w:rPr>
            </w:pPr>
            <w:r>
              <w:rPr>
                <w:sz w:val="16"/>
                <w:szCs w:val="16"/>
              </w:rPr>
              <w:t>28789,4</w:t>
            </w:r>
          </w:p>
        </w:tc>
        <w:tc>
          <w:tcPr>
            <w:tcW w:w="274" w:type="pct"/>
            <w:shd w:val="clear" w:color="auto" w:fill="auto"/>
          </w:tcPr>
          <w:p w:rsidR="00666E71" w:rsidRPr="008D0F4B" w:rsidRDefault="00666E71" w:rsidP="00B7603F">
            <w:pPr>
              <w:ind w:left="-113" w:right="-113"/>
              <w:jc w:val="center"/>
              <w:rPr>
                <w:sz w:val="16"/>
                <w:szCs w:val="16"/>
              </w:rPr>
            </w:pPr>
            <w:r>
              <w:rPr>
                <w:sz w:val="16"/>
                <w:szCs w:val="16"/>
              </w:rPr>
              <w:t>16 017,9</w:t>
            </w:r>
          </w:p>
        </w:tc>
        <w:tc>
          <w:tcPr>
            <w:tcW w:w="258" w:type="pct"/>
            <w:shd w:val="clear" w:color="auto" w:fill="auto"/>
          </w:tcPr>
          <w:p w:rsidR="00666E71" w:rsidRPr="008D0F4B" w:rsidRDefault="00666E71" w:rsidP="00B7603F">
            <w:pPr>
              <w:ind w:left="-113" w:right="-113"/>
              <w:jc w:val="center"/>
              <w:rPr>
                <w:sz w:val="16"/>
                <w:szCs w:val="16"/>
              </w:rPr>
            </w:pPr>
            <w:r>
              <w:rPr>
                <w:sz w:val="16"/>
                <w:szCs w:val="16"/>
              </w:rPr>
              <w:t>15 435,6</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B7603F">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B7603F">
            <w:pPr>
              <w:ind w:left="-113" w:right="-113"/>
              <w:jc w:val="center"/>
              <w:rPr>
                <w:sz w:val="16"/>
                <w:szCs w:val="16"/>
              </w:rPr>
            </w:pPr>
            <w:r w:rsidRPr="008D0F4B">
              <w:rPr>
                <w:sz w:val="16"/>
                <w:szCs w:val="16"/>
              </w:rPr>
              <w:t>49369,0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sz w:val="16"/>
                <w:szCs w:val="16"/>
              </w:rPr>
              <w:t>Бюджет Порецкого ра</w:t>
            </w:r>
            <w:r w:rsidRPr="008D0F4B">
              <w:rPr>
                <w:sz w:val="16"/>
                <w:szCs w:val="16"/>
              </w:rPr>
              <w:t>й</w:t>
            </w:r>
            <w:r w:rsidRPr="008D0F4B">
              <w:rPr>
                <w:sz w:val="16"/>
                <w:szCs w:val="16"/>
              </w:rPr>
              <w:t>она Чувашской Респу</w:t>
            </w:r>
            <w:r w:rsidRPr="008D0F4B">
              <w:rPr>
                <w:sz w:val="16"/>
                <w:szCs w:val="16"/>
              </w:rPr>
              <w:t>б</w:t>
            </w:r>
            <w:r w:rsidRPr="008D0F4B">
              <w:rPr>
                <w:sz w:val="16"/>
                <w:szCs w:val="16"/>
              </w:rPr>
              <w:t>лики</w:t>
            </w:r>
          </w:p>
        </w:tc>
        <w:tc>
          <w:tcPr>
            <w:tcW w:w="258" w:type="pct"/>
            <w:shd w:val="clear" w:color="auto" w:fill="FFFFFF"/>
          </w:tcPr>
          <w:p w:rsidR="00666E71" w:rsidRPr="00813907" w:rsidRDefault="00666E71" w:rsidP="00B7603F">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B7603F">
            <w:pPr>
              <w:ind w:left="-113" w:right="-113"/>
              <w:jc w:val="center"/>
              <w:rPr>
                <w:sz w:val="16"/>
                <w:szCs w:val="16"/>
              </w:rPr>
            </w:pPr>
            <w:r>
              <w:rPr>
                <w:sz w:val="16"/>
                <w:szCs w:val="16"/>
              </w:rPr>
              <w:t>10 172,4</w:t>
            </w:r>
          </w:p>
        </w:tc>
        <w:tc>
          <w:tcPr>
            <w:tcW w:w="273" w:type="pct"/>
          </w:tcPr>
          <w:p w:rsidR="00666E71" w:rsidRPr="008D0F4B" w:rsidRDefault="00666E71" w:rsidP="00B7603F">
            <w:pPr>
              <w:ind w:left="-113" w:right="-113"/>
              <w:jc w:val="center"/>
              <w:rPr>
                <w:sz w:val="16"/>
                <w:szCs w:val="16"/>
              </w:rPr>
            </w:pPr>
            <w:r>
              <w:rPr>
                <w:sz w:val="16"/>
                <w:szCs w:val="16"/>
              </w:rPr>
              <w:t>8540,2</w:t>
            </w:r>
          </w:p>
        </w:tc>
        <w:tc>
          <w:tcPr>
            <w:tcW w:w="274" w:type="pct"/>
          </w:tcPr>
          <w:p w:rsidR="00666E71" w:rsidRPr="008D0F4B" w:rsidRDefault="00666E71" w:rsidP="00B7603F">
            <w:pPr>
              <w:ind w:left="-113" w:right="-113"/>
              <w:jc w:val="center"/>
              <w:rPr>
                <w:sz w:val="16"/>
                <w:szCs w:val="16"/>
              </w:rPr>
            </w:pPr>
            <w:r>
              <w:rPr>
                <w:sz w:val="16"/>
                <w:szCs w:val="16"/>
              </w:rPr>
              <w:t>3805,0</w:t>
            </w:r>
          </w:p>
        </w:tc>
        <w:tc>
          <w:tcPr>
            <w:tcW w:w="258" w:type="pct"/>
          </w:tcPr>
          <w:p w:rsidR="00666E71" w:rsidRPr="008D0F4B" w:rsidRDefault="00666E71" w:rsidP="00B7603F">
            <w:pPr>
              <w:ind w:left="-113" w:right="-113"/>
              <w:jc w:val="center"/>
              <w:rPr>
                <w:sz w:val="16"/>
                <w:szCs w:val="16"/>
              </w:rPr>
            </w:pPr>
            <w:r>
              <w:rPr>
                <w:sz w:val="16"/>
                <w:szCs w:val="16"/>
              </w:rPr>
              <w:t>3 444,0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25251,0</w:t>
            </w:r>
          </w:p>
        </w:tc>
        <w:tc>
          <w:tcPr>
            <w:tcW w:w="276" w:type="pct"/>
          </w:tcPr>
          <w:p w:rsidR="00666E71" w:rsidRPr="008D0F4B" w:rsidRDefault="00666E71" w:rsidP="00B7603F">
            <w:pPr>
              <w:ind w:left="-113" w:right="-113"/>
              <w:jc w:val="center"/>
              <w:rPr>
                <w:sz w:val="16"/>
                <w:szCs w:val="16"/>
              </w:rPr>
            </w:pPr>
            <w:r w:rsidRPr="008D0F4B">
              <w:rPr>
                <w:sz w:val="16"/>
                <w:szCs w:val="16"/>
              </w:rPr>
              <w:t>25251,0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B7603F">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B7603F">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w:t>
            </w:r>
            <w:r w:rsidRPr="008D0F4B">
              <w:rPr>
                <w:rFonts w:ascii="Times New Roman" w:hAnsi="Times New Roman" w:cs="Times New Roman"/>
                <w:sz w:val="16"/>
                <w:szCs w:val="16"/>
              </w:rPr>
              <w:t>ч</w:t>
            </w:r>
            <w:r w:rsidRPr="008D0F4B">
              <w:rPr>
                <w:rFonts w:ascii="Times New Roman" w:hAnsi="Times New Roman" w:cs="Times New Roman"/>
                <w:sz w:val="16"/>
                <w:szCs w:val="16"/>
              </w:rPr>
              <w:t>ники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tcPr>
          <w:p w:rsidR="00666E71" w:rsidRPr="008D0F4B" w:rsidRDefault="00666E71" w:rsidP="00B7603F">
            <w:pPr>
              <w:ind w:left="-113" w:right="-113"/>
              <w:jc w:val="center"/>
              <w:rPr>
                <w:sz w:val="16"/>
                <w:szCs w:val="16"/>
              </w:rPr>
            </w:pPr>
            <w:r w:rsidRPr="008D0F4B">
              <w:rPr>
                <w:sz w:val="16"/>
                <w:szCs w:val="16"/>
              </w:rPr>
              <w:t>0,0</w:t>
            </w:r>
          </w:p>
        </w:tc>
        <w:tc>
          <w:tcPr>
            <w:tcW w:w="278" w:type="pct"/>
          </w:tcPr>
          <w:p w:rsidR="00666E71" w:rsidRPr="008D0F4B" w:rsidRDefault="00666E71" w:rsidP="00B7603F">
            <w:pPr>
              <w:ind w:left="-113" w:right="-113"/>
              <w:jc w:val="center"/>
              <w:rPr>
                <w:sz w:val="16"/>
                <w:szCs w:val="16"/>
              </w:rPr>
            </w:pPr>
            <w:r w:rsidRPr="008D0F4B">
              <w:rPr>
                <w:sz w:val="16"/>
                <w:szCs w:val="16"/>
              </w:rPr>
              <w:t>0,0</w:t>
            </w:r>
          </w:p>
        </w:tc>
        <w:tc>
          <w:tcPr>
            <w:tcW w:w="278" w:type="pct"/>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B7603F">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B7603F">
            <w:pPr>
              <w:pStyle w:val="ConsPlusNormal"/>
              <w:widowControl/>
              <w:jc w:val="both"/>
              <w:rPr>
                <w:rFonts w:ascii="Times New Roman" w:hAnsi="Times New Roman" w:cs="Times New Roman"/>
                <w:sz w:val="16"/>
                <w:szCs w:val="16"/>
              </w:rPr>
            </w:pPr>
          </w:p>
        </w:tc>
        <w:tc>
          <w:tcPr>
            <w:tcW w:w="258" w:type="pct"/>
          </w:tcPr>
          <w:p w:rsidR="00666E71" w:rsidRPr="008D0F4B" w:rsidRDefault="00666E71" w:rsidP="00B7603F">
            <w:pPr>
              <w:autoSpaceDE w:val="0"/>
              <w:autoSpaceDN w:val="0"/>
              <w:adjustRightInd w:val="0"/>
              <w:ind w:left="-113" w:right="-113"/>
              <w:jc w:val="center"/>
              <w:rPr>
                <w:sz w:val="16"/>
                <w:szCs w:val="16"/>
              </w:rPr>
            </w:pPr>
          </w:p>
        </w:tc>
        <w:tc>
          <w:tcPr>
            <w:tcW w:w="271" w:type="pct"/>
          </w:tcPr>
          <w:p w:rsidR="00666E71" w:rsidRPr="008D0F4B" w:rsidRDefault="00666E71" w:rsidP="00B7603F">
            <w:pPr>
              <w:autoSpaceDE w:val="0"/>
              <w:autoSpaceDN w:val="0"/>
              <w:adjustRightInd w:val="0"/>
              <w:ind w:left="-113" w:right="-113"/>
              <w:jc w:val="center"/>
              <w:rPr>
                <w:sz w:val="16"/>
                <w:szCs w:val="16"/>
              </w:rPr>
            </w:pPr>
          </w:p>
        </w:tc>
        <w:tc>
          <w:tcPr>
            <w:tcW w:w="273" w:type="pct"/>
          </w:tcPr>
          <w:p w:rsidR="00666E71" w:rsidRPr="008D0F4B" w:rsidRDefault="00666E71" w:rsidP="00B7603F">
            <w:pPr>
              <w:autoSpaceDE w:val="0"/>
              <w:autoSpaceDN w:val="0"/>
              <w:adjustRightInd w:val="0"/>
              <w:ind w:left="-113" w:right="-113"/>
              <w:jc w:val="center"/>
              <w:rPr>
                <w:sz w:val="16"/>
                <w:szCs w:val="16"/>
              </w:rPr>
            </w:pPr>
          </w:p>
        </w:tc>
        <w:tc>
          <w:tcPr>
            <w:tcW w:w="274" w:type="pct"/>
          </w:tcPr>
          <w:p w:rsidR="00666E71" w:rsidRPr="008D0F4B" w:rsidRDefault="00666E71" w:rsidP="00B7603F">
            <w:pPr>
              <w:autoSpaceDE w:val="0"/>
              <w:autoSpaceDN w:val="0"/>
              <w:adjustRightInd w:val="0"/>
              <w:ind w:left="-113" w:right="-113"/>
              <w:jc w:val="center"/>
              <w:rPr>
                <w:sz w:val="16"/>
                <w:szCs w:val="16"/>
              </w:rPr>
            </w:pPr>
          </w:p>
        </w:tc>
        <w:tc>
          <w:tcPr>
            <w:tcW w:w="258" w:type="pct"/>
          </w:tcPr>
          <w:p w:rsidR="00666E71" w:rsidRPr="008D0F4B" w:rsidRDefault="00666E71" w:rsidP="00B7603F">
            <w:pPr>
              <w:autoSpaceDE w:val="0"/>
              <w:autoSpaceDN w:val="0"/>
              <w:adjustRightInd w:val="0"/>
              <w:ind w:left="-113" w:right="-113"/>
              <w:jc w:val="center"/>
              <w:rPr>
                <w:sz w:val="16"/>
                <w:szCs w:val="16"/>
              </w:rPr>
            </w:pPr>
          </w:p>
        </w:tc>
        <w:tc>
          <w:tcPr>
            <w:tcW w:w="278" w:type="pct"/>
          </w:tcPr>
          <w:p w:rsidR="00666E71" w:rsidRPr="008D0F4B" w:rsidRDefault="00666E71" w:rsidP="00B7603F">
            <w:pPr>
              <w:autoSpaceDE w:val="0"/>
              <w:autoSpaceDN w:val="0"/>
              <w:adjustRightInd w:val="0"/>
              <w:ind w:left="-113" w:right="-113"/>
              <w:jc w:val="center"/>
              <w:rPr>
                <w:sz w:val="16"/>
                <w:szCs w:val="16"/>
              </w:rPr>
            </w:pPr>
          </w:p>
        </w:tc>
        <w:tc>
          <w:tcPr>
            <w:tcW w:w="278" w:type="pct"/>
          </w:tcPr>
          <w:p w:rsidR="00666E71" w:rsidRPr="008D0F4B" w:rsidRDefault="00666E71" w:rsidP="00B7603F">
            <w:pPr>
              <w:autoSpaceDE w:val="0"/>
              <w:autoSpaceDN w:val="0"/>
              <w:adjustRightInd w:val="0"/>
              <w:ind w:left="-113" w:right="-113"/>
              <w:jc w:val="center"/>
              <w:rPr>
                <w:sz w:val="16"/>
                <w:szCs w:val="16"/>
              </w:rPr>
            </w:pPr>
          </w:p>
        </w:tc>
        <w:tc>
          <w:tcPr>
            <w:tcW w:w="278" w:type="pct"/>
          </w:tcPr>
          <w:p w:rsidR="00666E71" w:rsidRPr="008D0F4B" w:rsidRDefault="00666E71" w:rsidP="00B7603F">
            <w:pPr>
              <w:autoSpaceDE w:val="0"/>
              <w:autoSpaceDN w:val="0"/>
              <w:adjustRightInd w:val="0"/>
              <w:ind w:left="-113" w:right="-113"/>
              <w:jc w:val="center"/>
              <w:rPr>
                <w:sz w:val="16"/>
                <w:szCs w:val="16"/>
              </w:rPr>
            </w:pPr>
          </w:p>
        </w:tc>
        <w:tc>
          <w:tcPr>
            <w:tcW w:w="276" w:type="pct"/>
          </w:tcPr>
          <w:p w:rsidR="00666E71" w:rsidRPr="008D0F4B" w:rsidRDefault="00666E71" w:rsidP="00B7603F">
            <w:pPr>
              <w:autoSpaceDE w:val="0"/>
              <w:autoSpaceDN w:val="0"/>
              <w:adjustRightInd w:val="0"/>
              <w:ind w:left="-113" w:right="-113"/>
              <w:jc w:val="center"/>
              <w:rPr>
                <w:sz w:val="16"/>
                <w:szCs w:val="16"/>
              </w:rPr>
            </w:pP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45" w:lineRule="auto"/>
              <w:ind w:left="-57" w:right="-57"/>
              <w:rPr>
                <w:bCs/>
                <w:sz w:val="16"/>
                <w:szCs w:val="16"/>
              </w:rPr>
            </w:pPr>
            <w:r w:rsidRPr="008D0F4B">
              <w:rPr>
                <w:bCs/>
                <w:sz w:val="16"/>
                <w:szCs w:val="16"/>
              </w:rPr>
              <w:t>Основное мер</w:t>
            </w:r>
            <w:r w:rsidRPr="008D0F4B">
              <w:rPr>
                <w:bCs/>
                <w:sz w:val="16"/>
                <w:szCs w:val="16"/>
              </w:rPr>
              <w:t>о</w:t>
            </w:r>
            <w:r w:rsidRPr="008D0F4B">
              <w:rPr>
                <w:bCs/>
                <w:sz w:val="16"/>
                <w:szCs w:val="16"/>
              </w:rPr>
              <w:t>при</w:t>
            </w:r>
            <w:r w:rsidRPr="008D0F4B">
              <w:rPr>
                <w:bCs/>
                <w:sz w:val="16"/>
                <w:szCs w:val="16"/>
              </w:rPr>
              <w:softHyphen/>
            </w:r>
            <w:r w:rsidRPr="008D0F4B">
              <w:rPr>
                <w:bCs/>
                <w:sz w:val="16"/>
                <w:szCs w:val="16"/>
              </w:rPr>
              <w:lastRenderedPageBreak/>
              <w:t>ятие 1</w:t>
            </w:r>
          </w:p>
          <w:p w:rsidR="00666E71" w:rsidRPr="008D0F4B" w:rsidRDefault="00666E71" w:rsidP="00B7603F">
            <w:pPr>
              <w:spacing w:line="245"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lastRenderedPageBreak/>
              <w:t>Развитие бюджетного планиров</w:t>
            </w:r>
            <w:r w:rsidRPr="008D0F4B">
              <w:rPr>
                <w:bCs/>
                <w:sz w:val="16"/>
                <w:szCs w:val="16"/>
              </w:rPr>
              <w:t>а</w:t>
            </w:r>
            <w:r w:rsidRPr="008D0F4B">
              <w:rPr>
                <w:bCs/>
                <w:sz w:val="16"/>
                <w:szCs w:val="16"/>
              </w:rPr>
              <w:t xml:space="preserve">ния, формирование </w:t>
            </w:r>
            <w:r w:rsidRPr="008D0F4B">
              <w:rPr>
                <w:bCs/>
                <w:sz w:val="16"/>
                <w:szCs w:val="16"/>
              </w:rPr>
              <w:lastRenderedPageBreak/>
              <w:t>бюджета П</w:t>
            </w:r>
            <w:r w:rsidRPr="008D0F4B">
              <w:rPr>
                <w:bCs/>
                <w:sz w:val="16"/>
                <w:szCs w:val="16"/>
              </w:rPr>
              <w:t>о</w:t>
            </w:r>
            <w:r w:rsidRPr="008D0F4B">
              <w:rPr>
                <w:bCs/>
                <w:sz w:val="16"/>
                <w:szCs w:val="16"/>
              </w:rPr>
              <w:t>рецкого района Чувашской Респу</w:t>
            </w:r>
            <w:r w:rsidRPr="008D0F4B">
              <w:rPr>
                <w:bCs/>
                <w:sz w:val="16"/>
                <w:szCs w:val="16"/>
              </w:rPr>
              <w:t>б</w:t>
            </w:r>
            <w:r w:rsidRPr="008D0F4B">
              <w:rPr>
                <w:bCs/>
                <w:sz w:val="16"/>
                <w:szCs w:val="16"/>
              </w:rPr>
              <w:t>лики на очередной финансовый год и план</w:t>
            </w:r>
            <w:r w:rsidRPr="008D0F4B">
              <w:rPr>
                <w:bCs/>
                <w:sz w:val="16"/>
                <w:szCs w:val="16"/>
              </w:rPr>
              <w:t>о</w:t>
            </w:r>
            <w:r w:rsidRPr="008D0F4B">
              <w:rPr>
                <w:bCs/>
                <w:sz w:val="16"/>
                <w:szCs w:val="16"/>
              </w:rPr>
              <w:t>вый период</w:t>
            </w: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B7603F">
            <w:pPr>
              <w:spacing w:line="245" w:lineRule="auto"/>
              <w:ind w:left="-113" w:right="-113"/>
              <w:jc w:val="center"/>
              <w:rPr>
                <w:sz w:val="16"/>
                <w:szCs w:val="16"/>
              </w:rPr>
            </w:pPr>
            <w:r>
              <w:rPr>
                <w:sz w:val="16"/>
                <w:szCs w:val="16"/>
              </w:rPr>
              <w:t>300,0</w:t>
            </w:r>
          </w:p>
        </w:tc>
        <w:tc>
          <w:tcPr>
            <w:tcW w:w="274" w:type="pct"/>
          </w:tcPr>
          <w:p w:rsidR="00666E71" w:rsidRPr="008D0F4B" w:rsidRDefault="00666E71" w:rsidP="00B7603F">
            <w:pPr>
              <w:spacing w:line="245" w:lineRule="auto"/>
              <w:ind w:left="-113" w:right="-113"/>
              <w:jc w:val="center"/>
              <w:rPr>
                <w:sz w:val="16"/>
                <w:szCs w:val="16"/>
              </w:rPr>
            </w:pPr>
            <w:r>
              <w:rPr>
                <w:sz w:val="16"/>
                <w:szCs w:val="16"/>
              </w:rPr>
              <w:t>200,0</w:t>
            </w:r>
          </w:p>
        </w:tc>
        <w:tc>
          <w:tcPr>
            <w:tcW w:w="258" w:type="pct"/>
          </w:tcPr>
          <w:p w:rsidR="00666E71" w:rsidRPr="008D0F4B" w:rsidRDefault="00666E71" w:rsidP="00B7603F">
            <w:pPr>
              <w:spacing w:line="245" w:lineRule="auto"/>
              <w:ind w:left="-113" w:right="-113"/>
              <w:jc w:val="center"/>
              <w:rPr>
                <w:sz w:val="16"/>
                <w:szCs w:val="16"/>
              </w:rPr>
            </w:pPr>
            <w:r>
              <w:rPr>
                <w:sz w:val="16"/>
                <w:szCs w:val="16"/>
              </w:rPr>
              <w:t>200,0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1500,0</w:t>
            </w:r>
          </w:p>
        </w:tc>
      </w:tr>
      <w:tr w:rsidR="00666E71" w:rsidRPr="008D0F4B" w:rsidTr="00B7603F">
        <w:trPr>
          <w:trHeight w:val="20"/>
        </w:trPr>
        <w:tc>
          <w:tcPr>
            <w:tcW w:w="268" w:type="pct"/>
            <w:vMerge/>
          </w:tcPr>
          <w:p w:rsidR="00666E71" w:rsidRPr="008D0F4B" w:rsidRDefault="00666E71" w:rsidP="00B7603F">
            <w:pPr>
              <w:spacing w:line="245" w:lineRule="auto"/>
              <w:ind w:left="-57" w:right="-57"/>
              <w:jc w:val="center"/>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jc w:val="center"/>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Ч410113430</w:t>
            </w:r>
          </w:p>
          <w:p w:rsidR="00666E71" w:rsidRPr="008D0F4B" w:rsidRDefault="00666E71" w:rsidP="00B7603F">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jc w:val="center"/>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Ч410173430</w:t>
            </w:r>
          </w:p>
          <w:p w:rsidR="00666E71" w:rsidRPr="008D0F4B" w:rsidRDefault="00666E71" w:rsidP="00B7603F">
            <w:pPr>
              <w:spacing w:line="245" w:lineRule="auto"/>
              <w:ind w:right="-113"/>
              <w:rPr>
                <w:sz w:val="16"/>
                <w:szCs w:val="16"/>
              </w:rPr>
            </w:pPr>
          </w:p>
        </w:tc>
        <w:tc>
          <w:tcPr>
            <w:tcW w:w="710" w:type="pc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w:t>
            </w:r>
            <w:r w:rsidRPr="008D0F4B">
              <w:rPr>
                <w:bCs/>
                <w:sz w:val="16"/>
                <w:szCs w:val="16"/>
              </w:rPr>
              <w:t>с</w:t>
            </w:r>
            <w:r w:rsidRPr="008D0F4B">
              <w:rPr>
                <w:bCs/>
                <w:sz w:val="16"/>
                <w:szCs w:val="16"/>
              </w:rPr>
              <w:t>публики</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B7603F">
            <w:pPr>
              <w:spacing w:line="245" w:lineRule="auto"/>
              <w:ind w:left="-113" w:right="-113"/>
              <w:jc w:val="center"/>
              <w:rPr>
                <w:sz w:val="16"/>
                <w:szCs w:val="16"/>
              </w:rPr>
            </w:pPr>
            <w:r>
              <w:rPr>
                <w:sz w:val="16"/>
                <w:szCs w:val="16"/>
              </w:rPr>
              <w:t>300,0</w:t>
            </w:r>
          </w:p>
        </w:tc>
        <w:tc>
          <w:tcPr>
            <w:tcW w:w="274" w:type="pct"/>
          </w:tcPr>
          <w:p w:rsidR="00666E71" w:rsidRPr="008D0F4B" w:rsidRDefault="00666E71" w:rsidP="00B7603F">
            <w:pPr>
              <w:spacing w:line="245" w:lineRule="auto"/>
              <w:ind w:left="-113" w:right="-113"/>
              <w:jc w:val="center"/>
              <w:rPr>
                <w:sz w:val="16"/>
                <w:szCs w:val="16"/>
              </w:rPr>
            </w:pPr>
            <w:r>
              <w:rPr>
                <w:sz w:val="16"/>
                <w:szCs w:val="16"/>
              </w:rPr>
              <w:t>200,0</w:t>
            </w:r>
          </w:p>
        </w:tc>
        <w:tc>
          <w:tcPr>
            <w:tcW w:w="258" w:type="pct"/>
          </w:tcPr>
          <w:p w:rsidR="00666E71" w:rsidRPr="008D0F4B" w:rsidRDefault="00666E71" w:rsidP="00B7603F">
            <w:pPr>
              <w:spacing w:line="245" w:lineRule="auto"/>
              <w:ind w:left="-113" w:right="-113"/>
              <w:jc w:val="center"/>
              <w:rPr>
                <w:sz w:val="16"/>
                <w:szCs w:val="16"/>
              </w:rPr>
            </w:pPr>
            <w:r>
              <w:rPr>
                <w:sz w:val="16"/>
                <w:szCs w:val="16"/>
              </w:rPr>
              <w:t>200,0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1500,0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45" w:lineRule="auto"/>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2</w:t>
            </w:r>
          </w:p>
          <w:p w:rsidR="00666E71" w:rsidRPr="008D0F4B" w:rsidRDefault="00666E71" w:rsidP="00B7603F">
            <w:pPr>
              <w:spacing w:line="245"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45" w:lineRule="auto"/>
              <w:jc w:val="both"/>
              <w:rPr>
                <w:sz w:val="16"/>
                <w:szCs w:val="16"/>
              </w:rPr>
            </w:pPr>
            <w:r w:rsidRPr="008D0F4B">
              <w:rPr>
                <w:sz w:val="16"/>
                <w:szCs w:val="16"/>
              </w:rPr>
              <w:t>Повышение доходной базы, уто</w:t>
            </w:r>
            <w:r w:rsidRPr="008D0F4B">
              <w:rPr>
                <w:sz w:val="16"/>
                <w:szCs w:val="16"/>
              </w:rPr>
              <w:t>ч</w:t>
            </w:r>
            <w:r w:rsidRPr="008D0F4B">
              <w:rPr>
                <w:sz w:val="16"/>
                <w:szCs w:val="16"/>
              </w:rPr>
              <w:t>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Чувашской Респу</w:t>
            </w:r>
            <w:r w:rsidRPr="008D0F4B">
              <w:rPr>
                <w:sz w:val="16"/>
                <w:szCs w:val="16"/>
              </w:rPr>
              <w:t>б</w:t>
            </w:r>
            <w:r w:rsidRPr="008D0F4B">
              <w:rPr>
                <w:sz w:val="16"/>
                <w:szCs w:val="16"/>
              </w:rPr>
              <w:t>лики в ходе его исполнения с уч</w:t>
            </w:r>
            <w:r w:rsidRPr="008D0F4B">
              <w:rPr>
                <w:sz w:val="16"/>
                <w:szCs w:val="16"/>
              </w:rPr>
              <w:t>е</w:t>
            </w:r>
            <w:r w:rsidRPr="008D0F4B">
              <w:rPr>
                <w:sz w:val="16"/>
                <w:szCs w:val="16"/>
              </w:rPr>
              <w:t xml:space="preserve">том поступлений доходов в бюджет </w:t>
            </w:r>
            <w:r w:rsidRPr="008D0F4B">
              <w:rPr>
                <w:bCs/>
                <w:sz w:val="16"/>
                <w:szCs w:val="16"/>
              </w:rPr>
              <w:t xml:space="preserve">Порецкого района </w:t>
            </w:r>
            <w:r w:rsidRPr="008D0F4B">
              <w:rPr>
                <w:sz w:val="16"/>
                <w:szCs w:val="16"/>
              </w:rPr>
              <w:t>Чувашской Ре</w:t>
            </w:r>
            <w:r w:rsidRPr="008D0F4B">
              <w:rPr>
                <w:sz w:val="16"/>
                <w:szCs w:val="16"/>
              </w:rPr>
              <w:t>с</w:t>
            </w:r>
            <w:r w:rsidRPr="008D0F4B">
              <w:rPr>
                <w:sz w:val="16"/>
                <w:szCs w:val="16"/>
              </w:rPr>
              <w:t>публики</w:t>
            </w: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jc w:val="center"/>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jc w:val="center"/>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33" w:lineRule="auto"/>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3</w:t>
            </w:r>
          </w:p>
          <w:p w:rsidR="00666E71" w:rsidRPr="008D0F4B" w:rsidRDefault="00666E71" w:rsidP="00B7603F">
            <w:pPr>
              <w:spacing w:line="233"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Организация исполнения и подг</w:t>
            </w:r>
            <w:r w:rsidRPr="008D0F4B">
              <w:rPr>
                <w:sz w:val="16"/>
                <w:szCs w:val="16"/>
              </w:rPr>
              <w:t>о</w:t>
            </w:r>
            <w:r w:rsidRPr="008D0F4B">
              <w:rPr>
                <w:sz w:val="16"/>
                <w:szCs w:val="16"/>
              </w:rPr>
              <w:t>товка отчетов об исполнении бю</w:t>
            </w:r>
            <w:r w:rsidRPr="008D0F4B">
              <w:rPr>
                <w:sz w:val="16"/>
                <w:szCs w:val="16"/>
              </w:rPr>
              <w:t>д</w:t>
            </w:r>
            <w:r w:rsidRPr="008D0F4B">
              <w:rPr>
                <w:sz w:val="16"/>
                <w:szCs w:val="16"/>
              </w:rPr>
              <w:t xml:space="preserve">жета </w:t>
            </w:r>
            <w:r w:rsidRPr="008D0F4B">
              <w:rPr>
                <w:bCs/>
                <w:sz w:val="16"/>
                <w:szCs w:val="16"/>
              </w:rPr>
              <w:t xml:space="preserve">Порецкого района </w:t>
            </w:r>
            <w:r w:rsidRPr="008D0F4B">
              <w:rPr>
                <w:sz w:val="16"/>
                <w:szCs w:val="16"/>
              </w:rPr>
              <w:t>Чувашской Ре</w:t>
            </w:r>
            <w:r w:rsidRPr="008D0F4B">
              <w:rPr>
                <w:sz w:val="16"/>
                <w:szCs w:val="16"/>
              </w:rPr>
              <w:t>с</w:t>
            </w:r>
            <w:r w:rsidRPr="008D0F4B">
              <w:rPr>
                <w:sz w:val="16"/>
                <w:szCs w:val="16"/>
              </w:rPr>
              <w:t>публики</w:t>
            </w: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B7603F">
            <w:pPr>
              <w:spacing w:line="233" w:lineRule="auto"/>
              <w:ind w:left="-113" w:right="-113"/>
              <w:jc w:val="center"/>
              <w:rPr>
                <w:sz w:val="16"/>
                <w:szCs w:val="16"/>
              </w:rPr>
            </w:pPr>
            <w:r>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Pr>
                <w:sz w:val="16"/>
                <w:szCs w:val="16"/>
              </w:rPr>
              <w:t>324,0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r w:rsidRPr="008D0F4B">
              <w:rPr>
                <w:sz w:val="16"/>
                <w:szCs w:val="16"/>
              </w:rPr>
              <w:t>992</w:t>
            </w: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Ч410313450</w:t>
            </w:r>
          </w:p>
        </w:tc>
        <w:tc>
          <w:tcPr>
            <w:tcW w:w="710" w:type="pc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p>
        </w:tc>
        <w:tc>
          <w:tcPr>
            <w:tcW w:w="710" w:type="pc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w:t>
            </w:r>
            <w:r w:rsidRPr="008D0F4B">
              <w:rPr>
                <w:bCs/>
                <w:sz w:val="16"/>
                <w:szCs w:val="16"/>
              </w:rPr>
              <w:t>с</w:t>
            </w:r>
            <w:r w:rsidRPr="008D0F4B">
              <w:rPr>
                <w:bCs/>
                <w:sz w:val="16"/>
                <w:szCs w:val="16"/>
              </w:rPr>
              <w:t>публики</w:t>
            </w:r>
          </w:p>
        </w:tc>
        <w:tc>
          <w:tcPr>
            <w:tcW w:w="258" w:type="pct"/>
          </w:tcPr>
          <w:p w:rsidR="00666E71" w:rsidRPr="008D0F4B" w:rsidRDefault="00666E71" w:rsidP="00B7603F">
            <w:pPr>
              <w:spacing w:line="233" w:lineRule="auto"/>
              <w:ind w:left="-113" w:right="-113"/>
              <w:jc w:val="center"/>
              <w:rPr>
                <w:sz w:val="16"/>
                <w:szCs w:val="16"/>
              </w:rPr>
            </w:pPr>
            <w:r>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Pr>
                <w:sz w:val="16"/>
                <w:szCs w:val="16"/>
              </w:rPr>
              <w:t>324,0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33" w:lineRule="auto"/>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4</w:t>
            </w:r>
          </w:p>
          <w:p w:rsidR="00666E71" w:rsidRPr="008D0F4B" w:rsidRDefault="00666E71" w:rsidP="00B7603F">
            <w:pPr>
              <w:spacing w:line="233"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w:t>
            </w:r>
            <w:r>
              <w:rPr>
                <w:sz w:val="16"/>
                <w:szCs w:val="16"/>
              </w:rPr>
              <w:t>ь</w:t>
            </w:r>
            <w:r>
              <w:rPr>
                <w:sz w:val="16"/>
                <w:szCs w:val="16"/>
              </w:rPr>
              <w:t>ных районов  и</w:t>
            </w:r>
            <w:r w:rsidRPr="008D0F4B">
              <w:rPr>
                <w:sz w:val="16"/>
                <w:szCs w:val="16"/>
              </w:rPr>
              <w:t xml:space="preserve"> сельских пос</w:t>
            </w:r>
            <w:r w:rsidRPr="008D0F4B">
              <w:rPr>
                <w:sz w:val="16"/>
                <w:szCs w:val="16"/>
              </w:rPr>
              <w:t>е</w:t>
            </w:r>
            <w:r w:rsidRPr="008D0F4B">
              <w:rPr>
                <w:sz w:val="16"/>
                <w:szCs w:val="16"/>
              </w:rPr>
              <w:t>лений, направленных на обеспеч</w:t>
            </w:r>
            <w:r w:rsidRPr="008D0F4B">
              <w:rPr>
                <w:sz w:val="16"/>
                <w:szCs w:val="16"/>
              </w:rPr>
              <w:t>е</w:t>
            </w:r>
            <w:r w:rsidRPr="008D0F4B">
              <w:rPr>
                <w:sz w:val="16"/>
                <w:szCs w:val="16"/>
              </w:rPr>
              <w:t>ние их сбалансированности и п</w:t>
            </w:r>
            <w:r w:rsidRPr="008D0F4B">
              <w:rPr>
                <w:sz w:val="16"/>
                <w:szCs w:val="16"/>
              </w:rPr>
              <w:t>о</w:t>
            </w:r>
            <w:r w:rsidRPr="008D0F4B">
              <w:rPr>
                <w:sz w:val="16"/>
                <w:szCs w:val="16"/>
              </w:rPr>
              <w:t>вышение уровня бюджетной обе</w:t>
            </w:r>
            <w:r w:rsidRPr="008D0F4B">
              <w:rPr>
                <w:sz w:val="16"/>
                <w:szCs w:val="16"/>
              </w:rPr>
              <w:t>с</w:t>
            </w:r>
            <w:r w:rsidRPr="008D0F4B">
              <w:rPr>
                <w:sz w:val="16"/>
                <w:szCs w:val="16"/>
              </w:rPr>
              <w:t>печенности муниципальных обр</w:t>
            </w:r>
            <w:r w:rsidRPr="008D0F4B">
              <w:rPr>
                <w:sz w:val="16"/>
                <w:szCs w:val="16"/>
              </w:rPr>
              <w:t>а</w:t>
            </w:r>
            <w:r w:rsidRPr="008D0F4B">
              <w:rPr>
                <w:sz w:val="16"/>
                <w:szCs w:val="16"/>
              </w:rPr>
              <w:t>зований</w:t>
            </w: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B7603F">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B7603F">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666E71" w:rsidP="00B7603F">
            <w:pPr>
              <w:spacing w:line="233" w:lineRule="auto"/>
              <w:ind w:left="-113" w:right="-113"/>
              <w:jc w:val="center"/>
              <w:rPr>
                <w:sz w:val="16"/>
                <w:szCs w:val="16"/>
              </w:rPr>
            </w:pPr>
            <w:r>
              <w:rPr>
                <w:sz w:val="16"/>
                <w:szCs w:val="16"/>
              </w:rPr>
              <w:t>39887,7</w:t>
            </w:r>
          </w:p>
        </w:tc>
        <w:tc>
          <w:tcPr>
            <w:tcW w:w="274" w:type="pct"/>
            <w:shd w:val="clear" w:color="auto" w:fill="auto"/>
          </w:tcPr>
          <w:p w:rsidR="00666E71" w:rsidRPr="008D0F4B" w:rsidRDefault="00666E71" w:rsidP="00B7603F">
            <w:pPr>
              <w:spacing w:line="233" w:lineRule="auto"/>
              <w:ind w:left="-113" w:right="-113"/>
              <w:jc w:val="center"/>
              <w:rPr>
                <w:sz w:val="16"/>
                <w:szCs w:val="16"/>
              </w:rPr>
            </w:pPr>
            <w:r>
              <w:rPr>
                <w:sz w:val="16"/>
                <w:szCs w:val="16"/>
              </w:rPr>
              <w:t>20 995,9</w:t>
            </w:r>
          </w:p>
        </w:tc>
        <w:tc>
          <w:tcPr>
            <w:tcW w:w="258" w:type="pct"/>
            <w:shd w:val="clear" w:color="auto" w:fill="auto"/>
          </w:tcPr>
          <w:p w:rsidR="00666E71" w:rsidRPr="008D0F4B" w:rsidRDefault="00666E71" w:rsidP="00B7603F">
            <w:pPr>
              <w:spacing w:line="233" w:lineRule="auto"/>
              <w:ind w:left="-113" w:right="-113"/>
              <w:jc w:val="center"/>
              <w:rPr>
                <w:sz w:val="16"/>
                <w:szCs w:val="16"/>
              </w:rPr>
            </w:pPr>
            <w:r>
              <w:rPr>
                <w:sz w:val="16"/>
                <w:szCs w:val="16"/>
              </w:rPr>
              <w:t>20 113,9</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15780,7</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78903,5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r>
              <w:rPr>
                <w:sz w:val="16"/>
                <w:szCs w:val="16"/>
              </w:rPr>
              <w:t>992</w:t>
            </w: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B7603F">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B7603F">
            <w:pPr>
              <w:spacing w:line="233" w:lineRule="auto"/>
              <w:ind w:left="-113" w:right="-113"/>
              <w:jc w:val="center"/>
              <w:rPr>
                <w:sz w:val="16"/>
                <w:szCs w:val="16"/>
              </w:rPr>
            </w:pPr>
            <w:r>
              <w:rPr>
                <w:sz w:val="16"/>
                <w:szCs w:val="16"/>
              </w:rPr>
              <w:t>1 289,4</w:t>
            </w:r>
          </w:p>
        </w:tc>
        <w:tc>
          <w:tcPr>
            <w:tcW w:w="273" w:type="pct"/>
          </w:tcPr>
          <w:p w:rsidR="00666E71" w:rsidRPr="008D0F4B" w:rsidRDefault="00666E71" w:rsidP="00B7603F">
            <w:pPr>
              <w:spacing w:line="233" w:lineRule="auto"/>
              <w:ind w:left="-113" w:right="-113"/>
              <w:jc w:val="center"/>
              <w:rPr>
                <w:sz w:val="16"/>
                <w:szCs w:val="16"/>
              </w:rPr>
            </w:pPr>
            <w:r>
              <w:rPr>
                <w:sz w:val="16"/>
                <w:szCs w:val="16"/>
              </w:rPr>
              <w:t>1 347,9</w:t>
            </w:r>
          </w:p>
        </w:tc>
        <w:tc>
          <w:tcPr>
            <w:tcW w:w="274" w:type="pct"/>
          </w:tcPr>
          <w:p w:rsidR="00666E71" w:rsidRPr="008D0F4B" w:rsidRDefault="00666E71" w:rsidP="00B7603F">
            <w:pPr>
              <w:spacing w:line="233" w:lineRule="auto"/>
              <w:ind w:left="-113" w:right="-113"/>
              <w:jc w:val="center"/>
              <w:rPr>
                <w:sz w:val="16"/>
                <w:szCs w:val="16"/>
              </w:rPr>
            </w:pPr>
            <w:r>
              <w:rPr>
                <w:sz w:val="16"/>
                <w:szCs w:val="16"/>
              </w:rPr>
              <w:t>1 373,0</w:t>
            </w:r>
          </w:p>
        </w:tc>
        <w:tc>
          <w:tcPr>
            <w:tcW w:w="258" w:type="pct"/>
          </w:tcPr>
          <w:p w:rsidR="00666E71" w:rsidRPr="008D0F4B" w:rsidRDefault="00666E71" w:rsidP="00B7603F">
            <w:pPr>
              <w:spacing w:line="233" w:lineRule="auto"/>
              <w:ind w:left="-113" w:right="-113"/>
              <w:jc w:val="center"/>
              <w:rPr>
                <w:sz w:val="16"/>
                <w:szCs w:val="16"/>
              </w:rPr>
            </w:pPr>
            <w:r>
              <w:rPr>
                <w:sz w:val="16"/>
                <w:szCs w:val="16"/>
              </w:rPr>
              <w:t>1 434,3</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5783,5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r>
              <w:rPr>
                <w:sz w:val="16"/>
                <w:szCs w:val="16"/>
              </w:rPr>
              <w:t>992</w:t>
            </w:r>
          </w:p>
        </w:tc>
        <w:tc>
          <w:tcPr>
            <w:tcW w:w="344" w:type="pct"/>
          </w:tcPr>
          <w:p w:rsidR="00666E71" w:rsidRDefault="00666E71" w:rsidP="00B7603F">
            <w:pPr>
              <w:spacing w:line="233" w:lineRule="auto"/>
              <w:ind w:left="-113" w:right="-113"/>
              <w:jc w:val="center"/>
              <w:rPr>
                <w:sz w:val="16"/>
                <w:szCs w:val="16"/>
              </w:rPr>
            </w:pPr>
            <w:r>
              <w:rPr>
                <w:sz w:val="16"/>
                <w:szCs w:val="16"/>
              </w:rPr>
              <w:t>Ч410455500</w:t>
            </w:r>
          </w:p>
          <w:p w:rsidR="00666E71" w:rsidRPr="00336B27" w:rsidRDefault="00666E71" w:rsidP="00B7603F">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B7603F">
            <w:pPr>
              <w:spacing w:line="233" w:lineRule="auto"/>
              <w:ind w:left="-113" w:right="-113"/>
              <w:jc w:val="center"/>
              <w:rPr>
                <w:sz w:val="16"/>
                <w:szCs w:val="16"/>
              </w:rPr>
            </w:pPr>
            <w:r>
              <w:rPr>
                <w:sz w:val="16"/>
                <w:szCs w:val="16"/>
              </w:rPr>
              <w:t>1 562,2</w:t>
            </w:r>
          </w:p>
        </w:tc>
        <w:tc>
          <w:tcPr>
            <w:tcW w:w="271" w:type="pct"/>
          </w:tcPr>
          <w:p w:rsidR="00666E71" w:rsidRPr="008D0F4B" w:rsidRDefault="00666E71" w:rsidP="00B7603F">
            <w:pPr>
              <w:spacing w:line="233" w:lineRule="auto"/>
              <w:ind w:left="-113" w:right="-113"/>
              <w:jc w:val="center"/>
              <w:rPr>
                <w:sz w:val="16"/>
                <w:szCs w:val="16"/>
              </w:rPr>
            </w:pPr>
          </w:p>
        </w:tc>
        <w:tc>
          <w:tcPr>
            <w:tcW w:w="273" w:type="pct"/>
          </w:tcPr>
          <w:p w:rsidR="00666E71" w:rsidRPr="008D0F4B" w:rsidRDefault="00666E71" w:rsidP="00B7603F">
            <w:pPr>
              <w:spacing w:line="233" w:lineRule="auto"/>
              <w:ind w:left="-113" w:right="-113"/>
              <w:jc w:val="center"/>
              <w:rPr>
                <w:sz w:val="16"/>
                <w:szCs w:val="16"/>
              </w:rPr>
            </w:pPr>
            <w:r>
              <w:rPr>
                <w:sz w:val="16"/>
                <w:szCs w:val="16"/>
              </w:rPr>
              <w:t>1834,2</w:t>
            </w:r>
          </w:p>
        </w:tc>
        <w:tc>
          <w:tcPr>
            <w:tcW w:w="274" w:type="pct"/>
          </w:tcPr>
          <w:p w:rsidR="00666E71" w:rsidRPr="008D0F4B" w:rsidRDefault="00666E71" w:rsidP="00B7603F">
            <w:pPr>
              <w:spacing w:line="233" w:lineRule="auto"/>
              <w:ind w:left="-113" w:right="-113"/>
              <w:jc w:val="center"/>
              <w:rPr>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val="restart"/>
          </w:tcPr>
          <w:p w:rsidR="00666E71" w:rsidRPr="00813907" w:rsidRDefault="00666E71" w:rsidP="00B7603F">
            <w:pPr>
              <w:spacing w:line="233" w:lineRule="auto"/>
              <w:jc w:val="center"/>
              <w:rPr>
                <w:sz w:val="16"/>
                <w:szCs w:val="16"/>
              </w:rPr>
            </w:pPr>
            <w:r w:rsidRPr="00813907">
              <w:rPr>
                <w:sz w:val="16"/>
                <w:szCs w:val="16"/>
              </w:rPr>
              <w:t>992</w:t>
            </w:r>
          </w:p>
          <w:p w:rsidR="00666E71" w:rsidRPr="00813907" w:rsidRDefault="00666E71" w:rsidP="00B7603F">
            <w:pPr>
              <w:spacing w:line="233" w:lineRule="auto"/>
              <w:jc w:val="center"/>
              <w:rPr>
                <w:sz w:val="16"/>
                <w:szCs w:val="16"/>
              </w:rPr>
            </w:pPr>
          </w:p>
          <w:p w:rsidR="00666E71" w:rsidRPr="00813907" w:rsidRDefault="00666E71" w:rsidP="00B7603F">
            <w:pPr>
              <w:spacing w:line="233" w:lineRule="auto"/>
              <w:jc w:val="center"/>
              <w:rPr>
                <w:sz w:val="16"/>
                <w:szCs w:val="16"/>
              </w:rPr>
            </w:pPr>
          </w:p>
          <w:p w:rsidR="00666E71" w:rsidRPr="00813907" w:rsidRDefault="00666E71" w:rsidP="00B7603F">
            <w:pPr>
              <w:spacing w:line="233" w:lineRule="auto"/>
              <w:jc w:val="center"/>
              <w:rPr>
                <w:sz w:val="16"/>
                <w:szCs w:val="16"/>
              </w:rPr>
            </w:pPr>
          </w:p>
          <w:p w:rsidR="00666E71" w:rsidRPr="00813907" w:rsidRDefault="00666E71" w:rsidP="00B7603F">
            <w:pPr>
              <w:spacing w:line="233" w:lineRule="auto"/>
              <w:jc w:val="center"/>
              <w:rPr>
                <w:sz w:val="16"/>
                <w:szCs w:val="16"/>
              </w:rPr>
            </w:pPr>
          </w:p>
          <w:p w:rsidR="00666E71" w:rsidRDefault="00666E71" w:rsidP="00B7603F">
            <w:pPr>
              <w:spacing w:line="233" w:lineRule="auto"/>
              <w:jc w:val="center"/>
              <w:rPr>
                <w:sz w:val="16"/>
                <w:szCs w:val="16"/>
              </w:rPr>
            </w:pPr>
            <w:r w:rsidRPr="00813907">
              <w:rPr>
                <w:sz w:val="16"/>
                <w:szCs w:val="16"/>
              </w:rPr>
              <w:t>974</w:t>
            </w:r>
          </w:p>
          <w:p w:rsidR="00666E71" w:rsidRDefault="00666E71" w:rsidP="00B7603F">
            <w:pPr>
              <w:spacing w:line="233" w:lineRule="auto"/>
              <w:jc w:val="center"/>
              <w:rPr>
                <w:sz w:val="16"/>
                <w:szCs w:val="16"/>
              </w:rPr>
            </w:pPr>
            <w:r>
              <w:rPr>
                <w:sz w:val="16"/>
                <w:szCs w:val="16"/>
              </w:rPr>
              <w:t>992</w:t>
            </w:r>
          </w:p>
          <w:p w:rsidR="00666E71" w:rsidRPr="00813907" w:rsidRDefault="00666E71" w:rsidP="00B7603F">
            <w:pPr>
              <w:spacing w:line="233" w:lineRule="auto"/>
              <w:jc w:val="center"/>
              <w:rPr>
                <w:sz w:val="16"/>
                <w:szCs w:val="16"/>
              </w:rPr>
            </w:pPr>
            <w:r>
              <w:rPr>
                <w:sz w:val="16"/>
                <w:szCs w:val="16"/>
              </w:rPr>
              <w:t>903</w:t>
            </w:r>
          </w:p>
        </w:tc>
        <w:tc>
          <w:tcPr>
            <w:tcW w:w="344" w:type="pct"/>
          </w:tcPr>
          <w:p w:rsidR="00666E71" w:rsidRPr="00813907" w:rsidRDefault="00666E71" w:rsidP="00B7603F">
            <w:pPr>
              <w:spacing w:line="233" w:lineRule="auto"/>
              <w:ind w:left="-113" w:right="-113"/>
              <w:jc w:val="center"/>
              <w:rPr>
                <w:sz w:val="16"/>
                <w:szCs w:val="16"/>
              </w:rPr>
            </w:pPr>
            <w:r w:rsidRPr="00813907">
              <w:rPr>
                <w:sz w:val="16"/>
                <w:szCs w:val="16"/>
              </w:rPr>
              <w:t>Ч4104Д0030</w:t>
            </w:r>
          </w:p>
          <w:p w:rsidR="00666E71" w:rsidRPr="00813907" w:rsidRDefault="00666E71" w:rsidP="00B7603F">
            <w:pPr>
              <w:spacing w:line="233" w:lineRule="auto"/>
              <w:ind w:left="-113" w:right="-113"/>
              <w:jc w:val="center"/>
              <w:rPr>
                <w:sz w:val="16"/>
                <w:szCs w:val="16"/>
              </w:rPr>
            </w:pPr>
          </w:p>
        </w:tc>
        <w:tc>
          <w:tcPr>
            <w:tcW w:w="710" w:type="pct"/>
            <w:vMerge w:val="restar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shd w:val="clear" w:color="auto" w:fill="auto"/>
          </w:tcPr>
          <w:p w:rsidR="00666E71" w:rsidRPr="00813907" w:rsidRDefault="00666E71" w:rsidP="00B7603F">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Pr="00813907" w:rsidRDefault="00666E71" w:rsidP="00B7603F">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B7603F">
            <w:pPr>
              <w:spacing w:line="233" w:lineRule="auto"/>
              <w:ind w:left="-113" w:right="-113"/>
              <w:jc w:val="center"/>
              <w:rPr>
                <w:sz w:val="16"/>
                <w:szCs w:val="16"/>
              </w:rPr>
            </w:pPr>
            <w:r>
              <w:rPr>
                <w:sz w:val="16"/>
                <w:szCs w:val="16"/>
              </w:rPr>
              <w:t>136,1</w:t>
            </w:r>
          </w:p>
        </w:tc>
        <w:tc>
          <w:tcPr>
            <w:tcW w:w="273" w:type="pct"/>
          </w:tcPr>
          <w:p w:rsidR="00666E71" w:rsidRPr="008D0F4B" w:rsidRDefault="00666E71" w:rsidP="00B7603F">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B7603F">
            <w:r>
              <w:rPr>
                <w:sz w:val="16"/>
                <w:szCs w:val="16"/>
              </w:rPr>
              <w:t>144,1</w:t>
            </w:r>
          </w:p>
        </w:tc>
        <w:tc>
          <w:tcPr>
            <w:tcW w:w="258" w:type="pct"/>
          </w:tcPr>
          <w:p w:rsidR="00666E71" w:rsidRPr="008D0F4B" w:rsidRDefault="00666E71" w:rsidP="00B7603F">
            <w:r>
              <w:rPr>
                <w:sz w:val="16"/>
                <w:szCs w:val="16"/>
              </w:rPr>
              <w:t>144,1</w:t>
            </w:r>
          </w:p>
        </w:tc>
        <w:tc>
          <w:tcPr>
            <w:tcW w:w="278" w:type="pct"/>
            <w:shd w:val="clear" w:color="auto" w:fill="FFFFFF"/>
          </w:tcPr>
          <w:p w:rsidR="00666E71" w:rsidRPr="008D0F4B" w:rsidRDefault="00666E71" w:rsidP="00B7603F">
            <w:r w:rsidRPr="008D0F4B">
              <w:rPr>
                <w:sz w:val="16"/>
                <w:szCs w:val="16"/>
              </w:rPr>
              <w:t>135,3</w:t>
            </w:r>
          </w:p>
        </w:tc>
        <w:tc>
          <w:tcPr>
            <w:tcW w:w="278" w:type="pct"/>
          </w:tcPr>
          <w:p w:rsidR="00666E71" w:rsidRPr="008D0F4B" w:rsidRDefault="00666E71" w:rsidP="00B7603F">
            <w:r w:rsidRPr="008D0F4B">
              <w:rPr>
                <w:sz w:val="16"/>
                <w:szCs w:val="16"/>
              </w:rPr>
              <w:t>135,3</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676,5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Pr="00813907" w:rsidRDefault="00666E71" w:rsidP="00B7603F">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B7603F">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B7603F">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666E71" w:rsidP="00B7603F">
            <w:pPr>
              <w:spacing w:line="233" w:lineRule="auto"/>
              <w:ind w:left="-113" w:right="-113"/>
              <w:jc w:val="center"/>
              <w:rPr>
                <w:sz w:val="16"/>
                <w:szCs w:val="16"/>
              </w:rPr>
            </w:pPr>
            <w:r>
              <w:rPr>
                <w:sz w:val="16"/>
                <w:szCs w:val="16"/>
              </w:rPr>
              <w:t>15 873,8</w:t>
            </w:r>
          </w:p>
        </w:tc>
        <w:tc>
          <w:tcPr>
            <w:tcW w:w="258" w:type="pct"/>
            <w:shd w:val="clear" w:color="auto" w:fill="auto"/>
          </w:tcPr>
          <w:p w:rsidR="00666E71" w:rsidRPr="008D0F4B" w:rsidRDefault="00666E71" w:rsidP="00B7603F">
            <w:pPr>
              <w:spacing w:line="233" w:lineRule="auto"/>
              <w:ind w:left="-113" w:right="-113"/>
              <w:jc w:val="center"/>
              <w:rPr>
                <w:sz w:val="16"/>
                <w:szCs w:val="16"/>
              </w:rPr>
            </w:pPr>
            <w:r>
              <w:rPr>
                <w:sz w:val="16"/>
                <w:szCs w:val="16"/>
              </w:rPr>
              <w:t>15 291,5</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9738,5</w:t>
            </w:r>
          </w:p>
        </w:tc>
        <w:tc>
          <w:tcPr>
            <w:tcW w:w="27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48692,5</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Default="00666E71" w:rsidP="00B7603F">
            <w:pPr>
              <w:spacing w:line="233" w:lineRule="auto"/>
              <w:ind w:left="-113" w:right="-113"/>
              <w:jc w:val="center"/>
              <w:rPr>
                <w:sz w:val="16"/>
                <w:szCs w:val="16"/>
              </w:rPr>
            </w:pPr>
            <w:r w:rsidRPr="00813907">
              <w:rPr>
                <w:sz w:val="16"/>
                <w:szCs w:val="16"/>
              </w:rPr>
              <w:t>Ч4104SA710</w:t>
            </w:r>
          </w:p>
          <w:p w:rsidR="00666E71" w:rsidRPr="00B84978" w:rsidRDefault="00666E71" w:rsidP="00B7603F">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r>
              <w:rPr>
                <w:sz w:val="16"/>
                <w:szCs w:val="16"/>
              </w:rPr>
              <w:t>8916,2</w:t>
            </w:r>
          </w:p>
        </w:tc>
        <w:tc>
          <w:tcPr>
            <w:tcW w:w="274"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Pr="00813907" w:rsidRDefault="00666E71" w:rsidP="00B7603F">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B7603F">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B7603F">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B7603F">
            <w:r w:rsidRPr="00104A20">
              <w:rPr>
                <w:sz w:val="16"/>
                <w:szCs w:val="16"/>
              </w:rPr>
              <w:t>0,0</w:t>
            </w:r>
          </w:p>
        </w:tc>
        <w:tc>
          <w:tcPr>
            <w:tcW w:w="258" w:type="pct"/>
            <w:shd w:val="clear" w:color="auto" w:fill="auto"/>
          </w:tcPr>
          <w:p w:rsidR="00666E71" w:rsidRDefault="00666E71" w:rsidP="00B7603F">
            <w:r w:rsidRPr="00104A20">
              <w:rPr>
                <w:sz w:val="16"/>
                <w:szCs w:val="16"/>
              </w:rPr>
              <w:t>0,0</w:t>
            </w:r>
          </w:p>
        </w:tc>
        <w:tc>
          <w:tcPr>
            <w:tcW w:w="278" w:type="pct"/>
            <w:shd w:val="clear" w:color="auto" w:fill="auto"/>
          </w:tcPr>
          <w:p w:rsidR="00666E71" w:rsidRDefault="00666E71" w:rsidP="00B7603F">
            <w:r w:rsidRPr="00104A20">
              <w:rPr>
                <w:sz w:val="16"/>
                <w:szCs w:val="16"/>
              </w:rPr>
              <w:t>0,0</w:t>
            </w:r>
          </w:p>
        </w:tc>
        <w:tc>
          <w:tcPr>
            <w:tcW w:w="278" w:type="pct"/>
            <w:shd w:val="clear" w:color="000000" w:fill="FFFFFF"/>
          </w:tcPr>
          <w:p w:rsidR="00666E71" w:rsidRDefault="00666E71" w:rsidP="00B7603F">
            <w:r w:rsidRPr="00104A20">
              <w:rPr>
                <w:sz w:val="16"/>
                <w:szCs w:val="16"/>
              </w:rPr>
              <w:t>0,0</w:t>
            </w:r>
          </w:p>
        </w:tc>
        <w:tc>
          <w:tcPr>
            <w:tcW w:w="278" w:type="pct"/>
            <w:shd w:val="clear" w:color="auto" w:fill="FFFFFF"/>
          </w:tcPr>
          <w:p w:rsidR="00666E71" w:rsidRDefault="00666E71" w:rsidP="00B7603F">
            <w:r w:rsidRPr="00104A20">
              <w:rPr>
                <w:sz w:val="16"/>
                <w:szCs w:val="16"/>
              </w:rPr>
              <w:t>0,0</w:t>
            </w:r>
          </w:p>
        </w:tc>
        <w:tc>
          <w:tcPr>
            <w:tcW w:w="276" w:type="pct"/>
          </w:tcPr>
          <w:p w:rsidR="00666E71" w:rsidRDefault="00666E71" w:rsidP="00B7603F">
            <w:r w:rsidRPr="00104A20">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Pr="00336B27" w:rsidRDefault="00666E71" w:rsidP="00B7603F">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p>
        </w:tc>
        <w:tc>
          <w:tcPr>
            <w:tcW w:w="271"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B7603F">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vMerge/>
          </w:tcPr>
          <w:p w:rsidR="00666E71" w:rsidRPr="00813907" w:rsidRDefault="00666E71" w:rsidP="00B7603F">
            <w:pPr>
              <w:spacing w:line="233" w:lineRule="auto"/>
              <w:jc w:val="center"/>
              <w:rPr>
                <w:sz w:val="16"/>
                <w:szCs w:val="16"/>
              </w:rPr>
            </w:pPr>
          </w:p>
        </w:tc>
        <w:tc>
          <w:tcPr>
            <w:tcW w:w="344" w:type="pct"/>
          </w:tcPr>
          <w:p w:rsidR="00666E71" w:rsidRPr="00813907" w:rsidRDefault="00666E71" w:rsidP="00B7603F">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B7603F">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666E71" w:rsidP="00B7603F">
            <w:pPr>
              <w:spacing w:line="233" w:lineRule="auto"/>
              <w:ind w:left="-113" w:right="-113"/>
              <w:jc w:val="center"/>
              <w:rPr>
                <w:sz w:val="16"/>
                <w:szCs w:val="16"/>
              </w:rPr>
            </w:pPr>
            <w:r>
              <w:rPr>
                <w:sz w:val="16"/>
                <w:szCs w:val="16"/>
              </w:rPr>
              <w:t>28789,4</w:t>
            </w:r>
          </w:p>
        </w:tc>
        <w:tc>
          <w:tcPr>
            <w:tcW w:w="274" w:type="pct"/>
            <w:shd w:val="clear" w:color="auto" w:fill="auto"/>
          </w:tcPr>
          <w:p w:rsidR="00666E71" w:rsidRPr="008D0F4B" w:rsidRDefault="00666E71" w:rsidP="00B7603F">
            <w:pPr>
              <w:spacing w:line="233" w:lineRule="auto"/>
              <w:ind w:left="-113" w:right="-113"/>
              <w:jc w:val="center"/>
              <w:rPr>
                <w:sz w:val="16"/>
                <w:szCs w:val="16"/>
              </w:rPr>
            </w:pPr>
            <w:r>
              <w:rPr>
                <w:sz w:val="16"/>
                <w:szCs w:val="16"/>
              </w:rPr>
              <w:t>16 017,9</w:t>
            </w:r>
          </w:p>
        </w:tc>
        <w:tc>
          <w:tcPr>
            <w:tcW w:w="258" w:type="pct"/>
            <w:shd w:val="clear" w:color="auto" w:fill="auto"/>
          </w:tcPr>
          <w:p w:rsidR="00666E71" w:rsidRPr="008D0F4B" w:rsidRDefault="00666E71" w:rsidP="00B7603F">
            <w:pPr>
              <w:spacing w:line="233" w:lineRule="auto"/>
              <w:ind w:left="-113" w:right="-113"/>
              <w:jc w:val="center"/>
              <w:rPr>
                <w:sz w:val="16"/>
                <w:szCs w:val="16"/>
              </w:rPr>
            </w:pPr>
            <w:r>
              <w:rPr>
                <w:sz w:val="16"/>
                <w:szCs w:val="16"/>
              </w:rPr>
              <w:t>15 435,6</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49369,0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13907" w:rsidRDefault="00666E71" w:rsidP="00B7603F">
            <w:pPr>
              <w:spacing w:line="233" w:lineRule="auto"/>
              <w:jc w:val="center"/>
              <w:rPr>
                <w:sz w:val="16"/>
                <w:szCs w:val="16"/>
              </w:rPr>
            </w:pPr>
            <w:r w:rsidRPr="00813907">
              <w:rPr>
                <w:sz w:val="16"/>
                <w:szCs w:val="16"/>
              </w:rPr>
              <w:t>974</w:t>
            </w:r>
          </w:p>
        </w:tc>
        <w:tc>
          <w:tcPr>
            <w:tcW w:w="344" w:type="pct"/>
          </w:tcPr>
          <w:p w:rsidR="00666E71" w:rsidRDefault="00666E71" w:rsidP="00B7603F">
            <w:pPr>
              <w:spacing w:line="233" w:lineRule="auto"/>
              <w:ind w:left="-113" w:right="-113"/>
              <w:jc w:val="center"/>
              <w:rPr>
                <w:sz w:val="16"/>
                <w:szCs w:val="16"/>
                <w:lang w:val="en-US"/>
              </w:rPr>
            </w:pPr>
            <w:r w:rsidRPr="00813907">
              <w:rPr>
                <w:sz w:val="16"/>
                <w:szCs w:val="16"/>
              </w:rPr>
              <w:t>Ч4104SA710</w:t>
            </w:r>
          </w:p>
          <w:p w:rsidR="00666E71" w:rsidRPr="00B84978" w:rsidRDefault="00666E71" w:rsidP="00B7603F">
            <w:pPr>
              <w:spacing w:line="233" w:lineRule="auto"/>
              <w:ind w:left="-113" w:right="-113"/>
              <w:jc w:val="center"/>
              <w:rPr>
                <w:sz w:val="16"/>
                <w:szCs w:val="16"/>
                <w:lang w:val="en-US"/>
              </w:rPr>
            </w:pPr>
            <w:r>
              <w:rPr>
                <w:sz w:val="16"/>
                <w:szCs w:val="16"/>
                <w:lang w:val="en-US"/>
              </w:rPr>
              <w:t>X4104SA720</w:t>
            </w:r>
          </w:p>
        </w:tc>
        <w:tc>
          <w:tcPr>
            <w:tcW w:w="710" w:type="pct"/>
            <w:vMerge w:val="restar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w:t>
            </w:r>
            <w:r w:rsidRPr="008D0F4B">
              <w:rPr>
                <w:bCs/>
                <w:sz w:val="16"/>
                <w:szCs w:val="16"/>
              </w:rPr>
              <w:t>с</w:t>
            </w:r>
            <w:r w:rsidRPr="008D0F4B">
              <w:rPr>
                <w:bCs/>
                <w:sz w:val="16"/>
                <w:szCs w:val="16"/>
              </w:rPr>
              <w:t>публики</w:t>
            </w:r>
          </w:p>
        </w:tc>
        <w:tc>
          <w:tcPr>
            <w:tcW w:w="258" w:type="pct"/>
            <w:shd w:val="clear" w:color="auto" w:fill="auto"/>
          </w:tcPr>
          <w:p w:rsidR="00666E71" w:rsidRPr="00813907" w:rsidRDefault="00666E71" w:rsidP="00B7603F">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B7603F">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666E71" w:rsidP="00B7603F">
            <w:pPr>
              <w:spacing w:line="233" w:lineRule="auto"/>
              <w:ind w:left="-113" w:right="-113"/>
              <w:jc w:val="center"/>
              <w:rPr>
                <w:sz w:val="16"/>
                <w:szCs w:val="16"/>
              </w:rPr>
            </w:pPr>
            <w:r>
              <w:rPr>
                <w:sz w:val="16"/>
                <w:szCs w:val="16"/>
              </w:rPr>
              <w:t>90,0</w:t>
            </w:r>
          </w:p>
        </w:tc>
        <w:tc>
          <w:tcPr>
            <w:tcW w:w="274" w:type="pct"/>
            <w:shd w:val="clear" w:color="auto" w:fill="auto"/>
          </w:tcPr>
          <w:p w:rsidR="00666E71" w:rsidRPr="008D0F4B" w:rsidRDefault="00666E71" w:rsidP="00B7603F">
            <w:pPr>
              <w:spacing w:line="233" w:lineRule="auto"/>
              <w:ind w:left="-113" w:right="-113"/>
              <w:jc w:val="center"/>
              <w:rPr>
                <w:sz w:val="16"/>
                <w:szCs w:val="16"/>
              </w:rPr>
            </w:pPr>
          </w:p>
        </w:tc>
        <w:tc>
          <w:tcPr>
            <w:tcW w:w="258" w:type="pct"/>
            <w:shd w:val="clear" w:color="auto" w:fill="auto"/>
          </w:tcPr>
          <w:p w:rsidR="00666E71" w:rsidRPr="008D0F4B" w:rsidRDefault="00666E71" w:rsidP="00B7603F">
            <w:pPr>
              <w:spacing w:line="233" w:lineRule="auto"/>
              <w:ind w:left="-113" w:right="-113"/>
              <w:jc w:val="center"/>
              <w:rPr>
                <w:sz w:val="16"/>
                <w:szCs w:val="16"/>
              </w:rPr>
            </w:pPr>
          </w:p>
        </w:tc>
        <w:tc>
          <w:tcPr>
            <w:tcW w:w="278" w:type="pct"/>
            <w:shd w:val="clear" w:color="auto" w:fill="auto"/>
          </w:tcPr>
          <w:p w:rsidR="00666E71" w:rsidRPr="008D0F4B" w:rsidRDefault="00666E71" w:rsidP="00B7603F">
            <w:pPr>
              <w:spacing w:line="233" w:lineRule="auto"/>
              <w:ind w:left="-113" w:right="-113"/>
              <w:jc w:val="center"/>
              <w:rPr>
                <w:sz w:val="16"/>
                <w:szCs w:val="16"/>
              </w:rPr>
            </w:pPr>
          </w:p>
        </w:tc>
        <w:tc>
          <w:tcPr>
            <w:tcW w:w="278" w:type="pct"/>
            <w:shd w:val="clear" w:color="auto" w:fill="auto"/>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13907" w:rsidRDefault="00666E71" w:rsidP="00B7603F">
            <w:pPr>
              <w:spacing w:line="233" w:lineRule="auto"/>
              <w:jc w:val="center"/>
              <w:rPr>
                <w:sz w:val="16"/>
                <w:szCs w:val="16"/>
              </w:rPr>
            </w:pPr>
            <w:r>
              <w:rPr>
                <w:sz w:val="16"/>
                <w:szCs w:val="16"/>
              </w:rPr>
              <w:t>903,992</w:t>
            </w:r>
          </w:p>
        </w:tc>
        <w:tc>
          <w:tcPr>
            <w:tcW w:w="344" w:type="pct"/>
          </w:tcPr>
          <w:p w:rsidR="00666E71" w:rsidRPr="00336B27" w:rsidRDefault="00666E71" w:rsidP="00B7603F">
            <w:pPr>
              <w:spacing w:line="233" w:lineRule="auto"/>
              <w:ind w:left="-113" w:right="-113"/>
              <w:jc w:val="center"/>
              <w:rPr>
                <w:sz w:val="16"/>
                <w:szCs w:val="16"/>
              </w:rPr>
            </w:pPr>
            <w:r>
              <w:rPr>
                <w:sz w:val="16"/>
                <w:szCs w:val="16"/>
              </w:rPr>
              <w:t>Ч4104S9982</w:t>
            </w:r>
          </w:p>
        </w:tc>
        <w:tc>
          <w:tcPr>
            <w:tcW w:w="710" w:type="pct"/>
            <w:vMerge/>
          </w:tcPr>
          <w:p w:rsidR="00666E71" w:rsidRPr="008D0F4B" w:rsidRDefault="00666E71" w:rsidP="00B7603F">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p>
        </w:tc>
        <w:tc>
          <w:tcPr>
            <w:tcW w:w="271" w:type="pct"/>
            <w:shd w:val="clear" w:color="auto" w:fill="auto"/>
          </w:tcPr>
          <w:p w:rsidR="00666E71" w:rsidRPr="008D0F4B" w:rsidRDefault="00666E71" w:rsidP="00B7603F">
            <w:pPr>
              <w:spacing w:line="233" w:lineRule="auto"/>
              <w:ind w:left="-113" w:right="-113"/>
              <w:jc w:val="center"/>
              <w:rPr>
                <w:sz w:val="16"/>
                <w:szCs w:val="16"/>
              </w:rPr>
            </w:pPr>
          </w:p>
        </w:tc>
        <w:tc>
          <w:tcPr>
            <w:tcW w:w="273" w:type="pct"/>
            <w:shd w:val="clear" w:color="auto" w:fill="auto"/>
          </w:tcPr>
          <w:p w:rsidR="00666E71" w:rsidRPr="008D0F4B" w:rsidRDefault="00666E71" w:rsidP="00B7603F">
            <w:pPr>
              <w:spacing w:line="233" w:lineRule="auto"/>
              <w:ind w:left="-113" w:right="-113"/>
              <w:jc w:val="center"/>
              <w:rPr>
                <w:sz w:val="16"/>
                <w:szCs w:val="16"/>
              </w:rPr>
            </w:pPr>
          </w:p>
        </w:tc>
        <w:tc>
          <w:tcPr>
            <w:tcW w:w="274" w:type="pct"/>
            <w:shd w:val="clear" w:color="auto" w:fill="auto"/>
          </w:tcPr>
          <w:p w:rsidR="00666E71" w:rsidRPr="008D0F4B" w:rsidRDefault="00666E71" w:rsidP="00B7603F">
            <w:pPr>
              <w:spacing w:line="233" w:lineRule="auto"/>
              <w:ind w:left="-113" w:right="-113"/>
              <w:jc w:val="center"/>
              <w:rPr>
                <w:sz w:val="16"/>
                <w:szCs w:val="16"/>
              </w:rPr>
            </w:pPr>
          </w:p>
        </w:tc>
        <w:tc>
          <w:tcPr>
            <w:tcW w:w="258" w:type="pct"/>
            <w:shd w:val="clear" w:color="auto" w:fill="auto"/>
          </w:tcPr>
          <w:p w:rsidR="00666E71" w:rsidRPr="008D0F4B" w:rsidRDefault="00666E71" w:rsidP="00B7603F">
            <w:pPr>
              <w:spacing w:line="233" w:lineRule="auto"/>
              <w:ind w:left="-113" w:right="-113"/>
              <w:jc w:val="center"/>
              <w:rPr>
                <w:sz w:val="16"/>
                <w:szCs w:val="16"/>
              </w:rPr>
            </w:pPr>
          </w:p>
        </w:tc>
        <w:tc>
          <w:tcPr>
            <w:tcW w:w="278" w:type="pct"/>
            <w:shd w:val="clear" w:color="auto" w:fill="auto"/>
          </w:tcPr>
          <w:p w:rsidR="00666E71" w:rsidRPr="008D0F4B" w:rsidRDefault="00666E71" w:rsidP="00B7603F">
            <w:pPr>
              <w:spacing w:line="233" w:lineRule="auto"/>
              <w:ind w:left="-113" w:right="-113"/>
              <w:jc w:val="center"/>
              <w:rPr>
                <w:sz w:val="16"/>
                <w:szCs w:val="16"/>
              </w:rPr>
            </w:pPr>
          </w:p>
        </w:tc>
        <w:tc>
          <w:tcPr>
            <w:tcW w:w="278" w:type="pct"/>
            <w:shd w:val="clear" w:color="auto" w:fill="auto"/>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13907" w:rsidRDefault="00666E71" w:rsidP="00B7603F">
            <w:pPr>
              <w:spacing w:line="233" w:lineRule="auto"/>
              <w:jc w:val="center"/>
              <w:rPr>
                <w:sz w:val="16"/>
                <w:szCs w:val="16"/>
              </w:rPr>
            </w:pPr>
            <w:r w:rsidRPr="00813907">
              <w:rPr>
                <w:sz w:val="16"/>
                <w:szCs w:val="16"/>
              </w:rPr>
              <w:t>992</w:t>
            </w:r>
          </w:p>
        </w:tc>
        <w:tc>
          <w:tcPr>
            <w:tcW w:w="344" w:type="pct"/>
          </w:tcPr>
          <w:p w:rsidR="00666E71" w:rsidRPr="00813907" w:rsidRDefault="00666E71" w:rsidP="00B7603F">
            <w:pPr>
              <w:spacing w:line="233" w:lineRule="auto"/>
              <w:ind w:left="-113" w:right="-113"/>
              <w:jc w:val="center"/>
              <w:rPr>
                <w:sz w:val="16"/>
                <w:szCs w:val="16"/>
              </w:rPr>
            </w:pPr>
            <w:r w:rsidRPr="00813907">
              <w:rPr>
                <w:sz w:val="16"/>
                <w:szCs w:val="16"/>
              </w:rPr>
              <w:t>Ч4104Г0040</w:t>
            </w:r>
          </w:p>
          <w:p w:rsidR="00666E71" w:rsidRPr="00813907" w:rsidRDefault="00666E71" w:rsidP="00B7603F">
            <w:pPr>
              <w:spacing w:line="233" w:lineRule="auto"/>
              <w:ind w:left="-113" w:right="-113"/>
              <w:jc w:val="center"/>
              <w:rPr>
                <w:sz w:val="16"/>
                <w:szCs w:val="16"/>
              </w:rPr>
            </w:pPr>
          </w:p>
        </w:tc>
        <w:tc>
          <w:tcPr>
            <w:tcW w:w="710" w:type="pct"/>
            <w:vMerge/>
          </w:tcPr>
          <w:p w:rsidR="00666E71" w:rsidRPr="008D0F4B" w:rsidRDefault="00666E71" w:rsidP="00B7603F">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B7603F">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B7603F">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666E71" w:rsidP="00B7603F">
            <w:pPr>
              <w:spacing w:line="233" w:lineRule="auto"/>
              <w:ind w:left="-113" w:right="-113"/>
              <w:jc w:val="center"/>
              <w:rPr>
                <w:sz w:val="16"/>
                <w:szCs w:val="16"/>
              </w:rPr>
            </w:pPr>
            <w:r>
              <w:rPr>
                <w:sz w:val="16"/>
                <w:szCs w:val="16"/>
              </w:rPr>
              <w:t>7 826,2</w:t>
            </w:r>
          </w:p>
        </w:tc>
        <w:tc>
          <w:tcPr>
            <w:tcW w:w="274" w:type="pct"/>
            <w:shd w:val="clear" w:color="auto" w:fill="auto"/>
          </w:tcPr>
          <w:p w:rsidR="00666E71" w:rsidRPr="008D0F4B" w:rsidRDefault="00666E71" w:rsidP="00B7603F">
            <w:pPr>
              <w:spacing w:line="233" w:lineRule="auto"/>
              <w:ind w:left="-113" w:right="-113"/>
              <w:jc w:val="center"/>
              <w:rPr>
                <w:sz w:val="16"/>
                <w:szCs w:val="16"/>
              </w:rPr>
            </w:pPr>
            <w:r>
              <w:rPr>
                <w:sz w:val="16"/>
                <w:szCs w:val="16"/>
              </w:rPr>
              <w:t>3 605,0</w:t>
            </w:r>
          </w:p>
        </w:tc>
        <w:tc>
          <w:tcPr>
            <w:tcW w:w="258" w:type="pct"/>
            <w:shd w:val="clear" w:color="auto" w:fill="auto"/>
          </w:tcPr>
          <w:p w:rsidR="00666E71" w:rsidRPr="008D0F4B" w:rsidRDefault="00666E71" w:rsidP="00B7603F">
            <w:pPr>
              <w:spacing w:line="233" w:lineRule="auto"/>
              <w:ind w:left="-113" w:right="-113"/>
              <w:jc w:val="center"/>
              <w:rPr>
                <w:sz w:val="16"/>
                <w:szCs w:val="16"/>
              </w:rPr>
            </w:pPr>
            <w:r>
              <w:rPr>
                <w:sz w:val="16"/>
                <w:szCs w:val="16"/>
              </w:rPr>
              <w:t>3 244,0</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4750,2</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23751,0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r>
              <w:rPr>
                <w:sz w:val="16"/>
                <w:szCs w:val="16"/>
              </w:rPr>
              <w:t>итого</w:t>
            </w:r>
          </w:p>
        </w:tc>
        <w:tc>
          <w:tcPr>
            <w:tcW w:w="710" w:type="pct"/>
          </w:tcPr>
          <w:p w:rsidR="00666E71" w:rsidRPr="008D0F4B" w:rsidRDefault="00666E71" w:rsidP="00B7603F">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B7603F">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B7603F">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666E71" w:rsidP="00B7603F">
            <w:pPr>
              <w:spacing w:line="245" w:lineRule="auto"/>
              <w:ind w:left="-113" w:right="-113"/>
              <w:jc w:val="center"/>
              <w:rPr>
                <w:sz w:val="16"/>
                <w:szCs w:val="16"/>
              </w:rPr>
            </w:pPr>
            <w:r>
              <w:rPr>
                <w:sz w:val="16"/>
                <w:szCs w:val="16"/>
              </w:rPr>
              <w:t>7916,2</w:t>
            </w:r>
          </w:p>
        </w:tc>
        <w:tc>
          <w:tcPr>
            <w:tcW w:w="274" w:type="pct"/>
            <w:shd w:val="clear" w:color="auto" w:fill="auto"/>
          </w:tcPr>
          <w:p w:rsidR="00666E71" w:rsidRPr="008D0F4B" w:rsidRDefault="00666E71" w:rsidP="00B7603F">
            <w:pPr>
              <w:spacing w:line="245" w:lineRule="auto"/>
              <w:ind w:left="-113" w:right="-113"/>
              <w:jc w:val="center"/>
              <w:rPr>
                <w:sz w:val="16"/>
                <w:szCs w:val="16"/>
              </w:rPr>
            </w:pPr>
            <w:r>
              <w:rPr>
                <w:sz w:val="16"/>
                <w:szCs w:val="16"/>
              </w:rPr>
              <w:t>3 605,0</w:t>
            </w:r>
          </w:p>
        </w:tc>
        <w:tc>
          <w:tcPr>
            <w:tcW w:w="258" w:type="pct"/>
            <w:shd w:val="clear" w:color="auto" w:fill="auto"/>
          </w:tcPr>
          <w:p w:rsidR="00666E71" w:rsidRPr="008D0F4B" w:rsidRDefault="00666E71" w:rsidP="00B7603F">
            <w:pPr>
              <w:spacing w:line="245" w:lineRule="auto"/>
              <w:ind w:left="-113" w:right="-113"/>
              <w:jc w:val="center"/>
              <w:rPr>
                <w:sz w:val="16"/>
                <w:szCs w:val="16"/>
              </w:rPr>
            </w:pPr>
            <w:r>
              <w:rPr>
                <w:sz w:val="16"/>
                <w:szCs w:val="16"/>
              </w:rPr>
              <w:t>3 244,0</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4750,2</w:t>
            </w:r>
          </w:p>
        </w:tc>
        <w:tc>
          <w:tcPr>
            <w:tcW w:w="278" w:type="pct"/>
            <w:shd w:val="clear" w:color="auto" w:fill="auto"/>
          </w:tcPr>
          <w:p w:rsidR="00666E71" w:rsidRPr="008D0F4B" w:rsidRDefault="00666E71" w:rsidP="00B7603F">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B7603F">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23751,0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33" w:lineRule="auto"/>
              <w:ind w:left="-57" w:right="-57"/>
              <w:rPr>
                <w:sz w:val="16"/>
                <w:szCs w:val="16"/>
              </w:rPr>
            </w:pPr>
            <w:r w:rsidRPr="008D0F4B">
              <w:rPr>
                <w:sz w:val="16"/>
                <w:szCs w:val="16"/>
              </w:rPr>
              <w:t>Основное мер</w:t>
            </w:r>
            <w:r w:rsidRPr="008D0F4B">
              <w:rPr>
                <w:sz w:val="16"/>
                <w:szCs w:val="16"/>
              </w:rPr>
              <w:t>о</w:t>
            </w:r>
            <w:r>
              <w:rPr>
                <w:sz w:val="16"/>
                <w:szCs w:val="16"/>
              </w:rPr>
              <w:t>при</w:t>
            </w:r>
            <w:r>
              <w:rPr>
                <w:sz w:val="16"/>
                <w:szCs w:val="16"/>
              </w:rPr>
              <w:softHyphen/>
              <w:t>я</w:t>
            </w:r>
            <w:r>
              <w:rPr>
                <w:sz w:val="16"/>
                <w:szCs w:val="16"/>
              </w:rPr>
              <w:softHyphen/>
              <w:t>тие 5</w:t>
            </w:r>
          </w:p>
          <w:p w:rsidR="00666E71" w:rsidRPr="008D0F4B" w:rsidRDefault="00666E71" w:rsidP="00B7603F">
            <w:pPr>
              <w:spacing w:line="233"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w:t>
            </w:r>
            <w:r w:rsidRPr="008D0F4B">
              <w:rPr>
                <w:sz w:val="16"/>
                <w:szCs w:val="16"/>
              </w:rPr>
              <w:t>а</w:t>
            </w:r>
            <w:r w:rsidRPr="008D0F4B">
              <w:rPr>
                <w:sz w:val="16"/>
                <w:szCs w:val="16"/>
              </w:rPr>
              <w:t>тельств</w:t>
            </w: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r w:rsidRPr="008D0F4B">
              <w:rPr>
                <w:sz w:val="16"/>
                <w:szCs w:val="16"/>
              </w:rPr>
              <w:t>992</w:t>
            </w: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Ч410513490</w:t>
            </w:r>
          </w:p>
          <w:p w:rsidR="00666E71" w:rsidRPr="008D0F4B" w:rsidRDefault="00666E71" w:rsidP="00B7603F">
            <w:pPr>
              <w:spacing w:line="233" w:lineRule="auto"/>
              <w:ind w:left="-113" w:right="-113"/>
              <w:jc w:val="center"/>
              <w:rPr>
                <w:sz w:val="16"/>
                <w:szCs w:val="16"/>
              </w:rPr>
            </w:pPr>
          </w:p>
        </w:tc>
        <w:tc>
          <w:tcPr>
            <w:tcW w:w="710" w:type="pct"/>
            <w:vMerge w:val="restar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1" w:type="pct"/>
          </w:tcPr>
          <w:p w:rsidR="00666E71" w:rsidRPr="008D0F4B" w:rsidRDefault="00666E71" w:rsidP="00B7603F">
            <w:pPr>
              <w:spacing w:line="233" w:lineRule="auto"/>
              <w:ind w:left="-113" w:right="-113"/>
              <w:jc w:val="center"/>
              <w:rPr>
                <w:sz w:val="16"/>
                <w:szCs w:val="16"/>
              </w:rPr>
            </w:pPr>
          </w:p>
        </w:tc>
        <w:tc>
          <w:tcPr>
            <w:tcW w:w="273" w:type="pct"/>
          </w:tcPr>
          <w:p w:rsidR="00666E71" w:rsidRPr="008D0F4B" w:rsidRDefault="00666E71" w:rsidP="00B7603F">
            <w:pPr>
              <w:spacing w:line="233" w:lineRule="auto"/>
              <w:ind w:left="-113" w:right="-113"/>
              <w:jc w:val="center"/>
              <w:rPr>
                <w:sz w:val="16"/>
                <w:szCs w:val="16"/>
              </w:rPr>
            </w:pPr>
          </w:p>
        </w:tc>
        <w:tc>
          <w:tcPr>
            <w:tcW w:w="274" w:type="pct"/>
          </w:tcPr>
          <w:p w:rsidR="00666E71" w:rsidRPr="008D0F4B" w:rsidRDefault="00666E71" w:rsidP="00B7603F">
            <w:pPr>
              <w:spacing w:line="233" w:lineRule="auto"/>
              <w:ind w:left="-113" w:right="-113"/>
              <w:jc w:val="center"/>
              <w:rPr>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8" w:type="pct"/>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1" w:type="pct"/>
          </w:tcPr>
          <w:p w:rsidR="00666E71" w:rsidRPr="008D0F4B" w:rsidRDefault="00666E71" w:rsidP="00B7603F">
            <w:pPr>
              <w:spacing w:line="233" w:lineRule="auto"/>
              <w:ind w:left="-113" w:right="-113"/>
              <w:jc w:val="center"/>
              <w:rPr>
                <w:sz w:val="16"/>
                <w:szCs w:val="16"/>
              </w:rPr>
            </w:pPr>
          </w:p>
        </w:tc>
        <w:tc>
          <w:tcPr>
            <w:tcW w:w="273" w:type="pct"/>
          </w:tcPr>
          <w:p w:rsidR="00666E71" w:rsidRPr="008D0F4B" w:rsidRDefault="00666E71" w:rsidP="00B7603F">
            <w:pPr>
              <w:spacing w:line="233" w:lineRule="auto"/>
              <w:ind w:left="-113" w:right="-113"/>
              <w:jc w:val="center"/>
              <w:rPr>
                <w:sz w:val="16"/>
                <w:szCs w:val="16"/>
              </w:rPr>
            </w:pPr>
          </w:p>
        </w:tc>
        <w:tc>
          <w:tcPr>
            <w:tcW w:w="274" w:type="pct"/>
          </w:tcPr>
          <w:p w:rsidR="00666E71" w:rsidRPr="008D0F4B" w:rsidRDefault="00666E71" w:rsidP="00B7603F">
            <w:pPr>
              <w:spacing w:line="233" w:lineRule="auto"/>
              <w:ind w:left="-113" w:right="-113"/>
              <w:jc w:val="center"/>
              <w:rPr>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B7603F">
            <w:pPr>
              <w:autoSpaceDE w:val="0"/>
              <w:autoSpaceDN w:val="0"/>
              <w:adjustRightInd w:val="0"/>
              <w:spacing w:line="233" w:lineRule="auto"/>
              <w:jc w:val="both"/>
              <w:rPr>
                <w:bCs/>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1" w:type="pct"/>
          </w:tcPr>
          <w:p w:rsidR="00666E71" w:rsidRPr="008D0F4B" w:rsidRDefault="00666E71" w:rsidP="00B7603F">
            <w:pPr>
              <w:spacing w:line="233" w:lineRule="auto"/>
              <w:ind w:left="-113" w:right="-113"/>
              <w:jc w:val="center"/>
              <w:rPr>
                <w:sz w:val="16"/>
                <w:szCs w:val="16"/>
              </w:rPr>
            </w:pPr>
          </w:p>
        </w:tc>
        <w:tc>
          <w:tcPr>
            <w:tcW w:w="273" w:type="pct"/>
          </w:tcPr>
          <w:p w:rsidR="00666E71" w:rsidRPr="008D0F4B" w:rsidRDefault="00666E71" w:rsidP="00B7603F">
            <w:pPr>
              <w:spacing w:line="233" w:lineRule="auto"/>
              <w:ind w:left="-113" w:right="-113"/>
              <w:jc w:val="center"/>
              <w:rPr>
                <w:sz w:val="16"/>
                <w:szCs w:val="16"/>
              </w:rPr>
            </w:pPr>
          </w:p>
        </w:tc>
        <w:tc>
          <w:tcPr>
            <w:tcW w:w="274" w:type="pct"/>
          </w:tcPr>
          <w:p w:rsidR="00666E71" w:rsidRPr="008D0F4B" w:rsidRDefault="00666E71" w:rsidP="00B7603F">
            <w:pPr>
              <w:spacing w:line="233" w:lineRule="auto"/>
              <w:ind w:left="-113" w:right="-113"/>
              <w:jc w:val="center"/>
              <w:rPr>
                <w:sz w:val="16"/>
                <w:szCs w:val="16"/>
              </w:rPr>
            </w:pPr>
          </w:p>
        </w:tc>
        <w:tc>
          <w:tcPr>
            <w:tcW w:w="258" w:type="pct"/>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8" w:type="pct"/>
            <w:shd w:val="clear" w:color="auto" w:fill="FFFFFF"/>
          </w:tcPr>
          <w:p w:rsidR="00666E71" w:rsidRPr="008D0F4B" w:rsidRDefault="00666E71" w:rsidP="00B7603F">
            <w:pPr>
              <w:spacing w:line="233" w:lineRule="auto"/>
              <w:ind w:left="-113" w:right="-113"/>
              <w:jc w:val="center"/>
              <w:rPr>
                <w:sz w:val="16"/>
                <w:szCs w:val="16"/>
              </w:rPr>
            </w:pPr>
          </w:p>
        </w:tc>
        <w:tc>
          <w:tcPr>
            <w:tcW w:w="276" w:type="pct"/>
          </w:tcPr>
          <w:p w:rsidR="00666E71" w:rsidRPr="008D0F4B" w:rsidRDefault="00666E71" w:rsidP="00B7603F">
            <w:pPr>
              <w:spacing w:line="233" w:lineRule="auto"/>
              <w:ind w:left="-113" w:right="-113"/>
              <w:jc w:val="center"/>
              <w:rPr>
                <w:sz w:val="16"/>
                <w:szCs w:val="16"/>
              </w:rPr>
            </w:pPr>
          </w:p>
        </w:tc>
      </w:tr>
      <w:tr w:rsidR="00666E71" w:rsidRPr="008D0F4B" w:rsidTr="00B7603F">
        <w:trPr>
          <w:trHeight w:val="20"/>
        </w:trPr>
        <w:tc>
          <w:tcPr>
            <w:tcW w:w="268" w:type="pct"/>
            <w:vMerge/>
          </w:tcPr>
          <w:p w:rsidR="00666E71" w:rsidRPr="008D0F4B" w:rsidRDefault="00666E71" w:rsidP="00B7603F">
            <w:pPr>
              <w:spacing w:line="233" w:lineRule="auto"/>
              <w:ind w:left="-57" w:right="-57"/>
              <w:jc w:val="center"/>
              <w:rPr>
                <w:sz w:val="16"/>
                <w:szCs w:val="16"/>
              </w:rPr>
            </w:pPr>
          </w:p>
        </w:tc>
        <w:tc>
          <w:tcPr>
            <w:tcW w:w="922" w:type="pct"/>
            <w:vMerge/>
          </w:tcPr>
          <w:p w:rsidR="00666E71" w:rsidRPr="008D0F4B" w:rsidRDefault="00666E71" w:rsidP="00B7603F">
            <w:pPr>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p>
        </w:tc>
        <w:tc>
          <w:tcPr>
            <w:tcW w:w="710" w:type="pc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w:t>
            </w:r>
            <w:r w:rsidRPr="008D0F4B">
              <w:rPr>
                <w:bCs/>
                <w:sz w:val="16"/>
                <w:szCs w:val="16"/>
              </w:rPr>
              <w:t>с</w:t>
            </w:r>
            <w:r w:rsidRPr="008D0F4B">
              <w:rPr>
                <w:bCs/>
                <w:sz w:val="16"/>
                <w:szCs w:val="16"/>
              </w:rPr>
              <w:t>публики</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33" w:lineRule="auto"/>
              <w:ind w:left="-57" w:right="-57"/>
              <w:rPr>
                <w:sz w:val="16"/>
                <w:szCs w:val="16"/>
              </w:rPr>
            </w:pPr>
            <w:r w:rsidRPr="008D0F4B">
              <w:rPr>
                <w:sz w:val="16"/>
                <w:szCs w:val="16"/>
              </w:rPr>
              <w:t>Основное мер</w:t>
            </w:r>
            <w:r w:rsidRPr="008D0F4B">
              <w:rPr>
                <w:sz w:val="16"/>
                <w:szCs w:val="16"/>
              </w:rPr>
              <w:t>о</w:t>
            </w:r>
            <w:r>
              <w:rPr>
                <w:sz w:val="16"/>
                <w:szCs w:val="16"/>
              </w:rPr>
              <w:t>при</w:t>
            </w:r>
            <w:r>
              <w:rPr>
                <w:sz w:val="16"/>
                <w:szCs w:val="16"/>
              </w:rPr>
              <w:softHyphen/>
              <w:t>я</w:t>
            </w:r>
            <w:r>
              <w:rPr>
                <w:sz w:val="16"/>
                <w:szCs w:val="16"/>
              </w:rPr>
              <w:softHyphen/>
              <w:t>тие 6</w:t>
            </w:r>
          </w:p>
          <w:p w:rsidR="00666E71" w:rsidRPr="008D0F4B" w:rsidRDefault="00666E71" w:rsidP="00B7603F">
            <w:pPr>
              <w:spacing w:line="233"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lastRenderedPageBreak/>
              <w:t>Обеспечение до</w:t>
            </w:r>
            <w:r w:rsidRPr="008D0F4B">
              <w:rPr>
                <w:sz w:val="16"/>
                <w:szCs w:val="16"/>
              </w:rPr>
              <w:t>л</w:t>
            </w:r>
            <w:r w:rsidRPr="008D0F4B">
              <w:rPr>
                <w:sz w:val="16"/>
                <w:szCs w:val="16"/>
              </w:rPr>
              <w:t>госрочной устой</w:t>
            </w:r>
            <w:r w:rsidRPr="008D0F4B">
              <w:rPr>
                <w:sz w:val="16"/>
                <w:szCs w:val="16"/>
              </w:rPr>
              <w:softHyphen/>
              <w:t>чивости и сбала</w:t>
            </w:r>
            <w:r w:rsidRPr="008D0F4B">
              <w:rPr>
                <w:sz w:val="16"/>
                <w:szCs w:val="16"/>
              </w:rPr>
              <w:t>н</w:t>
            </w:r>
            <w:r w:rsidRPr="008D0F4B">
              <w:rPr>
                <w:sz w:val="16"/>
                <w:szCs w:val="16"/>
              </w:rPr>
              <w:t xml:space="preserve">сированности бюджетной системы в Порецком </w:t>
            </w:r>
            <w:r w:rsidRPr="008D0F4B">
              <w:rPr>
                <w:sz w:val="16"/>
                <w:szCs w:val="16"/>
              </w:rPr>
              <w:lastRenderedPageBreak/>
              <w:t>районе Чувашской Респу</w:t>
            </w:r>
            <w:r w:rsidRPr="008D0F4B">
              <w:rPr>
                <w:sz w:val="16"/>
                <w:szCs w:val="16"/>
              </w:rPr>
              <w:t>б</w:t>
            </w:r>
            <w:r w:rsidRPr="008D0F4B">
              <w:rPr>
                <w:sz w:val="16"/>
                <w:szCs w:val="16"/>
              </w:rPr>
              <w:t>лики</w:t>
            </w: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республика</w:t>
            </w:r>
            <w:r w:rsidRPr="008D0F4B">
              <w:rPr>
                <w:bCs/>
                <w:sz w:val="16"/>
                <w:szCs w:val="16"/>
              </w:rPr>
              <w:t>н</w:t>
            </w:r>
            <w:r w:rsidRPr="008D0F4B">
              <w:rPr>
                <w:bCs/>
                <w:sz w:val="16"/>
                <w:szCs w:val="16"/>
              </w:rPr>
              <w:t xml:space="preserve">ский бюджет </w:t>
            </w:r>
            <w:r w:rsidRPr="008D0F4B">
              <w:rPr>
                <w:bCs/>
                <w:sz w:val="16"/>
                <w:szCs w:val="16"/>
              </w:rPr>
              <w:lastRenderedPageBreak/>
              <w:t>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lastRenderedPageBreak/>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B7603F">
            <w:pPr>
              <w:autoSpaceDE w:val="0"/>
              <w:autoSpaceDN w:val="0"/>
              <w:adjustRightInd w:val="0"/>
              <w:spacing w:line="233" w:lineRule="auto"/>
              <w:jc w:val="both"/>
              <w:rPr>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p>
        </w:tc>
        <w:tc>
          <w:tcPr>
            <w:tcW w:w="710" w:type="pct"/>
          </w:tcPr>
          <w:p w:rsidR="00666E71" w:rsidRPr="008D0F4B" w:rsidRDefault="00666E71" w:rsidP="00B7603F">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w:t>
            </w:r>
            <w:r w:rsidRPr="008D0F4B">
              <w:rPr>
                <w:bCs/>
                <w:sz w:val="16"/>
                <w:szCs w:val="16"/>
              </w:rPr>
              <w:t>с</w:t>
            </w:r>
            <w:r w:rsidRPr="008D0F4B">
              <w:rPr>
                <w:bCs/>
                <w:sz w:val="16"/>
                <w:szCs w:val="16"/>
              </w:rPr>
              <w:t>публики</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33" w:lineRule="auto"/>
              <w:ind w:left="-57" w:right="-57"/>
              <w:jc w:val="both"/>
              <w:rPr>
                <w:sz w:val="16"/>
                <w:szCs w:val="16"/>
              </w:rPr>
            </w:pPr>
            <w:r w:rsidRPr="008D0F4B">
              <w:rPr>
                <w:sz w:val="16"/>
                <w:szCs w:val="16"/>
              </w:rPr>
              <w:t>Подпр</w:t>
            </w:r>
            <w:r w:rsidRPr="008D0F4B">
              <w:rPr>
                <w:sz w:val="16"/>
                <w:szCs w:val="16"/>
              </w:rPr>
              <w:t>о</w:t>
            </w:r>
            <w:r w:rsidRPr="008D0F4B">
              <w:rPr>
                <w:sz w:val="16"/>
                <w:szCs w:val="16"/>
              </w:rPr>
              <w:t xml:space="preserve">грамма </w:t>
            </w:r>
          </w:p>
          <w:p w:rsidR="00666E71" w:rsidRPr="008D0F4B" w:rsidRDefault="00666E71" w:rsidP="00B7603F">
            <w:pPr>
              <w:spacing w:line="233"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w:t>
            </w:r>
            <w:r w:rsidRPr="008D0F4B">
              <w:rPr>
                <w:sz w:val="16"/>
                <w:szCs w:val="16"/>
              </w:rPr>
              <w:t>д</w:t>
            </w:r>
            <w:r w:rsidRPr="008D0F4B">
              <w:rPr>
                <w:sz w:val="16"/>
                <w:szCs w:val="16"/>
              </w:rPr>
              <w:t>жетных расходов Порецкого района Чувашской Ре</w:t>
            </w:r>
            <w:r w:rsidRPr="008D0F4B">
              <w:rPr>
                <w:sz w:val="16"/>
                <w:szCs w:val="16"/>
              </w:rPr>
              <w:t>с</w:t>
            </w:r>
            <w:r w:rsidRPr="008D0F4B">
              <w:rPr>
                <w:sz w:val="16"/>
                <w:szCs w:val="16"/>
              </w:rPr>
              <w:t>публики»</w:t>
            </w: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B7603F">
            <w:pPr>
              <w:autoSpaceDE w:val="0"/>
              <w:autoSpaceDN w:val="0"/>
              <w:adjustRightInd w:val="0"/>
              <w:spacing w:line="233" w:lineRule="auto"/>
              <w:jc w:val="both"/>
              <w:rPr>
                <w:bCs/>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p>
        </w:tc>
        <w:tc>
          <w:tcPr>
            <w:tcW w:w="710" w:type="pc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B7603F">
            <w:pPr>
              <w:autoSpaceDE w:val="0"/>
              <w:autoSpaceDN w:val="0"/>
              <w:adjustRightInd w:val="0"/>
              <w:spacing w:line="233" w:lineRule="auto"/>
              <w:jc w:val="both"/>
              <w:rPr>
                <w:bCs/>
                <w:sz w:val="16"/>
                <w:szCs w:val="16"/>
              </w:rPr>
            </w:pPr>
          </w:p>
        </w:tc>
        <w:tc>
          <w:tcPr>
            <w:tcW w:w="312" w:type="pct"/>
          </w:tcPr>
          <w:p w:rsidR="00666E71" w:rsidRPr="008D0F4B" w:rsidRDefault="00666E71" w:rsidP="00B7603F">
            <w:pPr>
              <w:spacing w:line="233" w:lineRule="auto"/>
              <w:jc w:val="center"/>
              <w:rPr>
                <w:sz w:val="16"/>
                <w:szCs w:val="16"/>
              </w:rPr>
            </w:pPr>
          </w:p>
        </w:tc>
        <w:tc>
          <w:tcPr>
            <w:tcW w:w="344" w:type="pct"/>
          </w:tcPr>
          <w:p w:rsidR="00666E71" w:rsidRPr="008D0F4B" w:rsidRDefault="00666E71" w:rsidP="00B7603F">
            <w:pPr>
              <w:spacing w:line="233" w:lineRule="auto"/>
              <w:ind w:left="-113" w:right="-113"/>
              <w:jc w:val="center"/>
              <w:rPr>
                <w:sz w:val="16"/>
                <w:szCs w:val="16"/>
              </w:rPr>
            </w:pPr>
          </w:p>
        </w:tc>
        <w:tc>
          <w:tcPr>
            <w:tcW w:w="710" w:type="pct"/>
          </w:tcPr>
          <w:p w:rsidR="00666E71" w:rsidRPr="008D0F4B" w:rsidRDefault="00666E71" w:rsidP="00B7603F">
            <w:pPr>
              <w:autoSpaceDE w:val="0"/>
              <w:autoSpaceDN w:val="0"/>
              <w:adjustRightInd w:val="0"/>
              <w:spacing w:line="233" w:lineRule="auto"/>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B7603F">
            <w:pPr>
              <w:autoSpaceDE w:val="0"/>
              <w:autoSpaceDN w:val="0"/>
              <w:adjustRightInd w:val="0"/>
              <w:spacing w:line="233" w:lineRule="auto"/>
              <w:jc w:val="both"/>
              <w:rPr>
                <w:bCs/>
                <w:sz w:val="16"/>
                <w:szCs w:val="16"/>
              </w:rPr>
            </w:pPr>
          </w:p>
        </w:tc>
        <w:tc>
          <w:tcPr>
            <w:tcW w:w="312" w:type="pct"/>
          </w:tcPr>
          <w:p w:rsidR="00666E71" w:rsidRPr="008D0F4B" w:rsidRDefault="00666E71" w:rsidP="00B7603F">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Бюджет Порецкого ра</w:t>
            </w:r>
            <w:r w:rsidRPr="008D0F4B">
              <w:rPr>
                <w:sz w:val="16"/>
                <w:szCs w:val="16"/>
              </w:rPr>
              <w:t>й</w:t>
            </w:r>
            <w:r w:rsidRPr="008D0F4B">
              <w:rPr>
                <w:sz w:val="16"/>
                <w:szCs w:val="16"/>
              </w:rPr>
              <w:t>она Чувашской Респу</w:t>
            </w:r>
            <w:r w:rsidRPr="008D0F4B">
              <w:rPr>
                <w:sz w:val="16"/>
                <w:szCs w:val="16"/>
              </w:rPr>
              <w:t>б</w:t>
            </w:r>
            <w:r w:rsidRPr="008D0F4B">
              <w:rPr>
                <w:sz w:val="16"/>
                <w:szCs w:val="16"/>
              </w:rPr>
              <w:t>лики</w:t>
            </w:r>
          </w:p>
        </w:tc>
        <w:tc>
          <w:tcPr>
            <w:tcW w:w="25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B7603F">
            <w:pPr>
              <w:autoSpaceDE w:val="0"/>
              <w:autoSpaceDN w:val="0"/>
              <w:adjustRightInd w:val="0"/>
              <w:spacing w:line="233" w:lineRule="auto"/>
              <w:jc w:val="both"/>
              <w:rPr>
                <w:bCs/>
                <w:sz w:val="16"/>
                <w:szCs w:val="16"/>
              </w:rPr>
            </w:pPr>
          </w:p>
        </w:tc>
        <w:tc>
          <w:tcPr>
            <w:tcW w:w="312" w:type="pct"/>
          </w:tcPr>
          <w:p w:rsidR="00666E71" w:rsidRPr="008D0F4B" w:rsidRDefault="00666E71" w:rsidP="00B7603F">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B7603F">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B7603F">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w:t>
            </w:r>
            <w:r w:rsidRPr="008D0F4B">
              <w:rPr>
                <w:rFonts w:ascii="Times New Roman" w:hAnsi="Times New Roman" w:cs="Times New Roman"/>
                <w:sz w:val="16"/>
                <w:szCs w:val="16"/>
              </w:rPr>
              <w:t>ч</w:t>
            </w:r>
            <w:r w:rsidRPr="008D0F4B">
              <w:rPr>
                <w:rFonts w:ascii="Times New Roman" w:hAnsi="Times New Roman" w:cs="Times New Roman"/>
                <w:sz w:val="16"/>
                <w:szCs w:val="16"/>
              </w:rPr>
              <w:t>ники</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spacing w:line="245" w:lineRule="auto"/>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1</w:t>
            </w:r>
          </w:p>
          <w:p w:rsidR="00666E71" w:rsidRPr="008D0F4B" w:rsidRDefault="00666E71" w:rsidP="00B7603F">
            <w:pPr>
              <w:spacing w:line="245" w:lineRule="auto"/>
              <w:ind w:left="-57" w:right="-57"/>
              <w:jc w:val="center"/>
              <w:rPr>
                <w:sz w:val="16"/>
                <w:szCs w:val="16"/>
              </w:rPr>
            </w:pPr>
          </w:p>
        </w:tc>
        <w:tc>
          <w:tcPr>
            <w:tcW w:w="922" w:type="pct"/>
            <w:vMerge w:val="restart"/>
          </w:tcPr>
          <w:p w:rsidR="00666E71" w:rsidRPr="008D0F4B" w:rsidRDefault="00666E71" w:rsidP="00B7603F">
            <w:pPr>
              <w:autoSpaceDE w:val="0"/>
              <w:autoSpaceDN w:val="0"/>
              <w:adjustRightInd w:val="0"/>
              <w:spacing w:line="245" w:lineRule="auto"/>
              <w:jc w:val="both"/>
              <w:rPr>
                <w:sz w:val="16"/>
                <w:szCs w:val="16"/>
              </w:rPr>
            </w:pPr>
            <w:r w:rsidRPr="008D0F4B">
              <w:rPr>
                <w:sz w:val="16"/>
                <w:szCs w:val="16"/>
              </w:rPr>
              <w:t>Совершенствов</w:t>
            </w:r>
            <w:r w:rsidRPr="008D0F4B">
              <w:rPr>
                <w:sz w:val="16"/>
                <w:szCs w:val="16"/>
              </w:rPr>
              <w:t>а</w:t>
            </w:r>
            <w:r w:rsidRPr="008D0F4B">
              <w:rPr>
                <w:sz w:val="16"/>
                <w:szCs w:val="16"/>
              </w:rPr>
              <w:t>ние бюджетного процесса в условиях внедрения программно-целевых методов управл</w:t>
            </w:r>
            <w:r w:rsidRPr="008D0F4B">
              <w:rPr>
                <w:sz w:val="16"/>
                <w:szCs w:val="16"/>
              </w:rPr>
              <w:t>е</w:t>
            </w:r>
            <w:r w:rsidRPr="008D0F4B">
              <w:rPr>
                <w:sz w:val="16"/>
                <w:szCs w:val="16"/>
              </w:rPr>
              <w:t>ния</w:t>
            </w: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spacing w:line="245" w:lineRule="auto"/>
              <w:ind w:left="-57" w:right="-57"/>
              <w:rPr>
                <w:sz w:val="16"/>
                <w:szCs w:val="16"/>
              </w:rPr>
            </w:pPr>
          </w:p>
        </w:tc>
        <w:tc>
          <w:tcPr>
            <w:tcW w:w="922" w:type="pct"/>
            <w:vMerge/>
          </w:tcPr>
          <w:p w:rsidR="00666E71" w:rsidRPr="008D0F4B" w:rsidRDefault="00666E71" w:rsidP="00B7603F">
            <w:pPr>
              <w:spacing w:line="245" w:lineRule="auto"/>
              <w:jc w:val="both"/>
              <w:rPr>
                <w:sz w:val="16"/>
                <w:szCs w:val="16"/>
              </w:rPr>
            </w:pPr>
          </w:p>
        </w:tc>
        <w:tc>
          <w:tcPr>
            <w:tcW w:w="312" w:type="pct"/>
          </w:tcPr>
          <w:p w:rsidR="00666E71" w:rsidRPr="008D0F4B" w:rsidRDefault="00666E71" w:rsidP="00B7603F">
            <w:pPr>
              <w:spacing w:line="245" w:lineRule="auto"/>
              <w:jc w:val="center"/>
              <w:rPr>
                <w:sz w:val="16"/>
                <w:szCs w:val="16"/>
              </w:rPr>
            </w:pPr>
            <w:r w:rsidRPr="008D0F4B">
              <w:rPr>
                <w:sz w:val="16"/>
                <w:szCs w:val="16"/>
              </w:rPr>
              <w:t>992</w:t>
            </w:r>
          </w:p>
        </w:tc>
        <w:tc>
          <w:tcPr>
            <w:tcW w:w="344" w:type="pct"/>
          </w:tcPr>
          <w:p w:rsidR="00666E71" w:rsidRPr="008D0F4B" w:rsidRDefault="00666E71" w:rsidP="00B7603F">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B7603F">
            <w:pPr>
              <w:autoSpaceDE w:val="0"/>
              <w:autoSpaceDN w:val="0"/>
              <w:adjustRightInd w:val="0"/>
              <w:spacing w:line="245" w:lineRule="auto"/>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B7603F">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keepNext/>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2</w:t>
            </w:r>
          </w:p>
          <w:p w:rsidR="00666E71" w:rsidRPr="008D0F4B" w:rsidRDefault="00666E71" w:rsidP="00B7603F">
            <w:pPr>
              <w:keepNext/>
              <w:ind w:left="-57" w:right="-57"/>
              <w:jc w:val="center"/>
              <w:rPr>
                <w:sz w:val="16"/>
                <w:szCs w:val="16"/>
              </w:rPr>
            </w:pPr>
          </w:p>
        </w:tc>
        <w:tc>
          <w:tcPr>
            <w:tcW w:w="922" w:type="pct"/>
            <w:vMerge w:val="restart"/>
          </w:tcPr>
          <w:p w:rsidR="00666E71" w:rsidRPr="008D0F4B" w:rsidRDefault="00666E71" w:rsidP="00B7603F">
            <w:pPr>
              <w:keepNext/>
              <w:autoSpaceDE w:val="0"/>
              <w:autoSpaceDN w:val="0"/>
              <w:adjustRightInd w:val="0"/>
              <w:jc w:val="both"/>
              <w:rPr>
                <w:sz w:val="16"/>
                <w:szCs w:val="16"/>
              </w:rPr>
            </w:pPr>
            <w:r w:rsidRPr="008D0F4B">
              <w:rPr>
                <w:sz w:val="16"/>
                <w:szCs w:val="16"/>
              </w:rPr>
              <w:t>Повышение качества управления м</w:t>
            </w:r>
            <w:r w:rsidRPr="008D0F4B">
              <w:rPr>
                <w:sz w:val="16"/>
                <w:szCs w:val="16"/>
              </w:rPr>
              <w:t>у</w:t>
            </w:r>
            <w:r w:rsidRPr="008D0F4B">
              <w:rPr>
                <w:sz w:val="16"/>
                <w:szCs w:val="16"/>
              </w:rPr>
              <w:t>ниципальными финансами</w:t>
            </w:r>
          </w:p>
          <w:p w:rsidR="00666E71" w:rsidRPr="008D0F4B" w:rsidRDefault="00666E71" w:rsidP="00B7603F">
            <w:pPr>
              <w:keepNext/>
              <w:jc w:val="both"/>
              <w:rPr>
                <w:sz w:val="16"/>
                <w:szCs w:val="16"/>
              </w:rPr>
            </w:pPr>
          </w:p>
        </w:tc>
        <w:tc>
          <w:tcPr>
            <w:tcW w:w="312" w:type="pct"/>
          </w:tcPr>
          <w:p w:rsidR="00666E71" w:rsidRPr="008D0F4B" w:rsidRDefault="00666E71" w:rsidP="00B7603F">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keepNext/>
              <w:ind w:left="-113" w:right="-113"/>
              <w:jc w:val="center"/>
              <w:rPr>
                <w:sz w:val="16"/>
                <w:szCs w:val="16"/>
              </w:rPr>
            </w:pPr>
            <w:r w:rsidRPr="008D0F4B">
              <w:rPr>
                <w:sz w:val="16"/>
                <w:szCs w:val="16"/>
              </w:rPr>
              <w:t>Ч420200000</w:t>
            </w:r>
          </w:p>
        </w:tc>
        <w:tc>
          <w:tcPr>
            <w:tcW w:w="710" w:type="pct"/>
          </w:tcPr>
          <w:p w:rsidR="00666E71" w:rsidRPr="008D0F4B" w:rsidRDefault="00666E71" w:rsidP="00B7603F">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keepNext/>
              <w:ind w:left="-113" w:right="-113"/>
              <w:jc w:val="center"/>
              <w:rPr>
                <w:sz w:val="16"/>
                <w:szCs w:val="16"/>
              </w:rPr>
            </w:pPr>
            <w:r w:rsidRPr="008D0F4B">
              <w:rPr>
                <w:sz w:val="16"/>
                <w:szCs w:val="16"/>
              </w:rPr>
              <w:t>0,0</w:t>
            </w:r>
          </w:p>
        </w:tc>
        <w:tc>
          <w:tcPr>
            <w:tcW w:w="271" w:type="pct"/>
          </w:tcPr>
          <w:p w:rsidR="00666E71" w:rsidRPr="008D0F4B" w:rsidRDefault="00666E71" w:rsidP="00B7603F">
            <w:pPr>
              <w:keepNext/>
              <w:ind w:left="-113" w:right="-113"/>
              <w:jc w:val="center"/>
              <w:rPr>
                <w:sz w:val="16"/>
                <w:szCs w:val="16"/>
              </w:rPr>
            </w:pPr>
            <w:r w:rsidRPr="008D0F4B">
              <w:rPr>
                <w:sz w:val="16"/>
                <w:szCs w:val="16"/>
              </w:rPr>
              <w:t>0,0</w:t>
            </w:r>
          </w:p>
        </w:tc>
        <w:tc>
          <w:tcPr>
            <w:tcW w:w="273" w:type="pct"/>
          </w:tcPr>
          <w:p w:rsidR="00666E71" w:rsidRPr="008D0F4B" w:rsidRDefault="00666E71" w:rsidP="00B7603F">
            <w:pPr>
              <w:keepNext/>
              <w:ind w:left="-113" w:right="-113"/>
              <w:jc w:val="center"/>
              <w:rPr>
                <w:sz w:val="16"/>
                <w:szCs w:val="16"/>
              </w:rPr>
            </w:pPr>
            <w:r w:rsidRPr="008D0F4B">
              <w:rPr>
                <w:sz w:val="16"/>
                <w:szCs w:val="16"/>
              </w:rPr>
              <w:t>0,0</w:t>
            </w:r>
          </w:p>
        </w:tc>
        <w:tc>
          <w:tcPr>
            <w:tcW w:w="274" w:type="pct"/>
          </w:tcPr>
          <w:p w:rsidR="00666E71" w:rsidRPr="008D0F4B" w:rsidRDefault="00666E71" w:rsidP="00B7603F">
            <w:pPr>
              <w:keepNext/>
              <w:ind w:left="-113" w:right="-113"/>
              <w:jc w:val="center"/>
              <w:rPr>
                <w:sz w:val="16"/>
                <w:szCs w:val="16"/>
              </w:rPr>
            </w:pPr>
            <w:r w:rsidRPr="008D0F4B">
              <w:rPr>
                <w:sz w:val="16"/>
                <w:szCs w:val="16"/>
              </w:rPr>
              <w:t>0,0</w:t>
            </w:r>
          </w:p>
        </w:tc>
        <w:tc>
          <w:tcPr>
            <w:tcW w:w="258" w:type="pct"/>
          </w:tcPr>
          <w:p w:rsidR="00666E71" w:rsidRPr="008D0F4B" w:rsidRDefault="00666E71" w:rsidP="00B7603F">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keepNext/>
              <w:ind w:left="-113" w:right="-113"/>
              <w:jc w:val="center"/>
              <w:rPr>
                <w:sz w:val="16"/>
                <w:szCs w:val="16"/>
              </w:rPr>
            </w:pPr>
            <w:r w:rsidRPr="008D0F4B">
              <w:rPr>
                <w:sz w:val="16"/>
                <w:szCs w:val="16"/>
              </w:rPr>
              <w:t>0,0</w:t>
            </w:r>
          </w:p>
        </w:tc>
        <w:tc>
          <w:tcPr>
            <w:tcW w:w="276" w:type="pct"/>
          </w:tcPr>
          <w:p w:rsidR="00666E71" w:rsidRPr="008D0F4B" w:rsidRDefault="00666E71" w:rsidP="00B7603F">
            <w:pPr>
              <w:keepNext/>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3</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w:t>
            </w:r>
            <w:r w:rsidRPr="008D0F4B">
              <w:rPr>
                <w:sz w:val="16"/>
                <w:szCs w:val="16"/>
              </w:rPr>
              <w:t>н</w:t>
            </w:r>
            <w:r w:rsidRPr="008D0F4B">
              <w:rPr>
                <w:sz w:val="16"/>
                <w:szCs w:val="16"/>
              </w:rPr>
              <w:t>троля</w:t>
            </w:r>
          </w:p>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Ч420300000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4</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Повышение эффективности бю</w:t>
            </w:r>
            <w:r w:rsidRPr="008D0F4B">
              <w:rPr>
                <w:sz w:val="16"/>
                <w:szCs w:val="16"/>
              </w:rPr>
              <w:t>д</w:t>
            </w:r>
            <w:r w:rsidRPr="008D0F4B">
              <w:rPr>
                <w:sz w:val="16"/>
                <w:szCs w:val="16"/>
              </w:rPr>
              <w:t>жетных рас</w:t>
            </w:r>
            <w:r w:rsidRPr="008D0F4B">
              <w:rPr>
                <w:sz w:val="16"/>
                <w:szCs w:val="16"/>
              </w:rPr>
              <w:softHyphen/>
              <w:t>ходов в условиях развития контрактной си</w:t>
            </w:r>
            <w:r w:rsidRPr="008D0F4B">
              <w:rPr>
                <w:sz w:val="16"/>
                <w:szCs w:val="16"/>
              </w:rPr>
              <w:t>с</w:t>
            </w:r>
            <w:r w:rsidRPr="008D0F4B">
              <w:rPr>
                <w:sz w:val="16"/>
                <w:szCs w:val="16"/>
              </w:rPr>
              <w:t>темы в сфере зак</w:t>
            </w:r>
            <w:r w:rsidRPr="008D0F4B">
              <w:rPr>
                <w:sz w:val="16"/>
                <w:szCs w:val="16"/>
              </w:rPr>
              <w:t>у</w:t>
            </w:r>
            <w:r w:rsidRPr="008D0F4B">
              <w:rPr>
                <w:sz w:val="16"/>
                <w:szCs w:val="16"/>
              </w:rPr>
              <w:t>пок товаров, работ, услуг для обеспечения муниц</w:t>
            </w:r>
            <w:r w:rsidRPr="008D0F4B">
              <w:rPr>
                <w:sz w:val="16"/>
                <w:szCs w:val="16"/>
              </w:rPr>
              <w:t>и</w:t>
            </w:r>
            <w:r w:rsidRPr="008D0F4B">
              <w:rPr>
                <w:sz w:val="16"/>
                <w:szCs w:val="16"/>
              </w:rPr>
              <w:t>пальных нужд</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Ч420400000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807</w:t>
            </w:r>
          </w:p>
        </w:tc>
        <w:tc>
          <w:tcPr>
            <w:tcW w:w="344" w:type="pct"/>
          </w:tcPr>
          <w:p w:rsidR="00666E71" w:rsidRPr="008D0F4B" w:rsidRDefault="00666E71" w:rsidP="00B7603F">
            <w:pPr>
              <w:ind w:left="-113" w:right="-113"/>
              <w:jc w:val="center"/>
              <w:rPr>
                <w:sz w:val="16"/>
                <w:szCs w:val="16"/>
              </w:rPr>
            </w:pPr>
          </w:p>
        </w:tc>
        <w:tc>
          <w:tcPr>
            <w:tcW w:w="710" w:type="pct"/>
          </w:tcPr>
          <w:p w:rsidR="00666E71" w:rsidRPr="008D0F4B" w:rsidRDefault="00666E71" w:rsidP="00B7603F">
            <w:pPr>
              <w:autoSpaceDE w:val="0"/>
              <w:autoSpaceDN w:val="0"/>
              <w:adjustRightInd w:val="0"/>
              <w:jc w:val="both"/>
              <w:rPr>
                <w:bCs/>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5</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Повышение эффективности бю</w:t>
            </w:r>
            <w:r w:rsidRPr="008D0F4B">
              <w:rPr>
                <w:sz w:val="16"/>
                <w:szCs w:val="16"/>
              </w:rPr>
              <w:t>д</w:t>
            </w:r>
            <w:r w:rsidRPr="008D0F4B">
              <w:rPr>
                <w:sz w:val="16"/>
                <w:szCs w:val="16"/>
              </w:rPr>
              <w:t>жетных инвестиций</w:t>
            </w:r>
          </w:p>
          <w:p w:rsidR="00666E71" w:rsidRPr="008D0F4B" w:rsidRDefault="00666E71" w:rsidP="00B7603F">
            <w:pPr>
              <w:autoSpaceDE w:val="0"/>
              <w:autoSpaceDN w:val="0"/>
              <w:adjustRightInd w:val="0"/>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Ч420500000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center"/>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6</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Повышение эффе</w:t>
            </w:r>
            <w:r w:rsidRPr="008D0F4B">
              <w:rPr>
                <w:sz w:val="16"/>
                <w:szCs w:val="16"/>
              </w:rPr>
              <w:t>к</w:t>
            </w:r>
            <w:r w:rsidRPr="008D0F4B">
              <w:rPr>
                <w:sz w:val="16"/>
                <w:szCs w:val="16"/>
              </w:rPr>
              <w:t>тивности дея</w:t>
            </w:r>
            <w:r w:rsidRPr="008D0F4B">
              <w:rPr>
                <w:sz w:val="16"/>
                <w:szCs w:val="16"/>
              </w:rPr>
              <w:softHyphen/>
              <w:t>тельности органов местного сам</w:t>
            </w:r>
            <w:r w:rsidRPr="008D0F4B">
              <w:rPr>
                <w:sz w:val="16"/>
                <w:szCs w:val="16"/>
              </w:rPr>
              <w:t>о</w:t>
            </w:r>
            <w:r w:rsidRPr="008D0F4B">
              <w:rPr>
                <w:sz w:val="16"/>
                <w:szCs w:val="16"/>
              </w:rPr>
              <w:t>управления Порецкого района Чувашской Республики и муниц</w:t>
            </w:r>
            <w:r w:rsidRPr="008D0F4B">
              <w:rPr>
                <w:sz w:val="16"/>
                <w:szCs w:val="16"/>
              </w:rPr>
              <w:t>и</w:t>
            </w:r>
            <w:r w:rsidRPr="008D0F4B">
              <w:rPr>
                <w:sz w:val="16"/>
                <w:szCs w:val="16"/>
              </w:rPr>
              <w:t>пальных учреждений Порецкого района Чувашской Ре</w:t>
            </w:r>
            <w:r w:rsidRPr="008D0F4B">
              <w:rPr>
                <w:sz w:val="16"/>
                <w:szCs w:val="16"/>
              </w:rPr>
              <w:t>с</w:t>
            </w:r>
            <w:r w:rsidRPr="008D0F4B">
              <w:rPr>
                <w:sz w:val="16"/>
                <w:szCs w:val="16"/>
              </w:rPr>
              <w:t>публики</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Ч420600000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7</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Развитие государственной интегр</w:t>
            </w:r>
            <w:r w:rsidRPr="008D0F4B">
              <w:rPr>
                <w:sz w:val="16"/>
                <w:szCs w:val="16"/>
              </w:rPr>
              <w:t>и</w:t>
            </w:r>
            <w:r w:rsidRPr="008D0F4B">
              <w:rPr>
                <w:sz w:val="16"/>
                <w:szCs w:val="16"/>
              </w:rPr>
              <w:t>рованной информационной сист</w:t>
            </w:r>
            <w:r w:rsidRPr="008D0F4B">
              <w:rPr>
                <w:sz w:val="16"/>
                <w:szCs w:val="16"/>
              </w:rPr>
              <w:t>е</w:t>
            </w:r>
            <w:r w:rsidRPr="008D0F4B">
              <w:rPr>
                <w:sz w:val="16"/>
                <w:szCs w:val="16"/>
              </w:rPr>
              <w:t>мы управления общественными финансами «Эле</w:t>
            </w:r>
            <w:r w:rsidRPr="008D0F4B">
              <w:rPr>
                <w:sz w:val="16"/>
                <w:szCs w:val="16"/>
              </w:rPr>
              <w:t>к</w:t>
            </w:r>
            <w:r w:rsidRPr="008D0F4B">
              <w:rPr>
                <w:sz w:val="16"/>
                <w:szCs w:val="16"/>
              </w:rPr>
              <w:t>тронный бюджет» в Чувашской Респу</w:t>
            </w:r>
            <w:r w:rsidRPr="008D0F4B">
              <w:rPr>
                <w:sz w:val="16"/>
                <w:szCs w:val="16"/>
              </w:rPr>
              <w:t>б</w:t>
            </w:r>
            <w:r w:rsidRPr="008D0F4B">
              <w:rPr>
                <w:sz w:val="16"/>
                <w:szCs w:val="16"/>
              </w:rPr>
              <w:t>лике</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Ч420700000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8</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lastRenderedPageBreak/>
              <w:t>Развитие системы внешнего муниципального фина</w:t>
            </w:r>
            <w:r w:rsidRPr="008D0F4B">
              <w:rPr>
                <w:sz w:val="16"/>
                <w:szCs w:val="16"/>
              </w:rPr>
              <w:t>н</w:t>
            </w:r>
            <w:r w:rsidRPr="008D0F4B">
              <w:rPr>
                <w:sz w:val="16"/>
                <w:szCs w:val="16"/>
              </w:rPr>
              <w:t>сового контроля</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r w:rsidRPr="008D0F4B">
              <w:rPr>
                <w:sz w:val="16"/>
                <w:szCs w:val="16"/>
              </w:rPr>
              <w:t>Ч420900000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 xml:space="preserve">ский бюджет </w:t>
            </w:r>
            <w:r w:rsidRPr="008D0F4B">
              <w:rPr>
                <w:bCs/>
                <w:sz w:val="16"/>
                <w:szCs w:val="16"/>
              </w:rPr>
              <w:lastRenderedPageBreak/>
              <w:t>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lastRenderedPageBreak/>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rPr>
                <w:sz w:val="16"/>
                <w:szCs w:val="16"/>
              </w:rPr>
            </w:pPr>
            <w:r w:rsidRPr="008D0F4B">
              <w:rPr>
                <w:sz w:val="16"/>
                <w:szCs w:val="16"/>
              </w:rPr>
              <w:lastRenderedPageBreak/>
              <w:t>Основное 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9</w:t>
            </w:r>
          </w:p>
          <w:p w:rsidR="00666E71" w:rsidRPr="008D0F4B" w:rsidRDefault="00666E71" w:rsidP="00B7603F">
            <w:pPr>
              <w:ind w:left="-57" w:right="-57"/>
              <w:jc w:val="center"/>
              <w:rPr>
                <w:sz w:val="16"/>
                <w:szCs w:val="16"/>
              </w:rPr>
            </w:pPr>
          </w:p>
        </w:tc>
        <w:tc>
          <w:tcPr>
            <w:tcW w:w="922" w:type="pct"/>
            <w:vMerge w:val="restart"/>
          </w:tcPr>
          <w:p w:rsidR="00666E71" w:rsidRPr="008D0F4B" w:rsidRDefault="00666E71" w:rsidP="00B7603F">
            <w:pPr>
              <w:autoSpaceDE w:val="0"/>
              <w:autoSpaceDN w:val="0"/>
              <w:adjustRightInd w:val="0"/>
              <w:jc w:val="both"/>
              <w:rPr>
                <w:sz w:val="16"/>
                <w:szCs w:val="16"/>
              </w:rPr>
            </w:pPr>
            <w:r w:rsidRPr="008D0F4B">
              <w:rPr>
                <w:sz w:val="16"/>
                <w:szCs w:val="16"/>
              </w:rPr>
              <w:t>Обеспечение открытости и прозрачности общес</w:t>
            </w:r>
            <w:r w:rsidRPr="008D0F4B">
              <w:rPr>
                <w:sz w:val="16"/>
                <w:szCs w:val="16"/>
              </w:rPr>
              <w:t>т</w:t>
            </w:r>
            <w:r w:rsidRPr="008D0F4B">
              <w:rPr>
                <w:sz w:val="16"/>
                <w:szCs w:val="16"/>
              </w:rPr>
              <w:t>венных финансов Порецкого района Чувашской Ре</w:t>
            </w:r>
            <w:r w:rsidRPr="008D0F4B">
              <w:rPr>
                <w:sz w:val="16"/>
                <w:szCs w:val="16"/>
              </w:rPr>
              <w:t>с</w:t>
            </w:r>
            <w:r w:rsidRPr="008D0F4B">
              <w:rPr>
                <w:sz w:val="16"/>
                <w:szCs w:val="16"/>
              </w:rPr>
              <w:t>публики</w:t>
            </w:r>
          </w:p>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992</w:t>
            </w:r>
          </w:p>
        </w:tc>
        <w:tc>
          <w:tcPr>
            <w:tcW w:w="344" w:type="pct"/>
          </w:tcPr>
          <w:p w:rsidR="00666E71" w:rsidRPr="008D0F4B" w:rsidRDefault="00666E71" w:rsidP="00B7603F">
            <w:pPr>
              <w:ind w:left="-113" w:right="-113"/>
              <w:jc w:val="center"/>
              <w:rPr>
                <w:sz w:val="16"/>
                <w:szCs w:val="16"/>
              </w:rPr>
            </w:pPr>
            <w:r w:rsidRPr="008D0F4B">
              <w:rPr>
                <w:sz w:val="16"/>
                <w:szCs w:val="16"/>
              </w:rPr>
              <w:t>Ч420900000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rPr>
                <w:sz w:val="16"/>
                <w:szCs w:val="16"/>
              </w:rPr>
            </w:pPr>
          </w:p>
        </w:tc>
        <w:tc>
          <w:tcPr>
            <w:tcW w:w="922" w:type="pct"/>
            <w:vMerge/>
          </w:tcPr>
          <w:p w:rsidR="00666E71" w:rsidRPr="008D0F4B" w:rsidRDefault="00666E71" w:rsidP="00B7603F">
            <w:pPr>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992</w:t>
            </w:r>
          </w:p>
        </w:tc>
        <w:tc>
          <w:tcPr>
            <w:tcW w:w="344" w:type="pct"/>
          </w:tcPr>
          <w:p w:rsidR="00666E71" w:rsidRPr="008D0F4B" w:rsidRDefault="00666E71" w:rsidP="00B7603F">
            <w:pPr>
              <w:ind w:left="-113" w:right="-113"/>
              <w:jc w:val="center"/>
              <w:rPr>
                <w:sz w:val="16"/>
                <w:szCs w:val="16"/>
              </w:rPr>
            </w:pPr>
            <w:r w:rsidRPr="008D0F4B">
              <w:rPr>
                <w:sz w:val="16"/>
                <w:szCs w:val="16"/>
              </w:rPr>
              <w:t>Ч420914880</w:t>
            </w:r>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республика</w:t>
            </w:r>
            <w:r w:rsidRPr="008D0F4B">
              <w:rPr>
                <w:bCs/>
                <w:sz w:val="16"/>
                <w:szCs w:val="16"/>
              </w:rPr>
              <w:t>н</w:t>
            </w:r>
            <w:r w:rsidRPr="008D0F4B">
              <w:rPr>
                <w:bCs/>
                <w:sz w:val="16"/>
                <w:szCs w:val="16"/>
              </w:rPr>
              <w:t>ский бюджет Чувашской Респу</w:t>
            </w:r>
            <w:r w:rsidRPr="008D0F4B">
              <w:rPr>
                <w:bCs/>
                <w:sz w:val="16"/>
                <w:szCs w:val="16"/>
              </w:rPr>
              <w:t>б</w:t>
            </w:r>
            <w:r w:rsidRPr="008D0F4B">
              <w:rPr>
                <w:bCs/>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val="restart"/>
          </w:tcPr>
          <w:p w:rsidR="00666E71" w:rsidRPr="008D0F4B" w:rsidRDefault="00666E71" w:rsidP="00B7603F">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B7603F">
            <w:pPr>
              <w:autoSpaceDE w:val="0"/>
              <w:autoSpaceDN w:val="0"/>
              <w:adjustRightInd w:val="0"/>
              <w:ind w:left="-57"/>
              <w:jc w:val="both"/>
              <w:rPr>
                <w:sz w:val="16"/>
                <w:szCs w:val="16"/>
              </w:rPr>
            </w:pPr>
            <w:r w:rsidRPr="008D0F4B">
              <w:rPr>
                <w:bCs/>
                <w:sz w:val="16"/>
                <w:szCs w:val="16"/>
              </w:rPr>
              <w:t>«Обеспечение реализации муниц</w:t>
            </w:r>
            <w:r w:rsidRPr="008D0F4B">
              <w:rPr>
                <w:bCs/>
                <w:sz w:val="16"/>
                <w:szCs w:val="16"/>
              </w:rPr>
              <w:t>и</w:t>
            </w:r>
            <w:r w:rsidRPr="008D0F4B">
              <w:rPr>
                <w:bCs/>
                <w:sz w:val="16"/>
                <w:szCs w:val="16"/>
              </w:rPr>
              <w:t xml:space="preserve">пальной программы </w:t>
            </w:r>
            <w:r w:rsidRPr="008D0F4B">
              <w:rPr>
                <w:sz w:val="16"/>
                <w:szCs w:val="16"/>
              </w:rPr>
              <w:t xml:space="preserve">Порецкого района </w:t>
            </w:r>
            <w:r w:rsidRPr="008D0F4B">
              <w:rPr>
                <w:bCs/>
                <w:sz w:val="16"/>
                <w:szCs w:val="16"/>
              </w:rPr>
              <w:t>Чува</w:t>
            </w:r>
            <w:r w:rsidRPr="008D0F4B">
              <w:rPr>
                <w:bCs/>
                <w:sz w:val="16"/>
                <w:szCs w:val="16"/>
              </w:rPr>
              <w:t>ш</w:t>
            </w:r>
            <w:r w:rsidRPr="008D0F4B">
              <w:rPr>
                <w:bCs/>
                <w:sz w:val="16"/>
                <w:szCs w:val="16"/>
              </w:rPr>
              <w:t>ской Республики «Управление общественными ф</w:t>
            </w:r>
            <w:r w:rsidRPr="008D0F4B">
              <w:rPr>
                <w:bCs/>
                <w:sz w:val="16"/>
                <w:szCs w:val="16"/>
              </w:rPr>
              <w:t>и</w:t>
            </w:r>
            <w:r w:rsidRPr="008D0F4B">
              <w:rPr>
                <w:bCs/>
                <w:sz w:val="16"/>
                <w:szCs w:val="16"/>
              </w:rPr>
              <w:t>нансами и муниципальным до</w:t>
            </w:r>
            <w:r w:rsidRPr="008D0F4B">
              <w:rPr>
                <w:bCs/>
                <w:sz w:val="16"/>
                <w:szCs w:val="16"/>
              </w:rPr>
              <w:t>л</w:t>
            </w:r>
            <w:r w:rsidRPr="008D0F4B">
              <w:rPr>
                <w:bCs/>
                <w:sz w:val="16"/>
                <w:szCs w:val="16"/>
              </w:rPr>
              <w:t xml:space="preserve">гом </w:t>
            </w:r>
            <w:r w:rsidRPr="008D0F4B">
              <w:rPr>
                <w:sz w:val="16"/>
                <w:szCs w:val="16"/>
              </w:rPr>
              <w:t xml:space="preserve">Порецкого района </w:t>
            </w:r>
            <w:r w:rsidRPr="008D0F4B">
              <w:rPr>
                <w:bCs/>
                <w:sz w:val="16"/>
                <w:szCs w:val="16"/>
              </w:rPr>
              <w:t>Чувашской Ре</w:t>
            </w:r>
            <w:r w:rsidRPr="008D0F4B">
              <w:rPr>
                <w:bCs/>
                <w:sz w:val="16"/>
                <w:szCs w:val="16"/>
              </w:rPr>
              <w:t>с</w:t>
            </w:r>
            <w:r w:rsidRPr="008D0F4B">
              <w:rPr>
                <w:bCs/>
                <w:sz w:val="16"/>
                <w:szCs w:val="16"/>
              </w:rPr>
              <w:t>публики»</w:t>
            </w: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B7603F">
            <w:pPr>
              <w:ind w:left="-113" w:right="-113"/>
              <w:jc w:val="center"/>
              <w:rPr>
                <w:sz w:val="16"/>
                <w:szCs w:val="16"/>
              </w:rPr>
            </w:pPr>
            <w:r>
              <w:rPr>
                <w:sz w:val="16"/>
                <w:szCs w:val="16"/>
              </w:rPr>
              <w:t>3 904,3</w:t>
            </w:r>
          </w:p>
        </w:tc>
        <w:tc>
          <w:tcPr>
            <w:tcW w:w="271" w:type="pct"/>
          </w:tcPr>
          <w:p w:rsidR="00666E71" w:rsidRPr="008D0F4B" w:rsidRDefault="00666E71" w:rsidP="00B7603F">
            <w:pPr>
              <w:ind w:left="-113" w:right="-113"/>
              <w:jc w:val="center"/>
              <w:rPr>
                <w:sz w:val="16"/>
                <w:szCs w:val="16"/>
              </w:rPr>
            </w:pPr>
            <w:r>
              <w:rPr>
                <w:sz w:val="16"/>
                <w:szCs w:val="16"/>
              </w:rPr>
              <w:t>4 855,4</w:t>
            </w:r>
          </w:p>
        </w:tc>
        <w:tc>
          <w:tcPr>
            <w:tcW w:w="273" w:type="pct"/>
          </w:tcPr>
          <w:p w:rsidR="00666E71" w:rsidRPr="008D0F4B" w:rsidRDefault="00666E71" w:rsidP="00B7603F">
            <w:pPr>
              <w:ind w:left="-113" w:right="-113"/>
              <w:jc w:val="center"/>
              <w:rPr>
                <w:sz w:val="16"/>
                <w:szCs w:val="16"/>
              </w:rPr>
            </w:pPr>
            <w:r>
              <w:rPr>
                <w:sz w:val="16"/>
                <w:szCs w:val="16"/>
              </w:rPr>
              <w:t>4 863,9</w:t>
            </w:r>
          </w:p>
        </w:tc>
        <w:tc>
          <w:tcPr>
            <w:tcW w:w="274" w:type="pct"/>
          </w:tcPr>
          <w:p w:rsidR="00666E71" w:rsidRPr="008D0F4B" w:rsidRDefault="00666E71" w:rsidP="00B7603F">
            <w:pPr>
              <w:ind w:left="-113" w:right="-113"/>
              <w:jc w:val="center"/>
              <w:rPr>
                <w:sz w:val="16"/>
                <w:szCs w:val="16"/>
              </w:rPr>
            </w:pPr>
            <w:r>
              <w:rPr>
                <w:sz w:val="16"/>
                <w:szCs w:val="16"/>
              </w:rPr>
              <w:t>3 900,0</w:t>
            </w:r>
          </w:p>
        </w:tc>
        <w:tc>
          <w:tcPr>
            <w:tcW w:w="258" w:type="pct"/>
          </w:tcPr>
          <w:p w:rsidR="00666E71" w:rsidRPr="008D0F4B" w:rsidRDefault="00666E71" w:rsidP="00B7603F">
            <w:pPr>
              <w:ind w:left="-113" w:right="-113"/>
              <w:jc w:val="center"/>
              <w:rPr>
                <w:sz w:val="16"/>
                <w:szCs w:val="16"/>
              </w:rPr>
            </w:pPr>
            <w:r>
              <w:rPr>
                <w:sz w:val="16"/>
                <w:szCs w:val="16"/>
              </w:rPr>
              <w:t>3 900,0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19240,0</w:t>
            </w:r>
          </w:p>
        </w:tc>
        <w:tc>
          <w:tcPr>
            <w:tcW w:w="276" w:type="pct"/>
          </w:tcPr>
          <w:p w:rsidR="00666E71" w:rsidRPr="008D0F4B" w:rsidRDefault="00666E71" w:rsidP="00B7603F">
            <w:pPr>
              <w:ind w:left="-113" w:right="-113"/>
              <w:jc w:val="center"/>
              <w:rPr>
                <w:sz w:val="16"/>
                <w:szCs w:val="16"/>
              </w:rPr>
            </w:pPr>
            <w:r w:rsidRPr="008D0F4B">
              <w:rPr>
                <w:sz w:val="16"/>
                <w:szCs w:val="16"/>
              </w:rPr>
              <w:t>19240,0</w:t>
            </w:r>
          </w:p>
        </w:tc>
      </w:tr>
      <w:tr w:rsidR="00666E71" w:rsidRPr="008D0F4B" w:rsidTr="00B7603F">
        <w:trPr>
          <w:trHeight w:val="20"/>
        </w:trPr>
        <w:tc>
          <w:tcPr>
            <w:tcW w:w="268" w:type="pct"/>
            <w:vMerge/>
          </w:tcPr>
          <w:p w:rsidR="00666E71" w:rsidRPr="008D0F4B" w:rsidRDefault="00666E71" w:rsidP="00B7603F">
            <w:pPr>
              <w:autoSpaceDE w:val="0"/>
              <w:autoSpaceDN w:val="0"/>
              <w:adjustRightInd w:val="0"/>
              <w:ind w:left="-57" w:right="-57"/>
              <w:jc w:val="both"/>
              <w:rPr>
                <w:bCs/>
                <w:sz w:val="16"/>
                <w:szCs w:val="16"/>
              </w:rPr>
            </w:pPr>
          </w:p>
        </w:tc>
        <w:tc>
          <w:tcPr>
            <w:tcW w:w="922" w:type="pct"/>
            <w:vMerge/>
          </w:tcPr>
          <w:p w:rsidR="00666E71" w:rsidRPr="008D0F4B" w:rsidRDefault="00666E71" w:rsidP="00B7603F">
            <w:pPr>
              <w:autoSpaceDE w:val="0"/>
              <w:autoSpaceDN w:val="0"/>
              <w:adjustRightInd w:val="0"/>
              <w:ind w:left="-57"/>
              <w:jc w:val="both"/>
              <w:rPr>
                <w:bCs/>
                <w:sz w:val="16"/>
                <w:szCs w:val="16"/>
              </w:rPr>
            </w:pPr>
          </w:p>
        </w:tc>
        <w:tc>
          <w:tcPr>
            <w:tcW w:w="312" w:type="pct"/>
          </w:tcPr>
          <w:p w:rsidR="00666E71" w:rsidRPr="008D0F4B" w:rsidRDefault="00666E71" w:rsidP="00B7603F">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B7603F">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B7603F">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both"/>
              <w:rPr>
                <w:sz w:val="16"/>
                <w:szCs w:val="16"/>
              </w:rPr>
            </w:pPr>
          </w:p>
        </w:tc>
        <w:tc>
          <w:tcPr>
            <w:tcW w:w="922" w:type="pct"/>
            <w:vMerge/>
          </w:tcPr>
          <w:p w:rsidR="00666E71" w:rsidRPr="008D0F4B" w:rsidRDefault="00666E71" w:rsidP="00B7603F">
            <w:pPr>
              <w:ind w:left="-57" w:right="-57"/>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ит</w:t>
            </w:r>
            <w:r w:rsidRPr="008D0F4B">
              <w:rPr>
                <w:sz w:val="16"/>
                <w:szCs w:val="16"/>
              </w:rPr>
              <w:t>о</w:t>
            </w:r>
            <w:r w:rsidRPr="008D0F4B">
              <w:rPr>
                <w:sz w:val="16"/>
                <w:szCs w:val="16"/>
              </w:rPr>
              <w:t>го</w:t>
            </w:r>
          </w:p>
        </w:tc>
        <w:tc>
          <w:tcPr>
            <w:tcW w:w="344" w:type="pct"/>
          </w:tcPr>
          <w:p w:rsidR="00666E71" w:rsidRPr="008D0F4B" w:rsidRDefault="00666E71" w:rsidP="00B7603F">
            <w:pPr>
              <w:ind w:left="-113" w:right="-113"/>
              <w:jc w:val="center"/>
              <w:rPr>
                <w:sz w:val="16"/>
                <w:szCs w:val="16"/>
              </w:rPr>
            </w:pPr>
          </w:p>
        </w:tc>
        <w:tc>
          <w:tcPr>
            <w:tcW w:w="710" w:type="pct"/>
            <w:vMerge w:val="restart"/>
          </w:tcPr>
          <w:p w:rsidR="00666E71" w:rsidRPr="008D0F4B" w:rsidRDefault="00666E71" w:rsidP="00B7603F">
            <w:pPr>
              <w:jc w:val="both"/>
              <w:rPr>
                <w:sz w:val="16"/>
                <w:szCs w:val="16"/>
              </w:rPr>
            </w:pPr>
            <w:r w:rsidRPr="008D0F4B">
              <w:rPr>
                <w:sz w:val="16"/>
                <w:szCs w:val="16"/>
              </w:rPr>
              <w:t>республика</w:t>
            </w:r>
            <w:r w:rsidRPr="008D0F4B">
              <w:rPr>
                <w:sz w:val="16"/>
                <w:szCs w:val="16"/>
              </w:rPr>
              <w:t>н</w:t>
            </w:r>
            <w:r w:rsidRPr="008D0F4B">
              <w:rPr>
                <w:sz w:val="16"/>
                <w:szCs w:val="16"/>
              </w:rPr>
              <w:t>ский бюджет Чувашской Респу</w:t>
            </w:r>
            <w:r w:rsidRPr="008D0F4B">
              <w:rPr>
                <w:sz w:val="16"/>
                <w:szCs w:val="16"/>
              </w:rPr>
              <w:t>б</w:t>
            </w:r>
            <w:r w:rsidRPr="008D0F4B">
              <w:rPr>
                <w:sz w:val="16"/>
                <w:szCs w:val="16"/>
              </w:rPr>
              <w:t>лики</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1" w:type="pct"/>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both"/>
              <w:rPr>
                <w:sz w:val="16"/>
                <w:szCs w:val="16"/>
              </w:rPr>
            </w:pPr>
          </w:p>
        </w:tc>
        <w:tc>
          <w:tcPr>
            <w:tcW w:w="922" w:type="pct"/>
            <w:vMerge/>
          </w:tcPr>
          <w:p w:rsidR="00666E71" w:rsidRPr="008D0F4B" w:rsidRDefault="00666E71" w:rsidP="00B7603F">
            <w:pPr>
              <w:ind w:left="-57" w:right="-57"/>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992</w:t>
            </w:r>
          </w:p>
        </w:tc>
        <w:tc>
          <w:tcPr>
            <w:tcW w:w="344" w:type="pct"/>
          </w:tcPr>
          <w:p w:rsidR="00666E71" w:rsidRPr="008D0F4B" w:rsidRDefault="00666E71" w:rsidP="00B7603F">
            <w:pPr>
              <w:ind w:left="-113" w:right="-113"/>
              <w:jc w:val="center"/>
              <w:rPr>
                <w:sz w:val="16"/>
                <w:szCs w:val="16"/>
              </w:rPr>
            </w:pPr>
            <w:r w:rsidRPr="008D0F4B">
              <w:rPr>
                <w:sz w:val="16"/>
                <w:szCs w:val="16"/>
              </w:rPr>
              <w:t>Ч4Э0100190</w:t>
            </w:r>
          </w:p>
        </w:tc>
        <w:tc>
          <w:tcPr>
            <w:tcW w:w="710" w:type="pct"/>
            <w:vMerge/>
          </w:tcPr>
          <w:p w:rsidR="00666E71" w:rsidRPr="008D0F4B" w:rsidRDefault="00666E71" w:rsidP="00B7603F">
            <w:pPr>
              <w:jc w:val="both"/>
              <w:rPr>
                <w:sz w:val="16"/>
                <w:szCs w:val="16"/>
              </w:rPr>
            </w:pPr>
          </w:p>
        </w:tc>
        <w:tc>
          <w:tcPr>
            <w:tcW w:w="25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both"/>
              <w:rPr>
                <w:sz w:val="16"/>
                <w:szCs w:val="16"/>
              </w:rPr>
            </w:pPr>
          </w:p>
        </w:tc>
        <w:tc>
          <w:tcPr>
            <w:tcW w:w="922" w:type="pct"/>
            <w:vMerge/>
          </w:tcPr>
          <w:p w:rsidR="00666E71" w:rsidRPr="008D0F4B" w:rsidRDefault="00666E71" w:rsidP="00B7603F">
            <w:pPr>
              <w:ind w:left="-57" w:right="-57"/>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805</w:t>
            </w:r>
          </w:p>
        </w:tc>
        <w:tc>
          <w:tcPr>
            <w:tcW w:w="344" w:type="pct"/>
          </w:tcPr>
          <w:p w:rsidR="00666E71" w:rsidRPr="008D0F4B" w:rsidRDefault="00666E71" w:rsidP="00B7603F">
            <w:pPr>
              <w:ind w:left="-113" w:right="-113"/>
              <w:jc w:val="center"/>
              <w:rPr>
                <w:sz w:val="16"/>
                <w:szCs w:val="16"/>
              </w:rPr>
            </w:pPr>
            <w:r w:rsidRPr="008D0F4B">
              <w:rPr>
                <w:sz w:val="16"/>
                <w:szCs w:val="16"/>
              </w:rPr>
              <w:t>Ч4Э0100190</w:t>
            </w:r>
          </w:p>
        </w:tc>
        <w:tc>
          <w:tcPr>
            <w:tcW w:w="710" w:type="pct"/>
            <w:vMerge/>
          </w:tcPr>
          <w:p w:rsidR="00666E71" w:rsidRPr="008D0F4B" w:rsidRDefault="00666E71" w:rsidP="00B7603F">
            <w:pPr>
              <w:jc w:val="both"/>
              <w:rPr>
                <w:sz w:val="16"/>
                <w:szCs w:val="16"/>
              </w:rPr>
            </w:pPr>
          </w:p>
        </w:tc>
        <w:tc>
          <w:tcPr>
            <w:tcW w:w="25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both"/>
              <w:rPr>
                <w:sz w:val="16"/>
                <w:szCs w:val="16"/>
              </w:rPr>
            </w:pPr>
          </w:p>
        </w:tc>
        <w:tc>
          <w:tcPr>
            <w:tcW w:w="922" w:type="pct"/>
            <w:vMerge/>
          </w:tcPr>
          <w:p w:rsidR="00666E71" w:rsidRPr="008D0F4B" w:rsidRDefault="00666E71" w:rsidP="00B7603F">
            <w:pPr>
              <w:ind w:left="-57" w:right="-57"/>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807</w:t>
            </w:r>
          </w:p>
        </w:tc>
        <w:tc>
          <w:tcPr>
            <w:tcW w:w="344" w:type="pct"/>
          </w:tcPr>
          <w:p w:rsidR="00666E71" w:rsidRPr="008D0F4B" w:rsidRDefault="00666E71" w:rsidP="00B7603F">
            <w:pPr>
              <w:ind w:left="-113" w:right="-113"/>
              <w:jc w:val="center"/>
              <w:rPr>
                <w:sz w:val="16"/>
                <w:szCs w:val="16"/>
              </w:rPr>
            </w:pPr>
            <w:r w:rsidRPr="008D0F4B">
              <w:rPr>
                <w:sz w:val="16"/>
                <w:szCs w:val="16"/>
              </w:rPr>
              <w:t>Ч4Э0100190</w:t>
            </w:r>
          </w:p>
        </w:tc>
        <w:tc>
          <w:tcPr>
            <w:tcW w:w="710" w:type="pct"/>
            <w:vMerge/>
          </w:tcPr>
          <w:p w:rsidR="00666E71" w:rsidRPr="008D0F4B" w:rsidRDefault="00666E71" w:rsidP="00B7603F">
            <w:pPr>
              <w:jc w:val="both"/>
              <w:rPr>
                <w:sz w:val="16"/>
                <w:szCs w:val="16"/>
              </w:rPr>
            </w:pPr>
          </w:p>
        </w:tc>
        <w:tc>
          <w:tcPr>
            <w:tcW w:w="25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3" w:type="pct"/>
          </w:tcPr>
          <w:p w:rsidR="00666E71" w:rsidRPr="008D0F4B" w:rsidRDefault="00666E71" w:rsidP="00B7603F">
            <w:pPr>
              <w:ind w:left="-113" w:right="-113"/>
              <w:jc w:val="center"/>
              <w:rPr>
                <w:sz w:val="16"/>
                <w:szCs w:val="16"/>
              </w:rPr>
            </w:pPr>
            <w:r w:rsidRPr="008D0F4B">
              <w:rPr>
                <w:sz w:val="16"/>
                <w:szCs w:val="16"/>
              </w:rPr>
              <w:t>0,0</w:t>
            </w:r>
          </w:p>
        </w:tc>
        <w:tc>
          <w:tcPr>
            <w:tcW w:w="274" w:type="pct"/>
          </w:tcPr>
          <w:p w:rsidR="00666E71" w:rsidRPr="008D0F4B" w:rsidRDefault="00666E71" w:rsidP="00B7603F">
            <w:pPr>
              <w:ind w:left="-113" w:right="-113"/>
              <w:jc w:val="center"/>
              <w:rPr>
                <w:sz w:val="16"/>
                <w:szCs w:val="16"/>
              </w:rPr>
            </w:pPr>
            <w:r w:rsidRPr="008D0F4B">
              <w:rPr>
                <w:sz w:val="16"/>
                <w:szCs w:val="16"/>
              </w:rPr>
              <w:t>0,0</w:t>
            </w:r>
          </w:p>
        </w:tc>
        <w:tc>
          <w:tcPr>
            <w:tcW w:w="258" w:type="pct"/>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0,0</w:t>
            </w:r>
          </w:p>
        </w:tc>
        <w:tc>
          <w:tcPr>
            <w:tcW w:w="276" w:type="pct"/>
          </w:tcPr>
          <w:p w:rsidR="00666E71" w:rsidRPr="008D0F4B" w:rsidRDefault="00666E71" w:rsidP="00B7603F">
            <w:pPr>
              <w:ind w:left="-113" w:right="-113"/>
              <w:jc w:val="center"/>
              <w:rPr>
                <w:sz w:val="16"/>
                <w:szCs w:val="16"/>
              </w:rPr>
            </w:pPr>
            <w:r w:rsidRPr="008D0F4B">
              <w:rPr>
                <w:sz w:val="16"/>
                <w:szCs w:val="16"/>
              </w:rPr>
              <w:t>0,0</w:t>
            </w:r>
          </w:p>
        </w:tc>
      </w:tr>
      <w:tr w:rsidR="00666E71" w:rsidRPr="008D0F4B" w:rsidTr="00B7603F">
        <w:trPr>
          <w:trHeight w:val="20"/>
        </w:trPr>
        <w:tc>
          <w:tcPr>
            <w:tcW w:w="268" w:type="pct"/>
            <w:vMerge/>
          </w:tcPr>
          <w:p w:rsidR="00666E71" w:rsidRPr="008D0F4B" w:rsidRDefault="00666E71" w:rsidP="00B7603F">
            <w:pPr>
              <w:ind w:left="-57" w:right="-57"/>
              <w:jc w:val="both"/>
              <w:rPr>
                <w:sz w:val="16"/>
                <w:szCs w:val="16"/>
              </w:rPr>
            </w:pPr>
          </w:p>
        </w:tc>
        <w:tc>
          <w:tcPr>
            <w:tcW w:w="922" w:type="pct"/>
            <w:vMerge/>
          </w:tcPr>
          <w:p w:rsidR="00666E71" w:rsidRPr="008D0F4B" w:rsidRDefault="00666E71" w:rsidP="00B7603F">
            <w:pPr>
              <w:ind w:left="-57" w:right="-57"/>
              <w:jc w:val="both"/>
              <w:rPr>
                <w:sz w:val="16"/>
                <w:szCs w:val="16"/>
              </w:rPr>
            </w:pPr>
          </w:p>
        </w:tc>
        <w:tc>
          <w:tcPr>
            <w:tcW w:w="312" w:type="pct"/>
          </w:tcPr>
          <w:p w:rsidR="00666E71" w:rsidRPr="008D0F4B" w:rsidRDefault="00666E71" w:rsidP="00B7603F">
            <w:pPr>
              <w:jc w:val="center"/>
              <w:rPr>
                <w:sz w:val="16"/>
                <w:szCs w:val="16"/>
              </w:rPr>
            </w:pPr>
            <w:r w:rsidRPr="008D0F4B">
              <w:rPr>
                <w:sz w:val="16"/>
                <w:szCs w:val="16"/>
              </w:rPr>
              <w:t>992</w:t>
            </w:r>
          </w:p>
        </w:tc>
        <w:tc>
          <w:tcPr>
            <w:tcW w:w="344" w:type="pct"/>
          </w:tcPr>
          <w:p w:rsidR="00666E71" w:rsidRPr="008D0F4B" w:rsidRDefault="00666E71" w:rsidP="00B7603F">
            <w:pPr>
              <w:ind w:left="-113" w:right="-113"/>
              <w:jc w:val="center"/>
              <w:rPr>
                <w:sz w:val="16"/>
                <w:szCs w:val="16"/>
              </w:rPr>
            </w:pPr>
            <w:r w:rsidRPr="008D0F4B">
              <w:rPr>
                <w:sz w:val="16"/>
                <w:szCs w:val="16"/>
              </w:rPr>
              <w:t>Ч4Э0100200</w:t>
            </w:r>
          </w:p>
        </w:tc>
        <w:tc>
          <w:tcPr>
            <w:tcW w:w="710" w:type="pct"/>
          </w:tcPr>
          <w:p w:rsidR="00666E71" w:rsidRPr="008D0F4B" w:rsidRDefault="00666E71" w:rsidP="00B7603F">
            <w:pPr>
              <w:autoSpaceDE w:val="0"/>
              <w:autoSpaceDN w:val="0"/>
              <w:adjustRightInd w:val="0"/>
              <w:spacing w:line="233" w:lineRule="auto"/>
              <w:jc w:val="both"/>
              <w:rPr>
                <w:sz w:val="16"/>
                <w:szCs w:val="16"/>
              </w:rPr>
            </w:pPr>
            <w:r w:rsidRPr="008D0F4B">
              <w:rPr>
                <w:sz w:val="16"/>
                <w:szCs w:val="16"/>
              </w:rPr>
              <w:t>Бюджет Порецкого ра</w:t>
            </w:r>
            <w:r w:rsidRPr="008D0F4B">
              <w:rPr>
                <w:sz w:val="16"/>
                <w:szCs w:val="16"/>
              </w:rPr>
              <w:t>й</w:t>
            </w:r>
            <w:r w:rsidRPr="008D0F4B">
              <w:rPr>
                <w:sz w:val="16"/>
                <w:szCs w:val="16"/>
              </w:rPr>
              <w:t>она Чувашской Респу</w:t>
            </w:r>
            <w:r w:rsidRPr="008D0F4B">
              <w:rPr>
                <w:sz w:val="16"/>
                <w:szCs w:val="16"/>
              </w:rPr>
              <w:t>б</w:t>
            </w:r>
            <w:r w:rsidRPr="008D0F4B">
              <w:rPr>
                <w:sz w:val="16"/>
                <w:szCs w:val="16"/>
              </w:rPr>
              <w:t>лики</w:t>
            </w:r>
          </w:p>
        </w:tc>
        <w:tc>
          <w:tcPr>
            <w:tcW w:w="258" w:type="pct"/>
            <w:shd w:val="clear" w:color="auto" w:fill="FFFFFF"/>
          </w:tcPr>
          <w:p w:rsidR="00666E71" w:rsidRPr="008D0F4B" w:rsidRDefault="00666E71" w:rsidP="00B7603F">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B7603F">
            <w:pPr>
              <w:ind w:left="-113" w:right="-113"/>
              <w:jc w:val="center"/>
              <w:rPr>
                <w:sz w:val="16"/>
                <w:szCs w:val="16"/>
              </w:rPr>
            </w:pPr>
            <w:r>
              <w:rPr>
                <w:sz w:val="16"/>
                <w:szCs w:val="16"/>
              </w:rPr>
              <w:t>4 855,4</w:t>
            </w:r>
          </w:p>
        </w:tc>
        <w:tc>
          <w:tcPr>
            <w:tcW w:w="273" w:type="pct"/>
          </w:tcPr>
          <w:p w:rsidR="00666E71" w:rsidRPr="008D0F4B" w:rsidRDefault="00666E71" w:rsidP="00B7603F">
            <w:pPr>
              <w:ind w:left="-113" w:right="-113"/>
              <w:jc w:val="center"/>
              <w:rPr>
                <w:sz w:val="16"/>
                <w:szCs w:val="16"/>
              </w:rPr>
            </w:pPr>
            <w:r>
              <w:rPr>
                <w:sz w:val="16"/>
                <w:szCs w:val="16"/>
              </w:rPr>
              <w:t>4 863,9</w:t>
            </w:r>
          </w:p>
        </w:tc>
        <w:tc>
          <w:tcPr>
            <w:tcW w:w="274" w:type="pct"/>
          </w:tcPr>
          <w:p w:rsidR="00666E71" w:rsidRPr="008D0F4B" w:rsidRDefault="00666E71" w:rsidP="00B7603F">
            <w:pPr>
              <w:ind w:left="-113" w:right="-113"/>
              <w:jc w:val="center"/>
              <w:rPr>
                <w:sz w:val="16"/>
                <w:szCs w:val="16"/>
              </w:rPr>
            </w:pPr>
            <w:r>
              <w:rPr>
                <w:sz w:val="16"/>
                <w:szCs w:val="16"/>
              </w:rPr>
              <w:t>3 900,0</w:t>
            </w:r>
          </w:p>
        </w:tc>
        <w:tc>
          <w:tcPr>
            <w:tcW w:w="258" w:type="pct"/>
          </w:tcPr>
          <w:p w:rsidR="00666E71" w:rsidRPr="008D0F4B" w:rsidRDefault="00666E71" w:rsidP="00B7603F">
            <w:pPr>
              <w:ind w:left="-113" w:right="-113"/>
              <w:jc w:val="center"/>
              <w:rPr>
                <w:sz w:val="16"/>
                <w:szCs w:val="16"/>
              </w:rPr>
            </w:pPr>
            <w:r>
              <w:rPr>
                <w:sz w:val="16"/>
                <w:szCs w:val="16"/>
              </w:rPr>
              <w:t>3 900,0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B7603F">
            <w:pPr>
              <w:ind w:left="-113" w:right="-113"/>
              <w:jc w:val="center"/>
              <w:rPr>
                <w:sz w:val="16"/>
                <w:szCs w:val="16"/>
              </w:rPr>
            </w:pPr>
            <w:r w:rsidRPr="008D0F4B">
              <w:rPr>
                <w:sz w:val="16"/>
                <w:szCs w:val="16"/>
              </w:rPr>
              <w:t>19240,0</w:t>
            </w:r>
          </w:p>
        </w:tc>
        <w:tc>
          <w:tcPr>
            <w:tcW w:w="276" w:type="pct"/>
          </w:tcPr>
          <w:p w:rsidR="00666E71" w:rsidRPr="008D0F4B" w:rsidRDefault="00666E71" w:rsidP="00B7603F">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lastRenderedPageBreak/>
        <w:t>Приложение №2</w:t>
      </w: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w:t>
      </w:r>
      <w:r w:rsidRPr="009F116D">
        <w:rPr>
          <w:sz w:val="20"/>
          <w:szCs w:val="20"/>
        </w:rPr>
        <w:t>у</w:t>
      </w:r>
      <w:r w:rsidRPr="009F116D">
        <w:rPr>
          <w:sz w:val="20"/>
          <w:szCs w:val="20"/>
        </w:rPr>
        <w:t>вашской Республики» муниципальной программы Порецкого района Чуваш</w:t>
      </w:r>
      <w:r w:rsidRPr="009F116D">
        <w:rPr>
          <w:sz w:val="20"/>
          <w:szCs w:val="20"/>
        </w:rPr>
        <w:softHyphen/>
        <w:t>ской Республики «Упра</w:t>
      </w:r>
      <w:r w:rsidRPr="009F116D">
        <w:rPr>
          <w:sz w:val="20"/>
          <w:szCs w:val="20"/>
        </w:rPr>
        <w:t>в</w:t>
      </w:r>
      <w:r w:rsidRPr="009F116D">
        <w:rPr>
          <w:sz w:val="20"/>
          <w:szCs w:val="20"/>
        </w:rPr>
        <w:t>ление обществен</w:t>
      </w:r>
      <w:r w:rsidRPr="009F116D">
        <w:rPr>
          <w:sz w:val="20"/>
          <w:szCs w:val="20"/>
        </w:rPr>
        <w:softHyphen/>
        <w:t>ными финансами и муниципал</w:t>
      </w:r>
      <w:r w:rsidRPr="009F116D">
        <w:rPr>
          <w:sz w:val="20"/>
          <w:szCs w:val="20"/>
        </w:rPr>
        <w:t>ь</w:t>
      </w:r>
      <w:r w:rsidRPr="009F116D">
        <w:rPr>
          <w:sz w:val="20"/>
          <w:szCs w:val="20"/>
        </w:rPr>
        <w:t>ным         долгом Порецкого района Чувашской Респу</w:t>
      </w:r>
      <w:r w:rsidRPr="009F116D">
        <w:rPr>
          <w:sz w:val="20"/>
          <w:szCs w:val="20"/>
        </w:rPr>
        <w:t>б</w:t>
      </w:r>
      <w:r w:rsidRPr="009F116D">
        <w:rPr>
          <w:sz w:val="20"/>
          <w:szCs w:val="20"/>
        </w:rPr>
        <w:t>лики»</w:t>
      </w:r>
    </w:p>
    <w:p w:rsidR="0089604E" w:rsidRPr="009F116D" w:rsidRDefault="0089604E" w:rsidP="0089604E">
      <w:pPr>
        <w:ind w:right="-598"/>
        <w:jc w:val="center"/>
        <w:rPr>
          <w:b/>
          <w:caps/>
          <w:sz w:val="20"/>
          <w:szCs w:val="20"/>
        </w:rPr>
      </w:pPr>
    </w:p>
    <w:p w:rsidR="0089604E" w:rsidRPr="009F116D" w:rsidRDefault="0089604E" w:rsidP="0089604E">
      <w:pPr>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реализации подпрограммы «Совершенствование бюджетной политики и обеспечение сбала</w:t>
      </w:r>
      <w:r w:rsidRPr="009F116D">
        <w:rPr>
          <w:b/>
          <w:sz w:val="20"/>
          <w:szCs w:val="20"/>
        </w:rPr>
        <w:t>н</w:t>
      </w:r>
      <w:r w:rsidRPr="009F116D">
        <w:rPr>
          <w:b/>
          <w:sz w:val="20"/>
          <w:szCs w:val="20"/>
        </w:rPr>
        <w:t xml:space="preserve">сированности </w:t>
      </w:r>
    </w:p>
    <w:p w:rsidR="0089604E" w:rsidRPr="009F116D" w:rsidRDefault="0089604E" w:rsidP="0089604E">
      <w:pPr>
        <w:jc w:val="center"/>
        <w:rPr>
          <w:b/>
          <w:sz w:val="20"/>
          <w:szCs w:val="20"/>
        </w:rPr>
      </w:pPr>
      <w:r w:rsidRPr="009F116D">
        <w:rPr>
          <w:b/>
          <w:sz w:val="20"/>
          <w:szCs w:val="20"/>
        </w:rPr>
        <w:t>консолидированного бюджета Порецкого района Чувашской Республики» муниципальной программы Порецкого района Чувашской Республики «Управл</w:t>
      </w:r>
      <w:r w:rsidRPr="009F116D">
        <w:rPr>
          <w:b/>
          <w:sz w:val="20"/>
          <w:szCs w:val="20"/>
        </w:rPr>
        <w:t>е</w:t>
      </w:r>
      <w:r w:rsidRPr="009F116D">
        <w:rPr>
          <w:b/>
          <w:sz w:val="20"/>
          <w:szCs w:val="20"/>
        </w:rPr>
        <w:t xml:space="preserve">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w:t>
      </w:r>
      <w:r w:rsidRPr="009F116D">
        <w:rPr>
          <w:b/>
          <w:sz w:val="20"/>
          <w:szCs w:val="20"/>
        </w:rPr>
        <w:t>и</w:t>
      </w:r>
      <w:r w:rsidRPr="009F116D">
        <w:rPr>
          <w:b/>
          <w:sz w:val="20"/>
          <w:szCs w:val="20"/>
        </w:rPr>
        <w:t>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B7603F">
        <w:trPr>
          <w:tblHeader/>
        </w:trPr>
        <w:tc>
          <w:tcPr>
            <w:tcW w:w="707" w:type="dxa"/>
            <w:vMerge w:val="restart"/>
            <w:shd w:val="clear" w:color="auto" w:fill="auto"/>
          </w:tcPr>
          <w:p w:rsidR="0089604E" w:rsidRPr="008D0F4B" w:rsidRDefault="0089604E" w:rsidP="00B7603F">
            <w:pPr>
              <w:ind w:left="-57" w:right="-57"/>
              <w:jc w:val="center"/>
              <w:rPr>
                <w:sz w:val="16"/>
                <w:szCs w:val="16"/>
              </w:rPr>
            </w:pPr>
            <w:r w:rsidRPr="008D0F4B">
              <w:rPr>
                <w:sz w:val="16"/>
                <w:szCs w:val="16"/>
              </w:rPr>
              <w:t>Ст</w:t>
            </w:r>
            <w:r w:rsidRPr="008D0F4B">
              <w:rPr>
                <w:sz w:val="16"/>
                <w:szCs w:val="16"/>
              </w:rPr>
              <w:t>а</w:t>
            </w:r>
            <w:r w:rsidRPr="008D0F4B">
              <w:rPr>
                <w:sz w:val="16"/>
                <w:szCs w:val="16"/>
              </w:rPr>
              <w:t>тус</w:t>
            </w:r>
          </w:p>
        </w:tc>
        <w:tc>
          <w:tcPr>
            <w:tcW w:w="1416" w:type="dxa"/>
            <w:vMerge w:val="restart"/>
            <w:shd w:val="clear" w:color="auto" w:fill="auto"/>
          </w:tcPr>
          <w:p w:rsidR="0089604E" w:rsidRPr="008D0F4B" w:rsidRDefault="0089604E" w:rsidP="00B7603F">
            <w:pPr>
              <w:ind w:left="-57" w:right="-57"/>
              <w:jc w:val="center"/>
              <w:rPr>
                <w:sz w:val="16"/>
                <w:szCs w:val="16"/>
              </w:rPr>
            </w:pPr>
            <w:r w:rsidRPr="008D0F4B">
              <w:rPr>
                <w:sz w:val="16"/>
                <w:szCs w:val="16"/>
              </w:rPr>
              <w:t>Наименование подпрограммы муниципальной программы П</w:t>
            </w:r>
            <w:r w:rsidRPr="008D0F4B">
              <w:rPr>
                <w:sz w:val="16"/>
                <w:szCs w:val="16"/>
              </w:rPr>
              <w:t>о</w:t>
            </w:r>
            <w:r w:rsidRPr="008D0F4B">
              <w:rPr>
                <w:sz w:val="16"/>
                <w:szCs w:val="16"/>
              </w:rPr>
              <w:t>рецкого района Чувашской Ре</w:t>
            </w:r>
            <w:r w:rsidRPr="008D0F4B">
              <w:rPr>
                <w:sz w:val="16"/>
                <w:szCs w:val="16"/>
              </w:rPr>
              <w:t>с</w:t>
            </w:r>
            <w:r w:rsidRPr="008D0F4B">
              <w:rPr>
                <w:sz w:val="16"/>
                <w:szCs w:val="16"/>
              </w:rPr>
              <w:t>публики (основн</w:t>
            </w:r>
            <w:r w:rsidRPr="008D0F4B">
              <w:rPr>
                <w:sz w:val="16"/>
                <w:szCs w:val="16"/>
              </w:rPr>
              <w:t>о</w:t>
            </w:r>
            <w:r w:rsidRPr="008D0F4B">
              <w:rPr>
                <w:sz w:val="16"/>
                <w:szCs w:val="16"/>
              </w:rPr>
              <w:t>го мероприятия, мер</w:t>
            </w:r>
            <w:r w:rsidRPr="008D0F4B">
              <w:rPr>
                <w:sz w:val="16"/>
                <w:szCs w:val="16"/>
              </w:rPr>
              <w:t>о</w:t>
            </w:r>
            <w:r w:rsidRPr="008D0F4B">
              <w:rPr>
                <w:sz w:val="16"/>
                <w:szCs w:val="16"/>
              </w:rPr>
              <w:t>приятия)</w:t>
            </w:r>
          </w:p>
        </w:tc>
        <w:tc>
          <w:tcPr>
            <w:tcW w:w="1274" w:type="dxa"/>
            <w:vMerge w:val="restart"/>
            <w:shd w:val="clear" w:color="auto" w:fill="auto"/>
          </w:tcPr>
          <w:p w:rsidR="0089604E" w:rsidRPr="008D0F4B" w:rsidRDefault="0089604E" w:rsidP="00B7603F">
            <w:pPr>
              <w:ind w:left="-57" w:right="-57"/>
              <w:jc w:val="center"/>
              <w:rPr>
                <w:sz w:val="16"/>
                <w:szCs w:val="16"/>
              </w:rPr>
            </w:pPr>
            <w:r w:rsidRPr="008D0F4B">
              <w:rPr>
                <w:sz w:val="16"/>
                <w:szCs w:val="16"/>
              </w:rPr>
              <w:t>Задача подпр</w:t>
            </w:r>
            <w:r w:rsidRPr="008D0F4B">
              <w:rPr>
                <w:sz w:val="16"/>
                <w:szCs w:val="16"/>
              </w:rPr>
              <w:t>о</w:t>
            </w:r>
            <w:r w:rsidRPr="008D0F4B">
              <w:rPr>
                <w:sz w:val="16"/>
                <w:szCs w:val="16"/>
              </w:rPr>
              <w:t xml:space="preserve">граммы </w:t>
            </w:r>
            <w:r w:rsidRPr="008D0F4B">
              <w:rPr>
                <w:sz w:val="16"/>
                <w:szCs w:val="16"/>
              </w:rPr>
              <w:br/>
              <w:t>муниципальной программы Порецкого района Чувашской Ре</w:t>
            </w:r>
            <w:r w:rsidRPr="008D0F4B">
              <w:rPr>
                <w:sz w:val="16"/>
                <w:szCs w:val="16"/>
              </w:rPr>
              <w:t>с</w:t>
            </w:r>
            <w:r w:rsidRPr="008D0F4B">
              <w:rPr>
                <w:sz w:val="16"/>
                <w:szCs w:val="16"/>
              </w:rPr>
              <w:t>публики</w:t>
            </w:r>
          </w:p>
        </w:tc>
        <w:tc>
          <w:tcPr>
            <w:tcW w:w="1275" w:type="dxa"/>
            <w:vMerge w:val="restart"/>
            <w:shd w:val="clear" w:color="auto" w:fill="auto"/>
          </w:tcPr>
          <w:p w:rsidR="0089604E" w:rsidRPr="008D0F4B" w:rsidRDefault="0089604E" w:rsidP="00B7603F">
            <w:pPr>
              <w:ind w:left="-57" w:right="-57"/>
              <w:jc w:val="center"/>
              <w:rPr>
                <w:sz w:val="16"/>
                <w:szCs w:val="16"/>
              </w:rPr>
            </w:pPr>
            <w:r w:rsidRPr="008D0F4B">
              <w:rPr>
                <w:sz w:val="16"/>
                <w:szCs w:val="16"/>
              </w:rPr>
              <w:t>Ответстве</w:t>
            </w:r>
            <w:r w:rsidRPr="008D0F4B">
              <w:rPr>
                <w:sz w:val="16"/>
                <w:szCs w:val="16"/>
              </w:rPr>
              <w:t>н</w:t>
            </w:r>
            <w:r w:rsidRPr="008D0F4B">
              <w:rPr>
                <w:sz w:val="16"/>
                <w:szCs w:val="16"/>
              </w:rPr>
              <w:t>ный испо</w:t>
            </w:r>
            <w:r w:rsidRPr="008D0F4B">
              <w:rPr>
                <w:sz w:val="16"/>
                <w:szCs w:val="16"/>
              </w:rPr>
              <w:t>л</w:t>
            </w:r>
            <w:r w:rsidRPr="008D0F4B">
              <w:rPr>
                <w:sz w:val="16"/>
                <w:szCs w:val="16"/>
              </w:rPr>
              <w:t>нитель</w:t>
            </w:r>
          </w:p>
        </w:tc>
        <w:tc>
          <w:tcPr>
            <w:tcW w:w="2626" w:type="dxa"/>
            <w:gridSpan w:val="4"/>
            <w:shd w:val="clear" w:color="auto" w:fill="auto"/>
          </w:tcPr>
          <w:p w:rsidR="0089604E" w:rsidRPr="008D0F4B" w:rsidRDefault="0089604E" w:rsidP="00B7603F">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B7603F">
            <w:pPr>
              <w:ind w:left="-57" w:right="-57"/>
              <w:jc w:val="center"/>
              <w:rPr>
                <w:sz w:val="16"/>
                <w:szCs w:val="16"/>
              </w:rPr>
            </w:pPr>
            <w:r w:rsidRPr="008D0F4B">
              <w:rPr>
                <w:sz w:val="16"/>
                <w:szCs w:val="16"/>
              </w:rPr>
              <w:t xml:space="preserve">Источники </w:t>
            </w:r>
            <w:r w:rsidRPr="008D0F4B">
              <w:rPr>
                <w:sz w:val="16"/>
                <w:szCs w:val="16"/>
              </w:rPr>
              <w:br/>
              <w:t>финансиров</w:t>
            </w:r>
            <w:r w:rsidRPr="008D0F4B">
              <w:rPr>
                <w:sz w:val="16"/>
                <w:szCs w:val="16"/>
              </w:rPr>
              <w:t>а</w:t>
            </w:r>
            <w:r w:rsidRPr="008D0F4B">
              <w:rPr>
                <w:sz w:val="16"/>
                <w:szCs w:val="16"/>
              </w:rPr>
              <w:t>ния</w:t>
            </w:r>
          </w:p>
        </w:tc>
        <w:tc>
          <w:tcPr>
            <w:tcW w:w="6477" w:type="dxa"/>
            <w:gridSpan w:val="9"/>
            <w:shd w:val="clear" w:color="auto" w:fill="auto"/>
          </w:tcPr>
          <w:p w:rsidR="0089604E" w:rsidRPr="008D0F4B" w:rsidRDefault="0089604E" w:rsidP="00B7603F">
            <w:pPr>
              <w:ind w:left="-57" w:right="-57"/>
              <w:jc w:val="center"/>
              <w:rPr>
                <w:sz w:val="16"/>
                <w:szCs w:val="16"/>
              </w:rPr>
            </w:pPr>
            <w:r w:rsidRPr="008D0F4B">
              <w:rPr>
                <w:sz w:val="16"/>
                <w:szCs w:val="16"/>
              </w:rPr>
              <w:t xml:space="preserve">Расходы по годам, тыс. рублей </w:t>
            </w:r>
          </w:p>
        </w:tc>
      </w:tr>
      <w:tr w:rsidR="0089604E" w:rsidRPr="008D0F4B" w:rsidTr="00B7603F">
        <w:trPr>
          <w:tblHeader/>
        </w:trPr>
        <w:tc>
          <w:tcPr>
            <w:tcW w:w="707" w:type="dxa"/>
            <w:vMerge/>
            <w:shd w:val="clear" w:color="auto" w:fill="auto"/>
          </w:tcPr>
          <w:p w:rsidR="0089604E" w:rsidRPr="008D0F4B" w:rsidRDefault="0089604E" w:rsidP="00B7603F">
            <w:pPr>
              <w:ind w:left="-57" w:right="-57"/>
              <w:jc w:val="center"/>
              <w:rPr>
                <w:sz w:val="16"/>
                <w:szCs w:val="16"/>
              </w:rPr>
            </w:pPr>
          </w:p>
        </w:tc>
        <w:tc>
          <w:tcPr>
            <w:tcW w:w="1416" w:type="dxa"/>
            <w:vMerge/>
            <w:shd w:val="clear" w:color="auto" w:fill="auto"/>
          </w:tcPr>
          <w:p w:rsidR="0089604E" w:rsidRPr="008D0F4B" w:rsidRDefault="0089604E" w:rsidP="00B7603F">
            <w:pPr>
              <w:ind w:left="-57" w:right="-57"/>
              <w:jc w:val="center"/>
              <w:rPr>
                <w:sz w:val="16"/>
                <w:szCs w:val="16"/>
              </w:rPr>
            </w:pPr>
          </w:p>
        </w:tc>
        <w:tc>
          <w:tcPr>
            <w:tcW w:w="1274" w:type="dxa"/>
            <w:vMerge/>
            <w:shd w:val="clear" w:color="auto" w:fill="auto"/>
          </w:tcPr>
          <w:p w:rsidR="0089604E" w:rsidRPr="008D0F4B" w:rsidRDefault="0089604E" w:rsidP="00B7603F">
            <w:pPr>
              <w:ind w:left="-57" w:right="-57"/>
              <w:jc w:val="center"/>
              <w:rPr>
                <w:sz w:val="16"/>
                <w:szCs w:val="16"/>
              </w:rPr>
            </w:pPr>
          </w:p>
        </w:tc>
        <w:tc>
          <w:tcPr>
            <w:tcW w:w="1275" w:type="dxa"/>
            <w:vMerge/>
            <w:shd w:val="clear" w:color="auto" w:fill="auto"/>
          </w:tcPr>
          <w:p w:rsidR="0089604E" w:rsidRPr="008D0F4B" w:rsidRDefault="0089604E" w:rsidP="00B7603F">
            <w:pPr>
              <w:ind w:left="-57" w:right="-57"/>
              <w:jc w:val="center"/>
              <w:rPr>
                <w:sz w:val="16"/>
                <w:szCs w:val="16"/>
              </w:rPr>
            </w:pPr>
          </w:p>
        </w:tc>
        <w:tc>
          <w:tcPr>
            <w:tcW w:w="642" w:type="dxa"/>
            <w:shd w:val="clear" w:color="auto" w:fill="auto"/>
          </w:tcPr>
          <w:p w:rsidR="0089604E" w:rsidRPr="008D0F4B" w:rsidRDefault="0089604E" w:rsidP="00B7603F">
            <w:pPr>
              <w:ind w:left="-57" w:right="-57"/>
              <w:jc w:val="center"/>
              <w:rPr>
                <w:sz w:val="16"/>
                <w:szCs w:val="16"/>
              </w:rPr>
            </w:pPr>
            <w:r w:rsidRPr="008D0F4B">
              <w:rPr>
                <w:sz w:val="16"/>
                <w:szCs w:val="16"/>
              </w:rPr>
              <w:t>гла</w:t>
            </w:r>
            <w:r w:rsidRPr="008D0F4B">
              <w:rPr>
                <w:sz w:val="16"/>
                <w:szCs w:val="16"/>
              </w:rPr>
              <w:t>в</w:t>
            </w:r>
            <w:r w:rsidRPr="008D0F4B">
              <w:rPr>
                <w:sz w:val="16"/>
                <w:szCs w:val="16"/>
              </w:rPr>
              <w:t>ный расп</w:t>
            </w:r>
            <w:r w:rsidRPr="008D0F4B">
              <w:rPr>
                <w:sz w:val="16"/>
                <w:szCs w:val="16"/>
              </w:rPr>
              <w:t>о</w:t>
            </w:r>
            <w:r w:rsidRPr="008D0F4B">
              <w:rPr>
                <w:sz w:val="16"/>
                <w:szCs w:val="16"/>
              </w:rPr>
              <w:t>ряд</w:t>
            </w:r>
            <w:r w:rsidRPr="008D0F4B">
              <w:rPr>
                <w:sz w:val="16"/>
                <w:szCs w:val="16"/>
              </w:rPr>
              <w:t>и</w:t>
            </w:r>
            <w:r w:rsidRPr="008D0F4B">
              <w:rPr>
                <w:sz w:val="16"/>
                <w:szCs w:val="16"/>
              </w:rPr>
              <w:t>тель бю</w:t>
            </w:r>
            <w:r w:rsidRPr="008D0F4B">
              <w:rPr>
                <w:sz w:val="16"/>
                <w:szCs w:val="16"/>
              </w:rPr>
              <w:t>д</w:t>
            </w:r>
            <w:r w:rsidRPr="008D0F4B">
              <w:rPr>
                <w:sz w:val="16"/>
                <w:szCs w:val="16"/>
              </w:rPr>
              <w:t>жетных средств</w:t>
            </w:r>
          </w:p>
        </w:tc>
        <w:tc>
          <w:tcPr>
            <w:tcW w:w="498" w:type="dxa"/>
            <w:shd w:val="clear" w:color="auto" w:fill="auto"/>
          </w:tcPr>
          <w:p w:rsidR="0089604E" w:rsidRPr="008D0F4B" w:rsidRDefault="0089604E" w:rsidP="00B7603F">
            <w:pPr>
              <w:ind w:left="-57" w:right="-57"/>
              <w:jc w:val="center"/>
              <w:rPr>
                <w:sz w:val="16"/>
                <w:szCs w:val="16"/>
              </w:rPr>
            </w:pPr>
            <w:r w:rsidRPr="008D0F4B">
              <w:rPr>
                <w:sz w:val="16"/>
                <w:szCs w:val="16"/>
              </w:rPr>
              <w:t>ра</w:t>
            </w:r>
            <w:r w:rsidRPr="008D0F4B">
              <w:rPr>
                <w:sz w:val="16"/>
                <w:szCs w:val="16"/>
              </w:rPr>
              <w:t>з</w:t>
            </w:r>
            <w:r w:rsidRPr="008D0F4B">
              <w:rPr>
                <w:sz w:val="16"/>
                <w:szCs w:val="16"/>
              </w:rPr>
              <w:t>дел, по</w:t>
            </w:r>
            <w:r w:rsidRPr="008D0F4B">
              <w:rPr>
                <w:sz w:val="16"/>
                <w:szCs w:val="16"/>
              </w:rPr>
              <w:t>д</w:t>
            </w:r>
            <w:r w:rsidRPr="008D0F4B">
              <w:rPr>
                <w:sz w:val="16"/>
                <w:szCs w:val="16"/>
              </w:rPr>
              <w:t>ра</w:t>
            </w:r>
            <w:r w:rsidRPr="008D0F4B">
              <w:rPr>
                <w:sz w:val="16"/>
                <w:szCs w:val="16"/>
              </w:rPr>
              <w:t>з</w:t>
            </w:r>
            <w:r w:rsidRPr="008D0F4B">
              <w:rPr>
                <w:sz w:val="16"/>
                <w:szCs w:val="16"/>
              </w:rPr>
              <w:t>дел</w:t>
            </w:r>
          </w:p>
        </w:tc>
        <w:tc>
          <w:tcPr>
            <w:tcW w:w="992" w:type="dxa"/>
            <w:shd w:val="clear" w:color="auto" w:fill="auto"/>
          </w:tcPr>
          <w:p w:rsidR="0089604E" w:rsidRPr="008D0F4B" w:rsidRDefault="0089604E" w:rsidP="00B7603F">
            <w:pPr>
              <w:ind w:left="-57" w:right="-57"/>
              <w:jc w:val="center"/>
              <w:rPr>
                <w:sz w:val="16"/>
                <w:szCs w:val="16"/>
              </w:rPr>
            </w:pPr>
            <w:r w:rsidRPr="008D0F4B">
              <w:rPr>
                <w:sz w:val="16"/>
                <w:szCs w:val="16"/>
              </w:rPr>
              <w:t>целевая статья ра</w:t>
            </w:r>
            <w:r w:rsidRPr="008D0F4B">
              <w:rPr>
                <w:sz w:val="16"/>
                <w:szCs w:val="16"/>
              </w:rPr>
              <w:t>с</w:t>
            </w:r>
            <w:r w:rsidRPr="008D0F4B">
              <w:rPr>
                <w:sz w:val="16"/>
                <w:szCs w:val="16"/>
              </w:rPr>
              <w:t>ходов</w:t>
            </w:r>
          </w:p>
        </w:tc>
        <w:tc>
          <w:tcPr>
            <w:tcW w:w="494" w:type="dxa"/>
            <w:shd w:val="clear" w:color="auto" w:fill="auto"/>
          </w:tcPr>
          <w:p w:rsidR="0089604E" w:rsidRPr="008D0F4B" w:rsidRDefault="0089604E" w:rsidP="00B7603F">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w:t>
            </w:r>
            <w:r w:rsidRPr="008D0F4B">
              <w:rPr>
                <w:sz w:val="16"/>
                <w:szCs w:val="16"/>
              </w:rPr>
              <w:t>о</w:t>
            </w:r>
            <w:r w:rsidRPr="008D0F4B">
              <w:rPr>
                <w:sz w:val="16"/>
                <w:szCs w:val="16"/>
              </w:rPr>
              <w:t>дов</w:t>
            </w:r>
          </w:p>
        </w:tc>
        <w:tc>
          <w:tcPr>
            <w:tcW w:w="1604" w:type="dxa"/>
            <w:vMerge/>
            <w:shd w:val="clear" w:color="auto" w:fill="auto"/>
          </w:tcPr>
          <w:p w:rsidR="0089604E" w:rsidRPr="008D0F4B" w:rsidRDefault="0089604E" w:rsidP="00B7603F">
            <w:pPr>
              <w:ind w:left="-57" w:right="-57"/>
              <w:jc w:val="center"/>
              <w:rPr>
                <w:sz w:val="16"/>
                <w:szCs w:val="16"/>
              </w:rPr>
            </w:pPr>
          </w:p>
        </w:tc>
        <w:tc>
          <w:tcPr>
            <w:tcW w:w="709" w:type="dxa"/>
            <w:shd w:val="clear" w:color="auto" w:fill="auto"/>
          </w:tcPr>
          <w:p w:rsidR="0089604E" w:rsidRPr="008D0F4B" w:rsidRDefault="0089604E" w:rsidP="00B7603F">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B7603F">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B7603F">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B7603F">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B7603F">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B7603F">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B7603F">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B7603F">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B7603F">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tblGrid>
      <w:tr w:rsidR="0089604E" w:rsidRPr="008D0F4B" w:rsidTr="00B7603F">
        <w:trPr>
          <w:tblHeader/>
        </w:trPr>
        <w:tc>
          <w:tcPr>
            <w:tcW w:w="707" w:type="dxa"/>
          </w:tcPr>
          <w:p w:rsidR="0089604E" w:rsidRPr="008D0F4B" w:rsidRDefault="0089604E" w:rsidP="00B7603F">
            <w:pPr>
              <w:ind w:left="-57" w:right="-57"/>
              <w:jc w:val="center"/>
              <w:rPr>
                <w:sz w:val="16"/>
                <w:szCs w:val="16"/>
              </w:rPr>
            </w:pPr>
            <w:r w:rsidRPr="008D0F4B">
              <w:rPr>
                <w:sz w:val="16"/>
                <w:szCs w:val="16"/>
              </w:rPr>
              <w:t>1</w:t>
            </w:r>
          </w:p>
        </w:tc>
        <w:tc>
          <w:tcPr>
            <w:tcW w:w="1416" w:type="dxa"/>
          </w:tcPr>
          <w:p w:rsidR="0089604E" w:rsidRPr="008D0F4B" w:rsidRDefault="0089604E" w:rsidP="00B7603F">
            <w:pPr>
              <w:ind w:left="-57" w:right="-57"/>
              <w:jc w:val="center"/>
              <w:rPr>
                <w:sz w:val="16"/>
                <w:szCs w:val="16"/>
              </w:rPr>
            </w:pPr>
            <w:r w:rsidRPr="008D0F4B">
              <w:rPr>
                <w:sz w:val="16"/>
                <w:szCs w:val="16"/>
              </w:rPr>
              <w:t>2</w:t>
            </w:r>
          </w:p>
        </w:tc>
        <w:tc>
          <w:tcPr>
            <w:tcW w:w="1274" w:type="dxa"/>
          </w:tcPr>
          <w:p w:rsidR="0089604E" w:rsidRPr="008D0F4B" w:rsidRDefault="0089604E" w:rsidP="00B7603F">
            <w:pPr>
              <w:ind w:left="-57" w:right="-57"/>
              <w:jc w:val="center"/>
              <w:rPr>
                <w:sz w:val="16"/>
                <w:szCs w:val="16"/>
              </w:rPr>
            </w:pPr>
            <w:r w:rsidRPr="008D0F4B">
              <w:rPr>
                <w:sz w:val="16"/>
                <w:szCs w:val="16"/>
              </w:rPr>
              <w:t>3</w:t>
            </w:r>
          </w:p>
        </w:tc>
        <w:tc>
          <w:tcPr>
            <w:tcW w:w="1275" w:type="dxa"/>
          </w:tcPr>
          <w:p w:rsidR="0089604E" w:rsidRPr="008D0F4B" w:rsidRDefault="0089604E" w:rsidP="00B7603F">
            <w:pPr>
              <w:ind w:left="-57" w:right="-57"/>
              <w:jc w:val="center"/>
              <w:rPr>
                <w:sz w:val="16"/>
                <w:szCs w:val="16"/>
              </w:rPr>
            </w:pPr>
            <w:r w:rsidRPr="008D0F4B">
              <w:rPr>
                <w:sz w:val="16"/>
                <w:szCs w:val="16"/>
              </w:rPr>
              <w:t>4</w:t>
            </w:r>
          </w:p>
        </w:tc>
        <w:tc>
          <w:tcPr>
            <w:tcW w:w="642" w:type="dxa"/>
          </w:tcPr>
          <w:p w:rsidR="0089604E" w:rsidRPr="008D0F4B" w:rsidRDefault="0089604E" w:rsidP="00B7603F">
            <w:pPr>
              <w:ind w:left="-57" w:right="-57"/>
              <w:jc w:val="center"/>
              <w:rPr>
                <w:sz w:val="16"/>
                <w:szCs w:val="16"/>
              </w:rPr>
            </w:pPr>
            <w:r w:rsidRPr="008D0F4B">
              <w:rPr>
                <w:sz w:val="16"/>
                <w:szCs w:val="16"/>
              </w:rPr>
              <w:t>5</w:t>
            </w:r>
          </w:p>
        </w:tc>
        <w:tc>
          <w:tcPr>
            <w:tcW w:w="498" w:type="dxa"/>
          </w:tcPr>
          <w:p w:rsidR="0089604E" w:rsidRPr="008D0F4B" w:rsidRDefault="0089604E" w:rsidP="00B7603F">
            <w:pPr>
              <w:ind w:left="-57" w:right="-57"/>
              <w:jc w:val="center"/>
              <w:rPr>
                <w:sz w:val="16"/>
                <w:szCs w:val="16"/>
              </w:rPr>
            </w:pPr>
            <w:r w:rsidRPr="008D0F4B">
              <w:rPr>
                <w:sz w:val="16"/>
                <w:szCs w:val="16"/>
              </w:rPr>
              <w:t>6</w:t>
            </w:r>
          </w:p>
        </w:tc>
        <w:tc>
          <w:tcPr>
            <w:tcW w:w="992" w:type="dxa"/>
          </w:tcPr>
          <w:p w:rsidR="0089604E" w:rsidRPr="008D0F4B" w:rsidRDefault="0089604E" w:rsidP="00B7603F">
            <w:pPr>
              <w:ind w:left="-113" w:right="-113"/>
              <w:jc w:val="center"/>
              <w:rPr>
                <w:sz w:val="16"/>
                <w:szCs w:val="16"/>
              </w:rPr>
            </w:pPr>
            <w:r w:rsidRPr="008D0F4B">
              <w:rPr>
                <w:sz w:val="16"/>
                <w:szCs w:val="16"/>
              </w:rPr>
              <w:t>7</w:t>
            </w:r>
          </w:p>
        </w:tc>
        <w:tc>
          <w:tcPr>
            <w:tcW w:w="494" w:type="dxa"/>
          </w:tcPr>
          <w:p w:rsidR="0089604E" w:rsidRPr="008D0F4B" w:rsidRDefault="0089604E" w:rsidP="00B7603F">
            <w:pPr>
              <w:ind w:left="-57" w:right="-57"/>
              <w:jc w:val="center"/>
              <w:rPr>
                <w:sz w:val="16"/>
                <w:szCs w:val="16"/>
              </w:rPr>
            </w:pPr>
            <w:r w:rsidRPr="008D0F4B">
              <w:rPr>
                <w:sz w:val="16"/>
                <w:szCs w:val="16"/>
              </w:rPr>
              <w:t>8</w:t>
            </w:r>
          </w:p>
        </w:tc>
        <w:tc>
          <w:tcPr>
            <w:tcW w:w="1604" w:type="dxa"/>
          </w:tcPr>
          <w:p w:rsidR="0089604E" w:rsidRPr="008D0F4B" w:rsidRDefault="0089604E" w:rsidP="00B7603F">
            <w:pPr>
              <w:ind w:left="-57" w:right="-57"/>
              <w:jc w:val="center"/>
              <w:rPr>
                <w:sz w:val="16"/>
                <w:szCs w:val="16"/>
              </w:rPr>
            </w:pPr>
            <w:r w:rsidRPr="008D0F4B">
              <w:rPr>
                <w:sz w:val="16"/>
                <w:szCs w:val="16"/>
              </w:rPr>
              <w:t>9</w:t>
            </w:r>
          </w:p>
        </w:tc>
        <w:tc>
          <w:tcPr>
            <w:tcW w:w="709" w:type="dxa"/>
          </w:tcPr>
          <w:p w:rsidR="0089604E" w:rsidRPr="008D0F4B" w:rsidRDefault="0089604E" w:rsidP="00B7603F">
            <w:pPr>
              <w:ind w:left="-113" w:right="-113"/>
              <w:jc w:val="center"/>
              <w:rPr>
                <w:sz w:val="16"/>
                <w:szCs w:val="16"/>
              </w:rPr>
            </w:pPr>
            <w:r w:rsidRPr="008D0F4B">
              <w:rPr>
                <w:sz w:val="16"/>
                <w:szCs w:val="16"/>
              </w:rPr>
              <w:t>10</w:t>
            </w:r>
          </w:p>
        </w:tc>
        <w:tc>
          <w:tcPr>
            <w:tcW w:w="696" w:type="dxa"/>
          </w:tcPr>
          <w:p w:rsidR="0089604E" w:rsidRPr="008D0F4B" w:rsidRDefault="0089604E" w:rsidP="00B7603F">
            <w:pPr>
              <w:ind w:left="-113" w:right="-113"/>
              <w:jc w:val="center"/>
              <w:rPr>
                <w:sz w:val="16"/>
                <w:szCs w:val="16"/>
              </w:rPr>
            </w:pPr>
            <w:r w:rsidRPr="008D0F4B">
              <w:rPr>
                <w:sz w:val="16"/>
                <w:szCs w:val="16"/>
              </w:rPr>
              <w:t>11</w:t>
            </w:r>
          </w:p>
        </w:tc>
        <w:tc>
          <w:tcPr>
            <w:tcW w:w="740" w:type="dxa"/>
            <w:gridSpan w:val="2"/>
          </w:tcPr>
          <w:p w:rsidR="0089604E" w:rsidRPr="008D0F4B" w:rsidRDefault="0089604E" w:rsidP="00B7603F">
            <w:pPr>
              <w:ind w:left="-113" w:right="-113"/>
              <w:jc w:val="center"/>
              <w:rPr>
                <w:sz w:val="16"/>
                <w:szCs w:val="16"/>
              </w:rPr>
            </w:pPr>
            <w:r w:rsidRPr="008D0F4B">
              <w:rPr>
                <w:sz w:val="16"/>
                <w:szCs w:val="16"/>
              </w:rPr>
              <w:t>12</w:t>
            </w:r>
          </w:p>
        </w:tc>
        <w:tc>
          <w:tcPr>
            <w:tcW w:w="709" w:type="dxa"/>
          </w:tcPr>
          <w:p w:rsidR="0089604E" w:rsidRPr="008D0F4B" w:rsidRDefault="0089604E" w:rsidP="00B7603F">
            <w:pPr>
              <w:ind w:left="-113" w:right="-113"/>
              <w:jc w:val="center"/>
              <w:rPr>
                <w:sz w:val="16"/>
                <w:szCs w:val="16"/>
              </w:rPr>
            </w:pPr>
            <w:r w:rsidRPr="008D0F4B">
              <w:rPr>
                <w:sz w:val="16"/>
                <w:szCs w:val="16"/>
              </w:rPr>
              <w:t>13</w:t>
            </w:r>
          </w:p>
        </w:tc>
        <w:tc>
          <w:tcPr>
            <w:tcW w:w="709" w:type="dxa"/>
          </w:tcPr>
          <w:p w:rsidR="0089604E" w:rsidRPr="008D0F4B" w:rsidRDefault="0089604E" w:rsidP="00B7603F">
            <w:pPr>
              <w:ind w:left="-113" w:right="-113"/>
              <w:jc w:val="center"/>
              <w:rPr>
                <w:sz w:val="16"/>
                <w:szCs w:val="16"/>
              </w:rPr>
            </w:pPr>
            <w:r w:rsidRPr="008D0F4B">
              <w:rPr>
                <w:sz w:val="16"/>
                <w:szCs w:val="16"/>
              </w:rPr>
              <w:t>14</w:t>
            </w:r>
          </w:p>
        </w:tc>
        <w:tc>
          <w:tcPr>
            <w:tcW w:w="709" w:type="dxa"/>
          </w:tcPr>
          <w:p w:rsidR="0089604E" w:rsidRPr="008D0F4B" w:rsidRDefault="0089604E" w:rsidP="00B7603F">
            <w:pPr>
              <w:ind w:left="-113" w:right="-113"/>
              <w:jc w:val="center"/>
              <w:rPr>
                <w:sz w:val="16"/>
                <w:szCs w:val="16"/>
              </w:rPr>
            </w:pPr>
            <w:r w:rsidRPr="008D0F4B">
              <w:rPr>
                <w:sz w:val="16"/>
                <w:szCs w:val="16"/>
              </w:rPr>
              <w:t>15</w:t>
            </w:r>
          </w:p>
        </w:tc>
        <w:tc>
          <w:tcPr>
            <w:tcW w:w="708" w:type="dxa"/>
          </w:tcPr>
          <w:p w:rsidR="0089604E" w:rsidRPr="008D0F4B" w:rsidRDefault="0089604E" w:rsidP="00B7603F">
            <w:pPr>
              <w:ind w:left="-113" w:right="-113"/>
              <w:jc w:val="center"/>
              <w:rPr>
                <w:sz w:val="16"/>
                <w:szCs w:val="16"/>
              </w:rPr>
            </w:pPr>
            <w:r w:rsidRPr="008D0F4B">
              <w:rPr>
                <w:sz w:val="16"/>
                <w:szCs w:val="16"/>
              </w:rPr>
              <w:t>16</w:t>
            </w:r>
          </w:p>
        </w:tc>
        <w:tc>
          <w:tcPr>
            <w:tcW w:w="747" w:type="dxa"/>
          </w:tcPr>
          <w:p w:rsidR="0089604E" w:rsidRPr="008D0F4B" w:rsidRDefault="0089604E" w:rsidP="00B7603F">
            <w:pPr>
              <w:ind w:left="-113" w:right="-113"/>
              <w:jc w:val="center"/>
              <w:rPr>
                <w:sz w:val="16"/>
                <w:szCs w:val="16"/>
              </w:rPr>
            </w:pPr>
            <w:r w:rsidRPr="008D0F4B">
              <w:rPr>
                <w:sz w:val="16"/>
                <w:szCs w:val="16"/>
              </w:rPr>
              <w:t>17</w:t>
            </w:r>
          </w:p>
        </w:tc>
        <w:tc>
          <w:tcPr>
            <w:tcW w:w="750" w:type="dxa"/>
          </w:tcPr>
          <w:p w:rsidR="0089604E" w:rsidRPr="008D0F4B" w:rsidRDefault="0089604E" w:rsidP="00B7603F">
            <w:pPr>
              <w:ind w:left="-113" w:right="-113"/>
              <w:jc w:val="center"/>
              <w:rPr>
                <w:sz w:val="16"/>
                <w:szCs w:val="16"/>
              </w:rPr>
            </w:pPr>
            <w:r w:rsidRPr="008D0F4B">
              <w:rPr>
                <w:sz w:val="16"/>
                <w:szCs w:val="16"/>
              </w:rPr>
              <w:t>18</w:t>
            </w:r>
          </w:p>
        </w:tc>
      </w:tr>
      <w:tr w:rsidR="0089604E" w:rsidRPr="008D0F4B" w:rsidTr="00B7603F">
        <w:tc>
          <w:tcPr>
            <w:tcW w:w="707" w:type="dxa"/>
            <w:vMerge w:val="restart"/>
          </w:tcPr>
          <w:p w:rsidR="0089604E" w:rsidRPr="008D0F4B" w:rsidRDefault="0089604E" w:rsidP="00B7603F">
            <w:pPr>
              <w:autoSpaceDE w:val="0"/>
              <w:autoSpaceDN w:val="0"/>
              <w:adjustRightInd w:val="0"/>
              <w:ind w:left="-57" w:right="-57"/>
              <w:jc w:val="both"/>
              <w:rPr>
                <w:b/>
                <w:sz w:val="16"/>
                <w:szCs w:val="16"/>
              </w:rPr>
            </w:pPr>
            <w:r w:rsidRPr="008D0F4B">
              <w:rPr>
                <w:sz w:val="16"/>
                <w:szCs w:val="16"/>
              </w:rPr>
              <w:t>Подпр</w:t>
            </w:r>
            <w:r w:rsidRPr="008D0F4B">
              <w:rPr>
                <w:sz w:val="16"/>
                <w:szCs w:val="16"/>
              </w:rPr>
              <w:t>о</w:t>
            </w:r>
            <w:r w:rsidRPr="008D0F4B">
              <w:rPr>
                <w:sz w:val="16"/>
                <w:szCs w:val="16"/>
              </w:rPr>
              <w:t xml:space="preserve">грамма </w:t>
            </w:r>
          </w:p>
        </w:tc>
        <w:tc>
          <w:tcPr>
            <w:tcW w:w="1416" w:type="dxa"/>
            <w:vMerge w:val="restart"/>
          </w:tcPr>
          <w:p w:rsidR="0089604E" w:rsidRPr="008D0F4B" w:rsidRDefault="0089604E" w:rsidP="00B7603F">
            <w:pPr>
              <w:autoSpaceDE w:val="0"/>
              <w:autoSpaceDN w:val="0"/>
              <w:adjustRightInd w:val="0"/>
              <w:ind w:left="-57" w:right="-57"/>
              <w:jc w:val="both"/>
              <w:rPr>
                <w:b/>
                <w:sz w:val="16"/>
                <w:szCs w:val="16"/>
              </w:rPr>
            </w:pPr>
            <w:r w:rsidRPr="008D0F4B">
              <w:rPr>
                <w:sz w:val="16"/>
                <w:szCs w:val="16"/>
              </w:rPr>
              <w:t>«Совершенствов</w:t>
            </w:r>
            <w:r w:rsidRPr="008D0F4B">
              <w:rPr>
                <w:sz w:val="16"/>
                <w:szCs w:val="16"/>
              </w:rPr>
              <w:t>а</w:t>
            </w:r>
            <w:r w:rsidRPr="008D0F4B">
              <w:rPr>
                <w:sz w:val="16"/>
                <w:szCs w:val="16"/>
              </w:rPr>
              <w:t>ние бю</w:t>
            </w:r>
            <w:r w:rsidRPr="008D0F4B">
              <w:rPr>
                <w:sz w:val="16"/>
                <w:szCs w:val="16"/>
              </w:rPr>
              <w:t>д</w:t>
            </w:r>
            <w:r w:rsidRPr="008D0F4B">
              <w:rPr>
                <w:sz w:val="16"/>
                <w:szCs w:val="16"/>
              </w:rPr>
              <w:t>жетной политики и обе</w:t>
            </w:r>
            <w:r w:rsidRPr="008D0F4B">
              <w:rPr>
                <w:sz w:val="16"/>
                <w:szCs w:val="16"/>
              </w:rPr>
              <w:t>с</w:t>
            </w:r>
            <w:r w:rsidRPr="008D0F4B">
              <w:rPr>
                <w:sz w:val="16"/>
                <w:szCs w:val="16"/>
              </w:rPr>
              <w:t>печение сбаланс</w:t>
            </w:r>
            <w:r w:rsidRPr="008D0F4B">
              <w:rPr>
                <w:sz w:val="16"/>
                <w:szCs w:val="16"/>
              </w:rPr>
              <w:t>и</w:t>
            </w:r>
            <w:r w:rsidRPr="008D0F4B">
              <w:rPr>
                <w:sz w:val="16"/>
                <w:szCs w:val="16"/>
              </w:rPr>
              <w:t>рованности конс</w:t>
            </w:r>
            <w:r w:rsidRPr="008D0F4B">
              <w:rPr>
                <w:sz w:val="16"/>
                <w:szCs w:val="16"/>
              </w:rPr>
              <w:t>о</w:t>
            </w:r>
            <w:r w:rsidRPr="008D0F4B">
              <w:rPr>
                <w:sz w:val="16"/>
                <w:szCs w:val="16"/>
              </w:rPr>
              <w:t>лидированного бюджета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p>
        </w:tc>
        <w:tc>
          <w:tcPr>
            <w:tcW w:w="1275" w:type="dxa"/>
            <w:vMerge w:val="restart"/>
          </w:tcPr>
          <w:p w:rsidR="0089604E" w:rsidRPr="008D0F4B" w:rsidRDefault="0089604E" w:rsidP="00B7603F">
            <w:pPr>
              <w:ind w:left="-57" w:right="-57"/>
              <w:jc w:val="both"/>
              <w:rPr>
                <w:b/>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r w:rsidRPr="008D0F4B">
              <w:rPr>
                <w:sz w:val="16"/>
                <w:szCs w:val="16"/>
              </w:rPr>
              <w:t>Ч410000000</w:t>
            </w:r>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B7603F">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B7603F">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89604E" w:rsidP="00B7603F">
            <w:pPr>
              <w:ind w:left="-113" w:right="-113"/>
              <w:jc w:val="center"/>
              <w:rPr>
                <w:sz w:val="16"/>
                <w:szCs w:val="16"/>
              </w:rPr>
            </w:pPr>
            <w:r>
              <w:rPr>
                <w:sz w:val="16"/>
                <w:szCs w:val="16"/>
              </w:rPr>
              <w:t>40511,7</w:t>
            </w:r>
          </w:p>
        </w:tc>
        <w:tc>
          <w:tcPr>
            <w:tcW w:w="709" w:type="dxa"/>
            <w:shd w:val="clear" w:color="auto" w:fill="auto"/>
          </w:tcPr>
          <w:p w:rsidR="0089604E" w:rsidRPr="008D0F4B" w:rsidRDefault="0089604E" w:rsidP="00B7603F">
            <w:pPr>
              <w:ind w:left="-113" w:right="-113"/>
              <w:jc w:val="center"/>
              <w:rPr>
                <w:sz w:val="16"/>
                <w:szCs w:val="16"/>
              </w:rPr>
            </w:pPr>
            <w:r>
              <w:rPr>
                <w:sz w:val="16"/>
                <w:szCs w:val="16"/>
              </w:rPr>
              <w:t>21195,9</w:t>
            </w:r>
          </w:p>
        </w:tc>
        <w:tc>
          <w:tcPr>
            <w:tcW w:w="709" w:type="dxa"/>
            <w:shd w:val="clear" w:color="auto" w:fill="auto"/>
          </w:tcPr>
          <w:p w:rsidR="0089604E" w:rsidRPr="008D0F4B" w:rsidRDefault="0089604E" w:rsidP="00B7603F">
            <w:pPr>
              <w:ind w:left="-113" w:right="-113"/>
              <w:jc w:val="center"/>
              <w:rPr>
                <w:sz w:val="16"/>
                <w:szCs w:val="16"/>
              </w:rPr>
            </w:pPr>
            <w:r>
              <w:rPr>
                <w:sz w:val="16"/>
                <w:szCs w:val="16"/>
              </w:rPr>
              <w:t>20313,9</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B7603F">
        <w:tc>
          <w:tcPr>
            <w:tcW w:w="707" w:type="dxa"/>
            <w:vMerge/>
          </w:tcPr>
          <w:p w:rsidR="0089604E" w:rsidRPr="008D0F4B" w:rsidRDefault="0089604E" w:rsidP="00B7603F">
            <w:pPr>
              <w:autoSpaceDE w:val="0"/>
              <w:autoSpaceDN w:val="0"/>
              <w:adjustRightInd w:val="0"/>
              <w:ind w:left="-57" w:right="-57"/>
              <w:jc w:val="both"/>
              <w:rPr>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992</w:t>
            </w:r>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B7603F">
            <w:pPr>
              <w:ind w:left="-113" w:right="-113"/>
              <w:jc w:val="center"/>
              <w:rPr>
                <w:sz w:val="16"/>
                <w:szCs w:val="16"/>
              </w:rPr>
            </w:pPr>
            <w:r>
              <w:rPr>
                <w:sz w:val="16"/>
                <w:szCs w:val="16"/>
              </w:rPr>
              <w:t>2 731,4</w:t>
            </w:r>
          </w:p>
        </w:tc>
        <w:tc>
          <w:tcPr>
            <w:tcW w:w="696" w:type="dxa"/>
            <w:shd w:val="clear" w:color="auto" w:fill="auto"/>
          </w:tcPr>
          <w:p w:rsidR="0089604E" w:rsidRPr="008D0F4B" w:rsidRDefault="0089604E" w:rsidP="00B7603F">
            <w:r>
              <w:rPr>
                <w:sz w:val="16"/>
                <w:szCs w:val="16"/>
              </w:rPr>
              <w:t>1 289,4</w:t>
            </w:r>
          </w:p>
        </w:tc>
        <w:tc>
          <w:tcPr>
            <w:tcW w:w="740" w:type="dxa"/>
            <w:gridSpan w:val="2"/>
            <w:shd w:val="clear" w:color="auto" w:fill="auto"/>
          </w:tcPr>
          <w:p w:rsidR="0089604E" w:rsidRPr="008D0F4B" w:rsidRDefault="0089604E" w:rsidP="00B7603F">
            <w:r>
              <w:rPr>
                <w:sz w:val="16"/>
                <w:szCs w:val="16"/>
              </w:rPr>
              <w:t>3182,1</w:t>
            </w:r>
          </w:p>
        </w:tc>
        <w:tc>
          <w:tcPr>
            <w:tcW w:w="709" w:type="dxa"/>
            <w:shd w:val="clear" w:color="auto" w:fill="auto"/>
          </w:tcPr>
          <w:p w:rsidR="0089604E" w:rsidRPr="008D0F4B" w:rsidRDefault="0089604E" w:rsidP="00B7603F">
            <w:r>
              <w:rPr>
                <w:sz w:val="16"/>
                <w:szCs w:val="16"/>
              </w:rPr>
              <w:t>1373,0</w:t>
            </w:r>
          </w:p>
        </w:tc>
        <w:tc>
          <w:tcPr>
            <w:tcW w:w="709" w:type="dxa"/>
            <w:shd w:val="clear" w:color="auto" w:fill="auto"/>
          </w:tcPr>
          <w:p w:rsidR="0089604E" w:rsidRPr="008D0F4B" w:rsidRDefault="0089604E" w:rsidP="00B7603F">
            <w:r>
              <w:rPr>
                <w:sz w:val="16"/>
                <w:szCs w:val="16"/>
              </w:rPr>
              <w:t>1434,3</w:t>
            </w:r>
          </w:p>
        </w:tc>
        <w:tc>
          <w:tcPr>
            <w:tcW w:w="709" w:type="dxa"/>
            <w:shd w:val="clear" w:color="auto" w:fill="auto"/>
          </w:tcPr>
          <w:p w:rsidR="0089604E" w:rsidRPr="008D0F4B" w:rsidRDefault="0089604E" w:rsidP="00B7603F">
            <w:r w:rsidRPr="008D0F4B">
              <w:rPr>
                <w:sz w:val="16"/>
                <w:szCs w:val="16"/>
              </w:rPr>
              <w:t>1</w:t>
            </w:r>
            <w:r>
              <w:rPr>
                <w:sz w:val="16"/>
                <w:szCs w:val="16"/>
              </w:rPr>
              <w:t xml:space="preserve"> </w:t>
            </w:r>
            <w:r w:rsidRPr="008D0F4B">
              <w:rPr>
                <w:sz w:val="16"/>
                <w:szCs w:val="16"/>
              </w:rPr>
              <w:t>156,7</w:t>
            </w:r>
          </w:p>
        </w:tc>
        <w:tc>
          <w:tcPr>
            <w:tcW w:w="708" w:type="dxa"/>
            <w:shd w:val="clear" w:color="auto" w:fill="auto"/>
          </w:tcPr>
          <w:p w:rsidR="0089604E" w:rsidRPr="008D0F4B" w:rsidRDefault="0089604E" w:rsidP="00B7603F">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B7603F">
        <w:trPr>
          <w:trHeight w:val="756"/>
        </w:trPr>
        <w:tc>
          <w:tcPr>
            <w:tcW w:w="707" w:type="dxa"/>
            <w:vMerge/>
          </w:tcPr>
          <w:p w:rsidR="0089604E" w:rsidRPr="008D0F4B" w:rsidRDefault="0089604E" w:rsidP="00B7603F">
            <w:pPr>
              <w:autoSpaceDE w:val="0"/>
              <w:autoSpaceDN w:val="0"/>
              <w:adjustRightInd w:val="0"/>
              <w:ind w:left="-57" w:right="-57"/>
              <w:jc w:val="both"/>
              <w:rPr>
                <w:sz w:val="16"/>
                <w:szCs w:val="16"/>
              </w:rPr>
            </w:pPr>
          </w:p>
        </w:tc>
        <w:tc>
          <w:tcPr>
            <w:tcW w:w="1416" w:type="dxa"/>
            <w:vMerge/>
          </w:tcPr>
          <w:p w:rsidR="0089604E" w:rsidRPr="008D0F4B" w:rsidRDefault="0089604E" w:rsidP="00B7603F">
            <w:pPr>
              <w:autoSpaceDE w:val="0"/>
              <w:autoSpaceDN w:val="0"/>
              <w:adjustRightInd w:val="0"/>
              <w:ind w:left="-57" w:right="-57"/>
              <w:jc w:val="both"/>
              <w:rPr>
                <w:bCs/>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992</w:t>
            </w:r>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shd w:val="clear" w:color="auto" w:fill="auto"/>
          </w:tcPr>
          <w:p w:rsidR="0089604E" w:rsidRPr="008D0F4B" w:rsidRDefault="0089604E" w:rsidP="00B7603F">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B7603F">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89604E" w:rsidP="00B7603F">
            <w:pPr>
              <w:ind w:left="-113" w:right="-113"/>
              <w:jc w:val="center"/>
              <w:rPr>
                <w:sz w:val="16"/>
                <w:szCs w:val="16"/>
              </w:rPr>
            </w:pPr>
            <w:r>
              <w:rPr>
                <w:sz w:val="16"/>
                <w:szCs w:val="16"/>
              </w:rPr>
              <w:t>28789,4</w:t>
            </w:r>
          </w:p>
        </w:tc>
        <w:tc>
          <w:tcPr>
            <w:tcW w:w="709" w:type="dxa"/>
            <w:shd w:val="clear" w:color="auto" w:fill="auto"/>
          </w:tcPr>
          <w:p w:rsidR="0089604E" w:rsidRPr="008D0F4B" w:rsidRDefault="0089604E" w:rsidP="00B7603F">
            <w:pPr>
              <w:ind w:left="-113" w:right="-113"/>
              <w:jc w:val="center"/>
              <w:rPr>
                <w:sz w:val="16"/>
                <w:szCs w:val="16"/>
              </w:rPr>
            </w:pPr>
            <w:r>
              <w:rPr>
                <w:sz w:val="16"/>
                <w:szCs w:val="16"/>
              </w:rPr>
              <w:t>16017,9</w:t>
            </w:r>
          </w:p>
        </w:tc>
        <w:tc>
          <w:tcPr>
            <w:tcW w:w="709" w:type="dxa"/>
            <w:shd w:val="clear" w:color="auto" w:fill="auto"/>
          </w:tcPr>
          <w:p w:rsidR="0089604E" w:rsidRPr="008D0F4B" w:rsidRDefault="0089604E" w:rsidP="00B7603F">
            <w:pPr>
              <w:ind w:left="-113" w:right="-113"/>
              <w:jc w:val="center"/>
              <w:rPr>
                <w:sz w:val="16"/>
                <w:szCs w:val="16"/>
              </w:rPr>
            </w:pPr>
            <w:r>
              <w:rPr>
                <w:sz w:val="16"/>
                <w:szCs w:val="16"/>
              </w:rPr>
              <w:t>15435,6</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B7603F">
        <w:tc>
          <w:tcPr>
            <w:tcW w:w="707" w:type="dxa"/>
            <w:vMerge/>
          </w:tcPr>
          <w:p w:rsidR="0089604E" w:rsidRPr="008D0F4B" w:rsidRDefault="0089604E" w:rsidP="00B7603F">
            <w:pPr>
              <w:ind w:left="-57" w:right="-57"/>
              <w:jc w:val="both"/>
              <w:rPr>
                <w:b/>
                <w:sz w:val="16"/>
                <w:szCs w:val="16"/>
              </w:rPr>
            </w:pPr>
          </w:p>
        </w:tc>
        <w:tc>
          <w:tcPr>
            <w:tcW w:w="1416" w:type="dxa"/>
            <w:vMerge/>
          </w:tcPr>
          <w:p w:rsidR="0089604E" w:rsidRPr="008D0F4B" w:rsidRDefault="0089604E" w:rsidP="00B7603F">
            <w:pPr>
              <w:ind w:left="-57" w:right="-57"/>
              <w:jc w:val="both"/>
              <w:rPr>
                <w:b/>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b/>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shd w:val="clear" w:color="auto" w:fill="auto"/>
          </w:tcPr>
          <w:p w:rsidR="0089604E" w:rsidRPr="008D0F4B" w:rsidRDefault="0089604E" w:rsidP="00B7603F">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B7603F">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89604E" w:rsidP="00B7603F">
            <w:pPr>
              <w:ind w:left="-113" w:right="-113"/>
              <w:jc w:val="center"/>
              <w:rPr>
                <w:sz w:val="16"/>
                <w:szCs w:val="16"/>
              </w:rPr>
            </w:pPr>
            <w:r>
              <w:rPr>
                <w:sz w:val="16"/>
                <w:szCs w:val="16"/>
              </w:rPr>
              <w:t>8540,2</w:t>
            </w:r>
          </w:p>
        </w:tc>
        <w:tc>
          <w:tcPr>
            <w:tcW w:w="709" w:type="dxa"/>
            <w:shd w:val="clear" w:color="auto" w:fill="auto"/>
          </w:tcPr>
          <w:p w:rsidR="0089604E" w:rsidRPr="008D0F4B" w:rsidRDefault="0089604E" w:rsidP="00B7603F">
            <w:pPr>
              <w:ind w:left="-113" w:right="-113"/>
              <w:jc w:val="center"/>
              <w:rPr>
                <w:sz w:val="16"/>
                <w:szCs w:val="16"/>
              </w:rPr>
            </w:pPr>
            <w:r>
              <w:rPr>
                <w:sz w:val="16"/>
                <w:szCs w:val="16"/>
              </w:rPr>
              <w:t>3805,0</w:t>
            </w:r>
          </w:p>
        </w:tc>
        <w:tc>
          <w:tcPr>
            <w:tcW w:w="709" w:type="dxa"/>
            <w:shd w:val="clear" w:color="auto" w:fill="auto"/>
          </w:tcPr>
          <w:p w:rsidR="0089604E" w:rsidRPr="008D0F4B" w:rsidRDefault="0089604E" w:rsidP="00B7603F">
            <w:pPr>
              <w:ind w:left="-113" w:right="-113"/>
              <w:jc w:val="center"/>
              <w:rPr>
                <w:sz w:val="16"/>
                <w:szCs w:val="16"/>
              </w:rPr>
            </w:pPr>
            <w:r>
              <w:rPr>
                <w:sz w:val="16"/>
                <w:szCs w:val="16"/>
              </w:rPr>
              <w:t>3444,0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B7603F">
        <w:tc>
          <w:tcPr>
            <w:tcW w:w="707" w:type="dxa"/>
            <w:tcBorders>
              <w:top w:val="nil"/>
            </w:tcBorders>
          </w:tcPr>
          <w:p w:rsidR="0089604E" w:rsidRPr="008D0F4B" w:rsidRDefault="0089604E" w:rsidP="00B7603F">
            <w:pPr>
              <w:ind w:left="-57" w:right="-57"/>
              <w:jc w:val="both"/>
              <w:rPr>
                <w:b/>
                <w:sz w:val="16"/>
                <w:szCs w:val="16"/>
              </w:rPr>
            </w:pPr>
          </w:p>
        </w:tc>
        <w:tc>
          <w:tcPr>
            <w:tcW w:w="1416" w:type="dxa"/>
            <w:tcBorders>
              <w:top w:val="nil"/>
            </w:tcBorders>
          </w:tcPr>
          <w:p w:rsidR="0089604E" w:rsidRPr="008D0F4B" w:rsidRDefault="0089604E" w:rsidP="00B7603F">
            <w:pPr>
              <w:ind w:left="-57" w:right="-57"/>
              <w:jc w:val="both"/>
              <w:rPr>
                <w:b/>
                <w:sz w:val="16"/>
                <w:szCs w:val="16"/>
              </w:rPr>
            </w:pPr>
          </w:p>
        </w:tc>
        <w:tc>
          <w:tcPr>
            <w:tcW w:w="1274" w:type="dxa"/>
            <w:tcBorders>
              <w:top w:val="nil"/>
            </w:tcBorders>
          </w:tcPr>
          <w:p w:rsidR="0089604E" w:rsidRPr="008D0F4B" w:rsidRDefault="0089604E" w:rsidP="00B7603F">
            <w:pPr>
              <w:ind w:left="-57" w:right="-57"/>
              <w:jc w:val="both"/>
              <w:rPr>
                <w:sz w:val="16"/>
                <w:szCs w:val="16"/>
              </w:rPr>
            </w:pPr>
          </w:p>
        </w:tc>
        <w:tc>
          <w:tcPr>
            <w:tcW w:w="1275" w:type="dxa"/>
            <w:tcBorders>
              <w:top w:val="nil"/>
            </w:tcBorders>
          </w:tcPr>
          <w:p w:rsidR="0089604E" w:rsidRPr="008D0F4B" w:rsidRDefault="0089604E" w:rsidP="00B7603F">
            <w:pPr>
              <w:ind w:left="-57" w:right="-57"/>
              <w:jc w:val="both"/>
              <w:rPr>
                <w:b/>
                <w:sz w:val="16"/>
                <w:szCs w:val="16"/>
              </w:rPr>
            </w:pPr>
          </w:p>
        </w:tc>
        <w:tc>
          <w:tcPr>
            <w:tcW w:w="642" w:type="dxa"/>
            <w:tcBorders>
              <w:top w:val="nil"/>
            </w:tcBorders>
          </w:tcPr>
          <w:p w:rsidR="0089604E" w:rsidRPr="008D0F4B" w:rsidRDefault="0089604E" w:rsidP="00B7603F">
            <w:pPr>
              <w:ind w:left="-57" w:right="-57"/>
              <w:jc w:val="center"/>
              <w:rPr>
                <w:sz w:val="16"/>
                <w:szCs w:val="16"/>
              </w:rPr>
            </w:pPr>
          </w:p>
        </w:tc>
        <w:tc>
          <w:tcPr>
            <w:tcW w:w="498" w:type="dxa"/>
            <w:tcBorders>
              <w:top w:val="nil"/>
            </w:tcBorders>
          </w:tcPr>
          <w:p w:rsidR="0089604E" w:rsidRPr="008D0F4B" w:rsidRDefault="0089604E" w:rsidP="00B7603F">
            <w:pPr>
              <w:ind w:left="-57" w:right="-57"/>
              <w:jc w:val="center"/>
              <w:rPr>
                <w:sz w:val="16"/>
                <w:szCs w:val="16"/>
              </w:rPr>
            </w:pPr>
          </w:p>
        </w:tc>
        <w:tc>
          <w:tcPr>
            <w:tcW w:w="992" w:type="dxa"/>
            <w:tcBorders>
              <w:top w:val="nil"/>
            </w:tcBorders>
          </w:tcPr>
          <w:p w:rsidR="0089604E" w:rsidRPr="008D0F4B" w:rsidRDefault="0089604E" w:rsidP="00B7603F">
            <w:pPr>
              <w:ind w:left="-113" w:right="-113"/>
              <w:jc w:val="center"/>
              <w:rPr>
                <w:sz w:val="16"/>
                <w:szCs w:val="16"/>
              </w:rPr>
            </w:pPr>
          </w:p>
        </w:tc>
        <w:tc>
          <w:tcPr>
            <w:tcW w:w="494" w:type="dxa"/>
            <w:tcBorders>
              <w:top w:val="nil"/>
            </w:tcBorders>
          </w:tcPr>
          <w:p w:rsidR="0089604E" w:rsidRPr="008D0F4B" w:rsidRDefault="0089604E" w:rsidP="00B7603F">
            <w:pPr>
              <w:ind w:left="-57" w:right="-57"/>
              <w:jc w:val="center"/>
              <w:rPr>
                <w:sz w:val="16"/>
                <w:szCs w:val="16"/>
              </w:rPr>
            </w:pPr>
          </w:p>
        </w:tc>
        <w:tc>
          <w:tcPr>
            <w:tcW w:w="1604" w:type="dxa"/>
            <w:tcBorders>
              <w:top w:val="nil"/>
            </w:tcBorders>
          </w:tcPr>
          <w:p w:rsidR="0089604E" w:rsidRPr="008D0F4B" w:rsidRDefault="0089604E" w:rsidP="00B7603F">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B7603F">
            <w:pPr>
              <w:ind w:left="-113" w:right="-113"/>
              <w:jc w:val="center"/>
              <w:rPr>
                <w:sz w:val="16"/>
                <w:szCs w:val="16"/>
              </w:rPr>
            </w:pPr>
          </w:p>
        </w:tc>
        <w:tc>
          <w:tcPr>
            <w:tcW w:w="696" w:type="dxa"/>
            <w:tcBorders>
              <w:top w:val="nil"/>
            </w:tcBorders>
          </w:tcPr>
          <w:p w:rsidR="0089604E" w:rsidRPr="008D0F4B" w:rsidRDefault="0089604E" w:rsidP="00B7603F">
            <w:pPr>
              <w:ind w:left="-113" w:right="-113"/>
              <w:jc w:val="center"/>
              <w:rPr>
                <w:sz w:val="16"/>
                <w:szCs w:val="16"/>
              </w:rPr>
            </w:pPr>
          </w:p>
        </w:tc>
        <w:tc>
          <w:tcPr>
            <w:tcW w:w="740" w:type="dxa"/>
            <w:gridSpan w:val="2"/>
            <w:tcBorders>
              <w:top w:val="nil"/>
            </w:tcBorders>
          </w:tcPr>
          <w:p w:rsidR="0089604E" w:rsidRPr="008D0F4B" w:rsidRDefault="0089604E" w:rsidP="00B7603F">
            <w:pPr>
              <w:ind w:left="-113" w:right="-113"/>
              <w:jc w:val="center"/>
              <w:rPr>
                <w:sz w:val="16"/>
                <w:szCs w:val="16"/>
              </w:rPr>
            </w:pPr>
          </w:p>
        </w:tc>
        <w:tc>
          <w:tcPr>
            <w:tcW w:w="709" w:type="dxa"/>
            <w:tcBorders>
              <w:top w:val="nil"/>
            </w:tcBorders>
          </w:tcPr>
          <w:p w:rsidR="0089604E" w:rsidRPr="008D0F4B" w:rsidRDefault="0089604E" w:rsidP="00B7603F">
            <w:pPr>
              <w:ind w:left="-113" w:right="-113"/>
              <w:jc w:val="center"/>
              <w:rPr>
                <w:sz w:val="16"/>
                <w:szCs w:val="16"/>
              </w:rPr>
            </w:pPr>
          </w:p>
        </w:tc>
        <w:tc>
          <w:tcPr>
            <w:tcW w:w="709" w:type="dxa"/>
            <w:tcBorders>
              <w:top w:val="nil"/>
            </w:tcBorders>
          </w:tcPr>
          <w:p w:rsidR="0089604E" w:rsidRPr="008D0F4B" w:rsidRDefault="0089604E" w:rsidP="00B7603F">
            <w:pPr>
              <w:ind w:left="-113" w:right="-113"/>
              <w:jc w:val="center"/>
              <w:rPr>
                <w:sz w:val="16"/>
                <w:szCs w:val="16"/>
              </w:rPr>
            </w:pPr>
          </w:p>
        </w:tc>
        <w:tc>
          <w:tcPr>
            <w:tcW w:w="709" w:type="dxa"/>
            <w:tcBorders>
              <w:top w:val="nil"/>
            </w:tcBorders>
            <w:shd w:val="clear" w:color="auto" w:fill="FFFFFF"/>
          </w:tcPr>
          <w:p w:rsidR="0089604E" w:rsidRPr="008D0F4B" w:rsidRDefault="0089604E" w:rsidP="00B7603F">
            <w:pPr>
              <w:ind w:left="-113" w:right="-113"/>
              <w:jc w:val="center"/>
              <w:rPr>
                <w:sz w:val="16"/>
                <w:szCs w:val="16"/>
              </w:rPr>
            </w:pPr>
          </w:p>
        </w:tc>
        <w:tc>
          <w:tcPr>
            <w:tcW w:w="708" w:type="dxa"/>
            <w:tcBorders>
              <w:top w:val="nil"/>
            </w:tcBorders>
            <w:shd w:val="clear" w:color="auto" w:fill="FFFFFF"/>
          </w:tcPr>
          <w:p w:rsidR="0089604E" w:rsidRPr="008D0F4B" w:rsidRDefault="0089604E" w:rsidP="00B7603F">
            <w:pPr>
              <w:ind w:left="-113" w:right="-113"/>
              <w:jc w:val="center"/>
              <w:rPr>
                <w:sz w:val="16"/>
                <w:szCs w:val="16"/>
              </w:rPr>
            </w:pPr>
          </w:p>
        </w:tc>
        <w:tc>
          <w:tcPr>
            <w:tcW w:w="747" w:type="dxa"/>
            <w:tcBorders>
              <w:top w:val="nil"/>
            </w:tcBorders>
            <w:shd w:val="clear" w:color="auto" w:fill="FFFFFF"/>
          </w:tcPr>
          <w:p w:rsidR="0089604E" w:rsidRPr="008D0F4B" w:rsidRDefault="0089604E" w:rsidP="00B7603F">
            <w:pPr>
              <w:ind w:left="-113" w:right="-113"/>
              <w:jc w:val="center"/>
              <w:rPr>
                <w:sz w:val="16"/>
                <w:szCs w:val="16"/>
              </w:rPr>
            </w:pPr>
          </w:p>
        </w:tc>
        <w:tc>
          <w:tcPr>
            <w:tcW w:w="750" w:type="dxa"/>
            <w:tcBorders>
              <w:top w:val="nil"/>
            </w:tcBorders>
          </w:tcPr>
          <w:p w:rsidR="0089604E" w:rsidRPr="008D0F4B" w:rsidRDefault="0089604E" w:rsidP="00B7603F">
            <w:pPr>
              <w:ind w:left="-113" w:right="-113"/>
              <w:jc w:val="center"/>
              <w:rPr>
                <w:sz w:val="16"/>
                <w:szCs w:val="16"/>
              </w:rPr>
            </w:pPr>
          </w:p>
        </w:tc>
      </w:tr>
      <w:tr w:rsidR="0089604E" w:rsidRPr="008D0F4B" w:rsidTr="00B7603F">
        <w:tc>
          <w:tcPr>
            <w:tcW w:w="15379" w:type="dxa"/>
            <w:gridSpan w:val="19"/>
          </w:tcPr>
          <w:p w:rsidR="0089604E" w:rsidRPr="008D0F4B" w:rsidRDefault="0089604E" w:rsidP="00B7603F">
            <w:pPr>
              <w:ind w:left="-113" w:right="-113"/>
              <w:jc w:val="center"/>
              <w:rPr>
                <w:b/>
                <w:sz w:val="16"/>
                <w:szCs w:val="16"/>
              </w:rPr>
            </w:pPr>
          </w:p>
          <w:p w:rsidR="0089604E" w:rsidRPr="008D0F4B" w:rsidRDefault="0089604E" w:rsidP="00B7603F">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B7603F">
            <w:pPr>
              <w:ind w:left="-113" w:right="-113"/>
              <w:jc w:val="center"/>
              <w:rPr>
                <w:sz w:val="16"/>
                <w:szCs w:val="16"/>
              </w:rPr>
            </w:pPr>
          </w:p>
        </w:tc>
      </w:tr>
      <w:tr w:rsidR="0089604E" w:rsidRPr="008D0F4B" w:rsidTr="00B7603F">
        <w:tc>
          <w:tcPr>
            <w:tcW w:w="707" w:type="dxa"/>
            <w:vMerge w:val="restart"/>
          </w:tcPr>
          <w:p w:rsidR="0089604E" w:rsidRPr="008D0F4B" w:rsidRDefault="0089604E" w:rsidP="00B7603F">
            <w:pPr>
              <w:ind w:left="-57" w:right="-57"/>
              <w:jc w:val="both"/>
              <w:rPr>
                <w:b/>
                <w:sz w:val="16"/>
                <w:szCs w:val="16"/>
              </w:rPr>
            </w:pPr>
            <w:r w:rsidRPr="008D0F4B">
              <w:rPr>
                <w:bCs/>
                <w:sz w:val="16"/>
                <w:szCs w:val="16"/>
              </w:rPr>
              <w:lastRenderedPageBreak/>
              <w:t>Осно</w:t>
            </w:r>
            <w:r w:rsidRPr="008D0F4B">
              <w:rPr>
                <w:bCs/>
                <w:sz w:val="16"/>
                <w:szCs w:val="16"/>
              </w:rPr>
              <w:t>в</w:t>
            </w:r>
            <w:r w:rsidRPr="008D0F4B">
              <w:rPr>
                <w:bCs/>
                <w:sz w:val="16"/>
                <w:szCs w:val="16"/>
              </w:rPr>
              <w:t>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w:t>
            </w:r>
            <w:r w:rsidRPr="008D0F4B">
              <w:rPr>
                <w:bCs/>
                <w:sz w:val="16"/>
                <w:szCs w:val="16"/>
              </w:rPr>
              <w:t>я</w:t>
            </w:r>
            <w:r w:rsidRPr="008D0F4B">
              <w:rPr>
                <w:bCs/>
                <w:sz w:val="16"/>
                <w:szCs w:val="16"/>
              </w:rPr>
              <w:t>тие</w:t>
            </w:r>
            <w:proofErr w:type="spellEnd"/>
            <w:r w:rsidRPr="008D0F4B">
              <w:rPr>
                <w:bCs/>
                <w:sz w:val="16"/>
                <w:szCs w:val="16"/>
              </w:rPr>
              <w:t xml:space="preserve"> 1</w:t>
            </w:r>
          </w:p>
        </w:tc>
        <w:tc>
          <w:tcPr>
            <w:tcW w:w="1416" w:type="dxa"/>
            <w:vMerge w:val="restart"/>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Развитие бюдже</w:t>
            </w:r>
            <w:r w:rsidRPr="008D0F4B">
              <w:rPr>
                <w:bCs/>
                <w:sz w:val="16"/>
                <w:szCs w:val="16"/>
              </w:rPr>
              <w:t>т</w:t>
            </w:r>
            <w:r w:rsidRPr="008D0F4B">
              <w:rPr>
                <w:bCs/>
                <w:sz w:val="16"/>
                <w:szCs w:val="16"/>
              </w:rPr>
              <w:t>ного планиров</w:t>
            </w:r>
            <w:r w:rsidRPr="008D0F4B">
              <w:rPr>
                <w:bCs/>
                <w:sz w:val="16"/>
                <w:szCs w:val="16"/>
              </w:rPr>
              <w:t>а</w:t>
            </w:r>
            <w:r w:rsidRPr="008D0F4B">
              <w:rPr>
                <w:bCs/>
                <w:sz w:val="16"/>
                <w:szCs w:val="16"/>
              </w:rPr>
              <w:t>ния, формиров</w:t>
            </w:r>
            <w:r w:rsidRPr="008D0F4B">
              <w:rPr>
                <w:bCs/>
                <w:sz w:val="16"/>
                <w:szCs w:val="16"/>
              </w:rPr>
              <w:t>а</w:t>
            </w:r>
            <w:r w:rsidRPr="008D0F4B">
              <w:rPr>
                <w:bCs/>
                <w:sz w:val="16"/>
                <w:szCs w:val="16"/>
              </w:rPr>
              <w:t>ние бюд</w:t>
            </w:r>
            <w:r w:rsidRPr="008D0F4B">
              <w:rPr>
                <w:bCs/>
                <w:sz w:val="16"/>
                <w:szCs w:val="16"/>
              </w:rPr>
              <w:softHyphen/>
              <w:t>жета</w:t>
            </w:r>
            <w:r w:rsidRPr="008D0F4B">
              <w:rPr>
                <w:sz w:val="16"/>
                <w:szCs w:val="16"/>
              </w:rPr>
              <w:t xml:space="preserve"> Порецк</w:t>
            </w:r>
            <w:r w:rsidRPr="008D0F4B">
              <w:rPr>
                <w:sz w:val="16"/>
                <w:szCs w:val="16"/>
              </w:rPr>
              <w:t>о</w:t>
            </w:r>
            <w:r w:rsidRPr="008D0F4B">
              <w:rPr>
                <w:sz w:val="16"/>
                <w:szCs w:val="16"/>
              </w:rPr>
              <w:t>го района</w:t>
            </w:r>
            <w:r w:rsidRPr="008D0F4B">
              <w:rPr>
                <w:bCs/>
                <w:sz w:val="16"/>
                <w:szCs w:val="16"/>
              </w:rPr>
              <w:t xml:space="preserve"> Чувашской Республики на оч</w:t>
            </w:r>
            <w:r w:rsidRPr="008D0F4B">
              <w:rPr>
                <w:bCs/>
                <w:sz w:val="16"/>
                <w:szCs w:val="16"/>
              </w:rPr>
              <w:t>е</w:t>
            </w:r>
            <w:r w:rsidRPr="008D0F4B">
              <w:rPr>
                <w:bCs/>
                <w:sz w:val="16"/>
                <w:szCs w:val="16"/>
              </w:rPr>
              <w:t xml:space="preserve">редной </w:t>
            </w:r>
            <w:proofErr w:type="spellStart"/>
            <w:r w:rsidRPr="008D0F4B">
              <w:rPr>
                <w:bCs/>
                <w:sz w:val="16"/>
                <w:szCs w:val="16"/>
              </w:rPr>
              <w:t>фи</w:t>
            </w:r>
            <w:r w:rsidRPr="008D0F4B">
              <w:rPr>
                <w:bCs/>
                <w:sz w:val="16"/>
                <w:szCs w:val="16"/>
              </w:rPr>
              <w:softHyphen/>
              <w:t>нан-совый</w:t>
            </w:r>
            <w:proofErr w:type="spellEnd"/>
            <w:r w:rsidRPr="008D0F4B">
              <w:rPr>
                <w:bCs/>
                <w:sz w:val="16"/>
                <w:szCs w:val="16"/>
              </w:rPr>
              <w:t xml:space="preserve"> год и пл</w:t>
            </w:r>
            <w:r w:rsidRPr="008D0F4B">
              <w:rPr>
                <w:bCs/>
                <w:sz w:val="16"/>
                <w:szCs w:val="16"/>
              </w:rPr>
              <w:t>а</w:t>
            </w:r>
            <w:r w:rsidRPr="008D0F4B">
              <w:rPr>
                <w:bCs/>
                <w:sz w:val="16"/>
                <w:szCs w:val="16"/>
              </w:rPr>
              <w:t>новый период</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совершенств</w:t>
            </w:r>
            <w:r w:rsidRPr="008D0F4B">
              <w:rPr>
                <w:sz w:val="16"/>
                <w:szCs w:val="16"/>
              </w:rPr>
              <w:t>о</w:t>
            </w:r>
            <w:r w:rsidRPr="008D0F4B">
              <w:rPr>
                <w:sz w:val="16"/>
                <w:szCs w:val="16"/>
              </w:rPr>
              <w:t>вание бюдже</w:t>
            </w:r>
            <w:r w:rsidRPr="008D0F4B">
              <w:rPr>
                <w:sz w:val="16"/>
                <w:szCs w:val="16"/>
              </w:rPr>
              <w:t>т</w:t>
            </w:r>
            <w:r w:rsidRPr="008D0F4B">
              <w:rPr>
                <w:sz w:val="16"/>
                <w:szCs w:val="16"/>
              </w:rPr>
              <w:t>ной по</w:t>
            </w:r>
            <w:r w:rsidRPr="008D0F4B">
              <w:rPr>
                <w:sz w:val="16"/>
                <w:szCs w:val="16"/>
              </w:rPr>
              <w:softHyphen/>
              <w:t>литики, создание про</w:t>
            </w:r>
            <w:r w:rsidRPr="008D0F4B">
              <w:rPr>
                <w:sz w:val="16"/>
                <w:szCs w:val="16"/>
              </w:rPr>
              <w:t>ч</w:t>
            </w:r>
            <w:r w:rsidRPr="008D0F4B">
              <w:rPr>
                <w:sz w:val="16"/>
                <w:szCs w:val="16"/>
              </w:rPr>
              <w:t>ной фи</w:t>
            </w:r>
            <w:r w:rsidRPr="008D0F4B">
              <w:rPr>
                <w:sz w:val="16"/>
                <w:szCs w:val="16"/>
              </w:rPr>
              <w:softHyphen/>
              <w:t>нан</w:t>
            </w:r>
            <w:r w:rsidRPr="008D0F4B">
              <w:rPr>
                <w:sz w:val="16"/>
                <w:szCs w:val="16"/>
              </w:rPr>
              <w:softHyphen/>
              <w:t>совой основы в рамках бюджетного пл</w:t>
            </w:r>
            <w:r w:rsidRPr="008D0F4B">
              <w:rPr>
                <w:sz w:val="16"/>
                <w:szCs w:val="16"/>
              </w:rPr>
              <w:t>а</w:t>
            </w:r>
            <w:r w:rsidRPr="008D0F4B">
              <w:rPr>
                <w:sz w:val="16"/>
                <w:szCs w:val="16"/>
              </w:rPr>
              <w:t>нирования для социально-эконо</w:t>
            </w:r>
            <w:r w:rsidRPr="008D0F4B">
              <w:rPr>
                <w:sz w:val="16"/>
                <w:szCs w:val="16"/>
              </w:rPr>
              <w:softHyphen/>
              <w:t>мических преобразов</w:t>
            </w:r>
            <w:r w:rsidRPr="008D0F4B">
              <w:rPr>
                <w:sz w:val="16"/>
                <w:szCs w:val="16"/>
              </w:rPr>
              <w:t>а</w:t>
            </w:r>
            <w:r w:rsidRPr="008D0F4B">
              <w:rPr>
                <w:sz w:val="16"/>
                <w:szCs w:val="16"/>
              </w:rPr>
              <w:t>ний, обеспеч</w:t>
            </w:r>
            <w:r w:rsidRPr="008D0F4B">
              <w:rPr>
                <w:sz w:val="16"/>
                <w:szCs w:val="16"/>
              </w:rPr>
              <w:t>е</w:t>
            </w:r>
            <w:r w:rsidRPr="008D0F4B">
              <w:rPr>
                <w:sz w:val="16"/>
                <w:szCs w:val="16"/>
              </w:rPr>
              <w:t>ния со</w:t>
            </w:r>
            <w:r w:rsidRPr="008D0F4B">
              <w:rPr>
                <w:sz w:val="16"/>
                <w:szCs w:val="16"/>
              </w:rPr>
              <w:softHyphen/>
              <w:t>циальных гара</w:t>
            </w:r>
            <w:r w:rsidRPr="008D0F4B">
              <w:rPr>
                <w:sz w:val="16"/>
                <w:szCs w:val="16"/>
              </w:rPr>
              <w:t>н</w:t>
            </w:r>
            <w:r w:rsidRPr="008D0F4B">
              <w:rPr>
                <w:sz w:val="16"/>
                <w:szCs w:val="16"/>
              </w:rPr>
              <w:t>тий населению, развития общ</w:t>
            </w:r>
            <w:r w:rsidRPr="008D0F4B">
              <w:rPr>
                <w:sz w:val="16"/>
                <w:szCs w:val="16"/>
              </w:rPr>
              <w:t>е</w:t>
            </w:r>
            <w:r w:rsidRPr="008D0F4B">
              <w:rPr>
                <w:sz w:val="16"/>
                <w:szCs w:val="16"/>
              </w:rPr>
              <w:t>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B7603F">
            <w:pPr>
              <w:ind w:left="-57" w:right="-57"/>
              <w:jc w:val="both"/>
              <w:rPr>
                <w:b/>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r w:rsidRPr="008D0F4B">
              <w:rPr>
                <w:sz w:val="16"/>
                <w:szCs w:val="16"/>
              </w:rPr>
              <w:t>Ч410100000</w:t>
            </w:r>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300,0</w:t>
            </w:r>
          </w:p>
        </w:tc>
        <w:tc>
          <w:tcPr>
            <w:tcW w:w="709" w:type="dxa"/>
            <w:gridSpan w:val="2"/>
          </w:tcPr>
          <w:p w:rsidR="0089604E" w:rsidRPr="008D0F4B" w:rsidRDefault="0089604E" w:rsidP="00B7603F">
            <w:pPr>
              <w:ind w:left="-113" w:right="-113"/>
              <w:jc w:val="center"/>
              <w:rPr>
                <w:sz w:val="16"/>
                <w:szCs w:val="16"/>
              </w:rPr>
            </w:pPr>
            <w:r w:rsidRPr="008D0F4B">
              <w:rPr>
                <w:sz w:val="16"/>
                <w:szCs w:val="16"/>
              </w:rPr>
              <w:t>300,0</w:t>
            </w:r>
          </w:p>
        </w:tc>
        <w:tc>
          <w:tcPr>
            <w:tcW w:w="727" w:type="dxa"/>
          </w:tcPr>
          <w:p w:rsidR="0089604E" w:rsidRPr="008D0F4B" w:rsidRDefault="0089604E" w:rsidP="00B7603F">
            <w:pPr>
              <w:ind w:left="-113" w:right="-113"/>
              <w:jc w:val="center"/>
              <w:rPr>
                <w:sz w:val="16"/>
                <w:szCs w:val="16"/>
              </w:rPr>
            </w:pPr>
            <w:r>
              <w:rPr>
                <w:sz w:val="16"/>
                <w:szCs w:val="16"/>
              </w:rPr>
              <w:t>300,0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1500,0</w:t>
            </w:r>
          </w:p>
        </w:tc>
        <w:tc>
          <w:tcPr>
            <w:tcW w:w="750" w:type="dxa"/>
          </w:tcPr>
          <w:p w:rsidR="0089604E" w:rsidRPr="008D0F4B" w:rsidRDefault="0089604E" w:rsidP="00B7603F">
            <w:pPr>
              <w:ind w:left="-113" w:right="-113"/>
              <w:jc w:val="center"/>
              <w:rPr>
                <w:sz w:val="16"/>
                <w:szCs w:val="16"/>
              </w:rPr>
            </w:pPr>
            <w:r w:rsidRPr="008D0F4B">
              <w:rPr>
                <w:sz w:val="16"/>
                <w:szCs w:val="16"/>
              </w:rPr>
              <w:t>1500,0</w:t>
            </w:r>
          </w:p>
        </w:tc>
      </w:tr>
      <w:tr w:rsidR="0089604E" w:rsidRPr="008D0F4B" w:rsidTr="00B7603F">
        <w:trPr>
          <w:trHeight w:val="756"/>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p>
        </w:tc>
        <w:tc>
          <w:tcPr>
            <w:tcW w:w="992" w:type="dxa"/>
          </w:tcPr>
          <w:p w:rsidR="0089604E" w:rsidRPr="008D0F4B" w:rsidRDefault="0089604E" w:rsidP="00B7603F">
            <w:pPr>
              <w:ind w:left="-113" w:right="-113"/>
              <w:jc w:val="center"/>
              <w:rPr>
                <w:sz w:val="16"/>
                <w:szCs w:val="16"/>
              </w:rPr>
            </w:pPr>
          </w:p>
        </w:tc>
        <w:tc>
          <w:tcPr>
            <w:tcW w:w="494" w:type="dxa"/>
          </w:tcPr>
          <w:p w:rsidR="0089604E" w:rsidRPr="008D0F4B" w:rsidRDefault="0089604E" w:rsidP="00B7603F">
            <w:pPr>
              <w:ind w:left="-57" w:right="-57"/>
              <w:jc w:val="center"/>
              <w:rPr>
                <w:sz w:val="16"/>
                <w:szCs w:val="16"/>
              </w:rPr>
            </w:pPr>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
        </w:tc>
        <w:tc>
          <w:tcPr>
            <w:tcW w:w="498" w:type="dxa"/>
          </w:tcPr>
          <w:p w:rsidR="0089604E" w:rsidRPr="008D0F4B" w:rsidRDefault="0089604E" w:rsidP="00B7603F">
            <w:pPr>
              <w:ind w:left="-57" w:right="-57"/>
              <w:jc w:val="center"/>
              <w:rPr>
                <w:sz w:val="16"/>
                <w:szCs w:val="16"/>
              </w:rPr>
            </w:pPr>
          </w:p>
        </w:tc>
        <w:tc>
          <w:tcPr>
            <w:tcW w:w="992" w:type="dxa"/>
          </w:tcPr>
          <w:p w:rsidR="0089604E" w:rsidRPr="008D0F4B" w:rsidRDefault="0089604E" w:rsidP="00B7603F">
            <w:pPr>
              <w:ind w:left="-113" w:right="-113"/>
              <w:jc w:val="center"/>
              <w:rPr>
                <w:sz w:val="16"/>
                <w:szCs w:val="16"/>
              </w:rPr>
            </w:pPr>
          </w:p>
        </w:tc>
        <w:tc>
          <w:tcPr>
            <w:tcW w:w="494" w:type="dxa"/>
          </w:tcPr>
          <w:p w:rsidR="0089604E" w:rsidRPr="008D0F4B" w:rsidRDefault="0089604E" w:rsidP="00B7603F">
            <w:pPr>
              <w:ind w:left="-57" w:right="-57"/>
              <w:jc w:val="center"/>
              <w:rPr>
                <w:sz w:val="16"/>
                <w:szCs w:val="16"/>
              </w:rPr>
            </w:pPr>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 xml:space="preserve">т Порецкого района Чувашской Республики </w:t>
            </w:r>
          </w:p>
        </w:tc>
        <w:tc>
          <w:tcPr>
            <w:tcW w:w="709" w:type="dxa"/>
          </w:tcPr>
          <w:p w:rsidR="0089604E" w:rsidRPr="008D0F4B" w:rsidRDefault="0089604E" w:rsidP="00B7603F">
            <w:pPr>
              <w:ind w:left="-113" w:right="-113"/>
              <w:jc w:val="center"/>
              <w:rPr>
                <w:sz w:val="16"/>
                <w:szCs w:val="16"/>
              </w:rPr>
            </w:pPr>
            <w:r w:rsidRPr="008D0F4B">
              <w:rPr>
                <w:sz w:val="16"/>
                <w:szCs w:val="16"/>
              </w:rPr>
              <w:t>300,0</w:t>
            </w:r>
          </w:p>
        </w:tc>
        <w:tc>
          <w:tcPr>
            <w:tcW w:w="709" w:type="dxa"/>
            <w:gridSpan w:val="2"/>
          </w:tcPr>
          <w:p w:rsidR="0089604E" w:rsidRPr="008D0F4B" w:rsidRDefault="0089604E" w:rsidP="00B7603F">
            <w:pPr>
              <w:ind w:left="-113" w:right="-113"/>
              <w:jc w:val="center"/>
              <w:rPr>
                <w:sz w:val="16"/>
                <w:szCs w:val="16"/>
              </w:rPr>
            </w:pPr>
            <w:r w:rsidRPr="008D0F4B">
              <w:rPr>
                <w:sz w:val="16"/>
                <w:szCs w:val="16"/>
              </w:rPr>
              <w:t>300,0</w:t>
            </w:r>
          </w:p>
        </w:tc>
        <w:tc>
          <w:tcPr>
            <w:tcW w:w="727" w:type="dxa"/>
          </w:tcPr>
          <w:p w:rsidR="0089604E" w:rsidRPr="008D0F4B" w:rsidRDefault="0089604E" w:rsidP="00B7603F">
            <w:pPr>
              <w:ind w:left="-113" w:right="-113"/>
              <w:jc w:val="center"/>
              <w:rPr>
                <w:sz w:val="16"/>
                <w:szCs w:val="16"/>
              </w:rPr>
            </w:pPr>
            <w:r>
              <w:rPr>
                <w:sz w:val="16"/>
                <w:szCs w:val="16"/>
              </w:rPr>
              <w:t>300,0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1500,0</w:t>
            </w:r>
          </w:p>
        </w:tc>
        <w:tc>
          <w:tcPr>
            <w:tcW w:w="750" w:type="dxa"/>
          </w:tcPr>
          <w:p w:rsidR="0089604E" w:rsidRPr="008D0F4B" w:rsidRDefault="0089604E" w:rsidP="00B7603F">
            <w:pPr>
              <w:ind w:left="-113" w:right="-113"/>
              <w:jc w:val="center"/>
              <w:rPr>
                <w:sz w:val="16"/>
                <w:szCs w:val="16"/>
              </w:rPr>
            </w:pPr>
            <w:r w:rsidRPr="008D0F4B">
              <w:rPr>
                <w:sz w:val="16"/>
                <w:szCs w:val="16"/>
              </w:rPr>
              <w:t>1500,0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
        </w:tc>
        <w:tc>
          <w:tcPr>
            <w:tcW w:w="498" w:type="dxa"/>
          </w:tcPr>
          <w:p w:rsidR="0089604E" w:rsidRPr="008D0F4B" w:rsidRDefault="0089604E" w:rsidP="00B7603F">
            <w:pPr>
              <w:ind w:left="-57" w:right="-57"/>
              <w:jc w:val="center"/>
              <w:rPr>
                <w:sz w:val="16"/>
                <w:szCs w:val="16"/>
              </w:rPr>
            </w:pPr>
          </w:p>
        </w:tc>
        <w:tc>
          <w:tcPr>
            <w:tcW w:w="992" w:type="dxa"/>
          </w:tcPr>
          <w:p w:rsidR="0089604E" w:rsidRPr="008D0F4B" w:rsidRDefault="0089604E" w:rsidP="00B7603F">
            <w:pPr>
              <w:ind w:left="-113" w:right="-113"/>
              <w:jc w:val="center"/>
              <w:rPr>
                <w:sz w:val="16"/>
                <w:szCs w:val="16"/>
              </w:rPr>
            </w:pPr>
          </w:p>
        </w:tc>
        <w:tc>
          <w:tcPr>
            <w:tcW w:w="494" w:type="dxa"/>
          </w:tcPr>
          <w:p w:rsidR="0089604E" w:rsidRPr="008D0F4B" w:rsidRDefault="0089604E" w:rsidP="00B7603F">
            <w:pPr>
              <w:ind w:left="-57" w:right="-57"/>
              <w:jc w:val="center"/>
              <w:rPr>
                <w:sz w:val="16"/>
                <w:szCs w:val="16"/>
              </w:rPr>
            </w:pPr>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2123" w:type="dxa"/>
            <w:gridSpan w:val="2"/>
          </w:tcPr>
          <w:p w:rsidR="0089604E" w:rsidRPr="008D0F4B" w:rsidRDefault="0089604E" w:rsidP="00B7603F">
            <w:pPr>
              <w:ind w:left="-57" w:right="-57"/>
              <w:jc w:val="both"/>
              <w:rPr>
                <w:sz w:val="16"/>
                <w:szCs w:val="16"/>
              </w:rPr>
            </w:pPr>
            <w:r w:rsidRPr="008D0F4B">
              <w:rPr>
                <w:sz w:val="16"/>
                <w:szCs w:val="16"/>
              </w:rPr>
              <w:t>Целевой индикатор и показ</w:t>
            </w:r>
            <w:r w:rsidRPr="008D0F4B">
              <w:rPr>
                <w:sz w:val="16"/>
                <w:szCs w:val="16"/>
              </w:rPr>
              <w:t>а</w:t>
            </w:r>
            <w:r w:rsidRPr="008D0F4B">
              <w:rPr>
                <w:sz w:val="16"/>
                <w:szCs w:val="16"/>
              </w:rPr>
              <w:t>тель Муниципальной программы, подпр</w:t>
            </w:r>
            <w:r w:rsidRPr="008D0F4B">
              <w:rPr>
                <w:sz w:val="16"/>
                <w:szCs w:val="16"/>
              </w:rPr>
              <w:t>о</w:t>
            </w:r>
            <w:r w:rsidRPr="008D0F4B">
              <w:rPr>
                <w:sz w:val="16"/>
                <w:szCs w:val="16"/>
              </w:rPr>
              <w:t>граммы, увя</w:t>
            </w:r>
            <w:r w:rsidRPr="008D0F4B">
              <w:rPr>
                <w:sz w:val="16"/>
                <w:szCs w:val="16"/>
              </w:rPr>
              <w:softHyphen/>
              <w:t>занные с основным мер</w:t>
            </w:r>
            <w:r w:rsidRPr="008D0F4B">
              <w:rPr>
                <w:sz w:val="16"/>
                <w:szCs w:val="16"/>
              </w:rPr>
              <w:t>о</w:t>
            </w:r>
            <w:r w:rsidRPr="008D0F4B">
              <w:rPr>
                <w:sz w:val="16"/>
                <w:szCs w:val="16"/>
              </w:rPr>
              <w:t>приятием 1</w:t>
            </w:r>
          </w:p>
        </w:tc>
        <w:tc>
          <w:tcPr>
            <w:tcW w:w="6779" w:type="dxa"/>
            <w:gridSpan w:val="7"/>
          </w:tcPr>
          <w:p w:rsidR="0089604E" w:rsidRPr="008D0F4B" w:rsidRDefault="0089604E" w:rsidP="00B7603F">
            <w:pPr>
              <w:ind w:left="-57" w:right="-57"/>
              <w:jc w:val="both"/>
              <w:rPr>
                <w:sz w:val="16"/>
                <w:szCs w:val="16"/>
              </w:rPr>
            </w:pPr>
            <w:r w:rsidRPr="008D0F4B">
              <w:rPr>
                <w:sz w:val="16"/>
                <w:szCs w:val="16"/>
              </w:rPr>
              <w:t>Отношение объема просроченной кредиторской задолженности бюджета Порецк</w:t>
            </w:r>
            <w:r w:rsidRPr="008D0F4B">
              <w:rPr>
                <w:sz w:val="16"/>
                <w:szCs w:val="16"/>
              </w:rPr>
              <w:t>о</w:t>
            </w:r>
            <w:r w:rsidRPr="008D0F4B">
              <w:rPr>
                <w:sz w:val="16"/>
                <w:szCs w:val="16"/>
              </w:rPr>
              <w:t>го района Чувашской Республики к объему расходов бюджета Порецк</w:t>
            </w:r>
            <w:r w:rsidRPr="008D0F4B">
              <w:rPr>
                <w:sz w:val="16"/>
                <w:szCs w:val="16"/>
              </w:rPr>
              <w:t>о</w:t>
            </w:r>
            <w:r w:rsidRPr="008D0F4B">
              <w:rPr>
                <w:sz w:val="16"/>
                <w:szCs w:val="16"/>
              </w:rPr>
              <w:t>го района Чувашской Республики, проце</w:t>
            </w:r>
            <w:r w:rsidRPr="008D0F4B">
              <w:rPr>
                <w:sz w:val="16"/>
                <w:szCs w:val="16"/>
              </w:rPr>
              <w:t>н</w:t>
            </w:r>
            <w:r w:rsidRPr="008D0F4B">
              <w:rPr>
                <w:sz w:val="16"/>
                <w:szCs w:val="16"/>
              </w:rPr>
              <w:t>тов</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Разработка бюджетных проект</w:t>
            </w:r>
            <w:r w:rsidRPr="008D0F4B">
              <w:rPr>
                <w:sz w:val="16"/>
                <w:szCs w:val="16"/>
              </w:rPr>
              <w:t>и</w:t>
            </w:r>
            <w:r w:rsidRPr="008D0F4B">
              <w:rPr>
                <w:sz w:val="16"/>
                <w:szCs w:val="16"/>
              </w:rPr>
              <w:t>ровок и направл</w:t>
            </w:r>
            <w:r w:rsidRPr="008D0F4B">
              <w:rPr>
                <w:sz w:val="16"/>
                <w:szCs w:val="16"/>
              </w:rPr>
              <w:t>е</w:t>
            </w:r>
            <w:r w:rsidRPr="008D0F4B">
              <w:rPr>
                <w:sz w:val="16"/>
                <w:szCs w:val="16"/>
              </w:rPr>
              <w:t>ние их главным распорядителям бюджетных средств</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p>
        </w:tc>
        <w:tc>
          <w:tcPr>
            <w:tcW w:w="1275"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proofErr w:type="spellStart"/>
            <w:r w:rsidRPr="008D0F4B">
              <w:rPr>
                <w:sz w:val="16"/>
                <w:szCs w:val="16"/>
              </w:rPr>
              <w:t>Меро-прия</w:t>
            </w:r>
            <w:r w:rsidRPr="008D0F4B">
              <w:rPr>
                <w:sz w:val="16"/>
                <w:szCs w:val="16"/>
              </w:rPr>
              <w:softHyphen/>
              <w:t>тие</w:t>
            </w:r>
            <w:proofErr w:type="spellEnd"/>
            <w:r w:rsidRPr="008D0F4B">
              <w:rPr>
                <w:sz w:val="16"/>
                <w:szCs w:val="16"/>
              </w:rPr>
              <w:t xml:space="preserve"> 1.2</w:t>
            </w:r>
          </w:p>
        </w:tc>
        <w:tc>
          <w:tcPr>
            <w:tcW w:w="1416" w:type="dxa"/>
            <w:vMerge w:val="restart"/>
          </w:tcPr>
          <w:p w:rsidR="0089604E" w:rsidRPr="008D0F4B" w:rsidRDefault="0089604E" w:rsidP="00B7603F">
            <w:pPr>
              <w:ind w:left="-57" w:right="-57"/>
              <w:jc w:val="both"/>
              <w:rPr>
                <w:sz w:val="16"/>
                <w:szCs w:val="16"/>
              </w:rPr>
            </w:pPr>
            <w:r w:rsidRPr="008D0F4B">
              <w:rPr>
                <w:sz w:val="16"/>
                <w:szCs w:val="16"/>
              </w:rPr>
              <w:t>Резервный фонд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w:t>
            </w:r>
            <w:r w:rsidRPr="008D0F4B">
              <w:rPr>
                <w:sz w:val="16"/>
                <w:szCs w:val="16"/>
              </w:rPr>
              <w:softHyphen/>
              <w:t>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p>
        </w:tc>
        <w:tc>
          <w:tcPr>
            <w:tcW w:w="1275"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27" w:type="dxa"/>
          </w:tcPr>
          <w:p w:rsidR="0089604E" w:rsidRPr="008D0F4B" w:rsidRDefault="0089604E" w:rsidP="00B7603F">
            <w:pPr>
              <w:ind w:left="-113" w:right="-113"/>
              <w:jc w:val="center"/>
              <w:rPr>
                <w:sz w:val="16"/>
                <w:szCs w:val="16"/>
              </w:rPr>
            </w:pPr>
            <w:r>
              <w:rPr>
                <w:sz w:val="16"/>
                <w:szCs w:val="16"/>
              </w:rPr>
              <w:t>300,0</w:t>
            </w:r>
          </w:p>
        </w:tc>
        <w:tc>
          <w:tcPr>
            <w:tcW w:w="709" w:type="dxa"/>
            <w:shd w:val="clear" w:color="auto" w:fill="FFFFFF"/>
          </w:tcPr>
          <w:p w:rsidR="0089604E" w:rsidRPr="008D0F4B" w:rsidRDefault="0089604E" w:rsidP="00B7603F">
            <w:pPr>
              <w:ind w:left="-113" w:right="-113"/>
              <w:jc w:val="center"/>
              <w:rPr>
                <w:sz w:val="16"/>
                <w:szCs w:val="16"/>
              </w:rPr>
            </w:pPr>
            <w:r>
              <w:rPr>
                <w:sz w:val="16"/>
                <w:szCs w:val="16"/>
              </w:rPr>
              <w:t>200,0</w:t>
            </w:r>
          </w:p>
        </w:tc>
        <w:tc>
          <w:tcPr>
            <w:tcW w:w="709" w:type="dxa"/>
            <w:shd w:val="clear" w:color="auto" w:fill="auto"/>
          </w:tcPr>
          <w:p w:rsidR="0089604E" w:rsidRPr="008D0F4B" w:rsidRDefault="0089604E" w:rsidP="00B7603F">
            <w:pPr>
              <w:ind w:left="-113" w:right="-113"/>
              <w:jc w:val="center"/>
              <w:rPr>
                <w:sz w:val="16"/>
                <w:szCs w:val="16"/>
              </w:rPr>
            </w:pPr>
            <w:r>
              <w:rPr>
                <w:sz w:val="16"/>
                <w:szCs w:val="16"/>
              </w:rPr>
              <w:t>200,0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300,0</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1500,0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shd w:val="clear" w:color="auto" w:fill="auto"/>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B7603F">
            <w:pPr>
              <w:tabs>
                <w:tab w:val="left" w:pos="87"/>
                <w:tab w:val="center" w:pos="255"/>
              </w:tabs>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shd w:val="clear" w:color="auto" w:fill="auto"/>
          </w:tcPr>
          <w:p w:rsidR="0089604E" w:rsidRPr="008D0F4B" w:rsidRDefault="0089604E" w:rsidP="00B7603F">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B7603F">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B7603F">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B7603F">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300,0</w:t>
            </w:r>
          </w:p>
        </w:tc>
        <w:tc>
          <w:tcPr>
            <w:tcW w:w="709" w:type="dxa"/>
            <w:gridSpan w:val="2"/>
          </w:tcPr>
          <w:p w:rsidR="0089604E" w:rsidRPr="008D0F4B" w:rsidRDefault="0089604E" w:rsidP="00B7603F">
            <w:pPr>
              <w:ind w:left="-113" w:right="-113"/>
              <w:jc w:val="center"/>
              <w:rPr>
                <w:sz w:val="16"/>
                <w:szCs w:val="16"/>
              </w:rPr>
            </w:pPr>
            <w:r w:rsidRPr="008D0F4B">
              <w:rPr>
                <w:sz w:val="16"/>
                <w:szCs w:val="16"/>
              </w:rPr>
              <w:t>300,0</w:t>
            </w:r>
          </w:p>
        </w:tc>
        <w:tc>
          <w:tcPr>
            <w:tcW w:w="727" w:type="dxa"/>
          </w:tcPr>
          <w:p w:rsidR="0089604E" w:rsidRPr="008D0F4B" w:rsidRDefault="0089604E" w:rsidP="00B7603F">
            <w:pPr>
              <w:ind w:left="-113" w:right="-113"/>
              <w:jc w:val="center"/>
              <w:rPr>
                <w:sz w:val="16"/>
                <w:szCs w:val="16"/>
              </w:rPr>
            </w:pPr>
            <w:r>
              <w:rPr>
                <w:sz w:val="16"/>
                <w:szCs w:val="16"/>
              </w:rPr>
              <w:t>300,0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tcPr>
          <w:p w:rsidR="0089604E" w:rsidRPr="008D0F4B" w:rsidRDefault="0089604E" w:rsidP="00B7603F">
            <w:pPr>
              <w:ind w:left="-113" w:right="-113"/>
              <w:jc w:val="center"/>
              <w:rPr>
                <w:sz w:val="16"/>
                <w:szCs w:val="16"/>
              </w:rPr>
            </w:pPr>
            <w:r>
              <w:rPr>
                <w:sz w:val="16"/>
                <w:szCs w:val="16"/>
              </w:rPr>
              <w:t>200,0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1500,0</w:t>
            </w:r>
          </w:p>
        </w:tc>
        <w:tc>
          <w:tcPr>
            <w:tcW w:w="750" w:type="dxa"/>
          </w:tcPr>
          <w:p w:rsidR="0089604E" w:rsidRPr="008D0F4B" w:rsidRDefault="0089604E" w:rsidP="00B7603F">
            <w:pPr>
              <w:ind w:left="-113" w:right="-113"/>
              <w:jc w:val="center"/>
              <w:rPr>
                <w:sz w:val="16"/>
                <w:szCs w:val="16"/>
              </w:rPr>
            </w:pPr>
            <w:r w:rsidRPr="008D0F4B">
              <w:rPr>
                <w:sz w:val="16"/>
                <w:szCs w:val="16"/>
              </w:rPr>
              <w:t>1500,0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163"/>
        </w:trPr>
        <w:tc>
          <w:tcPr>
            <w:tcW w:w="707" w:type="dxa"/>
            <w:vMerge w:val="restart"/>
            <w:tcBorders>
              <w:top w:val="nil"/>
            </w:tcBorders>
          </w:tcPr>
          <w:p w:rsidR="0089604E" w:rsidRPr="008D0F4B" w:rsidRDefault="0089604E" w:rsidP="00B7603F">
            <w:pPr>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w:t>
            </w:r>
            <w:r w:rsidRPr="008D0F4B">
              <w:rPr>
                <w:sz w:val="16"/>
                <w:szCs w:val="16"/>
              </w:rPr>
              <w:lastRenderedPageBreak/>
              <w:t>1.3</w:t>
            </w:r>
          </w:p>
        </w:tc>
        <w:tc>
          <w:tcPr>
            <w:tcW w:w="1416" w:type="dxa"/>
            <w:vMerge w:val="restart"/>
            <w:tcBorders>
              <w:top w:val="nil"/>
            </w:tcBorders>
          </w:tcPr>
          <w:p w:rsidR="0089604E" w:rsidRPr="008D0F4B" w:rsidRDefault="0089604E" w:rsidP="00B7603F">
            <w:pPr>
              <w:autoSpaceDE w:val="0"/>
              <w:autoSpaceDN w:val="0"/>
              <w:adjustRightInd w:val="0"/>
              <w:ind w:left="-57" w:right="-57"/>
              <w:jc w:val="both"/>
              <w:rPr>
                <w:sz w:val="16"/>
                <w:szCs w:val="16"/>
              </w:rPr>
            </w:pPr>
            <w:r w:rsidRPr="008D0F4B">
              <w:rPr>
                <w:sz w:val="16"/>
                <w:szCs w:val="16"/>
              </w:rPr>
              <w:lastRenderedPageBreak/>
              <w:t>Анализ предлож</w:t>
            </w:r>
            <w:r w:rsidRPr="008D0F4B">
              <w:rPr>
                <w:sz w:val="16"/>
                <w:szCs w:val="16"/>
              </w:rPr>
              <w:t>е</w:t>
            </w:r>
            <w:r w:rsidRPr="008D0F4B">
              <w:rPr>
                <w:sz w:val="16"/>
                <w:szCs w:val="16"/>
              </w:rPr>
              <w:t xml:space="preserve">ний </w:t>
            </w:r>
            <w:r w:rsidRPr="008D0F4B">
              <w:rPr>
                <w:sz w:val="16"/>
                <w:szCs w:val="16"/>
              </w:rPr>
              <w:lastRenderedPageBreak/>
              <w:t>главных распорядителей бюджетных средств по бюд</w:t>
            </w:r>
            <w:r w:rsidRPr="008D0F4B">
              <w:rPr>
                <w:sz w:val="16"/>
                <w:szCs w:val="16"/>
              </w:rPr>
              <w:softHyphen/>
              <w:t>жетным проект</w:t>
            </w:r>
            <w:r w:rsidRPr="008D0F4B">
              <w:rPr>
                <w:sz w:val="16"/>
                <w:szCs w:val="16"/>
              </w:rPr>
              <w:t>и</w:t>
            </w:r>
            <w:r w:rsidRPr="008D0F4B">
              <w:rPr>
                <w:sz w:val="16"/>
                <w:szCs w:val="16"/>
              </w:rPr>
              <w:t>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 xml:space="preserve">тель – </w:t>
            </w:r>
            <w:r w:rsidRPr="008D0F4B">
              <w:rPr>
                <w:sz w:val="16"/>
                <w:szCs w:val="16"/>
              </w:rPr>
              <w:lastRenderedPageBreak/>
              <w:t>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0707" w:type="dxa"/>
            <w:gridSpan w:val="15"/>
            <w:tcBorders>
              <w:bottom w:val="nil"/>
            </w:tcBorders>
          </w:tcPr>
          <w:p w:rsidR="0089604E" w:rsidRPr="008D0F4B" w:rsidRDefault="0089604E" w:rsidP="00B7603F">
            <w:pPr>
              <w:ind w:left="-113" w:right="-113"/>
              <w:jc w:val="center"/>
              <w:rPr>
                <w:sz w:val="16"/>
                <w:szCs w:val="16"/>
              </w:rPr>
            </w:pP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Borders>
              <w:top w:val="nil"/>
            </w:tcBorders>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B7603F">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B7603F">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B7603F">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B7603F">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1.4</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w:t>
            </w:r>
            <w:r w:rsidRPr="008D0F4B">
              <w:rPr>
                <w:sz w:val="16"/>
                <w:szCs w:val="16"/>
              </w:rPr>
              <w:t>й</w:t>
            </w:r>
            <w:r w:rsidRPr="008D0F4B">
              <w:rPr>
                <w:sz w:val="16"/>
                <w:szCs w:val="16"/>
              </w:rPr>
              <w:t>она Чува</w:t>
            </w:r>
            <w:r w:rsidRPr="008D0F4B">
              <w:rPr>
                <w:sz w:val="16"/>
                <w:szCs w:val="16"/>
              </w:rPr>
              <w:t>ш</w:t>
            </w:r>
            <w:r w:rsidRPr="008D0F4B">
              <w:rPr>
                <w:sz w:val="16"/>
                <w:szCs w:val="16"/>
              </w:rPr>
              <w:t>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w:t>
            </w:r>
            <w:r w:rsidRPr="008D0F4B">
              <w:rPr>
                <w:sz w:val="16"/>
                <w:szCs w:val="16"/>
              </w:rPr>
              <w:t>т</w:t>
            </w:r>
            <w:r w:rsidRPr="008D0F4B">
              <w:rPr>
                <w:sz w:val="16"/>
                <w:szCs w:val="16"/>
              </w:rPr>
              <w:t>рением про</w:t>
            </w:r>
            <w:r w:rsidRPr="008D0F4B">
              <w:rPr>
                <w:sz w:val="16"/>
                <w:szCs w:val="16"/>
              </w:rPr>
              <w:softHyphen/>
              <w:t>екта решения о  бюд</w:t>
            </w:r>
            <w:r w:rsidRPr="008D0F4B">
              <w:rPr>
                <w:sz w:val="16"/>
                <w:szCs w:val="16"/>
              </w:rPr>
              <w:softHyphen/>
              <w:t>жете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15379" w:type="dxa"/>
            <w:gridSpan w:val="19"/>
          </w:tcPr>
          <w:p w:rsidR="0089604E" w:rsidRPr="008D0F4B" w:rsidRDefault="0089604E" w:rsidP="00B7603F">
            <w:pPr>
              <w:spacing w:line="235" w:lineRule="auto"/>
              <w:ind w:left="-113" w:right="-113"/>
              <w:jc w:val="center"/>
              <w:rPr>
                <w:b/>
                <w:sz w:val="16"/>
                <w:szCs w:val="16"/>
              </w:rPr>
            </w:pPr>
          </w:p>
          <w:p w:rsidR="0089604E" w:rsidRPr="008D0F4B" w:rsidRDefault="0089604E" w:rsidP="00B7603F">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B7603F">
            <w:pPr>
              <w:spacing w:line="235" w:lineRule="auto"/>
              <w:ind w:left="-113" w:right="-113"/>
              <w:jc w:val="center"/>
              <w:rPr>
                <w:sz w:val="16"/>
                <w:szCs w:val="16"/>
              </w:rPr>
            </w:pP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w:t>
            </w:r>
            <w:r w:rsidRPr="008D0F4B">
              <w:rPr>
                <w:sz w:val="16"/>
                <w:szCs w:val="16"/>
              </w:rPr>
              <w:t>о</w:t>
            </w:r>
            <w:r w:rsidRPr="008D0F4B">
              <w:rPr>
                <w:sz w:val="16"/>
                <w:szCs w:val="16"/>
              </w:rPr>
              <w:t>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w:t>
            </w:r>
            <w:r w:rsidRPr="008D0F4B">
              <w:rPr>
                <w:sz w:val="16"/>
                <w:szCs w:val="16"/>
              </w:rPr>
              <w:t>с</w:t>
            </w:r>
            <w:r w:rsidRPr="008D0F4B">
              <w:rPr>
                <w:sz w:val="16"/>
                <w:szCs w:val="16"/>
              </w:rPr>
              <w:t>публики в ходе его исполн</w:t>
            </w:r>
            <w:r w:rsidRPr="008D0F4B">
              <w:rPr>
                <w:sz w:val="16"/>
                <w:szCs w:val="16"/>
              </w:rPr>
              <w:t>е</w:t>
            </w:r>
            <w:r w:rsidRPr="008D0F4B">
              <w:rPr>
                <w:sz w:val="16"/>
                <w:szCs w:val="16"/>
              </w:rPr>
              <w:t>ния с учетом поступл</w:t>
            </w:r>
            <w:r w:rsidRPr="008D0F4B">
              <w:rPr>
                <w:sz w:val="16"/>
                <w:szCs w:val="16"/>
              </w:rPr>
              <w:t>е</w:t>
            </w:r>
            <w:r w:rsidRPr="008D0F4B">
              <w:rPr>
                <w:sz w:val="16"/>
                <w:szCs w:val="16"/>
              </w:rPr>
              <w:t>ний до</w:t>
            </w:r>
            <w:r w:rsidRPr="008D0F4B">
              <w:rPr>
                <w:sz w:val="16"/>
                <w:szCs w:val="16"/>
              </w:rPr>
              <w:softHyphen/>
              <w:t>ходов в бюджет Порецкого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обеспечение роста собственных дох</w:t>
            </w:r>
            <w:r w:rsidRPr="008D0F4B">
              <w:rPr>
                <w:sz w:val="16"/>
                <w:szCs w:val="16"/>
              </w:rPr>
              <w:t>о</w:t>
            </w:r>
            <w:r w:rsidRPr="008D0F4B">
              <w:rPr>
                <w:sz w:val="16"/>
                <w:szCs w:val="16"/>
              </w:rPr>
              <w:t>дов консолидир</w:t>
            </w:r>
            <w:r w:rsidRPr="008D0F4B">
              <w:rPr>
                <w:sz w:val="16"/>
                <w:szCs w:val="16"/>
              </w:rPr>
              <w:t>о</w:t>
            </w:r>
            <w:r w:rsidRPr="008D0F4B">
              <w:rPr>
                <w:sz w:val="16"/>
                <w:szCs w:val="16"/>
              </w:rPr>
              <w:t>ван</w:t>
            </w:r>
            <w:r w:rsidRPr="008D0F4B">
              <w:rPr>
                <w:sz w:val="16"/>
                <w:szCs w:val="16"/>
              </w:rPr>
              <w:softHyphen/>
              <w:t>ного бюдж</w:t>
            </w:r>
            <w:r w:rsidRPr="008D0F4B">
              <w:rPr>
                <w:sz w:val="16"/>
                <w:szCs w:val="16"/>
              </w:rPr>
              <w:t>е</w:t>
            </w:r>
            <w:r w:rsidRPr="008D0F4B">
              <w:rPr>
                <w:sz w:val="16"/>
                <w:szCs w:val="16"/>
              </w:rPr>
              <w:t>та Порецкого района Чува</w:t>
            </w:r>
            <w:r w:rsidRPr="008D0F4B">
              <w:rPr>
                <w:sz w:val="16"/>
                <w:szCs w:val="16"/>
              </w:rPr>
              <w:t>ш</w:t>
            </w:r>
            <w:r w:rsidRPr="008D0F4B">
              <w:rPr>
                <w:sz w:val="16"/>
                <w:szCs w:val="16"/>
              </w:rPr>
              <w:t>ской Республ</w:t>
            </w:r>
            <w:r w:rsidRPr="008D0F4B">
              <w:rPr>
                <w:sz w:val="16"/>
                <w:szCs w:val="16"/>
              </w:rPr>
              <w:t>и</w:t>
            </w:r>
            <w:r w:rsidRPr="008D0F4B">
              <w:rPr>
                <w:sz w:val="16"/>
                <w:szCs w:val="16"/>
              </w:rPr>
              <w:t>ки, рационал</w:t>
            </w:r>
            <w:r w:rsidRPr="008D0F4B">
              <w:rPr>
                <w:sz w:val="16"/>
                <w:szCs w:val="16"/>
              </w:rPr>
              <w:t>ь</w:t>
            </w:r>
            <w:r w:rsidRPr="008D0F4B">
              <w:rPr>
                <w:sz w:val="16"/>
                <w:szCs w:val="16"/>
              </w:rPr>
              <w:t>ное использов</w:t>
            </w:r>
            <w:r w:rsidRPr="008D0F4B">
              <w:rPr>
                <w:sz w:val="16"/>
                <w:szCs w:val="16"/>
              </w:rPr>
              <w:t>а</w:t>
            </w:r>
            <w:r w:rsidRPr="008D0F4B">
              <w:rPr>
                <w:sz w:val="16"/>
                <w:szCs w:val="16"/>
              </w:rPr>
              <w:t>ние механизма предоставл</w:t>
            </w:r>
            <w:r w:rsidRPr="008D0F4B">
              <w:rPr>
                <w:sz w:val="16"/>
                <w:szCs w:val="16"/>
              </w:rPr>
              <w:t>е</w:t>
            </w:r>
            <w:r w:rsidRPr="008D0F4B">
              <w:rPr>
                <w:sz w:val="16"/>
                <w:szCs w:val="16"/>
              </w:rPr>
              <w:t>ния налоговых льгот</w:t>
            </w:r>
          </w:p>
        </w:tc>
        <w:tc>
          <w:tcPr>
            <w:tcW w:w="1275" w:type="dxa"/>
            <w:vMerge w:val="restart"/>
          </w:tcPr>
          <w:p w:rsidR="0089604E" w:rsidRPr="008D0F4B" w:rsidRDefault="0089604E" w:rsidP="00B7603F">
            <w:pPr>
              <w:spacing w:line="235" w:lineRule="auto"/>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rPr>
          <w:trHeight w:val="520"/>
        </w:trPr>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B7603F">
            <w:pPr>
              <w:spacing w:line="235" w:lineRule="auto"/>
              <w:ind w:left="-57" w:right="-57"/>
              <w:jc w:val="center"/>
              <w:rPr>
                <w:sz w:val="16"/>
                <w:szCs w:val="16"/>
              </w:rPr>
            </w:pPr>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B7603F">
            <w:pPr>
              <w:spacing w:line="235" w:lineRule="auto"/>
              <w:ind w:left="-57" w:right="-57"/>
              <w:jc w:val="center"/>
              <w:rPr>
                <w:sz w:val="16"/>
                <w:szCs w:val="16"/>
              </w:rPr>
            </w:pPr>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B7603F">
            <w:pPr>
              <w:spacing w:line="235" w:lineRule="auto"/>
              <w:ind w:left="-113" w:right="-113"/>
              <w:jc w:val="center"/>
              <w:rPr>
                <w:sz w:val="16"/>
                <w:szCs w:val="16"/>
              </w:rPr>
            </w:pPr>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B7603F">
            <w:pPr>
              <w:spacing w:line="235" w:lineRule="auto"/>
              <w:ind w:left="-57" w:right="-57"/>
              <w:jc w:val="center"/>
              <w:rPr>
                <w:sz w:val="16"/>
                <w:szCs w:val="16"/>
              </w:rPr>
            </w:pPr>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2123" w:type="dxa"/>
            <w:gridSpan w:val="2"/>
            <w:vMerge w:val="restart"/>
          </w:tcPr>
          <w:p w:rsidR="0089604E" w:rsidRPr="008D0F4B" w:rsidRDefault="0089604E" w:rsidP="00B7603F">
            <w:pPr>
              <w:spacing w:line="235" w:lineRule="auto"/>
              <w:ind w:left="-57" w:right="-57"/>
              <w:jc w:val="both"/>
              <w:rPr>
                <w:sz w:val="16"/>
                <w:szCs w:val="16"/>
              </w:rPr>
            </w:pPr>
            <w:r w:rsidRPr="008D0F4B">
              <w:rPr>
                <w:sz w:val="16"/>
                <w:szCs w:val="16"/>
              </w:rPr>
              <w:t xml:space="preserve">Целевые индикаторы и </w:t>
            </w:r>
            <w:r w:rsidRPr="008D0F4B">
              <w:rPr>
                <w:sz w:val="16"/>
                <w:szCs w:val="16"/>
              </w:rPr>
              <w:lastRenderedPageBreak/>
              <w:t>показатели Муниципальной программы, подпр</w:t>
            </w:r>
            <w:r w:rsidRPr="008D0F4B">
              <w:rPr>
                <w:sz w:val="16"/>
                <w:szCs w:val="16"/>
              </w:rPr>
              <w:t>о</w:t>
            </w:r>
            <w:r w:rsidRPr="008D0F4B">
              <w:rPr>
                <w:sz w:val="16"/>
                <w:szCs w:val="16"/>
              </w:rPr>
              <w:t>граммы, увя</w:t>
            </w:r>
            <w:r w:rsidRPr="008D0F4B">
              <w:rPr>
                <w:sz w:val="16"/>
                <w:szCs w:val="16"/>
              </w:rPr>
              <w:softHyphen/>
              <w:t>занные с основным мер</w:t>
            </w:r>
            <w:r w:rsidRPr="008D0F4B">
              <w:rPr>
                <w:sz w:val="16"/>
                <w:szCs w:val="16"/>
              </w:rPr>
              <w:t>о</w:t>
            </w:r>
            <w:r w:rsidRPr="008D0F4B">
              <w:rPr>
                <w:sz w:val="16"/>
                <w:szCs w:val="16"/>
              </w:rPr>
              <w:t>приятием 2</w:t>
            </w:r>
          </w:p>
        </w:tc>
        <w:tc>
          <w:tcPr>
            <w:tcW w:w="6779" w:type="dxa"/>
            <w:gridSpan w:val="7"/>
          </w:tcPr>
          <w:p w:rsidR="0089604E" w:rsidRPr="008D0F4B" w:rsidRDefault="0089604E" w:rsidP="00B7603F">
            <w:pPr>
              <w:autoSpaceDE w:val="0"/>
              <w:autoSpaceDN w:val="0"/>
              <w:adjustRightInd w:val="0"/>
              <w:spacing w:line="235" w:lineRule="auto"/>
              <w:ind w:left="-57" w:right="-57"/>
              <w:jc w:val="both"/>
              <w:rPr>
                <w:sz w:val="16"/>
                <w:szCs w:val="16"/>
              </w:rPr>
            </w:pPr>
            <w:r w:rsidRPr="008D0F4B">
              <w:rPr>
                <w:iCs/>
                <w:sz w:val="16"/>
                <w:szCs w:val="16"/>
              </w:rPr>
              <w:lastRenderedPageBreak/>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lastRenderedPageBreak/>
              <w:t xml:space="preserve">Чувашской Республики </w:t>
            </w:r>
            <w:r w:rsidRPr="008D0F4B">
              <w:rPr>
                <w:sz w:val="16"/>
                <w:szCs w:val="16"/>
              </w:rPr>
              <w:t xml:space="preserve">(к предыдущему году), </w:t>
            </w:r>
            <w:r w:rsidRPr="008D0F4B">
              <w:rPr>
                <w:iCs/>
                <w:sz w:val="16"/>
                <w:szCs w:val="16"/>
              </w:rPr>
              <w:t>проце</w:t>
            </w:r>
            <w:r w:rsidRPr="008D0F4B">
              <w:rPr>
                <w:iCs/>
                <w:sz w:val="16"/>
                <w:szCs w:val="16"/>
              </w:rPr>
              <w:t>н</w:t>
            </w:r>
            <w:r w:rsidRPr="008D0F4B">
              <w:rPr>
                <w:iCs/>
                <w:sz w:val="16"/>
                <w:szCs w:val="16"/>
              </w:rPr>
              <w:t>тов</w:t>
            </w:r>
          </w:p>
        </w:tc>
        <w:tc>
          <w:tcPr>
            <w:tcW w:w="709" w:type="dxa"/>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lastRenderedPageBreak/>
              <w:t>99,4</w:t>
            </w:r>
          </w:p>
        </w:tc>
        <w:tc>
          <w:tcPr>
            <w:tcW w:w="709" w:type="dxa"/>
            <w:gridSpan w:val="2"/>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B7603F">
            <w:pPr>
              <w:autoSpaceDE w:val="0"/>
              <w:autoSpaceDN w:val="0"/>
              <w:spacing w:line="235" w:lineRule="auto"/>
              <w:ind w:left="-113" w:right="-113"/>
              <w:jc w:val="center"/>
              <w:rPr>
                <w:sz w:val="16"/>
                <w:szCs w:val="16"/>
              </w:rPr>
            </w:pPr>
            <w:r w:rsidRPr="008D0F4B">
              <w:rPr>
                <w:sz w:val="16"/>
                <w:szCs w:val="16"/>
              </w:rPr>
              <w:t>103,0</w:t>
            </w:r>
          </w:p>
        </w:tc>
      </w:tr>
      <w:tr w:rsidR="0089604E" w:rsidRPr="008D0F4B" w:rsidTr="00B7603F">
        <w:tc>
          <w:tcPr>
            <w:tcW w:w="2123" w:type="dxa"/>
            <w:gridSpan w:val="2"/>
            <w:vMerge/>
          </w:tcPr>
          <w:p w:rsidR="0089604E" w:rsidRPr="008D0F4B" w:rsidRDefault="0089604E" w:rsidP="00B7603F">
            <w:pPr>
              <w:spacing w:line="235" w:lineRule="auto"/>
              <w:ind w:left="-57" w:right="-57"/>
              <w:jc w:val="both"/>
              <w:rPr>
                <w:sz w:val="16"/>
                <w:szCs w:val="16"/>
              </w:rPr>
            </w:pPr>
          </w:p>
        </w:tc>
        <w:tc>
          <w:tcPr>
            <w:tcW w:w="6779" w:type="dxa"/>
            <w:gridSpan w:val="7"/>
          </w:tcPr>
          <w:p w:rsidR="0089604E" w:rsidRPr="008D0F4B" w:rsidRDefault="0089604E" w:rsidP="00B7603F">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w:t>
            </w:r>
            <w:r w:rsidRPr="008D0F4B">
              <w:rPr>
                <w:sz w:val="16"/>
                <w:szCs w:val="16"/>
              </w:rPr>
              <w:t>б</w:t>
            </w:r>
            <w:r w:rsidRPr="008D0F4B">
              <w:rPr>
                <w:sz w:val="16"/>
                <w:szCs w:val="16"/>
              </w:rPr>
              <w:t>лики (к предыдущему году), процентов</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103,9</w:t>
            </w: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2.1</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Анализ поступлений дох</w:t>
            </w:r>
            <w:r w:rsidRPr="008D0F4B">
              <w:rPr>
                <w:sz w:val="16"/>
                <w:szCs w:val="16"/>
              </w:rPr>
              <w:t>о</w:t>
            </w:r>
            <w:r w:rsidRPr="008D0F4B">
              <w:rPr>
                <w:sz w:val="16"/>
                <w:szCs w:val="16"/>
              </w:rPr>
              <w:t>дов в бюджет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 и предоставля</w:t>
            </w:r>
            <w:r w:rsidRPr="008D0F4B">
              <w:rPr>
                <w:sz w:val="16"/>
                <w:szCs w:val="16"/>
              </w:rPr>
              <w:t>е</w:t>
            </w:r>
            <w:r w:rsidRPr="008D0F4B">
              <w:rPr>
                <w:sz w:val="16"/>
                <w:szCs w:val="16"/>
              </w:rPr>
              <w:t>мых налоговых льгот</w:t>
            </w:r>
          </w:p>
        </w:tc>
        <w:tc>
          <w:tcPr>
            <w:tcW w:w="1274"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rPr>
          <w:trHeight w:val="520"/>
        </w:trPr>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2.2</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w:t>
            </w:r>
            <w:r w:rsidRPr="008D0F4B">
              <w:rPr>
                <w:sz w:val="16"/>
                <w:szCs w:val="16"/>
              </w:rPr>
              <w:t>е</w:t>
            </w:r>
            <w:r w:rsidRPr="008D0F4B">
              <w:rPr>
                <w:sz w:val="16"/>
                <w:szCs w:val="16"/>
              </w:rPr>
              <w:t>ний в решение о бюджете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Республики на оч</w:t>
            </w:r>
            <w:r w:rsidRPr="008D0F4B">
              <w:rPr>
                <w:sz w:val="16"/>
                <w:szCs w:val="16"/>
              </w:rPr>
              <w:t>е</w:t>
            </w:r>
            <w:r w:rsidRPr="008D0F4B">
              <w:rPr>
                <w:sz w:val="16"/>
                <w:szCs w:val="16"/>
              </w:rPr>
              <w:t>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B7603F">
            <w:pPr>
              <w:spacing w:line="235" w:lineRule="auto"/>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rPr>
          <w:trHeight w:val="540"/>
        </w:trPr>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15379" w:type="dxa"/>
            <w:gridSpan w:val="19"/>
          </w:tcPr>
          <w:p w:rsidR="0089604E" w:rsidRPr="008D0F4B" w:rsidRDefault="0089604E" w:rsidP="00B7603F">
            <w:pPr>
              <w:keepNext/>
              <w:ind w:left="-113" w:right="-113"/>
              <w:jc w:val="center"/>
              <w:rPr>
                <w:b/>
                <w:sz w:val="16"/>
                <w:szCs w:val="16"/>
              </w:rPr>
            </w:pPr>
          </w:p>
          <w:p w:rsidR="0089604E" w:rsidRPr="008D0F4B" w:rsidRDefault="0089604E" w:rsidP="00B7603F">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B7603F">
            <w:pPr>
              <w:keepNext/>
              <w:ind w:left="-113" w:right="-113"/>
              <w:jc w:val="center"/>
              <w:rPr>
                <w:sz w:val="10"/>
                <w:szCs w:val="10"/>
              </w:rPr>
            </w:pP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w:t>
            </w:r>
            <w:r w:rsidRPr="008D0F4B">
              <w:rPr>
                <w:sz w:val="16"/>
                <w:szCs w:val="16"/>
              </w:rPr>
              <w:t>о</w:t>
            </w:r>
            <w:r w:rsidRPr="008D0F4B">
              <w:rPr>
                <w:sz w:val="16"/>
                <w:szCs w:val="16"/>
              </w:rPr>
              <w:t>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w:t>
            </w:r>
            <w:r w:rsidRPr="008D0F4B">
              <w:rPr>
                <w:sz w:val="16"/>
                <w:szCs w:val="16"/>
              </w:rPr>
              <w:t>о</w:t>
            </w:r>
            <w:r w:rsidRPr="008D0F4B">
              <w:rPr>
                <w:sz w:val="16"/>
                <w:szCs w:val="16"/>
              </w:rPr>
              <w:t>товка от</w:t>
            </w:r>
            <w:r w:rsidRPr="008D0F4B">
              <w:rPr>
                <w:sz w:val="16"/>
                <w:szCs w:val="16"/>
              </w:rPr>
              <w:softHyphen/>
              <w:t>четов об исполнении бюд</w:t>
            </w:r>
            <w:r w:rsidRPr="008D0F4B">
              <w:rPr>
                <w:sz w:val="16"/>
                <w:szCs w:val="16"/>
              </w:rPr>
              <w:softHyphen/>
              <w:t>жета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 xml:space="preserve">ской Республики </w:t>
            </w:r>
          </w:p>
        </w:tc>
        <w:tc>
          <w:tcPr>
            <w:tcW w:w="1274" w:type="dxa"/>
            <w:vMerge w:val="restart"/>
          </w:tcPr>
          <w:p w:rsidR="0089604E" w:rsidRPr="008D0F4B" w:rsidRDefault="0089604E" w:rsidP="00B7603F">
            <w:pPr>
              <w:ind w:left="-57" w:right="-57"/>
              <w:jc w:val="both"/>
              <w:rPr>
                <w:sz w:val="16"/>
                <w:szCs w:val="16"/>
              </w:rPr>
            </w:pPr>
            <w:r w:rsidRPr="008D0F4B">
              <w:rPr>
                <w:sz w:val="16"/>
                <w:szCs w:val="16"/>
              </w:rPr>
              <w:t>рационализ</w:t>
            </w:r>
            <w:r w:rsidRPr="008D0F4B">
              <w:rPr>
                <w:sz w:val="16"/>
                <w:szCs w:val="16"/>
              </w:rPr>
              <w:t>а</w:t>
            </w:r>
            <w:r w:rsidRPr="008D0F4B">
              <w:rPr>
                <w:sz w:val="16"/>
                <w:szCs w:val="16"/>
              </w:rPr>
              <w:t>ция структуры расходов и эффе</w:t>
            </w:r>
            <w:r w:rsidRPr="008D0F4B">
              <w:rPr>
                <w:sz w:val="16"/>
                <w:szCs w:val="16"/>
              </w:rPr>
              <w:t>к</w:t>
            </w:r>
            <w:r w:rsidRPr="008D0F4B">
              <w:rPr>
                <w:sz w:val="16"/>
                <w:szCs w:val="16"/>
              </w:rPr>
              <w:t>тивное испол</w:t>
            </w:r>
            <w:r w:rsidRPr="008D0F4B">
              <w:rPr>
                <w:sz w:val="16"/>
                <w:szCs w:val="16"/>
              </w:rPr>
              <w:t>ь</w:t>
            </w:r>
            <w:r w:rsidRPr="008D0F4B">
              <w:rPr>
                <w:sz w:val="16"/>
                <w:szCs w:val="16"/>
              </w:rPr>
              <w:t>зование средств  бюджета Поре</w:t>
            </w:r>
            <w:r w:rsidRPr="008D0F4B">
              <w:rPr>
                <w:sz w:val="16"/>
                <w:szCs w:val="16"/>
              </w:rPr>
              <w:t>ц</w:t>
            </w:r>
            <w:r w:rsidRPr="008D0F4B">
              <w:rPr>
                <w:sz w:val="16"/>
                <w:szCs w:val="16"/>
              </w:rPr>
              <w:t>кого района Чу</w:t>
            </w:r>
            <w:r w:rsidRPr="008D0F4B">
              <w:rPr>
                <w:sz w:val="16"/>
                <w:szCs w:val="16"/>
              </w:rPr>
              <w:softHyphen/>
              <w:t>ваш</w:t>
            </w:r>
            <w:r w:rsidRPr="008D0F4B">
              <w:rPr>
                <w:sz w:val="16"/>
                <w:szCs w:val="16"/>
              </w:rPr>
              <w:softHyphen/>
              <w:t>ской Республики, концентр</w:t>
            </w:r>
            <w:r w:rsidRPr="008D0F4B">
              <w:rPr>
                <w:sz w:val="16"/>
                <w:szCs w:val="16"/>
              </w:rPr>
              <w:t>а</w:t>
            </w:r>
            <w:r w:rsidRPr="008D0F4B">
              <w:rPr>
                <w:sz w:val="16"/>
                <w:szCs w:val="16"/>
              </w:rPr>
              <w:t>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ритетных направлениях 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w:t>
            </w:r>
            <w:r w:rsidRPr="008D0F4B">
              <w:rPr>
                <w:sz w:val="16"/>
                <w:szCs w:val="16"/>
              </w:rPr>
              <w:t>ц</w:t>
            </w:r>
            <w:r w:rsidRPr="008D0F4B">
              <w:rPr>
                <w:sz w:val="16"/>
                <w:szCs w:val="16"/>
              </w:rPr>
              <w:t xml:space="preserve">кого </w:t>
            </w:r>
            <w:r w:rsidRPr="008D0F4B">
              <w:rPr>
                <w:sz w:val="16"/>
                <w:szCs w:val="16"/>
              </w:rPr>
              <w:lastRenderedPageBreak/>
              <w:t>района Чувашской Ре</w:t>
            </w:r>
            <w:r w:rsidRPr="008D0F4B">
              <w:rPr>
                <w:sz w:val="16"/>
                <w:szCs w:val="16"/>
              </w:rPr>
              <w:t>с</w:t>
            </w:r>
            <w:r w:rsidRPr="008D0F4B">
              <w:rPr>
                <w:sz w:val="16"/>
                <w:szCs w:val="16"/>
              </w:rPr>
              <w:t>публики</w:t>
            </w:r>
          </w:p>
        </w:tc>
        <w:tc>
          <w:tcPr>
            <w:tcW w:w="1275" w:type="dxa"/>
            <w:vMerge w:val="restart"/>
          </w:tcPr>
          <w:p w:rsidR="0089604E" w:rsidRPr="008D0F4B" w:rsidRDefault="0089604E" w:rsidP="00B7603F">
            <w:pPr>
              <w:ind w:left="-57" w:right="-57"/>
              <w:jc w:val="both"/>
              <w:rPr>
                <w:sz w:val="16"/>
                <w:szCs w:val="16"/>
              </w:rPr>
            </w:pPr>
            <w:r w:rsidRPr="008D0F4B">
              <w:rPr>
                <w:sz w:val="16"/>
                <w:szCs w:val="16"/>
              </w:rPr>
              <w:lastRenderedPageBreak/>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r w:rsidRPr="008D0F4B">
              <w:rPr>
                <w:sz w:val="16"/>
                <w:szCs w:val="16"/>
              </w:rPr>
              <w:t>Ч410300000</w:t>
            </w:r>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Pr>
                <w:sz w:val="16"/>
                <w:szCs w:val="16"/>
              </w:rPr>
              <w:t>324,0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autoSpaceDE w:val="0"/>
              <w:autoSpaceDN w:val="0"/>
              <w:adjustRightInd w:val="0"/>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Ч410313450</w:t>
            </w:r>
          </w:p>
        </w:tc>
        <w:tc>
          <w:tcPr>
            <w:tcW w:w="494" w:type="dxa"/>
          </w:tcPr>
          <w:p w:rsidR="0089604E" w:rsidRPr="008D0F4B" w:rsidRDefault="0089604E" w:rsidP="00B7603F">
            <w:pPr>
              <w:ind w:left="-57" w:right="-57"/>
              <w:jc w:val="center"/>
              <w:rPr>
                <w:sz w:val="16"/>
                <w:szCs w:val="16"/>
              </w:rPr>
            </w:pPr>
            <w:r w:rsidRPr="008D0F4B">
              <w:rPr>
                <w:sz w:val="16"/>
                <w:szCs w:val="16"/>
              </w:rPr>
              <w:t>870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p>
        </w:tc>
        <w:tc>
          <w:tcPr>
            <w:tcW w:w="709" w:type="dxa"/>
            <w:gridSpan w:val="2"/>
          </w:tcPr>
          <w:p w:rsidR="0089604E" w:rsidRPr="008D0F4B" w:rsidRDefault="0089604E" w:rsidP="00B7603F">
            <w:pPr>
              <w:ind w:left="-113" w:right="-113"/>
              <w:jc w:val="center"/>
              <w:rPr>
                <w:sz w:val="16"/>
                <w:szCs w:val="16"/>
              </w:rPr>
            </w:pPr>
          </w:p>
        </w:tc>
        <w:tc>
          <w:tcPr>
            <w:tcW w:w="727" w:type="dxa"/>
          </w:tcPr>
          <w:p w:rsidR="0089604E" w:rsidRPr="008D0F4B" w:rsidRDefault="0089604E" w:rsidP="00B7603F">
            <w:pPr>
              <w:ind w:left="-113" w:right="-113"/>
              <w:jc w:val="center"/>
              <w:rPr>
                <w:sz w:val="16"/>
                <w:szCs w:val="16"/>
              </w:rPr>
            </w:pPr>
          </w:p>
        </w:tc>
        <w:tc>
          <w:tcPr>
            <w:tcW w:w="709" w:type="dxa"/>
          </w:tcPr>
          <w:p w:rsidR="0089604E" w:rsidRPr="008D0F4B" w:rsidRDefault="0089604E" w:rsidP="00B7603F">
            <w:pPr>
              <w:ind w:left="-113" w:right="-113"/>
              <w:jc w:val="center"/>
              <w:rPr>
                <w:sz w:val="16"/>
                <w:szCs w:val="16"/>
              </w:rPr>
            </w:pPr>
          </w:p>
        </w:tc>
        <w:tc>
          <w:tcPr>
            <w:tcW w:w="709" w:type="dxa"/>
          </w:tcPr>
          <w:p w:rsidR="0089604E" w:rsidRPr="008D0F4B" w:rsidRDefault="0089604E" w:rsidP="00B7603F">
            <w:pPr>
              <w:ind w:left="-113" w:right="-113"/>
              <w:jc w:val="center"/>
              <w:rPr>
                <w:sz w:val="16"/>
                <w:szCs w:val="16"/>
              </w:rPr>
            </w:pPr>
          </w:p>
        </w:tc>
        <w:tc>
          <w:tcPr>
            <w:tcW w:w="709" w:type="dxa"/>
          </w:tcPr>
          <w:p w:rsidR="0089604E" w:rsidRPr="008D0F4B" w:rsidRDefault="0089604E" w:rsidP="00B7603F">
            <w:pPr>
              <w:ind w:left="-113" w:right="-113"/>
              <w:jc w:val="center"/>
              <w:rPr>
                <w:sz w:val="16"/>
                <w:szCs w:val="16"/>
              </w:rPr>
            </w:pPr>
          </w:p>
        </w:tc>
        <w:tc>
          <w:tcPr>
            <w:tcW w:w="708" w:type="dxa"/>
          </w:tcPr>
          <w:p w:rsidR="0089604E" w:rsidRPr="008D0F4B" w:rsidRDefault="0089604E" w:rsidP="00B7603F">
            <w:pPr>
              <w:ind w:left="-113" w:right="-113"/>
              <w:jc w:val="center"/>
              <w:rPr>
                <w:sz w:val="16"/>
                <w:szCs w:val="16"/>
              </w:rPr>
            </w:pPr>
          </w:p>
        </w:tc>
        <w:tc>
          <w:tcPr>
            <w:tcW w:w="747" w:type="dxa"/>
          </w:tcPr>
          <w:p w:rsidR="0089604E" w:rsidRPr="008D0F4B" w:rsidRDefault="0089604E" w:rsidP="00B7603F">
            <w:pPr>
              <w:ind w:left="-113" w:right="-113"/>
              <w:jc w:val="center"/>
              <w:rPr>
                <w:sz w:val="16"/>
                <w:szCs w:val="16"/>
              </w:rPr>
            </w:pPr>
          </w:p>
        </w:tc>
        <w:tc>
          <w:tcPr>
            <w:tcW w:w="750" w:type="dxa"/>
          </w:tcPr>
          <w:p w:rsidR="0089604E" w:rsidRPr="008D0F4B" w:rsidRDefault="0089604E" w:rsidP="00B7603F">
            <w:pPr>
              <w:ind w:left="-113" w:right="-113"/>
              <w:jc w:val="center"/>
              <w:rPr>
                <w:sz w:val="16"/>
                <w:szCs w:val="16"/>
              </w:rPr>
            </w:pP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autoSpaceDE w:val="0"/>
              <w:autoSpaceDN w:val="0"/>
              <w:adjustRightInd w:val="0"/>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Pr>
                <w:sz w:val="16"/>
                <w:szCs w:val="16"/>
              </w:rPr>
              <w:t>324,0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autoSpaceDE w:val="0"/>
              <w:autoSpaceDN w:val="0"/>
              <w:adjustRightInd w:val="0"/>
              <w:ind w:left="-57" w:right="-57"/>
              <w:jc w:val="both"/>
              <w:rPr>
                <w:sz w:val="16"/>
                <w:szCs w:val="16"/>
              </w:rPr>
            </w:pPr>
          </w:p>
        </w:tc>
        <w:tc>
          <w:tcPr>
            <w:tcW w:w="642" w:type="dxa"/>
          </w:tcPr>
          <w:p w:rsidR="0089604E" w:rsidRPr="008D0F4B" w:rsidRDefault="0089604E" w:rsidP="00B7603F">
            <w:pPr>
              <w:ind w:left="-57" w:right="-57"/>
              <w:jc w:val="center"/>
              <w:rPr>
                <w:sz w:val="16"/>
                <w:szCs w:val="16"/>
              </w:rPr>
            </w:pPr>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2123" w:type="dxa"/>
            <w:gridSpan w:val="2"/>
          </w:tcPr>
          <w:p w:rsidR="0089604E" w:rsidRPr="008D0F4B" w:rsidRDefault="0089604E" w:rsidP="00B7603F">
            <w:pPr>
              <w:ind w:left="-57" w:right="-57"/>
              <w:jc w:val="both"/>
              <w:rPr>
                <w:sz w:val="16"/>
                <w:szCs w:val="16"/>
              </w:rPr>
            </w:pPr>
            <w:r w:rsidRPr="008D0F4B">
              <w:rPr>
                <w:sz w:val="16"/>
                <w:szCs w:val="16"/>
              </w:rPr>
              <w:lastRenderedPageBreak/>
              <w:t>Целевой индикатор и показ</w:t>
            </w:r>
            <w:r w:rsidRPr="008D0F4B">
              <w:rPr>
                <w:sz w:val="16"/>
                <w:szCs w:val="16"/>
              </w:rPr>
              <w:t>а</w:t>
            </w:r>
            <w:r w:rsidRPr="008D0F4B">
              <w:rPr>
                <w:sz w:val="16"/>
                <w:szCs w:val="16"/>
              </w:rPr>
              <w:t>тель подпрограммы, увяза</w:t>
            </w:r>
            <w:r w:rsidRPr="008D0F4B">
              <w:rPr>
                <w:sz w:val="16"/>
                <w:szCs w:val="16"/>
              </w:rPr>
              <w:t>н</w:t>
            </w:r>
            <w:r w:rsidRPr="008D0F4B">
              <w:rPr>
                <w:sz w:val="16"/>
                <w:szCs w:val="16"/>
              </w:rPr>
              <w:t>ные с основным меропри</w:t>
            </w:r>
            <w:r w:rsidRPr="008D0F4B">
              <w:rPr>
                <w:sz w:val="16"/>
                <w:szCs w:val="16"/>
              </w:rPr>
              <w:t>я</w:t>
            </w:r>
            <w:r w:rsidRPr="008D0F4B">
              <w:rPr>
                <w:sz w:val="16"/>
                <w:szCs w:val="16"/>
              </w:rPr>
              <w:t>тием 3</w:t>
            </w:r>
          </w:p>
        </w:tc>
        <w:tc>
          <w:tcPr>
            <w:tcW w:w="6779" w:type="dxa"/>
            <w:gridSpan w:val="7"/>
          </w:tcPr>
          <w:p w:rsidR="0089604E" w:rsidRPr="008D0F4B" w:rsidRDefault="0089604E" w:rsidP="00B7603F">
            <w:pPr>
              <w:ind w:left="-57" w:right="-57"/>
              <w:jc w:val="both"/>
              <w:rPr>
                <w:sz w:val="16"/>
                <w:szCs w:val="16"/>
              </w:rPr>
            </w:pPr>
            <w:r w:rsidRPr="008D0F4B">
              <w:rPr>
                <w:sz w:val="16"/>
                <w:szCs w:val="16"/>
              </w:rPr>
              <w:t>Отношение количества проведенных комплексных проверок мес</w:t>
            </w:r>
            <w:r w:rsidRPr="008D0F4B">
              <w:rPr>
                <w:sz w:val="16"/>
                <w:szCs w:val="16"/>
              </w:rPr>
              <w:t>т</w:t>
            </w:r>
            <w:r w:rsidRPr="008D0F4B">
              <w:rPr>
                <w:sz w:val="16"/>
                <w:szCs w:val="16"/>
              </w:rPr>
              <w:t>ных бюджетов к количеству комплексных проверок, предусмотре</w:t>
            </w:r>
            <w:r w:rsidRPr="008D0F4B">
              <w:rPr>
                <w:sz w:val="16"/>
                <w:szCs w:val="16"/>
              </w:rPr>
              <w:t>н</w:t>
            </w:r>
            <w:r w:rsidRPr="008D0F4B">
              <w:rPr>
                <w:sz w:val="16"/>
                <w:szCs w:val="16"/>
              </w:rPr>
              <w:t>ных планом проведения комплексных проверок местных бюджетов – получателей межбюджетных трансфертов из бюджета Поре</w:t>
            </w:r>
            <w:r w:rsidRPr="008D0F4B">
              <w:rPr>
                <w:sz w:val="16"/>
                <w:szCs w:val="16"/>
              </w:rPr>
              <w:t>ц</w:t>
            </w:r>
            <w:r w:rsidRPr="008D0F4B">
              <w:rPr>
                <w:sz w:val="16"/>
                <w:szCs w:val="16"/>
              </w:rPr>
              <w:t>кого района Чувашской Республики на соответствующий год, проце</w:t>
            </w:r>
            <w:r w:rsidRPr="008D0F4B">
              <w:rPr>
                <w:sz w:val="16"/>
                <w:szCs w:val="16"/>
              </w:rPr>
              <w:t>н</w:t>
            </w:r>
            <w:r w:rsidRPr="008D0F4B">
              <w:rPr>
                <w:sz w:val="16"/>
                <w:szCs w:val="16"/>
              </w:rPr>
              <w:t>тов</w:t>
            </w:r>
          </w:p>
        </w:tc>
        <w:tc>
          <w:tcPr>
            <w:tcW w:w="709" w:type="dxa"/>
          </w:tcPr>
          <w:p w:rsidR="0089604E" w:rsidRPr="008D0F4B" w:rsidRDefault="0089604E" w:rsidP="00B7603F">
            <w:pPr>
              <w:ind w:left="-113" w:right="-113"/>
              <w:jc w:val="center"/>
              <w:rPr>
                <w:sz w:val="16"/>
                <w:szCs w:val="16"/>
              </w:rPr>
            </w:pPr>
            <w:r w:rsidRPr="008D0F4B">
              <w:rPr>
                <w:sz w:val="16"/>
                <w:szCs w:val="16"/>
              </w:rPr>
              <w:t>100,0</w:t>
            </w:r>
          </w:p>
        </w:tc>
        <w:tc>
          <w:tcPr>
            <w:tcW w:w="709" w:type="dxa"/>
            <w:gridSpan w:val="2"/>
          </w:tcPr>
          <w:p w:rsidR="0089604E" w:rsidRPr="008D0F4B" w:rsidRDefault="0089604E" w:rsidP="00B7603F">
            <w:pPr>
              <w:ind w:left="-113" w:right="-113"/>
              <w:jc w:val="center"/>
              <w:rPr>
                <w:sz w:val="16"/>
                <w:szCs w:val="16"/>
              </w:rPr>
            </w:pPr>
            <w:r w:rsidRPr="008D0F4B">
              <w:rPr>
                <w:sz w:val="16"/>
                <w:szCs w:val="16"/>
              </w:rPr>
              <w:t>100,0</w:t>
            </w:r>
          </w:p>
        </w:tc>
        <w:tc>
          <w:tcPr>
            <w:tcW w:w="727" w:type="dxa"/>
          </w:tcPr>
          <w:p w:rsidR="0089604E" w:rsidRPr="008D0F4B" w:rsidRDefault="0089604E" w:rsidP="00B7603F">
            <w:pPr>
              <w:ind w:left="-113" w:right="-113"/>
              <w:jc w:val="center"/>
              <w:rPr>
                <w:sz w:val="16"/>
                <w:szCs w:val="16"/>
              </w:rPr>
            </w:pPr>
            <w:r w:rsidRPr="008D0F4B">
              <w:rPr>
                <w:sz w:val="16"/>
                <w:szCs w:val="16"/>
              </w:rPr>
              <w:t>100,0</w:t>
            </w:r>
          </w:p>
        </w:tc>
        <w:tc>
          <w:tcPr>
            <w:tcW w:w="709" w:type="dxa"/>
          </w:tcPr>
          <w:p w:rsidR="0089604E" w:rsidRPr="008D0F4B" w:rsidRDefault="0089604E" w:rsidP="00B7603F">
            <w:pPr>
              <w:ind w:left="-113" w:right="-113"/>
              <w:jc w:val="center"/>
              <w:rPr>
                <w:sz w:val="16"/>
                <w:szCs w:val="16"/>
              </w:rPr>
            </w:pPr>
            <w:r w:rsidRPr="008D0F4B">
              <w:rPr>
                <w:sz w:val="16"/>
                <w:szCs w:val="16"/>
              </w:rPr>
              <w:t>100,0</w:t>
            </w:r>
          </w:p>
        </w:tc>
        <w:tc>
          <w:tcPr>
            <w:tcW w:w="709" w:type="dxa"/>
          </w:tcPr>
          <w:p w:rsidR="0089604E" w:rsidRPr="008D0F4B" w:rsidRDefault="0089604E" w:rsidP="00B7603F">
            <w:pPr>
              <w:ind w:left="-113" w:right="-113"/>
              <w:jc w:val="center"/>
              <w:rPr>
                <w:sz w:val="16"/>
                <w:szCs w:val="16"/>
              </w:rPr>
            </w:pPr>
            <w:r w:rsidRPr="008D0F4B">
              <w:rPr>
                <w:sz w:val="16"/>
                <w:szCs w:val="16"/>
              </w:rPr>
              <w:t>100,0</w:t>
            </w:r>
          </w:p>
        </w:tc>
        <w:tc>
          <w:tcPr>
            <w:tcW w:w="709" w:type="dxa"/>
          </w:tcPr>
          <w:p w:rsidR="0089604E" w:rsidRPr="008D0F4B" w:rsidRDefault="0089604E" w:rsidP="00B7603F">
            <w:pPr>
              <w:ind w:left="-113" w:right="-113"/>
              <w:jc w:val="center"/>
              <w:rPr>
                <w:sz w:val="16"/>
                <w:szCs w:val="16"/>
              </w:rPr>
            </w:pPr>
            <w:r w:rsidRPr="008D0F4B">
              <w:rPr>
                <w:sz w:val="16"/>
                <w:szCs w:val="16"/>
              </w:rPr>
              <w:t>100,0</w:t>
            </w:r>
          </w:p>
        </w:tc>
        <w:tc>
          <w:tcPr>
            <w:tcW w:w="708" w:type="dxa"/>
          </w:tcPr>
          <w:p w:rsidR="0089604E" w:rsidRPr="008D0F4B" w:rsidRDefault="0089604E" w:rsidP="00B7603F">
            <w:pPr>
              <w:ind w:left="-113" w:right="-113"/>
              <w:jc w:val="center"/>
              <w:rPr>
                <w:sz w:val="16"/>
                <w:szCs w:val="16"/>
              </w:rPr>
            </w:pPr>
            <w:r w:rsidRPr="008D0F4B">
              <w:rPr>
                <w:sz w:val="16"/>
                <w:szCs w:val="16"/>
              </w:rPr>
              <w:t>100,0</w:t>
            </w:r>
          </w:p>
        </w:tc>
        <w:tc>
          <w:tcPr>
            <w:tcW w:w="747" w:type="dxa"/>
          </w:tcPr>
          <w:p w:rsidR="0089604E" w:rsidRPr="008D0F4B" w:rsidRDefault="0089604E" w:rsidP="00B7603F">
            <w:pPr>
              <w:ind w:left="-113" w:right="-113"/>
              <w:jc w:val="center"/>
              <w:rPr>
                <w:sz w:val="16"/>
                <w:szCs w:val="16"/>
              </w:rPr>
            </w:pPr>
            <w:r w:rsidRPr="008D0F4B">
              <w:rPr>
                <w:sz w:val="16"/>
                <w:szCs w:val="16"/>
              </w:rPr>
              <w:t>100,0</w:t>
            </w:r>
          </w:p>
        </w:tc>
        <w:tc>
          <w:tcPr>
            <w:tcW w:w="750" w:type="dxa"/>
          </w:tcPr>
          <w:p w:rsidR="0089604E" w:rsidRPr="008D0F4B" w:rsidRDefault="0089604E" w:rsidP="00B7603F">
            <w:pPr>
              <w:ind w:left="-113" w:right="-113"/>
              <w:jc w:val="center"/>
              <w:rPr>
                <w:sz w:val="16"/>
                <w:szCs w:val="16"/>
              </w:rPr>
            </w:pPr>
            <w:r w:rsidRPr="008D0F4B">
              <w:rPr>
                <w:sz w:val="16"/>
                <w:szCs w:val="16"/>
              </w:rPr>
              <w:t>100,0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w:t>
            </w:r>
            <w:r w:rsidRPr="008D0F4B">
              <w:rPr>
                <w:sz w:val="16"/>
                <w:szCs w:val="16"/>
              </w:rPr>
              <w:softHyphen/>
              <w:t>ятие 3.1</w:t>
            </w:r>
          </w:p>
        </w:tc>
        <w:tc>
          <w:tcPr>
            <w:tcW w:w="1416" w:type="dxa"/>
            <w:vMerge w:val="restart"/>
          </w:tcPr>
          <w:p w:rsidR="0089604E" w:rsidRPr="008D0F4B" w:rsidRDefault="0089604E" w:rsidP="00B7603F">
            <w:pPr>
              <w:ind w:left="-57" w:right="-57"/>
              <w:jc w:val="both"/>
              <w:rPr>
                <w:sz w:val="16"/>
                <w:szCs w:val="16"/>
              </w:rPr>
            </w:pPr>
            <w:r w:rsidRPr="008D0F4B">
              <w:rPr>
                <w:sz w:val="16"/>
                <w:szCs w:val="16"/>
              </w:rPr>
              <w:t>Организация ис</w:t>
            </w:r>
            <w:r w:rsidRPr="008D0F4B">
              <w:rPr>
                <w:sz w:val="16"/>
                <w:szCs w:val="16"/>
              </w:rPr>
              <w:softHyphen/>
              <w:t>полнения бю</w:t>
            </w:r>
            <w:r w:rsidRPr="008D0F4B">
              <w:rPr>
                <w:sz w:val="16"/>
                <w:szCs w:val="16"/>
              </w:rPr>
              <w:t>д</w:t>
            </w:r>
            <w:r w:rsidRPr="008D0F4B">
              <w:rPr>
                <w:sz w:val="16"/>
                <w:szCs w:val="16"/>
              </w:rPr>
              <w:t>жета Поре</w:t>
            </w:r>
            <w:r w:rsidRPr="008D0F4B">
              <w:rPr>
                <w:sz w:val="16"/>
                <w:szCs w:val="16"/>
              </w:rPr>
              <w:t>ц</w:t>
            </w:r>
            <w:r w:rsidRPr="008D0F4B">
              <w:rPr>
                <w:sz w:val="16"/>
                <w:szCs w:val="16"/>
              </w:rPr>
              <w:t>кого района Чу</w:t>
            </w:r>
            <w:r w:rsidRPr="008D0F4B">
              <w:rPr>
                <w:sz w:val="16"/>
                <w:szCs w:val="16"/>
              </w:rPr>
              <w:softHyphen/>
              <w:t>ваш</w:t>
            </w:r>
            <w:r w:rsidRPr="008D0F4B">
              <w:rPr>
                <w:sz w:val="16"/>
                <w:szCs w:val="16"/>
              </w:rPr>
              <w:softHyphen/>
              <w:t>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p>
        </w:tc>
        <w:tc>
          <w:tcPr>
            <w:tcW w:w="1275"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3.2</w:t>
            </w:r>
          </w:p>
        </w:tc>
        <w:tc>
          <w:tcPr>
            <w:tcW w:w="1416" w:type="dxa"/>
            <w:vMerge w:val="restart"/>
          </w:tcPr>
          <w:p w:rsidR="0089604E" w:rsidRPr="008D0F4B" w:rsidRDefault="0089604E" w:rsidP="00B7603F">
            <w:pPr>
              <w:ind w:left="-57" w:right="-57"/>
              <w:jc w:val="both"/>
              <w:rPr>
                <w:sz w:val="16"/>
                <w:szCs w:val="16"/>
              </w:rPr>
            </w:pPr>
            <w:r w:rsidRPr="008D0F4B">
              <w:rPr>
                <w:sz w:val="16"/>
                <w:szCs w:val="16"/>
              </w:rPr>
              <w:t>Прочие выпл</w:t>
            </w:r>
            <w:r w:rsidRPr="008D0F4B">
              <w:rPr>
                <w:sz w:val="16"/>
                <w:szCs w:val="16"/>
              </w:rPr>
              <w:t>а</w:t>
            </w:r>
            <w:r w:rsidRPr="008D0F4B">
              <w:rPr>
                <w:sz w:val="16"/>
                <w:szCs w:val="16"/>
              </w:rPr>
              <w:t>ты по обяз</w:t>
            </w:r>
            <w:r w:rsidRPr="008D0F4B">
              <w:rPr>
                <w:sz w:val="16"/>
                <w:szCs w:val="16"/>
              </w:rPr>
              <w:t>а</w:t>
            </w:r>
            <w:r w:rsidRPr="008D0F4B">
              <w:rPr>
                <w:sz w:val="16"/>
                <w:szCs w:val="16"/>
              </w:rPr>
              <w:t>тельствам Порецкого ра</w:t>
            </w:r>
            <w:r w:rsidRPr="008D0F4B">
              <w:rPr>
                <w:sz w:val="16"/>
                <w:szCs w:val="16"/>
              </w:rPr>
              <w:t>й</w:t>
            </w:r>
            <w:r w:rsidRPr="008D0F4B">
              <w:rPr>
                <w:sz w:val="16"/>
                <w:szCs w:val="16"/>
              </w:rPr>
              <w:t>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Pr>
                <w:sz w:val="16"/>
                <w:szCs w:val="16"/>
              </w:rPr>
              <w:t>324,0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Ч410313450</w:t>
            </w:r>
          </w:p>
        </w:tc>
        <w:tc>
          <w:tcPr>
            <w:tcW w:w="494" w:type="dxa"/>
          </w:tcPr>
          <w:p w:rsidR="0089604E" w:rsidRPr="008D0F4B" w:rsidRDefault="0089604E" w:rsidP="00B7603F">
            <w:pPr>
              <w:ind w:left="-57" w:right="-57"/>
              <w:jc w:val="center"/>
              <w:rPr>
                <w:sz w:val="16"/>
                <w:szCs w:val="16"/>
              </w:rPr>
            </w:pPr>
            <w:r w:rsidRPr="008D0F4B">
              <w:rPr>
                <w:sz w:val="16"/>
                <w:szCs w:val="16"/>
              </w:rPr>
              <w:t>870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Pr>
                <w:sz w:val="16"/>
                <w:szCs w:val="16"/>
              </w:rPr>
              <w:t>324,0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proofErr w:type="spellStart"/>
            <w:r w:rsidRPr="008D0F4B">
              <w:rPr>
                <w:sz w:val="16"/>
                <w:szCs w:val="16"/>
              </w:rPr>
              <w:t>Меро-при</w:t>
            </w:r>
            <w:r w:rsidRPr="008D0F4B">
              <w:rPr>
                <w:sz w:val="16"/>
                <w:szCs w:val="16"/>
              </w:rPr>
              <w:softHyphen/>
              <w:t>я</w:t>
            </w:r>
            <w:r w:rsidRPr="008D0F4B">
              <w:rPr>
                <w:sz w:val="16"/>
                <w:szCs w:val="16"/>
              </w:rPr>
              <w:softHyphen/>
              <w:t>тие</w:t>
            </w:r>
            <w:proofErr w:type="spellEnd"/>
            <w:r w:rsidRPr="008D0F4B">
              <w:rPr>
                <w:sz w:val="16"/>
                <w:szCs w:val="16"/>
              </w:rPr>
              <w:t xml:space="preserve"> 3.3</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spacing w:line="235" w:lineRule="auto"/>
              <w:ind w:left="-57" w:right="-57"/>
              <w:jc w:val="both"/>
              <w:rPr>
                <w:sz w:val="16"/>
                <w:szCs w:val="16"/>
              </w:rPr>
            </w:pPr>
          </w:p>
        </w:tc>
        <w:tc>
          <w:tcPr>
            <w:tcW w:w="1275" w:type="dxa"/>
            <w:vMerge w:val="restart"/>
          </w:tcPr>
          <w:p w:rsidR="0089604E" w:rsidRPr="008D0F4B" w:rsidRDefault="0089604E" w:rsidP="00B7603F">
            <w:pPr>
              <w:spacing w:line="235" w:lineRule="auto"/>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rPr>
          <w:trHeight w:val="540"/>
        </w:trPr>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15379" w:type="dxa"/>
            <w:gridSpan w:val="19"/>
          </w:tcPr>
          <w:p w:rsidR="0089604E" w:rsidRPr="008D0F4B" w:rsidRDefault="0089604E" w:rsidP="00B7603F">
            <w:pPr>
              <w:spacing w:line="235" w:lineRule="auto"/>
              <w:ind w:left="-113" w:right="-113"/>
              <w:jc w:val="center"/>
              <w:rPr>
                <w:b/>
                <w:sz w:val="10"/>
                <w:szCs w:val="10"/>
              </w:rPr>
            </w:pPr>
          </w:p>
          <w:p w:rsidR="0089604E" w:rsidRPr="008D0F4B" w:rsidRDefault="0089604E" w:rsidP="00B7603F">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Pr="008D0F4B" w:rsidRDefault="0089604E" w:rsidP="00B7603F">
            <w:pPr>
              <w:spacing w:line="235" w:lineRule="auto"/>
              <w:ind w:left="-113" w:right="-113"/>
              <w:jc w:val="center"/>
              <w:rPr>
                <w:sz w:val="16"/>
                <w:szCs w:val="16"/>
              </w:rPr>
            </w:pP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r w:rsidRPr="008D0F4B">
              <w:rPr>
                <w:sz w:val="16"/>
                <w:szCs w:val="16"/>
              </w:rPr>
              <w:t>Осно</w:t>
            </w:r>
            <w:r w:rsidRPr="008D0F4B">
              <w:rPr>
                <w:sz w:val="16"/>
                <w:szCs w:val="16"/>
              </w:rPr>
              <w:t>в</w:t>
            </w:r>
            <w:r w:rsidRPr="008D0F4B">
              <w:rPr>
                <w:sz w:val="16"/>
                <w:szCs w:val="16"/>
              </w:rPr>
              <w:t>ное ме</w:t>
            </w:r>
            <w:r w:rsidRPr="008D0F4B">
              <w:rPr>
                <w:sz w:val="16"/>
                <w:szCs w:val="16"/>
              </w:rPr>
              <w:softHyphen/>
              <w:t>р</w:t>
            </w:r>
            <w:r w:rsidRPr="008D0F4B">
              <w:rPr>
                <w:sz w:val="16"/>
                <w:szCs w:val="16"/>
              </w:rPr>
              <w:t>о</w:t>
            </w:r>
            <w:r w:rsidRPr="008D0F4B">
              <w:rPr>
                <w:sz w:val="16"/>
                <w:szCs w:val="16"/>
              </w:rPr>
              <w:t>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Осуществление мер финанс</w:t>
            </w:r>
            <w:r w:rsidRPr="008D0F4B">
              <w:rPr>
                <w:sz w:val="16"/>
                <w:szCs w:val="16"/>
              </w:rPr>
              <w:t>о</w:t>
            </w:r>
            <w:r w:rsidRPr="008D0F4B">
              <w:rPr>
                <w:sz w:val="16"/>
                <w:szCs w:val="16"/>
              </w:rPr>
              <w:t>вой поддержки бюджетов</w:t>
            </w:r>
            <w:r>
              <w:rPr>
                <w:sz w:val="16"/>
                <w:szCs w:val="16"/>
              </w:rPr>
              <w:t xml:space="preserve"> муниц</w:t>
            </w:r>
            <w:r>
              <w:rPr>
                <w:sz w:val="16"/>
                <w:szCs w:val="16"/>
              </w:rPr>
              <w:t>и</w:t>
            </w:r>
            <w:r>
              <w:rPr>
                <w:sz w:val="16"/>
                <w:szCs w:val="16"/>
              </w:rPr>
              <w:t>пальных районов и</w:t>
            </w:r>
            <w:r w:rsidRPr="008D0F4B">
              <w:rPr>
                <w:sz w:val="16"/>
                <w:szCs w:val="16"/>
              </w:rPr>
              <w:t xml:space="preserve"> сельских </w:t>
            </w:r>
            <w:r w:rsidRPr="008D0F4B">
              <w:rPr>
                <w:sz w:val="16"/>
                <w:szCs w:val="16"/>
              </w:rPr>
              <w:lastRenderedPageBreak/>
              <w:t>посел</w:t>
            </w:r>
            <w:r w:rsidRPr="008D0F4B">
              <w:rPr>
                <w:sz w:val="16"/>
                <w:szCs w:val="16"/>
              </w:rPr>
              <w:t>е</w:t>
            </w:r>
            <w:r w:rsidRPr="008D0F4B">
              <w:rPr>
                <w:sz w:val="16"/>
                <w:szCs w:val="16"/>
              </w:rPr>
              <w:t>ний, на</w:t>
            </w:r>
            <w:r w:rsidRPr="008D0F4B">
              <w:rPr>
                <w:sz w:val="16"/>
                <w:szCs w:val="16"/>
              </w:rPr>
              <w:softHyphen/>
              <w:t>прав</w:t>
            </w:r>
            <w:r w:rsidRPr="008D0F4B">
              <w:rPr>
                <w:sz w:val="16"/>
                <w:szCs w:val="16"/>
              </w:rPr>
              <w:softHyphen/>
              <w:t>ленных на обесп</w:t>
            </w:r>
            <w:r w:rsidRPr="008D0F4B">
              <w:rPr>
                <w:sz w:val="16"/>
                <w:szCs w:val="16"/>
              </w:rPr>
              <w:t>е</w:t>
            </w:r>
            <w:r w:rsidRPr="008D0F4B">
              <w:rPr>
                <w:sz w:val="16"/>
                <w:szCs w:val="16"/>
              </w:rPr>
              <w:t>чение их сбалансированн</w:t>
            </w:r>
            <w:r w:rsidRPr="008D0F4B">
              <w:rPr>
                <w:sz w:val="16"/>
                <w:szCs w:val="16"/>
              </w:rPr>
              <w:t>о</w:t>
            </w:r>
            <w:r w:rsidRPr="008D0F4B">
              <w:rPr>
                <w:sz w:val="16"/>
                <w:szCs w:val="16"/>
              </w:rPr>
              <w:t>сти и повышение уровня бюджетной обе</w:t>
            </w:r>
            <w:r w:rsidRPr="008D0F4B">
              <w:rPr>
                <w:sz w:val="16"/>
                <w:szCs w:val="16"/>
              </w:rPr>
              <w:t>с</w:t>
            </w:r>
            <w:r w:rsidRPr="008D0F4B">
              <w:rPr>
                <w:sz w:val="16"/>
                <w:szCs w:val="16"/>
              </w:rPr>
              <w:t>печенности мун</w:t>
            </w:r>
            <w:r w:rsidRPr="008D0F4B">
              <w:rPr>
                <w:sz w:val="16"/>
                <w:szCs w:val="16"/>
              </w:rPr>
              <w:t>и</w:t>
            </w:r>
            <w:r w:rsidRPr="008D0F4B">
              <w:rPr>
                <w:sz w:val="16"/>
                <w:szCs w:val="16"/>
              </w:rPr>
              <w:t>ципальных образов</w:t>
            </w:r>
            <w:r w:rsidRPr="008D0F4B">
              <w:rPr>
                <w:sz w:val="16"/>
                <w:szCs w:val="16"/>
              </w:rPr>
              <w:t>а</w:t>
            </w:r>
            <w:r w:rsidRPr="008D0F4B">
              <w:rPr>
                <w:sz w:val="16"/>
                <w:szCs w:val="16"/>
              </w:rPr>
              <w:t>ний</w:t>
            </w:r>
          </w:p>
        </w:tc>
        <w:tc>
          <w:tcPr>
            <w:tcW w:w="1274" w:type="dxa"/>
            <w:vMerge w:val="restart"/>
          </w:tcPr>
          <w:p w:rsidR="0089604E" w:rsidRPr="008D0F4B" w:rsidRDefault="0089604E" w:rsidP="00B7603F">
            <w:pPr>
              <w:spacing w:line="235" w:lineRule="auto"/>
              <w:ind w:left="-57" w:right="-57"/>
              <w:jc w:val="both"/>
              <w:rPr>
                <w:sz w:val="16"/>
                <w:szCs w:val="16"/>
              </w:rPr>
            </w:pPr>
            <w:r w:rsidRPr="008D0F4B">
              <w:rPr>
                <w:sz w:val="16"/>
                <w:szCs w:val="16"/>
              </w:rPr>
              <w:lastRenderedPageBreak/>
              <w:t>развитие и совершенств</w:t>
            </w:r>
            <w:r w:rsidRPr="008D0F4B">
              <w:rPr>
                <w:sz w:val="16"/>
                <w:szCs w:val="16"/>
              </w:rPr>
              <w:t>о</w:t>
            </w:r>
            <w:r w:rsidRPr="008D0F4B">
              <w:rPr>
                <w:sz w:val="16"/>
                <w:szCs w:val="16"/>
              </w:rPr>
              <w:t>вание ме</w:t>
            </w:r>
            <w:r w:rsidRPr="008D0F4B">
              <w:rPr>
                <w:sz w:val="16"/>
                <w:szCs w:val="16"/>
              </w:rPr>
              <w:softHyphen/>
              <w:t>ха</w:t>
            </w:r>
            <w:r w:rsidRPr="008D0F4B">
              <w:rPr>
                <w:sz w:val="16"/>
                <w:szCs w:val="16"/>
              </w:rPr>
              <w:softHyphen/>
              <w:t>низ</w:t>
            </w:r>
            <w:r w:rsidRPr="008D0F4B">
              <w:rPr>
                <w:sz w:val="16"/>
                <w:szCs w:val="16"/>
              </w:rPr>
              <w:softHyphen/>
              <w:t>мов финанс</w:t>
            </w:r>
            <w:r w:rsidRPr="008D0F4B">
              <w:rPr>
                <w:sz w:val="16"/>
                <w:szCs w:val="16"/>
              </w:rPr>
              <w:t>о</w:t>
            </w:r>
            <w:r w:rsidRPr="008D0F4B">
              <w:rPr>
                <w:sz w:val="16"/>
                <w:szCs w:val="16"/>
              </w:rPr>
              <w:t>вой поддержки бюд</w:t>
            </w:r>
            <w:r w:rsidRPr="008D0F4B">
              <w:rPr>
                <w:sz w:val="16"/>
                <w:szCs w:val="16"/>
              </w:rPr>
              <w:softHyphen/>
              <w:t>жетов муниц</w:t>
            </w:r>
            <w:r w:rsidRPr="008D0F4B">
              <w:rPr>
                <w:sz w:val="16"/>
                <w:szCs w:val="16"/>
              </w:rPr>
              <w:t>и</w:t>
            </w:r>
            <w:r w:rsidRPr="008D0F4B">
              <w:rPr>
                <w:sz w:val="16"/>
                <w:szCs w:val="16"/>
              </w:rPr>
              <w:t xml:space="preserve">пальных </w:t>
            </w:r>
            <w:r w:rsidRPr="008D0F4B">
              <w:rPr>
                <w:sz w:val="16"/>
                <w:szCs w:val="16"/>
              </w:rPr>
              <w:lastRenderedPageBreak/>
              <w:t>образ</w:t>
            </w:r>
            <w:r w:rsidRPr="008D0F4B">
              <w:rPr>
                <w:sz w:val="16"/>
                <w:szCs w:val="16"/>
              </w:rPr>
              <w:t>о</w:t>
            </w:r>
            <w:r w:rsidRPr="008D0F4B">
              <w:rPr>
                <w:sz w:val="16"/>
                <w:szCs w:val="16"/>
              </w:rPr>
              <w:t>ваний Порецк</w:t>
            </w:r>
            <w:r w:rsidRPr="008D0F4B">
              <w:rPr>
                <w:sz w:val="16"/>
                <w:szCs w:val="16"/>
              </w:rPr>
              <w:t>о</w:t>
            </w:r>
            <w:r w:rsidRPr="008D0F4B">
              <w:rPr>
                <w:sz w:val="16"/>
                <w:szCs w:val="16"/>
              </w:rPr>
              <w:t>го района Чу</w:t>
            </w:r>
            <w:r w:rsidRPr="008D0F4B">
              <w:rPr>
                <w:sz w:val="16"/>
                <w:szCs w:val="16"/>
              </w:rPr>
              <w:softHyphen/>
              <w:t>ваш</w:t>
            </w:r>
            <w:r w:rsidRPr="008D0F4B">
              <w:rPr>
                <w:sz w:val="16"/>
                <w:szCs w:val="16"/>
              </w:rPr>
              <w:softHyphen/>
              <w:t>ской Республики, направле</w:t>
            </w:r>
            <w:r w:rsidRPr="008D0F4B">
              <w:rPr>
                <w:sz w:val="16"/>
                <w:szCs w:val="16"/>
              </w:rPr>
              <w:t>н</w:t>
            </w:r>
            <w:r w:rsidRPr="008D0F4B">
              <w:rPr>
                <w:sz w:val="16"/>
                <w:szCs w:val="16"/>
              </w:rPr>
              <w:t>ных на повыш</w:t>
            </w:r>
            <w:r w:rsidRPr="008D0F4B">
              <w:rPr>
                <w:sz w:val="16"/>
                <w:szCs w:val="16"/>
              </w:rPr>
              <w:t>е</w:t>
            </w:r>
            <w:r w:rsidRPr="008D0F4B">
              <w:rPr>
                <w:sz w:val="16"/>
                <w:szCs w:val="16"/>
              </w:rPr>
              <w:t>ние их сбалансирова</w:t>
            </w:r>
            <w:r w:rsidRPr="008D0F4B">
              <w:rPr>
                <w:sz w:val="16"/>
                <w:szCs w:val="16"/>
              </w:rPr>
              <w:t>н</w:t>
            </w:r>
            <w:r w:rsidRPr="008D0F4B">
              <w:rPr>
                <w:sz w:val="16"/>
                <w:szCs w:val="16"/>
              </w:rPr>
              <w:t xml:space="preserve">ности и </w:t>
            </w:r>
            <w:r w:rsidRPr="008D0F4B">
              <w:rPr>
                <w:spacing w:val="-2"/>
                <w:sz w:val="16"/>
                <w:szCs w:val="16"/>
              </w:rPr>
              <w:t>бюдже</w:t>
            </w:r>
            <w:r w:rsidRPr="008D0F4B">
              <w:rPr>
                <w:spacing w:val="-2"/>
                <w:sz w:val="16"/>
                <w:szCs w:val="16"/>
              </w:rPr>
              <w:t>т</w:t>
            </w:r>
            <w:r w:rsidRPr="008D0F4B">
              <w:rPr>
                <w:spacing w:val="-2"/>
                <w:sz w:val="16"/>
                <w:szCs w:val="16"/>
              </w:rPr>
              <w:t>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w:t>
            </w:r>
            <w:r w:rsidRPr="008D0F4B">
              <w:rPr>
                <w:sz w:val="16"/>
                <w:szCs w:val="16"/>
              </w:rPr>
              <w:t>и</w:t>
            </w:r>
            <w:r w:rsidRPr="008D0F4B">
              <w:rPr>
                <w:sz w:val="16"/>
                <w:szCs w:val="16"/>
              </w:rPr>
              <w:t>ципальных об</w:t>
            </w:r>
            <w:r w:rsidRPr="008D0F4B">
              <w:rPr>
                <w:sz w:val="16"/>
                <w:szCs w:val="16"/>
              </w:rPr>
              <w:softHyphen/>
              <w:t>разований</w:t>
            </w:r>
          </w:p>
        </w:tc>
        <w:tc>
          <w:tcPr>
            <w:tcW w:w="1275" w:type="dxa"/>
            <w:vMerge w:val="restart"/>
          </w:tcPr>
          <w:p w:rsidR="0089604E" w:rsidRPr="008D0F4B" w:rsidRDefault="0089604E" w:rsidP="00B7603F">
            <w:pPr>
              <w:spacing w:line="235" w:lineRule="auto"/>
              <w:ind w:left="-57" w:right="-57"/>
              <w:jc w:val="both"/>
              <w:rPr>
                <w:sz w:val="16"/>
                <w:szCs w:val="16"/>
              </w:rPr>
            </w:pPr>
            <w:r w:rsidRPr="008D0F4B">
              <w:rPr>
                <w:sz w:val="16"/>
                <w:szCs w:val="16"/>
              </w:rPr>
              <w:lastRenderedPageBreak/>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 xml:space="preserve">го района </w:t>
            </w:r>
            <w:r w:rsidRPr="008D0F4B">
              <w:rPr>
                <w:sz w:val="16"/>
                <w:szCs w:val="16"/>
              </w:rPr>
              <w:lastRenderedPageBreak/>
              <w:t>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Pr>
                <w:sz w:val="16"/>
                <w:szCs w:val="16"/>
              </w:rPr>
              <w:t>59 220,2</w:t>
            </w:r>
          </w:p>
        </w:tc>
        <w:tc>
          <w:tcPr>
            <w:tcW w:w="696" w:type="dxa"/>
          </w:tcPr>
          <w:p w:rsidR="0089604E" w:rsidRPr="008D0F4B" w:rsidRDefault="0089604E" w:rsidP="00B7603F">
            <w:pPr>
              <w:spacing w:line="235" w:lineRule="auto"/>
              <w:ind w:left="-113" w:right="-113"/>
              <w:jc w:val="center"/>
              <w:rPr>
                <w:sz w:val="16"/>
                <w:szCs w:val="16"/>
              </w:rPr>
            </w:pPr>
            <w:r>
              <w:rPr>
                <w:sz w:val="16"/>
                <w:szCs w:val="16"/>
              </w:rPr>
              <w:t>36294,1</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39887,7</w:t>
            </w:r>
          </w:p>
        </w:tc>
        <w:tc>
          <w:tcPr>
            <w:tcW w:w="709" w:type="dxa"/>
          </w:tcPr>
          <w:p w:rsidR="0089604E" w:rsidRPr="008D0F4B" w:rsidRDefault="0089604E" w:rsidP="00B7603F">
            <w:pPr>
              <w:spacing w:line="235" w:lineRule="auto"/>
              <w:ind w:left="-113" w:right="-113"/>
              <w:jc w:val="center"/>
              <w:rPr>
                <w:sz w:val="16"/>
                <w:szCs w:val="16"/>
              </w:rPr>
            </w:pPr>
            <w:r>
              <w:rPr>
                <w:sz w:val="16"/>
                <w:szCs w:val="16"/>
              </w:rPr>
              <w:t>20995,9</w:t>
            </w:r>
          </w:p>
        </w:tc>
        <w:tc>
          <w:tcPr>
            <w:tcW w:w="709" w:type="dxa"/>
          </w:tcPr>
          <w:p w:rsidR="0089604E" w:rsidRPr="008D0F4B" w:rsidRDefault="0089604E" w:rsidP="00B7603F">
            <w:pPr>
              <w:spacing w:line="235" w:lineRule="auto"/>
              <w:ind w:left="-113" w:right="-113"/>
              <w:jc w:val="center"/>
              <w:rPr>
                <w:sz w:val="16"/>
                <w:szCs w:val="16"/>
              </w:rPr>
            </w:pPr>
            <w:r>
              <w:rPr>
                <w:sz w:val="16"/>
                <w:szCs w:val="16"/>
              </w:rPr>
              <w:t>20113,9</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78903,5</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B7603F">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B7603F">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Pr>
                <w:sz w:val="16"/>
                <w:szCs w:val="16"/>
              </w:rPr>
              <w:t>1 169,2</w:t>
            </w:r>
          </w:p>
        </w:tc>
        <w:tc>
          <w:tcPr>
            <w:tcW w:w="696" w:type="dxa"/>
          </w:tcPr>
          <w:p w:rsidR="0089604E" w:rsidRPr="008D0F4B" w:rsidRDefault="0089604E" w:rsidP="00B7603F">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1347,9</w:t>
            </w:r>
          </w:p>
        </w:tc>
        <w:tc>
          <w:tcPr>
            <w:tcW w:w="709" w:type="dxa"/>
          </w:tcPr>
          <w:p w:rsidR="0089604E" w:rsidRPr="008D0F4B" w:rsidRDefault="0089604E" w:rsidP="00B7603F">
            <w:pPr>
              <w:spacing w:line="235" w:lineRule="auto"/>
              <w:ind w:left="-113" w:right="-113"/>
              <w:jc w:val="center"/>
              <w:rPr>
                <w:sz w:val="16"/>
                <w:szCs w:val="16"/>
              </w:rPr>
            </w:pPr>
            <w:r>
              <w:rPr>
                <w:sz w:val="16"/>
                <w:szCs w:val="16"/>
              </w:rPr>
              <w:t>1373,0</w:t>
            </w:r>
          </w:p>
        </w:tc>
        <w:tc>
          <w:tcPr>
            <w:tcW w:w="709" w:type="dxa"/>
          </w:tcPr>
          <w:p w:rsidR="0089604E" w:rsidRPr="008D0F4B" w:rsidRDefault="0089604E" w:rsidP="00B7603F">
            <w:pPr>
              <w:spacing w:line="235" w:lineRule="auto"/>
              <w:ind w:left="-113" w:right="-113"/>
              <w:jc w:val="center"/>
              <w:rPr>
                <w:sz w:val="16"/>
                <w:szCs w:val="16"/>
              </w:rPr>
            </w:pPr>
            <w:r>
              <w:rPr>
                <w:sz w:val="16"/>
                <w:szCs w:val="16"/>
              </w:rPr>
              <w:t>1434,3</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5783,5</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Pr>
                <w:sz w:val="16"/>
                <w:szCs w:val="16"/>
              </w:rPr>
              <w:t>992</w:t>
            </w:r>
          </w:p>
        </w:tc>
        <w:tc>
          <w:tcPr>
            <w:tcW w:w="498" w:type="dxa"/>
          </w:tcPr>
          <w:p w:rsidR="0089604E" w:rsidRPr="008D0F4B" w:rsidRDefault="0089604E" w:rsidP="00B7603F">
            <w:pPr>
              <w:spacing w:line="235" w:lineRule="auto"/>
              <w:ind w:left="-57" w:right="-57"/>
              <w:jc w:val="center"/>
              <w:rPr>
                <w:sz w:val="16"/>
                <w:szCs w:val="16"/>
              </w:rPr>
            </w:pPr>
            <w:r>
              <w:rPr>
                <w:sz w:val="16"/>
                <w:szCs w:val="16"/>
              </w:rPr>
              <w:t>1403</w:t>
            </w:r>
          </w:p>
        </w:tc>
        <w:tc>
          <w:tcPr>
            <w:tcW w:w="992" w:type="dxa"/>
          </w:tcPr>
          <w:p w:rsidR="0089604E" w:rsidRDefault="0089604E" w:rsidP="00B7603F">
            <w:pPr>
              <w:spacing w:line="235" w:lineRule="auto"/>
              <w:ind w:left="-113" w:right="-113"/>
              <w:jc w:val="center"/>
              <w:rPr>
                <w:sz w:val="16"/>
                <w:szCs w:val="16"/>
              </w:rPr>
            </w:pPr>
            <w:r>
              <w:rPr>
                <w:sz w:val="16"/>
                <w:szCs w:val="16"/>
              </w:rPr>
              <w:t>Ч410455500</w:t>
            </w:r>
          </w:p>
          <w:p w:rsidR="0089604E" w:rsidRDefault="0089604E" w:rsidP="00B7603F">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B7603F">
            <w:pPr>
              <w:spacing w:line="235" w:lineRule="auto"/>
              <w:ind w:left="-57" w:right="-57"/>
              <w:jc w:val="center"/>
              <w:rPr>
                <w:sz w:val="16"/>
                <w:szCs w:val="16"/>
              </w:rPr>
            </w:pPr>
            <w:r>
              <w:rPr>
                <w:sz w:val="16"/>
                <w:szCs w:val="16"/>
              </w:rPr>
              <w:t>500</w:t>
            </w:r>
          </w:p>
        </w:tc>
        <w:tc>
          <w:tcPr>
            <w:tcW w:w="1604" w:type="dxa"/>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B7603F">
            <w:pPr>
              <w:spacing w:line="235" w:lineRule="auto"/>
              <w:ind w:left="-113" w:right="-113"/>
              <w:jc w:val="center"/>
              <w:rPr>
                <w:sz w:val="16"/>
                <w:szCs w:val="16"/>
              </w:rPr>
            </w:pPr>
            <w:r>
              <w:rPr>
                <w:sz w:val="16"/>
                <w:szCs w:val="16"/>
              </w:rPr>
              <w:t>1 562,2</w:t>
            </w:r>
          </w:p>
        </w:tc>
        <w:tc>
          <w:tcPr>
            <w:tcW w:w="696" w:type="dxa"/>
          </w:tcPr>
          <w:p w:rsidR="0089604E" w:rsidRPr="008D0F4B" w:rsidRDefault="0089604E" w:rsidP="00B7603F">
            <w:pPr>
              <w:spacing w:line="235" w:lineRule="auto"/>
              <w:ind w:left="-113" w:right="-113"/>
              <w:jc w:val="center"/>
              <w:rPr>
                <w:sz w:val="16"/>
                <w:szCs w:val="16"/>
              </w:rPr>
            </w:pP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1834,2</w:t>
            </w:r>
          </w:p>
        </w:tc>
        <w:tc>
          <w:tcPr>
            <w:tcW w:w="709" w:type="dxa"/>
          </w:tcPr>
          <w:p w:rsidR="0089604E" w:rsidRPr="008D0F4B" w:rsidRDefault="0089604E" w:rsidP="00B7603F">
            <w:pPr>
              <w:spacing w:line="235" w:lineRule="auto"/>
              <w:ind w:left="-113" w:right="-113"/>
              <w:jc w:val="center"/>
              <w:rPr>
                <w:sz w:val="16"/>
                <w:szCs w:val="16"/>
              </w:rPr>
            </w:pPr>
          </w:p>
        </w:tc>
        <w:tc>
          <w:tcPr>
            <w:tcW w:w="709" w:type="dxa"/>
          </w:tcPr>
          <w:p w:rsidR="0089604E" w:rsidRPr="008D0F4B" w:rsidRDefault="0089604E" w:rsidP="00B7603F">
            <w:pPr>
              <w:spacing w:line="235" w:lineRule="auto"/>
              <w:ind w:left="-113" w:right="-113"/>
              <w:jc w:val="center"/>
              <w:rPr>
                <w:sz w:val="16"/>
                <w:szCs w:val="16"/>
              </w:rPr>
            </w:pPr>
          </w:p>
        </w:tc>
        <w:tc>
          <w:tcPr>
            <w:tcW w:w="709" w:type="dxa"/>
          </w:tcPr>
          <w:p w:rsidR="0089604E" w:rsidRPr="008D0F4B" w:rsidRDefault="0089604E" w:rsidP="00B7603F">
            <w:pPr>
              <w:spacing w:line="235" w:lineRule="auto"/>
              <w:ind w:left="-113" w:right="-113"/>
              <w:jc w:val="center"/>
              <w:rPr>
                <w:sz w:val="16"/>
                <w:szCs w:val="16"/>
              </w:rPr>
            </w:pPr>
          </w:p>
        </w:tc>
        <w:tc>
          <w:tcPr>
            <w:tcW w:w="708" w:type="dxa"/>
          </w:tcPr>
          <w:p w:rsidR="0089604E" w:rsidRPr="008D0F4B" w:rsidRDefault="0089604E" w:rsidP="00B7603F">
            <w:pPr>
              <w:spacing w:line="235" w:lineRule="auto"/>
              <w:ind w:left="-113" w:right="-113"/>
              <w:jc w:val="center"/>
              <w:rPr>
                <w:sz w:val="16"/>
                <w:szCs w:val="16"/>
              </w:rPr>
            </w:pPr>
          </w:p>
        </w:tc>
        <w:tc>
          <w:tcPr>
            <w:tcW w:w="747" w:type="dxa"/>
          </w:tcPr>
          <w:p w:rsidR="0089604E" w:rsidRPr="008D0F4B" w:rsidRDefault="0089604E" w:rsidP="00B7603F">
            <w:pPr>
              <w:spacing w:line="235" w:lineRule="auto"/>
              <w:ind w:left="-113" w:right="-113"/>
              <w:jc w:val="center"/>
              <w:rPr>
                <w:sz w:val="16"/>
                <w:szCs w:val="16"/>
              </w:rPr>
            </w:pPr>
          </w:p>
        </w:tc>
        <w:tc>
          <w:tcPr>
            <w:tcW w:w="750" w:type="dxa"/>
          </w:tcPr>
          <w:p w:rsidR="0089604E" w:rsidRPr="008D0F4B" w:rsidRDefault="0089604E" w:rsidP="00B7603F">
            <w:pPr>
              <w:spacing w:line="235" w:lineRule="auto"/>
              <w:ind w:left="-113" w:right="-113"/>
              <w:jc w:val="center"/>
              <w:rPr>
                <w:sz w:val="16"/>
                <w:szCs w:val="16"/>
              </w:rPr>
            </w:pP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B7603F">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B7603F">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B7603F">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140,2</w:t>
            </w:r>
          </w:p>
        </w:tc>
        <w:tc>
          <w:tcPr>
            <w:tcW w:w="709" w:type="dxa"/>
          </w:tcPr>
          <w:p w:rsidR="0089604E" w:rsidRPr="008D0F4B" w:rsidRDefault="0089604E" w:rsidP="00B7603F">
            <w:r>
              <w:rPr>
                <w:sz w:val="16"/>
                <w:szCs w:val="16"/>
              </w:rPr>
              <w:t>144,1</w:t>
            </w:r>
          </w:p>
        </w:tc>
        <w:tc>
          <w:tcPr>
            <w:tcW w:w="709" w:type="dxa"/>
          </w:tcPr>
          <w:p w:rsidR="0089604E" w:rsidRPr="008D0F4B" w:rsidRDefault="0089604E" w:rsidP="00B7603F">
            <w:r>
              <w:rPr>
                <w:sz w:val="16"/>
                <w:szCs w:val="16"/>
              </w:rPr>
              <w:t>144,1</w:t>
            </w:r>
          </w:p>
        </w:tc>
        <w:tc>
          <w:tcPr>
            <w:tcW w:w="709" w:type="dxa"/>
          </w:tcPr>
          <w:p w:rsidR="0089604E" w:rsidRPr="008D0F4B" w:rsidRDefault="0089604E" w:rsidP="00B7603F">
            <w:r w:rsidRPr="008D0F4B">
              <w:rPr>
                <w:sz w:val="16"/>
                <w:szCs w:val="16"/>
              </w:rPr>
              <w:t>135,3</w:t>
            </w:r>
          </w:p>
        </w:tc>
        <w:tc>
          <w:tcPr>
            <w:tcW w:w="708" w:type="dxa"/>
          </w:tcPr>
          <w:p w:rsidR="0089604E" w:rsidRPr="008D0F4B" w:rsidRDefault="0089604E" w:rsidP="00B7603F">
            <w:r w:rsidRPr="008D0F4B">
              <w:rPr>
                <w:sz w:val="16"/>
                <w:szCs w:val="16"/>
              </w:rPr>
              <w:t>135,3</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676,5</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B7603F">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B7603F">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B7603F">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B7603F">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19733,0</w:t>
            </w:r>
          </w:p>
        </w:tc>
        <w:tc>
          <w:tcPr>
            <w:tcW w:w="709" w:type="dxa"/>
          </w:tcPr>
          <w:p w:rsidR="0089604E" w:rsidRPr="008D0F4B" w:rsidRDefault="0089604E" w:rsidP="00B7603F">
            <w:pPr>
              <w:spacing w:line="235" w:lineRule="auto"/>
              <w:ind w:left="-113" w:right="-113"/>
              <w:jc w:val="center"/>
              <w:rPr>
                <w:sz w:val="16"/>
                <w:szCs w:val="16"/>
              </w:rPr>
            </w:pPr>
            <w:r>
              <w:rPr>
                <w:sz w:val="16"/>
                <w:szCs w:val="16"/>
              </w:rPr>
              <w:t>15873,8</w:t>
            </w:r>
          </w:p>
        </w:tc>
        <w:tc>
          <w:tcPr>
            <w:tcW w:w="709" w:type="dxa"/>
          </w:tcPr>
          <w:p w:rsidR="0089604E" w:rsidRPr="008D0F4B" w:rsidRDefault="0089604E" w:rsidP="00B7603F">
            <w:pPr>
              <w:spacing w:line="235" w:lineRule="auto"/>
              <w:ind w:left="-113" w:right="-113"/>
              <w:jc w:val="center"/>
              <w:rPr>
                <w:sz w:val="16"/>
                <w:szCs w:val="16"/>
              </w:rPr>
            </w:pPr>
            <w:r>
              <w:rPr>
                <w:sz w:val="16"/>
                <w:szCs w:val="16"/>
              </w:rPr>
              <w:t>15291,5</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48692,5</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Pr>
                <w:sz w:val="16"/>
                <w:szCs w:val="16"/>
              </w:rPr>
              <w:t>974</w:t>
            </w:r>
          </w:p>
        </w:tc>
        <w:tc>
          <w:tcPr>
            <w:tcW w:w="498" w:type="dxa"/>
          </w:tcPr>
          <w:p w:rsidR="0089604E" w:rsidRDefault="0089604E" w:rsidP="00B7603F">
            <w:pPr>
              <w:spacing w:line="235" w:lineRule="auto"/>
              <w:ind w:left="-57" w:right="-57"/>
              <w:jc w:val="center"/>
              <w:rPr>
                <w:sz w:val="16"/>
                <w:szCs w:val="16"/>
              </w:rPr>
            </w:pPr>
            <w:r>
              <w:rPr>
                <w:sz w:val="16"/>
                <w:szCs w:val="16"/>
              </w:rPr>
              <w:t>0701</w:t>
            </w:r>
          </w:p>
          <w:p w:rsidR="0089604E" w:rsidRDefault="0089604E" w:rsidP="00B7603F">
            <w:pPr>
              <w:spacing w:line="235" w:lineRule="auto"/>
              <w:ind w:left="-57" w:right="-57"/>
              <w:jc w:val="center"/>
              <w:rPr>
                <w:sz w:val="16"/>
                <w:szCs w:val="16"/>
              </w:rPr>
            </w:pPr>
            <w:r>
              <w:rPr>
                <w:sz w:val="16"/>
                <w:szCs w:val="16"/>
              </w:rPr>
              <w:lastRenderedPageBreak/>
              <w:t>0702</w:t>
            </w:r>
          </w:p>
          <w:p w:rsidR="0089604E" w:rsidRDefault="0089604E" w:rsidP="00B7603F">
            <w:pPr>
              <w:spacing w:line="235" w:lineRule="auto"/>
              <w:ind w:left="-57" w:right="-57"/>
              <w:jc w:val="center"/>
              <w:rPr>
                <w:sz w:val="16"/>
                <w:szCs w:val="16"/>
              </w:rPr>
            </w:pPr>
            <w:r>
              <w:rPr>
                <w:sz w:val="16"/>
                <w:szCs w:val="16"/>
              </w:rPr>
              <w:t>0703</w:t>
            </w:r>
          </w:p>
          <w:p w:rsidR="0089604E" w:rsidRPr="008D0F4B" w:rsidRDefault="0089604E" w:rsidP="00B7603F">
            <w:pPr>
              <w:spacing w:line="235" w:lineRule="auto"/>
              <w:ind w:left="-57" w:right="-57"/>
              <w:jc w:val="center"/>
              <w:rPr>
                <w:sz w:val="16"/>
                <w:szCs w:val="16"/>
              </w:rPr>
            </w:pPr>
            <w:r>
              <w:rPr>
                <w:sz w:val="16"/>
                <w:szCs w:val="16"/>
              </w:rPr>
              <w:t>0801</w:t>
            </w:r>
          </w:p>
        </w:tc>
        <w:tc>
          <w:tcPr>
            <w:tcW w:w="992" w:type="dxa"/>
          </w:tcPr>
          <w:p w:rsidR="0089604E" w:rsidRDefault="0089604E" w:rsidP="00B7603F">
            <w:pPr>
              <w:spacing w:line="235" w:lineRule="auto"/>
              <w:ind w:left="-113" w:right="-113"/>
              <w:jc w:val="center"/>
              <w:rPr>
                <w:sz w:val="16"/>
                <w:szCs w:val="16"/>
              </w:rPr>
            </w:pPr>
            <w:r>
              <w:rPr>
                <w:sz w:val="16"/>
                <w:szCs w:val="16"/>
              </w:rPr>
              <w:lastRenderedPageBreak/>
              <w:t>Ч4104</w:t>
            </w:r>
            <w:r>
              <w:rPr>
                <w:sz w:val="16"/>
                <w:szCs w:val="16"/>
                <w:lang w:val="en-US"/>
              </w:rPr>
              <w:t>SА710</w:t>
            </w:r>
          </w:p>
          <w:p w:rsidR="0089604E" w:rsidRPr="00AB3230" w:rsidRDefault="0089604E" w:rsidP="00B7603F">
            <w:pPr>
              <w:spacing w:line="235" w:lineRule="auto"/>
              <w:ind w:left="-113" w:right="-113"/>
              <w:jc w:val="center"/>
              <w:rPr>
                <w:sz w:val="16"/>
                <w:szCs w:val="16"/>
              </w:rPr>
            </w:pPr>
            <w:r>
              <w:rPr>
                <w:sz w:val="16"/>
                <w:szCs w:val="16"/>
              </w:rPr>
              <w:lastRenderedPageBreak/>
              <w:t>Ч4104SA720</w:t>
            </w:r>
          </w:p>
        </w:tc>
        <w:tc>
          <w:tcPr>
            <w:tcW w:w="494" w:type="dxa"/>
          </w:tcPr>
          <w:p w:rsidR="0089604E" w:rsidRPr="008D0F4B" w:rsidRDefault="0089604E" w:rsidP="00B7603F">
            <w:pPr>
              <w:spacing w:line="235" w:lineRule="auto"/>
              <w:ind w:left="-57" w:right="-57"/>
              <w:jc w:val="center"/>
              <w:rPr>
                <w:sz w:val="16"/>
                <w:szCs w:val="16"/>
              </w:rPr>
            </w:pPr>
            <w:r>
              <w:rPr>
                <w:sz w:val="16"/>
                <w:szCs w:val="16"/>
              </w:rPr>
              <w:lastRenderedPageBreak/>
              <w:t xml:space="preserve">610, </w:t>
            </w:r>
            <w:r>
              <w:rPr>
                <w:sz w:val="16"/>
                <w:szCs w:val="16"/>
              </w:rPr>
              <w:lastRenderedPageBreak/>
              <w:t>620</w:t>
            </w:r>
          </w:p>
        </w:tc>
        <w:tc>
          <w:tcPr>
            <w:tcW w:w="1604" w:type="dxa"/>
            <w:vMerge/>
          </w:tcPr>
          <w:p w:rsidR="0089604E" w:rsidRPr="008D0F4B" w:rsidRDefault="0089604E" w:rsidP="00B7603F">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B7603F">
            <w:pPr>
              <w:spacing w:line="235" w:lineRule="auto"/>
              <w:ind w:left="-113" w:right="-113"/>
              <w:jc w:val="center"/>
              <w:rPr>
                <w:sz w:val="16"/>
                <w:szCs w:val="16"/>
              </w:rPr>
            </w:pPr>
            <w:r>
              <w:rPr>
                <w:sz w:val="16"/>
                <w:szCs w:val="16"/>
              </w:rPr>
              <w:t>14 870,8</w:t>
            </w:r>
          </w:p>
        </w:tc>
        <w:tc>
          <w:tcPr>
            <w:tcW w:w="696" w:type="dxa"/>
          </w:tcPr>
          <w:p w:rsidR="0089604E" w:rsidRPr="000A2808" w:rsidRDefault="0089604E" w:rsidP="00B7603F">
            <w:pPr>
              <w:jc w:val="both"/>
              <w:rPr>
                <w:sz w:val="16"/>
                <w:szCs w:val="16"/>
              </w:rPr>
            </w:pPr>
            <w:r>
              <w:rPr>
                <w:sz w:val="16"/>
                <w:szCs w:val="16"/>
              </w:rPr>
              <w:t xml:space="preserve">11 </w:t>
            </w:r>
            <w:r>
              <w:rPr>
                <w:sz w:val="16"/>
                <w:szCs w:val="16"/>
              </w:rPr>
              <w:lastRenderedPageBreak/>
              <w:t>128,1</w:t>
            </w:r>
          </w:p>
        </w:tc>
        <w:tc>
          <w:tcPr>
            <w:tcW w:w="740" w:type="dxa"/>
            <w:gridSpan w:val="2"/>
          </w:tcPr>
          <w:p w:rsidR="0089604E" w:rsidRDefault="0089604E" w:rsidP="00B7603F">
            <w:r>
              <w:rPr>
                <w:sz w:val="16"/>
                <w:szCs w:val="16"/>
              </w:rPr>
              <w:lastRenderedPageBreak/>
              <w:t>8 916,2</w:t>
            </w:r>
          </w:p>
        </w:tc>
        <w:tc>
          <w:tcPr>
            <w:tcW w:w="709" w:type="dxa"/>
          </w:tcPr>
          <w:p w:rsidR="0089604E" w:rsidRDefault="0089604E" w:rsidP="00B7603F">
            <w:r w:rsidRPr="00BC10D5">
              <w:rPr>
                <w:sz w:val="16"/>
                <w:szCs w:val="16"/>
              </w:rPr>
              <w:t>0,0</w:t>
            </w:r>
          </w:p>
        </w:tc>
        <w:tc>
          <w:tcPr>
            <w:tcW w:w="709" w:type="dxa"/>
          </w:tcPr>
          <w:p w:rsidR="0089604E" w:rsidRDefault="0089604E" w:rsidP="00B7603F">
            <w:r w:rsidRPr="00BC10D5">
              <w:rPr>
                <w:sz w:val="16"/>
                <w:szCs w:val="16"/>
              </w:rPr>
              <w:t>0,0</w:t>
            </w:r>
          </w:p>
        </w:tc>
        <w:tc>
          <w:tcPr>
            <w:tcW w:w="709" w:type="dxa"/>
          </w:tcPr>
          <w:p w:rsidR="0089604E" w:rsidRDefault="0089604E" w:rsidP="00B7603F">
            <w:r w:rsidRPr="00BC10D5">
              <w:rPr>
                <w:sz w:val="16"/>
                <w:szCs w:val="16"/>
              </w:rPr>
              <w:t>0,0</w:t>
            </w:r>
          </w:p>
        </w:tc>
        <w:tc>
          <w:tcPr>
            <w:tcW w:w="708" w:type="dxa"/>
            <w:shd w:val="clear" w:color="auto" w:fill="FFFFFF"/>
          </w:tcPr>
          <w:p w:rsidR="0089604E" w:rsidRDefault="0089604E" w:rsidP="00B7603F">
            <w:r w:rsidRPr="00BC10D5">
              <w:rPr>
                <w:sz w:val="16"/>
                <w:szCs w:val="16"/>
              </w:rPr>
              <w:t>0,0</w:t>
            </w:r>
          </w:p>
        </w:tc>
        <w:tc>
          <w:tcPr>
            <w:tcW w:w="747" w:type="dxa"/>
            <w:shd w:val="clear" w:color="auto" w:fill="FFFFFF"/>
          </w:tcPr>
          <w:p w:rsidR="0089604E" w:rsidRDefault="0089604E" w:rsidP="00B7603F">
            <w:r w:rsidRPr="00BC10D5">
              <w:rPr>
                <w:sz w:val="16"/>
                <w:szCs w:val="16"/>
              </w:rPr>
              <w:t>0,0</w:t>
            </w:r>
          </w:p>
        </w:tc>
        <w:tc>
          <w:tcPr>
            <w:tcW w:w="750" w:type="dxa"/>
          </w:tcPr>
          <w:p w:rsidR="0089604E" w:rsidRDefault="0089604E" w:rsidP="00B7603F">
            <w:r w:rsidRPr="00BC10D5">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Default="0089604E" w:rsidP="00B7603F">
            <w:pPr>
              <w:spacing w:line="235" w:lineRule="auto"/>
              <w:ind w:left="-57" w:right="-57"/>
              <w:jc w:val="center"/>
              <w:rPr>
                <w:sz w:val="16"/>
                <w:szCs w:val="16"/>
              </w:rPr>
            </w:pPr>
            <w:r>
              <w:rPr>
                <w:sz w:val="16"/>
                <w:szCs w:val="16"/>
              </w:rPr>
              <w:t>974</w:t>
            </w:r>
          </w:p>
        </w:tc>
        <w:tc>
          <w:tcPr>
            <w:tcW w:w="498" w:type="dxa"/>
          </w:tcPr>
          <w:p w:rsidR="0089604E" w:rsidRDefault="0089604E" w:rsidP="00B7603F">
            <w:pPr>
              <w:spacing w:line="235" w:lineRule="auto"/>
              <w:ind w:left="-57" w:right="-57"/>
              <w:jc w:val="center"/>
              <w:rPr>
                <w:sz w:val="16"/>
                <w:szCs w:val="16"/>
              </w:rPr>
            </w:pPr>
            <w:r>
              <w:rPr>
                <w:sz w:val="16"/>
                <w:szCs w:val="16"/>
              </w:rPr>
              <w:t>07010702  0703</w:t>
            </w:r>
          </w:p>
        </w:tc>
        <w:tc>
          <w:tcPr>
            <w:tcW w:w="992" w:type="dxa"/>
          </w:tcPr>
          <w:p w:rsidR="0089604E" w:rsidRDefault="0089604E" w:rsidP="00B7603F">
            <w:pPr>
              <w:spacing w:line="235" w:lineRule="auto"/>
              <w:ind w:left="-113" w:right="-113"/>
              <w:jc w:val="center"/>
              <w:rPr>
                <w:sz w:val="16"/>
                <w:szCs w:val="16"/>
              </w:rPr>
            </w:pPr>
            <w:r>
              <w:rPr>
                <w:sz w:val="16"/>
                <w:szCs w:val="16"/>
              </w:rPr>
              <w:t>Ч410400610</w:t>
            </w:r>
          </w:p>
        </w:tc>
        <w:tc>
          <w:tcPr>
            <w:tcW w:w="494" w:type="dxa"/>
          </w:tcPr>
          <w:p w:rsidR="0089604E" w:rsidRDefault="0089604E" w:rsidP="00B7603F">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B7603F">
            <w:pPr>
              <w:autoSpaceDE w:val="0"/>
              <w:autoSpaceDN w:val="0"/>
              <w:adjustRightInd w:val="0"/>
              <w:spacing w:line="235" w:lineRule="auto"/>
              <w:ind w:left="-57" w:right="-57"/>
              <w:jc w:val="both"/>
              <w:rPr>
                <w:bCs/>
                <w:sz w:val="16"/>
                <w:szCs w:val="16"/>
              </w:rPr>
            </w:pPr>
          </w:p>
        </w:tc>
        <w:tc>
          <w:tcPr>
            <w:tcW w:w="709" w:type="dxa"/>
          </w:tcPr>
          <w:p w:rsidR="0089604E" w:rsidRDefault="0089604E" w:rsidP="00B7603F">
            <w:pPr>
              <w:spacing w:line="235" w:lineRule="auto"/>
              <w:ind w:left="-113" w:right="-113"/>
              <w:jc w:val="center"/>
              <w:rPr>
                <w:sz w:val="16"/>
                <w:szCs w:val="16"/>
              </w:rPr>
            </w:pPr>
            <w:r w:rsidRPr="00BC10D5">
              <w:rPr>
                <w:sz w:val="16"/>
                <w:szCs w:val="16"/>
              </w:rPr>
              <w:t>0,0</w:t>
            </w:r>
          </w:p>
        </w:tc>
        <w:tc>
          <w:tcPr>
            <w:tcW w:w="696" w:type="dxa"/>
          </w:tcPr>
          <w:p w:rsidR="0089604E" w:rsidRDefault="0089604E" w:rsidP="00B7603F">
            <w:pPr>
              <w:jc w:val="both"/>
              <w:rPr>
                <w:sz w:val="16"/>
                <w:szCs w:val="16"/>
              </w:rPr>
            </w:pPr>
            <w:r>
              <w:rPr>
                <w:sz w:val="16"/>
                <w:szCs w:val="16"/>
              </w:rPr>
              <w:t>2946,7</w:t>
            </w:r>
          </w:p>
        </w:tc>
        <w:tc>
          <w:tcPr>
            <w:tcW w:w="740" w:type="dxa"/>
            <w:gridSpan w:val="2"/>
          </w:tcPr>
          <w:p w:rsidR="0089604E" w:rsidRDefault="0089604E" w:rsidP="00B7603F">
            <w:r w:rsidRPr="009568E1">
              <w:rPr>
                <w:sz w:val="16"/>
                <w:szCs w:val="16"/>
              </w:rPr>
              <w:t>0,0</w:t>
            </w:r>
          </w:p>
        </w:tc>
        <w:tc>
          <w:tcPr>
            <w:tcW w:w="709" w:type="dxa"/>
          </w:tcPr>
          <w:p w:rsidR="0089604E" w:rsidRDefault="0089604E" w:rsidP="00B7603F">
            <w:r w:rsidRPr="009568E1">
              <w:rPr>
                <w:sz w:val="16"/>
                <w:szCs w:val="16"/>
              </w:rPr>
              <w:t>0,0</w:t>
            </w:r>
          </w:p>
        </w:tc>
        <w:tc>
          <w:tcPr>
            <w:tcW w:w="709" w:type="dxa"/>
          </w:tcPr>
          <w:p w:rsidR="0089604E" w:rsidRDefault="0089604E" w:rsidP="00B7603F">
            <w:r w:rsidRPr="009568E1">
              <w:rPr>
                <w:sz w:val="16"/>
                <w:szCs w:val="16"/>
              </w:rPr>
              <w:t>0,0</w:t>
            </w:r>
          </w:p>
        </w:tc>
        <w:tc>
          <w:tcPr>
            <w:tcW w:w="709" w:type="dxa"/>
          </w:tcPr>
          <w:p w:rsidR="0089604E" w:rsidRDefault="0089604E" w:rsidP="00B7603F">
            <w:r w:rsidRPr="009568E1">
              <w:rPr>
                <w:sz w:val="16"/>
                <w:szCs w:val="16"/>
              </w:rPr>
              <w:t>0,0</w:t>
            </w:r>
          </w:p>
        </w:tc>
        <w:tc>
          <w:tcPr>
            <w:tcW w:w="708" w:type="dxa"/>
            <w:shd w:val="clear" w:color="auto" w:fill="FFFFFF"/>
          </w:tcPr>
          <w:p w:rsidR="0089604E" w:rsidRDefault="0089604E" w:rsidP="00B7603F">
            <w:r w:rsidRPr="009568E1">
              <w:rPr>
                <w:sz w:val="16"/>
                <w:szCs w:val="16"/>
              </w:rPr>
              <w:t>0,0</w:t>
            </w:r>
          </w:p>
        </w:tc>
        <w:tc>
          <w:tcPr>
            <w:tcW w:w="747" w:type="dxa"/>
            <w:shd w:val="clear" w:color="auto" w:fill="FFFFFF"/>
          </w:tcPr>
          <w:p w:rsidR="0089604E" w:rsidRDefault="0089604E" w:rsidP="00B7603F">
            <w:r w:rsidRPr="009568E1">
              <w:rPr>
                <w:sz w:val="16"/>
                <w:szCs w:val="16"/>
              </w:rPr>
              <w:t>0,0</w:t>
            </w:r>
          </w:p>
        </w:tc>
        <w:tc>
          <w:tcPr>
            <w:tcW w:w="750" w:type="dxa"/>
          </w:tcPr>
          <w:p w:rsidR="0089604E" w:rsidRDefault="0089604E" w:rsidP="00B7603F">
            <w:r w:rsidRPr="009568E1">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Default="0089604E" w:rsidP="00B7603F">
            <w:pPr>
              <w:spacing w:line="235" w:lineRule="auto"/>
              <w:ind w:left="-57" w:right="-57"/>
              <w:jc w:val="center"/>
              <w:rPr>
                <w:sz w:val="16"/>
                <w:szCs w:val="16"/>
              </w:rPr>
            </w:pPr>
            <w:r>
              <w:rPr>
                <w:sz w:val="16"/>
                <w:szCs w:val="16"/>
              </w:rPr>
              <w:t>992</w:t>
            </w:r>
          </w:p>
        </w:tc>
        <w:tc>
          <w:tcPr>
            <w:tcW w:w="498" w:type="dxa"/>
          </w:tcPr>
          <w:p w:rsidR="0089604E" w:rsidRDefault="0089604E" w:rsidP="00B7603F">
            <w:pPr>
              <w:spacing w:line="235" w:lineRule="auto"/>
              <w:ind w:left="-57" w:right="-57"/>
              <w:jc w:val="center"/>
              <w:rPr>
                <w:sz w:val="16"/>
                <w:szCs w:val="16"/>
              </w:rPr>
            </w:pPr>
            <w:r>
              <w:rPr>
                <w:sz w:val="16"/>
                <w:szCs w:val="16"/>
              </w:rPr>
              <w:t>1403</w:t>
            </w:r>
          </w:p>
        </w:tc>
        <w:tc>
          <w:tcPr>
            <w:tcW w:w="992" w:type="dxa"/>
          </w:tcPr>
          <w:p w:rsidR="0089604E" w:rsidRDefault="0089604E" w:rsidP="00B7603F">
            <w:pPr>
              <w:spacing w:line="235" w:lineRule="auto"/>
              <w:ind w:left="-113" w:right="-113"/>
              <w:jc w:val="center"/>
              <w:rPr>
                <w:sz w:val="16"/>
                <w:szCs w:val="16"/>
              </w:rPr>
            </w:pPr>
            <w:r>
              <w:rPr>
                <w:sz w:val="16"/>
                <w:szCs w:val="16"/>
              </w:rPr>
              <w:t>Ч410455500</w:t>
            </w:r>
          </w:p>
        </w:tc>
        <w:tc>
          <w:tcPr>
            <w:tcW w:w="494" w:type="dxa"/>
          </w:tcPr>
          <w:p w:rsidR="0089604E" w:rsidRDefault="0089604E" w:rsidP="00B7603F">
            <w:pPr>
              <w:spacing w:line="235" w:lineRule="auto"/>
              <w:ind w:left="-57" w:right="-57"/>
              <w:jc w:val="center"/>
              <w:rPr>
                <w:sz w:val="16"/>
                <w:szCs w:val="16"/>
              </w:rPr>
            </w:pPr>
            <w:r>
              <w:rPr>
                <w:sz w:val="16"/>
                <w:szCs w:val="16"/>
              </w:rPr>
              <w:t>500</w:t>
            </w:r>
          </w:p>
        </w:tc>
        <w:tc>
          <w:tcPr>
            <w:tcW w:w="1604" w:type="dxa"/>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Default="0089604E" w:rsidP="00B7603F">
            <w:pPr>
              <w:spacing w:line="235" w:lineRule="auto"/>
              <w:ind w:left="-113" w:right="-113"/>
              <w:jc w:val="center"/>
              <w:rPr>
                <w:sz w:val="16"/>
                <w:szCs w:val="16"/>
              </w:rPr>
            </w:pPr>
            <w:r>
              <w:rPr>
                <w:sz w:val="16"/>
                <w:szCs w:val="16"/>
              </w:rPr>
              <w:t>0,0</w:t>
            </w:r>
          </w:p>
        </w:tc>
        <w:tc>
          <w:tcPr>
            <w:tcW w:w="696" w:type="dxa"/>
          </w:tcPr>
          <w:p w:rsidR="0089604E" w:rsidRDefault="0089604E" w:rsidP="00B7603F">
            <w:r w:rsidRPr="00BC10D5">
              <w:rPr>
                <w:sz w:val="16"/>
                <w:szCs w:val="16"/>
              </w:rPr>
              <w:t>0,0</w:t>
            </w:r>
          </w:p>
        </w:tc>
        <w:tc>
          <w:tcPr>
            <w:tcW w:w="740" w:type="dxa"/>
            <w:gridSpan w:val="2"/>
          </w:tcPr>
          <w:p w:rsidR="0089604E" w:rsidRDefault="0089604E" w:rsidP="00B7603F">
            <w:r w:rsidRPr="00BC10D5">
              <w:rPr>
                <w:sz w:val="16"/>
                <w:szCs w:val="16"/>
              </w:rPr>
              <w:t>0,0</w:t>
            </w:r>
          </w:p>
        </w:tc>
        <w:tc>
          <w:tcPr>
            <w:tcW w:w="709" w:type="dxa"/>
          </w:tcPr>
          <w:p w:rsidR="0089604E" w:rsidRDefault="0089604E" w:rsidP="00B7603F">
            <w:r w:rsidRPr="00BC10D5">
              <w:rPr>
                <w:sz w:val="16"/>
                <w:szCs w:val="16"/>
              </w:rPr>
              <w:t>0,0</w:t>
            </w:r>
          </w:p>
        </w:tc>
        <w:tc>
          <w:tcPr>
            <w:tcW w:w="709" w:type="dxa"/>
          </w:tcPr>
          <w:p w:rsidR="0089604E" w:rsidRDefault="0089604E" w:rsidP="00B7603F">
            <w:r w:rsidRPr="00BC10D5">
              <w:rPr>
                <w:sz w:val="16"/>
                <w:szCs w:val="16"/>
              </w:rPr>
              <w:t>0,0</w:t>
            </w:r>
          </w:p>
        </w:tc>
        <w:tc>
          <w:tcPr>
            <w:tcW w:w="709" w:type="dxa"/>
          </w:tcPr>
          <w:p w:rsidR="0089604E" w:rsidRDefault="0089604E" w:rsidP="00B7603F">
            <w:r w:rsidRPr="00BC10D5">
              <w:rPr>
                <w:sz w:val="16"/>
                <w:szCs w:val="16"/>
              </w:rPr>
              <w:t>0,0</w:t>
            </w:r>
          </w:p>
        </w:tc>
        <w:tc>
          <w:tcPr>
            <w:tcW w:w="708" w:type="dxa"/>
            <w:shd w:val="clear" w:color="auto" w:fill="FFFFFF"/>
          </w:tcPr>
          <w:p w:rsidR="0089604E" w:rsidRDefault="0089604E" w:rsidP="00B7603F">
            <w:r w:rsidRPr="00BC10D5">
              <w:rPr>
                <w:sz w:val="16"/>
                <w:szCs w:val="16"/>
              </w:rPr>
              <w:t>0,0</w:t>
            </w:r>
          </w:p>
        </w:tc>
        <w:tc>
          <w:tcPr>
            <w:tcW w:w="747" w:type="dxa"/>
            <w:shd w:val="clear" w:color="auto" w:fill="FFFFFF"/>
          </w:tcPr>
          <w:p w:rsidR="0089604E" w:rsidRDefault="0089604E" w:rsidP="00B7603F">
            <w:r w:rsidRPr="00BC10D5">
              <w:rPr>
                <w:sz w:val="16"/>
                <w:szCs w:val="16"/>
              </w:rPr>
              <w:t>0,0</w:t>
            </w:r>
          </w:p>
        </w:tc>
        <w:tc>
          <w:tcPr>
            <w:tcW w:w="750" w:type="dxa"/>
          </w:tcPr>
          <w:p w:rsidR="0089604E" w:rsidRDefault="0089604E" w:rsidP="00B7603F">
            <w:r w:rsidRPr="00BC10D5">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
        </w:tc>
        <w:tc>
          <w:tcPr>
            <w:tcW w:w="498" w:type="dxa"/>
          </w:tcPr>
          <w:p w:rsidR="0089604E" w:rsidRPr="008D0F4B" w:rsidRDefault="0089604E" w:rsidP="00B7603F">
            <w:pPr>
              <w:spacing w:line="235" w:lineRule="auto"/>
              <w:ind w:left="-57" w:right="-57"/>
              <w:jc w:val="center"/>
              <w:rPr>
                <w:sz w:val="16"/>
                <w:szCs w:val="16"/>
              </w:rPr>
            </w:pPr>
          </w:p>
        </w:tc>
        <w:tc>
          <w:tcPr>
            <w:tcW w:w="992" w:type="dxa"/>
          </w:tcPr>
          <w:p w:rsidR="0089604E" w:rsidRPr="008D0F4B" w:rsidRDefault="0089604E" w:rsidP="00B7603F">
            <w:pPr>
              <w:spacing w:line="235" w:lineRule="auto"/>
              <w:ind w:left="-113" w:right="-113"/>
              <w:jc w:val="center"/>
              <w:rPr>
                <w:sz w:val="16"/>
                <w:szCs w:val="16"/>
              </w:rPr>
            </w:pPr>
          </w:p>
        </w:tc>
        <w:tc>
          <w:tcPr>
            <w:tcW w:w="494" w:type="dxa"/>
          </w:tcPr>
          <w:p w:rsidR="0089604E" w:rsidRPr="008D0F4B" w:rsidRDefault="0089604E" w:rsidP="00B7603F">
            <w:pPr>
              <w:spacing w:line="235" w:lineRule="auto"/>
              <w:ind w:left="-57" w:right="-57"/>
              <w:jc w:val="center"/>
              <w:rPr>
                <w:sz w:val="16"/>
                <w:szCs w:val="16"/>
              </w:rPr>
            </w:pPr>
          </w:p>
        </w:tc>
        <w:tc>
          <w:tcPr>
            <w:tcW w:w="1604" w:type="dxa"/>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B7603F">
            <w:pPr>
              <w:spacing w:line="235" w:lineRule="auto"/>
              <w:ind w:left="-113" w:right="-113"/>
              <w:jc w:val="center"/>
              <w:rPr>
                <w:sz w:val="16"/>
                <w:szCs w:val="16"/>
              </w:rPr>
            </w:pPr>
            <w:r>
              <w:rPr>
                <w:sz w:val="16"/>
                <w:szCs w:val="16"/>
              </w:rPr>
              <w:t>25 676,5</w:t>
            </w:r>
          </w:p>
        </w:tc>
        <w:tc>
          <w:tcPr>
            <w:tcW w:w="696" w:type="dxa"/>
          </w:tcPr>
          <w:p w:rsidR="0089604E" w:rsidRPr="008D0F4B" w:rsidRDefault="0089604E" w:rsidP="00B7603F">
            <w:pPr>
              <w:spacing w:line="235" w:lineRule="auto"/>
              <w:ind w:left="-113" w:right="-113"/>
              <w:jc w:val="center"/>
              <w:rPr>
                <w:sz w:val="16"/>
                <w:szCs w:val="16"/>
              </w:rPr>
            </w:pPr>
            <w:r>
              <w:rPr>
                <w:sz w:val="16"/>
                <w:szCs w:val="16"/>
              </w:rPr>
              <w:t>25132,3</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28789,4</w:t>
            </w:r>
          </w:p>
        </w:tc>
        <w:tc>
          <w:tcPr>
            <w:tcW w:w="709" w:type="dxa"/>
          </w:tcPr>
          <w:p w:rsidR="0089604E" w:rsidRPr="008D0F4B" w:rsidRDefault="0089604E" w:rsidP="00B7603F">
            <w:pPr>
              <w:spacing w:line="235" w:lineRule="auto"/>
              <w:ind w:left="-113" w:right="-113"/>
              <w:jc w:val="center"/>
              <w:rPr>
                <w:sz w:val="16"/>
                <w:szCs w:val="16"/>
              </w:rPr>
            </w:pPr>
            <w:r>
              <w:rPr>
                <w:sz w:val="16"/>
                <w:szCs w:val="16"/>
              </w:rPr>
              <w:t>16017,9</w:t>
            </w:r>
          </w:p>
        </w:tc>
        <w:tc>
          <w:tcPr>
            <w:tcW w:w="709" w:type="dxa"/>
          </w:tcPr>
          <w:p w:rsidR="0089604E" w:rsidRPr="008D0F4B" w:rsidRDefault="0089604E" w:rsidP="00B7603F">
            <w:pPr>
              <w:spacing w:line="235" w:lineRule="auto"/>
              <w:ind w:left="-113" w:right="-113"/>
              <w:jc w:val="center"/>
              <w:rPr>
                <w:sz w:val="16"/>
                <w:szCs w:val="16"/>
              </w:rPr>
            </w:pPr>
            <w:r>
              <w:rPr>
                <w:sz w:val="16"/>
                <w:szCs w:val="16"/>
              </w:rPr>
              <w:t>15435,6</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49369,0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B7603F">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B7603F">
            <w:pPr>
              <w:spacing w:line="235" w:lineRule="auto"/>
              <w:ind w:left="-57" w:right="-57"/>
              <w:jc w:val="center"/>
              <w:rPr>
                <w:sz w:val="16"/>
                <w:szCs w:val="16"/>
              </w:rPr>
            </w:pPr>
          </w:p>
        </w:tc>
        <w:tc>
          <w:tcPr>
            <w:tcW w:w="1604" w:type="dxa"/>
            <w:vMerge w:val="restart"/>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Pr>
                <w:sz w:val="16"/>
                <w:szCs w:val="16"/>
              </w:rPr>
              <w:t>30 662,1</w:t>
            </w:r>
          </w:p>
        </w:tc>
        <w:tc>
          <w:tcPr>
            <w:tcW w:w="696" w:type="dxa"/>
          </w:tcPr>
          <w:p w:rsidR="0089604E" w:rsidRPr="008D0F4B" w:rsidRDefault="0089604E" w:rsidP="00B7603F">
            <w:pPr>
              <w:spacing w:line="235" w:lineRule="auto"/>
              <w:ind w:left="-113" w:right="-113"/>
              <w:jc w:val="center"/>
              <w:rPr>
                <w:sz w:val="16"/>
                <w:szCs w:val="16"/>
              </w:rPr>
            </w:pPr>
            <w:r>
              <w:rPr>
                <w:sz w:val="16"/>
                <w:szCs w:val="16"/>
              </w:rPr>
              <w:t>9760,0</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7826,2</w:t>
            </w:r>
          </w:p>
        </w:tc>
        <w:tc>
          <w:tcPr>
            <w:tcW w:w="709" w:type="dxa"/>
          </w:tcPr>
          <w:p w:rsidR="0089604E" w:rsidRPr="008D0F4B" w:rsidRDefault="0089604E" w:rsidP="00B7603F">
            <w:pPr>
              <w:spacing w:line="235" w:lineRule="auto"/>
              <w:ind w:left="-113" w:right="-113"/>
              <w:jc w:val="center"/>
              <w:rPr>
                <w:sz w:val="16"/>
                <w:szCs w:val="16"/>
              </w:rPr>
            </w:pPr>
            <w:r>
              <w:rPr>
                <w:sz w:val="16"/>
                <w:szCs w:val="16"/>
              </w:rPr>
              <w:t>3605,0</w:t>
            </w:r>
          </w:p>
        </w:tc>
        <w:tc>
          <w:tcPr>
            <w:tcW w:w="709" w:type="dxa"/>
          </w:tcPr>
          <w:p w:rsidR="0089604E" w:rsidRPr="008D0F4B" w:rsidRDefault="0089604E" w:rsidP="00B7603F">
            <w:pPr>
              <w:spacing w:line="235" w:lineRule="auto"/>
              <w:ind w:left="-113" w:right="-113"/>
              <w:jc w:val="center"/>
              <w:rPr>
                <w:sz w:val="16"/>
                <w:szCs w:val="16"/>
              </w:rPr>
            </w:pPr>
            <w:r>
              <w:rPr>
                <w:sz w:val="16"/>
                <w:szCs w:val="16"/>
              </w:rPr>
              <w:t>3244,0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23751,0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Pr>
                <w:sz w:val="16"/>
                <w:szCs w:val="16"/>
              </w:rPr>
              <w:t>974</w:t>
            </w:r>
          </w:p>
        </w:tc>
        <w:tc>
          <w:tcPr>
            <w:tcW w:w="498" w:type="dxa"/>
          </w:tcPr>
          <w:p w:rsidR="0089604E" w:rsidRDefault="0089604E" w:rsidP="00B7603F">
            <w:pPr>
              <w:spacing w:line="235" w:lineRule="auto"/>
              <w:ind w:left="-57" w:right="-57"/>
              <w:jc w:val="center"/>
              <w:rPr>
                <w:sz w:val="16"/>
                <w:szCs w:val="16"/>
              </w:rPr>
            </w:pPr>
            <w:r>
              <w:rPr>
                <w:sz w:val="16"/>
                <w:szCs w:val="16"/>
              </w:rPr>
              <w:t>0701</w:t>
            </w:r>
          </w:p>
          <w:p w:rsidR="0089604E" w:rsidRDefault="0089604E" w:rsidP="00B7603F">
            <w:pPr>
              <w:spacing w:line="235" w:lineRule="auto"/>
              <w:ind w:left="-57" w:right="-57"/>
              <w:jc w:val="center"/>
              <w:rPr>
                <w:sz w:val="16"/>
                <w:szCs w:val="16"/>
              </w:rPr>
            </w:pPr>
            <w:r>
              <w:rPr>
                <w:sz w:val="16"/>
                <w:szCs w:val="16"/>
              </w:rPr>
              <w:t>0702</w:t>
            </w:r>
          </w:p>
          <w:p w:rsidR="0089604E" w:rsidRDefault="0089604E" w:rsidP="00B7603F">
            <w:pPr>
              <w:spacing w:line="235" w:lineRule="auto"/>
              <w:ind w:left="-57" w:right="-57"/>
              <w:jc w:val="center"/>
              <w:rPr>
                <w:sz w:val="16"/>
                <w:szCs w:val="16"/>
              </w:rPr>
            </w:pPr>
            <w:r>
              <w:rPr>
                <w:sz w:val="16"/>
                <w:szCs w:val="16"/>
              </w:rPr>
              <w:t>0703</w:t>
            </w:r>
          </w:p>
          <w:p w:rsidR="0089604E" w:rsidRPr="008D0F4B" w:rsidRDefault="0089604E" w:rsidP="00B7603F">
            <w:pPr>
              <w:spacing w:line="235" w:lineRule="auto"/>
              <w:ind w:left="-57" w:right="-57"/>
              <w:jc w:val="center"/>
              <w:rPr>
                <w:sz w:val="16"/>
                <w:szCs w:val="16"/>
              </w:rPr>
            </w:pPr>
            <w:r>
              <w:rPr>
                <w:sz w:val="16"/>
                <w:szCs w:val="16"/>
              </w:rPr>
              <w:t>0801</w:t>
            </w:r>
          </w:p>
        </w:tc>
        <w:tc>
          <w:tcPr>
            <w:tcW w:w="992" w:type="dxa"/>
          </w:tcPr>
          <w:p w:rsidR="0089604E" w:rsidRDefault="0089604E" w:rsidP="00B7603F">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B7603F">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B7603F">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B7603F">
            <w:pPr>
              <w:spacing w:line="235" w:lineRule="auto"/>
              <w:ind w:left="-57" w:right="-57"/>
              <w:jc w:val="both"/>
              <w:rPr>
                <w:sz w:val="16"/>
                <w:szCs w:val="16"/>
              </w:rPr>
            </w:pPr>
          </w:p>
        </w:tc>
        <w:tc>
          <w:tcPr>
            <w:tcW w:w="709" w:type="dxa"/>
          </w:tcPr>
          <w:p w:rsidR="0089604E" w:rsidRDefault="0089604E" w:rsidP="00B7603F">
            <w:pPr>
              <w:spacing w:line="235" w:lineRule="auto"/>
              <w:ind w:left="-113" w:right="-113"/>
              <w:jc w:val="center"/>
              <w:rPr>
                <w:sz w:val="16"/>
                <w:szCs w:val="16"/>
              </w:rPr>
            </w:pPr>
            <w:r>
              <w:rPr>
                <w:sz w:val="16"/>
                <w:szCs w:val="16"/>
              </w:rPr>
              <w:t>150,2</w:t>
            </w:r>
          </w:p>
        </w:tc>
        <w:tc>
          <w:tcPr>
            <w:tcW w:w="696" w:type="dxa"/>
          </w:tcPr>
          <w:p w:rsidR="0089604E" w:rsidRPr="008D0F4B" w:rsidRDefault="0089604E" w:rsidP="00B7603F">
            <w:pPr>
              <w:spacing w:line="235" w:lineRule="auto"/>
              <w:ind w:left="-113" w:right="-113"/>
              <w:jc w:val="center"/>
              <w:rPr>
                <w:sz w:val="16"/>
                <w:szCs w:val="16"/>
              </w:rPr>
            </w:pPr>
            <w:r>
              <w:rPr>
                <w:sz w:val="16"/>
                <w:szCs w:val="16"/>
              </w:rPr>
              <w:t>112,4</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90,0</w:t>
            </w:r>
          </w:p>
        </w:tc>
        <w:tc>
          <w:tcPr>
            <w:tcW w:w="709" w:type="dxa"/>
          </w:tcPr>
          <w:p w:rsidR="0089604E" w:rsidRPr="008D0F4B" w:rsidRDefault="0089604E" w:rsidP="00B7603F">
            <w:pPr>
              <w:spacing w:line="235" w:lineRule="auto"/>
              <w:ind w:left="-113" w:right="-113"/>
              <w:jc w:val="center"/>
              <w:rPr>
                <w:sz w:val="16"/>
                <w:szCs w:val="16"/>
              </w:rPr>
            </w:pPr>
          </w:p>
        </w:tc>
        <w:tc>
          <w:tcPr>
            <w:tcW w:w="709" w:type="dxa"/>
          </w:tcPr>
          <w:p w:rsidR="0089604E" w:rsidRPr="008D0F4B" w:rsidRDefault="0089604E" w:rsidP="00B7603F">
            <w:pPr>
              <w:spacing w:line="235" w:lineRule="auto"/>
              <w:ind w:left="-113" w:right="-113"/>
              <w:jc w:val="center"/>
              <w:rPr>
                <w:sz w:val="16"/>
                <w:szCs w:val="16"/>
              </w:rPr>
            </w:pPr>
          </w:p>
        </w:tc>
        <w:tc>
          <w:tcPr>
            <w:tcW w:w="709" w:type="dxa"/>
            <w:shd w:val="clear" w:color="auto" w:fill="FFFFFF"/>
          </w:tcPr>
          <w:p w:rsidR="0089604E" w:rsidRPr="008D0F4B" w:rsidRDefault="0089604E" w:rsidP="00B7603F">
            <w:pPr>
              <w:spacing w:line="235" w:lineRule="auto"/>
              <w:ind w:left="-113" w:right="-113"/>
              <w:jc w:val="center"/>
              <w:rPr>
                <w:sz w:val="16"/>
                <w:szCs w:val="16"/>
              </w:rPr>
            </w:pPr>
          </w:p>
        </w:tc>
        <w:tc>
          <w:tcPr>
            <w:tcW w:w="708" w:type="dxa"/>
            <w:shd w:val="clear" w:color="auto" w:fill="FFFFFF"/>
          </w:tcPr>
          <w:p w:rsidR="0089604E" w:rsidRPr="008D0F4B" w:rsidRDefault="0089604E" w:rsidP="00B7603F">
            <w:pPr>
              <w:spacing w:line="235" w:lineRule="auto"/>
              <w:ind w:left="-113" w:right="-113"/>
              <w:jc w:val="center"/>
              <w:rPr>
                <w:sz w:val="16"/>
                <w:szCs w:val="16"/>
              </w:rPr>
            </w:pPr>
          </w:p>
        </w:tc>
        <w:tc>
          <w:tcPr>
            <w:tcW w:w="747" w:type="dxa"/>
            <w:shd w:val="clear" w:color="auto" w:fill="FFFFFF"/>
          </w:tcPr>
          <w:p w:rsidR="0089604E" w:rsidRPr="008D0F4B" w:rsidRDefault="0089604E" w:rsidP="00B7603F">
            <w:pPr>
              <w:spacing w:line="235" w:lineRule="auto"/>
              <w:ind w:left="-113" w:right="-113"/>
              <w:jc w:val="center"/>
              <w:rPr>
                <w:sz w:val="16"/>
                <w:szCs w:val="16"/>
              </w:rPr>
            </w:pPr>
          </w:p>
        </w:tc>
        <w:tc>
          <w:tcPr>
            <w:tcW w:w="750" w:type="dxa"/>
          </w:tcPr>
          <w:p w:rsidR="0089604E" w:rsidRPr="008D0F4B" w:rsidRDefault="0089604E" w:rsidP="00B7603F">
            <w:pPr>
              <w:spacing w:line="235" w:lineRule="auto"/>
              <w:ind w:left="-113" w:right="-113"/>
              <w:jc w:val="center"/>
              <w:rPr>
                <w:sz w:val="16"/>
                <w:szCs w:val="16"/>
              </w:rPr>
            </w:pP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Default="0089604E" w:rsidP="00B7603F">
            <w:pPr>
              <w:spacing w:line="235" w:lineRule="auto"/>
              <w:ind w:left="-57" w:right="-57"/>
              <w:jc w:val="center"/>
              <w:rPr>
                <w:sz w:val="16"/>
                <w:szCs w:val="16"/>
              </w:rPr>
            </w:pPr>
          </w:p>
        </w:tc>
        <w:tc>
          <w:tcPr>
            <w:tcW w:w="498" w:type="dxa"/>
          </w:tcPr>
          <w:p w:rsidR="0089604E" w:rsidRDefault="0089604E" w:rsidP="00B7603F">
            <w:pPr>
              <w:spacing w:line="235" w:lineRule="auto"/>
              <w:ind w:left="-57" w:right="-57"/>
              <w:jc w:val="center"/>
              <w:rPr>
                <w:sz w:val="16"/>
                <w:szCs w:val="16"/>
              </w:rPr>
            </w:pPr>
          </w:p>
        </w:tc>
        <w:tc>
          <w:tcPr>
            <w:tcW w:w="992" w:type="dxa"/>
          </w:tcPr>
          <w:p w:rsidR="0089604E" w:rsidRDefault="0089604E" w:rsidP="00B7603F">
            <w:pPr>
              <w:spacing w:line="235" w:lineRule="auto"/>
              <w:ind w:left="-113" w:right="-113"/>
              <w:jc w:val="center"/>
              <w:rPr>
                <w:sz w:val="16"/>
                <w:szCs w:val="16"/>
              </w:rPr>
            </w:pPr>
          </w:p>
        </w:tc>
        <w:tc>
          <w:tcPr>
            <w:tcW w:w="494" w:type="dxa"/>
          </w:tcPr>
          <w:p w:rsidR="0089604E" w:rsidRDefault="0089604E" w:rsidP="00B7603F">
            <w:pPr>
              <w:spacing w:line="235" w:lineRule="auto"/>
              <w:ind w:left="-57" w:right="-57"/>
              <w:jc w:val="center"/>
              <w:rPr>
                <w:sz w:val="16"/>
                <w:szCs w:val="16"/>
              </w:rPr>
            </w:pPr>
          </w:p>
        </w:tc>
        <w:tc>
          <w:tcPr>
            <w:tcW w:w="1604" w:type="dxa"/>
          </w:tcPr>
          <w:p w:rsidR="0089604E" w:rsidRPr="008D0F4B" w:rsidRDefault="0089604E" w:rsidP="00B7603F">
            <w:pPr>
              <w:spacing w:line="235" w:lineRule="auto"/>
              <w:ind w:left="-57" w:right="-57"/>
              <w:jc w:val="both"/>
              <w:rPr>
                <w:sz w:val="16"/>
                <w:szCs w:val="16"/>
              </w:rPr>
            </w:pPr>
            <w:r>
              <w:rPr>
                <w:sz w:val="16"/>
                <w:szCs w:val="16"/>
              </w:rPr>
              <w:t>итого</w:t>
            </w:r>
          </w:p>
        </w:tc>
        <w:tc>
          <w:tcPr>
            <w:tcW w:w="709" w:type="dxa"/>
          </w:tcPr>
          <w:p w:rsidR="0089604E" w:rsidRDefault="0089604E" w:rsidP="00B7603F">
            <w:pPr>
              <w:spacing w:line="235" w:lineRule="auto"/>
              <w:ind w:left="-113" w:right="-113"/>
              <w:jc w:val="center"/>
              <w:rPr>
                <w:sz w:val="16"/>
                <w:szCs w:val="16"/>
              </w:rPr>
            </w:pPr>
            <w:r>
              <w:rPr>
                <w:sz w:val="16"/>
                <w:szCs w:val="16"/>
              </w:rPr>
              <w:t>30 812,3</w:t>
            </w:r>
          </w:p>
        </w:tc>
        <w:tc>
          <w:tcPr>
            <w:tcW w:w="696" w:type="dxa"/>
          </w:tcPr>
          <w:p w:rsidR="0089604E" w:rsidRPr="008D0F4B" w:rsidRDefault="0089604E" w:rsidP="00B7603F">
            <w:pPr>
              <w:spacing w:line="235" w:lineRule="auto"/>
              <w:ind w:left="-113" w:right="-113"/>
              <w:jc w:val="center"/>
              <w:rPr>
                <w:sz w:val="16"/>
                <w:szCs w:val="16"/>
              </w:rPr>
            </w:pPr>
            <w:r>
              <w:rPr>
                <w:sz w:val="16"/>
                <w:szCs w:val="16"/>
              </w:rPr>
              <w:t>9872,4</w:t>
            </w:r>
          </w:p>
        </w:tc>
        <w:tc>
          <w:tcPr>
            <w:tcW w:w="740" w:type="dxa"/>
            <w:gridSpan w:val="2"/>
          </w:tcPr>
          <w:p w:rsidR="0089604E" w:rsidRDefault="0089604E" w:rsidP="00B7603F">
            <w:r>
              <w:rPr>
                <w:sz w:val="16"/>
                <w:szCs w:val="16"/>
              </w:rPr>
              <w:t>7916,2</w:t>
            </w:r>
          </w:p>
        </w:tc>
        <w:tc>
          <w:tcPr>
            <w:tcW w:w="709" w:type="dxa"/>
          </w:tcPr>
          <w:p w:rsidR="0089604E" w:rsidRDefault="0089604E" w:rsidP="00B7603F">
            <w:r>
              <w:rPr>
                <w:sz w:val="16"/>
                <w:szCs w:val="16"/>
              </w:rPr>
              <w:t>3605,0</w:t>
            </w:r>
          </w:p>
        </w:tc>
        <w:tc>
          <w:tcPr>
            <w:tcW w:w="709" w:type="dxa"/>
          </w:tcPr>
          <w:p w:rsidR="0089604E" w:rsidRDefault="0089604E" w:rsidP="00B7603F">
            <w:r>
              <w:rPr>
                <w:sz w:val="16"/>
                <w:szCs w:val="16"/>
              </w:rPr>
              <w:t>3244,0</w:t>
            </w:r>
          </w:p>
        </w:tc>
        <w:tc>
          <w:tcPr>
            <w:tcW w:w="709" w:type="dxa"/>
            <w:shd w:val="clear" w:color="auto" w:fill="FFFFFF"/>
          </w:tcPr>
          <w:p w:rsidR="0089604E" w:rsidRDefault="0089604E" w:rsidP="00B7603F">
            <w:r>
              <w:rPr>
                <w:sz w:val="16"/>
                <w:szCs w:val="16"/>
              </w:rPr>
              <w:t>4 750,2</w:t>
            </w:r>
          </w:p>
        </w:tc>
        <w:tc>
          <w:tcPr>
            <w:tcW w:w="708" w:type="dxa"/>
            <w:shd w:val="clear" w:color="auto" w:fill="FFFFFF"/>
          </w:tcPr>
          <w:p w:rsidR="0089604E" w:rsidRDefault="0089604E" w:rsidP="00B7603F">
            <w:r>
              <w:rPr>
                <w:sz w:val="16"/>
                <w:szCs w:val="16"/>
              </w:rPr>
              <w:t>4 750,2</w:t>
            </w:r>
          </w:p>
        </w:tc>
        <w:tc>
          <w:tcPr>
            <w:tcW w:w="747" w:type="dxa"/>
            <w:shd w:val="clear" w:color="auto" w:fill="FFFFFF"/>
          </w:tcPr>
          <w:p w:rsidR="0089604E" w:rsidRDefault="0089604E" w:rsidP="00B7603F">
            <w:r>
              <w:rPr>
                <w:sz w:val="16"/>
                <w:szCs w:val="16"/>
              </w:rPr>
              <w:t>23751,0</w:t>
            </w:r>
          </w:p>
        </w:tc>
        <w:tc>
          <w:tcPr>
            <w:tcW w:w="750" w:type="dxa"/>
          </w:tcPr>
          <w:p w:rsidR="0089604E" w:rsidRDefault="0089604E" w:rsidP="00B7603F">
            <w:r>
              <w:rPr>
                <w:sz w:val="16"/>
                <w:szCs w:val="16"/>
              </w:rPr>
              <w:t>23751,0</w:t>
            </w:r>
          </w:p>
        </w:tc>
      </w:tr>
      <w:tr w:rsidR="0089604E" w:rsidRPr="008D0F4B" w:rsidTr="00B7603F">
        <w:tc>
          <w:tcPr>
            <w:tcW w:w="707"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B7603F">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2123" w:type="dxa"/>
            <w:gridSpan w:val="2"/>
          </w:tcPr>
          <w:p w:rsidR="0089604E" w:rsidRPr="008D0F4B" w:rsidRDefault="0089604E" w:rsidP="00B7603F">
            <w:pPr>
              <w:spacing w:line="235" w:lineRule="auto"/>
              <w:ind w:left="-57" w:right="-57"/>
              <w:jc w:val="both"/>
              <w:rPr>
                <w:sz w:val="16"/>
                <w:szCs w:val="16"/>
              </w:rPr>
            </w:pPr>
            <w:r w:rsidRPr="008D0F4B">
              <w:rPr>
                <w:sz w:val="16"/>
                <w:szCs w:val="16"/>
              </w:rPr>
              <w:t>Целевой индикатор и показ</w:t>
            </w:r>
            <w:r w:rsidRPr="008D0F4B">
              <w:rPr>
                <w:sz w:val="16"/>
                <w:szCs w:val="16"/>
              </w:rPr>
              <w:t>а</w:t>
            </w:r>
            <w:r w:rsidRPr="008D0F4B">
              <w:rPr>
                <w:sz w:val="16"/>
                <w:szCs w:val="16"/>
              </w:rPr>
              <w:t>тель подпрограммы, увяза</w:t>
            </w:r>
            <w:r w:rsidRPr="008D0F4B">
              <w:rPr>
                <w:sz w:val="16"/>
                <w:szCs w:val="16"/>
              </w:rPr>
              <w:t>н</w:t>
            </w:r>
            <w:r w:rsidRPr="008D0F4B">
              <w:rPr>
                <w:sz w:val="16"/>
                <w:szCs w:val="16"/>
              </w:rPr>
              <w:t>ные с основным меропри</w:t>
            </w:r>
            <w:r w:rsidRPr="008D0F4B">
              <w:rPr>
                <w:sz w:val="16"/>
                <w:szCs w:val="16"/>
              </w:rPr>
              <w:t>я</w:t>
            </w:r>
            <w:r w:rsidRPr="008D0F4B">
              <w:rPr>
                <w:sz w:val="16"/>
                <w:szCs w:val="16"/>
              </w:rPr>
              <w:t xml:space="preserve">тием 4 </w:t>
            </w:r>
          </w:p>
        </w:tc>
        <w:tc>
          <w:tcPr>
            <w:tcW w:w="6779" w:type="dxa"/>
            <w:gridSpan w:val="7"/>
          </w:tcPr>
          <w:p w:rsidR="0089604E" w:rsidRPr="008D0F4B" w:rsidRDefault="0089604E" w:rsidP="00B7603F">
            <w:pPr>
              <w:spacing w:line="235" w:lineRule="auto"/>
              <w:ind w:left="-57" w:right="-57"/>
              <w:jc w:val="both"/>
              <w:rPr>
                <w:sz w:val="16"/>
                <w:szCs w:val="16"/>
              </w:rPr>
            </w:pPr>
            <w:r w:rsidRPr="008D0F4B">
              <w:rPr>
                <w:sz w:val="16"/>
                <w:szCs w:val="16"/>
              </w:rPr>
              <w:t>Отношение фактического объема расходов бюджета Порецк</w:t>
            </w:r>
            <w:r w:rsidRPr="008D0F4B">
              <w:rPr>
                <w:sz w:val="16"/>
                <w:szCs w:val="16"/>
              </w:rPr>
              <w:t>о</w:t>
            </w:r>
            <w:r w:rsidRPr="008D0F4B">
              <w:rPr>
                <w:sz w:val="16"/>
                <w:szCs w:val="16"/>
              </w:rPr>
              <w:t>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w:t>
            </w:r>
            <w:r w:rsidRPr="008D0F4B">
              <w:rPr>
                <w:sz w:val="16"/>
                <w:szCs w:val="16"/>
              </w:rPr>
              <w:t>н</w:t>
            </w:r>
            <w:r w:rsidRPr="008D0F4B">
              <w:rPr>
                <w:sz w:val="16"/>
                <w:szCs w:val="16"/>
              </w:rPr>
              <w:t>тов</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100,0</w:t>
            </w:r>
          </w:p>
        </w:tc>
      </w:tr>
      <w:tr w:rsidR="0089604E" w:rsidRPr="008D0F4B" w:rsidTr="00B7603F">
        <w:tc>
          <w:tcPr>
            <w:tcW w:w="707" w:type="dxa"/>
            <w:vMerge w:val="restart"/>
          </w:tcPr>
          <w:p w:rsidR="0089604E" w:rsidRPr="008D0F4B" w:rsidRDefault="0089604E" w:rsidP="00B7603F">
            <w:pPr>
              <w:spacing w:line="235" w:lineRule="auto"/>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4.1</w:t>
            </w:r>
          </w:p>
        </w:tc>
        <w:tc>
          <w:tcPr>
            <w:tcW w:w="1416" w:type="dxa"/>
            <w:vMerge w:val="restart"/>
          </w:tcPr>
          <w:p w:rsidR="0089604E" w:rsidRPr="008D0F4B" w:rsidRDefault="0089604E" w:rsidP="00B7603F">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w:t>
            </w:r>
            <w:r w:rsidRPr="008D0F4B">
              <w:rPr>
                <w:sz w:val="16"/>
                <w:szCs w:val="16"/>
              </w:rPr>
              <w:t>е</w:t>
            </w:r>
            <w:r w:rsidRPr="008D0F4B">
              <w:rPr>
                <w:sz w:val="16"/>
                <w:szCs w:val="16"/>
              </w:rPr>
              <w:t>ченности сельских поселений Поре</w:t>
            </w:r>
            <w:r w:rsidRPr="008D0F4B">
              <w:rPr>
                <w:sz w:val="16"/>
                <w:szCs w:val="16"/>
              </w:rPr>
              <w:t>ц</w:t>
            </w:r>
            <w:r w:rsidRPr="008D0F4B">
              <w:rPr>
                <w:sz w:val="16"/>
                <w:szCs w:val="16"/>
              </w:rPr>
              <w:t>кого района</w:t>
            </w:r>
          </w:p>
        </w:tc>
        <w:tc>
          <w:tcPr>
            <w:tcW w:w="1274" w:type="dxa"/>
            <w:vMerge w:val="restart"/>
          </w:tcPr>
          <w:p w:rsidR="0089604E" w:rsidRPr="008D0F4B" w:rsidRDefault="0089604E" w:rsidP="00B7603F">
            <w:pPr>
              <w:spacing w:line="235" w:lineRule="auto"/>
              <w:ind w:left="-57" w:right="-57"/>
              <w:jc w:val="both"/>
              <w:rPr>
                <w:sz w:val="16"/>
                <w:szCs w:val="16"/>
              </w:rPr>
            </w:pPr>
          </w:p>
        </w:tc>
        <w:tc>
          <w:tcPr>
            <w:tcW w:w="1275" w:type="dxa"/>
            <w:vMerge w:val="restart"/>
          </w:tcPr>
          <w:p w:rsidR="0089604E" w:rsidRPr="008D0F4B" w:rsidRDefault="0089604E" w:rsidP="00B7603F">
            <w:pPr>
              <w:spacing w:line="235" w:lineRule="auto"/>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B7603F">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19733,0</w:t>
            </w:r>
          </w:p>
        </w:tc>
        <w:tc>
          <w:tcPr>
            <w:tcW w:w="709" w:type="dxa"/>
          </w:tcPr>
          <w:p w:rsidR="0089604E" w:rsidRPr="008D0F4B" w:rsidRDefault="0089604E" w:rsidP="00B7603F">
            <w:pPr>
              <w:spacing w:line="235" w:lineRule="auto"/>
              <w:ind w:left="-113" w:right="-113"/>
              <w:jc w:val="center"/>
              <w:rPr>
                <w:sz w:val="16"/>
                <w:szCs w:val="16"/>
              </w:rPr>
            </w:pPr>
            <w:r>
              <w:rPr>
                <w:sz w:val="16"/>
                <w:szCs w:val="16"/>
              </w:rPr>
              <w:t>15873,8</w:t>
            </w:r>
          </w:p>
        </w:tc>
        <w:tc>
          <w:tcPr>
            <w:tcW w:w="709" w:type="dxa"/>
          </w:tcPr>
          <w:p w:rsidR="0089604E" w:rsidRPr="008D0F4B" w:rsidRDefault="0089604E" w:rsidP="00B7603F">
            <w:pPr>
              <w:spacing w:line="235" w:lineRule="auto"/>
              <w:ind w:left="-113" w:right="-113"/>
              <w:jc w:val="center"/>
              <w:rPr>
                <w:sz w:val="16"/>
                <w:szCs w:val="16"/>
              </w:rPr>
            </w:pPr>
            <w:r>
              <w:rPr>
                <w:sz w:val="16"/>
                <w:szCs w:val="16"/>
              </w:rPr>
              <w:t>15291,5</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B7603F">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B7603F">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B7603F">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B7603F">
            <w:pPr>
              <w:autoSpaceDE w:val="0"/>
              <w:autoSpaceDN w:val="0"/>
              <w:adjustRightInd w:val="0"/>
              <w:spacing w:line="235" w:lineRule="auto"/>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B7603F">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B7603F">
            <w:pPr>
              <w:spacing w:line="235" w:lineRule="auto"/>
              <w:ind w:left="-113" w:right="-113"/>
              <w:jc w:val="center"/>
              <w:rPr>
                <w:sz w:val="16"/>
                <w:szCs w:val="16"/>
              </w:rPr>
            </w:pPr>
            <w:r>
              <w:rPr>
                <w:sz w:val="16"/>
                <w:szCs w:val="16"/>
              </w:rPr>
              <w:t>19733,0</w:t>
            </w:r>
          </w:p>
        </w:tc>
        <w:tc>
          <w:tcPr>
            <w:tcW w:w="709" w:type="dxa"/>
          </w:tcPr>
          <w:p w:rsidR="0089604E" w:rsidRPr="008D0F4B" w:rsidRDefault="0089604E" w:rsidP="00B7603F">
            <w:pPr>
              <w:spacing w:line="235" w:lineRule="auto"/>
              <w:ind w:left="-113" w:right="-113"/>
              <w:jc w:val="center"/>
              <w:rPr>
                <w:sz w:val="16"/>
                <w:szCs w:val="16"/>
              </w:rPr>
            </w:pPr>
            <w:r>
              <w:rPr>
                <w:sz w:val="16"/>
                <w:szCs w:val="16"/>
              </w:rPr>
              <w:t>15873,8</w:t>
            </w:r>
          </w:p>
        </w:tc>
        <w:tc>
          <w:tcPr>
            <w:tcW w:w="709" w:type="dxa"/>
          </w:tcPr>
          <w:p w:rsidR="0089604E" w:rsidRPr="008D0F4B" w:rsidRDefault="0089604E" w:rsidP="00B7603F">
            <w:pPr>
              <w:spacing w:line="235" w:lineRule="auto"/>
              <w:ind w:left="-113" w:right="-113"/>
              <w:jc w:val="center"/>
              <w:rPr>
                <w:sz w:val="16"/>
                <w:szCs w:val="16"/>
              </w:rPr>
            </w:pPr>
            <w:r>
              <w:rPr>
                <w:sz w:val="16"/>
                <w:szCs w:val="16"/>
              </w:rPr>
              <w:t>15291,5</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08" w:type="dxa"/>
          </w:tcPr>
          <w:p w:rsidR="0089604E" w:rsidRPr="008D0F4B" w:rsidRDefault="0089604E" w:rsidP="00B7603F">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B7603F">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B7603F">
        <w:tc>
          <w:tcPr>
            <w:tcW w:w="707" w:type="dxa"/>
            <w:vMerge/>
          </w:tcPr>
          <w:p w:rsidR="0089604E" w:rsidRPr="008D0F4B" w:rsidRDefault="0089604E" w:rsidP="00B7603F">
            <w:pPr>
              <w:spacing w:line="235" w:lineRule="auto"/>
              <w:ind w:left="-57" w:right="-57"/>
              <w:jc w:val="both"/>
              <w:rPr>
                <w:sz w:val="16"/>
                <w:szCs w:val="16"/>
              </w:rPr>
            </w:pPr>
          </w:p>
        </w:tc>
        <w:tc>
          <w:tcPr>
            <w:tcW w:w="1416" w:type="dxa"/>
            <w:vMerge/>
          </w:tcPr>
          <w:p w:rsidR="0089604E" w:rsidRPr="008D0F4B" w:rsidRDefault="0089604E" w:rsidP="00B7603F">
            <w:pPr>
              <w:spacing w:line="235" w:lineRule="auto"/>
              <w:ind w:left="-57" w:right="-57"/>
              <w:jc w:val="both"/>
              <w:rPr>
                <w:sz w:val="16"/>
                <w:szCs w:val="16"/>
              </w:rPr>
            </w:pPr>
          </w:p>
        </w:tc>
        <w:tc>
          <w:tcPr>
            <w:tcW w:w="1274" w:type="dxa"/>
            <w:vMerge/>
          </w:tcPr>
          <w:p w:rsidR="0089604E" w:rsidRPr="008D0F4B" w:rsidRDefault="0089604E" w:rsidP="00B7603F">
            <w:pPr>
              <w:spacing w:line="235" w:lineRule="auto"/>
              <w:ind w:left="-57" w:right="-57"/>
              <w:jc w:val="both"/>
              <w:rPr>
                <w:sz w:val="16"/>
                <w:szCs w:val="16"/>
              </w:rPr>
            </w:pPr>
          </w:p>
        </w:tc>
        <w:tc>
          <w:tcPr>
            <w:tcW w:w="1275" w:type="dxa"/>
            <w:vMerge/>
          </w:tcPr>
          <w:p w:rsidR="0089604E" w:rsidRPr="008D0F4B" w:rsidRDefault="0089604E" w:rsidP="00B7603F">
            <w:pPr>
              <w:spacing w:line="235" w:lineRule="auto"/>
              <w:ind w:left="-57" w:right="-57"/>
              <w:jc w:val="both"/>
              <w:rPr>
                <w:sz w:val="16"/>
                <w:szCs w:val="16"/>
              </w:rPr>
            </w:pPr>
          </w:p>
        </w:tc>
        <w:tc>
          <w:tcPr>
            <w:tcW w:w="642"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spacing w:line="235" w:lineRule="auto"/>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B7603F">
            <w:pPr>
              <w:spacing w:line="235" w:lineRule="auto"/>
              <w:ind w:left="-113" w:right="-113"/>
              <w:jc w:val="center"/>
              <w:rPr>
                <w:sz w:val="16"/>
                <w:szCs w:val="16"/>
              </w:rPr>
            </w:pPr>
            <w:r w:rsidRPr="008D0F4B">
              <w:rPr>
                <w:sz w:val="16"/>
                <w:szCs w:val="16"/>
              </w:rPr>
              <w:t>0,0</w:t>
            </w:r>
          </w:p>
        </w:tc>
      </w:tr>
      <w:tr w:rsidR="0089604E" w:rsidRPr="008D0F4B" w:rsidTr="00B7603F">
        <w:trPr>
          <w:trHeight w:val="557"/>
        </w:trPr>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4.2</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w:t>
            </w:r>
            <w:r w:rsidRPr="008D0F4B">
              <w:rPr>
                <w:sz w:val="16"/>
                <w:szCs w:val="16"/>
              </w:rPr>
              <w:t>е</w:t>
            </w:r>
            <w:r w:rsidRPr="008D0F4B">
              <w:rPr>
                <w:sz w:val="16"/>
                <w:szCs w:val="16"/>
              </w:rPr>
              <w:t>нию сба</w:t>
            </w:r>
            <w:r w:rsidRPr="008D0F4B">
              <w:rPr>
                <w:sz w:val="16"/>
                <w:szCs w:val="16"/>
              </w:rPr>
              <w:softHyphen/>
              <w:t>лансированн</w:t>
            </w:r>
            <w:r w:rsidRPr="008D0F4B">
              <w:rPr>
                <w:sz w:val="16"/>
                <w:szCs w:val="16"/>
              </w:rPr>
              <w:t>о</w:t>
            </w:r>
            <w:r w:rsidRPr="008D0F4B">
              <w:rPr>
                <w:sz w:val="16"/>
                <w:szCs w:val="16"/>
              </w:rPr>
              <w:t xml:space="preserve">сти бюджетов </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30 662,1</w:t>
            </w:r>
          </w:p>
        </w:tc>
        <w:tc>
          <w:tcPr>
            <w:tcW w:w="696" w:type="dxa"/>
          </w:tcPr>
          <w:p w:rsidR="0089604E" w:rsidRPr="008D0F4B" w:rsidRDefault="0089604E" w:rsidP="00B7603F">
            <w:pPr>
              <w:ind w:left="-113" w:right="-113"/>
              <w:jc w:val="center"/>
              <w:rPr>
                <w:sz w:val="16"/>
                <w:szCs w:val="16"/>
              </w:rPr>
            </w:pPr>
            <w:r>
              <w:rPr>
                <w:sz w:val="16"/>
                <w:szCs w:val="16"/>
              </w:rPr>
              <w:t>9760,0</w:t>
            </w:r>
          </w:p>
        </w:tc>
        <w:tc>
          <w:tcPr>
            <w:tcW w:w="740" w:type="dxa"/>
            <w:gridSpan w:val="2"/>
          </w:tcPr>
          <w:p w:rsidR="0089604E" w:rsidRPr="008D0F4B" w:rsidRDefault="0089604E" w:rsidP="00B7603F">
            <w:pPr>
              <w:ind w:left="-113" w:right="-113"/>
              <w:jc w:val="center"/>
              <w:rPr>
                <w:sz w:val="16"/>
                <w:szCs w:val="16"/>
              </w:rPr>
            </w:pPr>
            <w:r>
              <w:rPr>
                <w:sz w:val="16"/>
                <w:szCs w:val="16"/>
              </w:rPr>
              <w:t>7826,2</w:t>
            </w:r>
          </w:p>
        </w:tc>
        <w:tc>
          <w:tcPr>
            <w:tcW w:w="709" w:type="dxa"/>
          </w:tcPr>
          <w:p w:rsidR="0089604E" w:rsidRPr="008D0F4B" w:rsidRDefault="0089604E" w:rsidP="00B7603F">
            <w:pPr>
              <w:ind w:left="-113" w:right="-113"/>
              <w:jc w:val="center"/>
              <w:rPr>
                <w:sz w:val="16"/>
                <w:szCs w:val="16"/>
              </w:rPr>
            </w:pPr>
            <w:r>
              <w:rPr>
                <w:sz w:val="16"/>
                <w:szCs w:val="16"/>
              </w:rPr>
              <w:t>3605,0</w:t>
            </w:r>
          </w:p>
        </w:tc>
        <w:tc>
          <w:tcPr>
            <w:tcW w:w="709" w:type="dxa"/>
          </w:tcPr>
          <w:p w:rsidR="0089604E" w:rsidRPr="008D0F4B" w:rsidRDefault="0089604E" w:rsidP="00B7603F">
            <w:pPr>
              <w:ind w:left="-113" w:right="-113"/>
              <w:jc w:val="center"/>
              <w:rPr>
                <w:sz w:val="16"/>
                <w:szCs w:val="16"/>
              </w:rPr>
            </w:pPr>
            <w:r>
              <w:rPr>
                <w:sz w:val="16"/>
                <w:szCs w:val="16"/>
              </w:rPr>
              <w:t>3244,0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B7603F">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992</w:t>
            </w:r>
          </w:p>
        </w:tc>
        <w:tc>
          <w:tcPr>
            <w:tcW w:w="498" w:type="dxa"/>
          </w:tcPr>
          <w:p w:rsidR="0089604E" w:rsidRPr="008D0F4B" w:rsidRDefault="0089604E" w:rsidP="00B7603F">
            <w:pPr>
              <w:ind w:left="-57" w:right="-57"/>
              <w:jc w:val="center"/>
              <w:rPr>
                <w:sz w:val="16"/>
                <w:szCs w:val="16"/>
              </w:rPr>
            </w:pPr>
            <w:r w:rsidRPr="008D0F4B">
              <w:rPr>
                <w:sz w:val="16"/>
                <w:szCs w:val="16"/>
              </w:rPr>
              <w:t>1402</w:t>
            </w:r>
          </w:p>
        </w:tc>
        <w:tc>
          <w:tcPr>
            <w:tcW w:w="992" w:type="dxa"/>
          </w:tcPr>
          <w:p w:rsidR="0089604E" w:rsidRPr="008D0F4B" w:rsidRDefault="0089604E" w:rsidP="00B7603F">
            <w:pPr>
              <w:ind w:left="-113" w:right="-113"/>
              <w:jc w:val="center"/>
              <w:rPr>
                <w:sz w:val="16"/>
                <w:szCs w:val="16"/>
              </w:rPr>
            </w:pPr>
            <w:r w:rsidRPr="008D0F4B">
              <w:rPr>
                <w:sz w:val="16"/>
                <w:szCs w:val="16"/>
              </w:rPr>
              <w:t>Ч4104Г0040</w:t>
            </w:r>
          </w:p>
        </w:tc>
        <w:tc>
          <w:tcPr>
            <w:tcW w:w="494" w:type="dxa"/>
          </w:tcPr>
          <w:p w:rsidR="0089604E" w:rsidRPr="008D0F4B" w:rsidRDefault="0089604E" w:rsidP="00B7603F">
            <w:pPr>
              <w:ind w:left="-57" w:right="-57"/>
              <w:jc w:val="center"/>
              <w:rPr>
                <w:sz w:val="16"/>
                <w:szCs w:val="16"/>
              </w:rPr>
            </w:pPr>
            <w:r w:rsidRPr="008D0F4B">
              <w:rPr>
                <w:sz w:val="16"/>
                <w:szCs w:val="16"/>
              </w:rPr>
              <w:t>512</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Pr>
                <w:sz w:val="16"/>
                <w:szCs w:val="16"/>
              </w:rPr>
              <w:t>30662,1</w:t>
            </w:r>
          </w:p>
        </w:tc>
        <w:tc>
          <w:tcPr>
            <w:tcW w:w="696" w:type="dxa"/>
          </w:tcPr>
          <w:p w:rsidR="0089604E" w:rsidRPr="008D0F4B" w:rsidRDefault="0089604E" w:rsidP="00B7603F">
            <w:pPr>
              <w:ind w:left="-113" w:right="-113"/>
              <w:jc w:val="center"/>
              <w:rPr>
                <w:sz w:val="16"/>
                <w:szCs w:val="16"/>
              </w:rPr>
            </w:pPr>
            <w:r>
              <w:rPr>
                <w:sz w:val="16"/>
                <w:szCs w:val="16"/>
              </w:rPr>
              <w:t>9760,0</w:t>
            </w:r>
          </w:p>
        </w:tc>
        <w:tc>
          <w:tcPr>
            <w:tcW w:w="740" w:type="dxa"/>
            <w:gridSpan w:val="2"/>
          </w:tcPr>
          <w:p w:rsidR="0089604E" w:rsidRPr="008D0F4B" w:rsidRDefault="0089604E" w:rsidP="00B7603F">
            <w:pPr>
              <w:ind w:left="-113" w:right="-113"/>
              <w:jc w:val="center"/>
              <w:rPr>
                <w:sz w:val="16"/>
                <w:szCs w:val="16"/>
              </w:rPr>
            </w:pPr>
            <w:r>
              <w:rPr>
                <w:sz w:val="16"/>
                <w:szCs w:val="16"/>
              </w:rPr>
              <w:t>7826,2</w:t>
            </w:r>
          </w:p>
        </w:tc>
        <w:tc>
          <w:tcPr>
            <w:tcW w:w="709" w:type="dxa"/>
          </w:tcPr>
          <w:p w:rsidR="0089604E" w:rsidRPr="008D0F4B" w:rsidRDefault="0089604E" w:rsidP="00B7603F">
            <w:pPr>
              <w:ind w:left="-113" w:right="-113"/>
              <w:jc w:val="center"/>
              <w:rPr>
                <w:sz w:val="16"/>
                <w:szCs w:val="16"/>
              </w:rPr>
            </w:pPr>
            <w:r>
              <w:rPr>
                <w:sz w:val="16"/>
                <w:szCs w:val="16"/>
              </w:rPr>
              <w:t>3605,0</w:t>
            </w:r>
          </w:p>
        </w:tc>
        <w:tc>
          <w:tcPr>
            <w:tcW w:w="709" w:type="dxa"/>
          </w:tcPr>
          <w:p w:rsidR="0089604E" w:rsidRPr="008D0F4B" w:rsidRDefault="0089604E" w:rsidP="00B7603F">
            <w:pPr>
              <w:ind w:left="-113" w:right="-113"/>
              <w:jc w:val="center"/>
              <w:rPr>
                <w:sz w:val="16"/>
                <w:szCs w:val="16"/>
              </w:rPr>
            </w:pPr>
            <w:r>
              <w:rPr>
                <w:sz w:val="16"/>
                <w:szCs w:val="16"/>
              </w:rPr>
              <w:t>3244,0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B7603F">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4.3</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Финансовое обеспечение перед</w:t>
            </w:r>
            <w:r w:rsidRPr="008D0F4B">
              <w:rPr>
                <w:sz w:val="16"/>
                <w:szCs w:val="16"/>
              </w:rPr>
              <w:t>а</w:t>
            </w:r>
            <w:r w:rsidRPr="008D0F4B">
              <w:rPr>
                <w:sz w:val="16"/>
                <w:szCs w:val="16"/>
              </w:rPr>
              <w:t>ваемых государс</w:t>
            </w:r>
            <w:r w:rsidRPr="008D0F4B">
              <w:rPr>
                <w:sz w:val="16"/>
                <w:szCs w:val="16"/>
              </w:rPr>
              <w:t>т</w:t>
            </w:r>
            <w:r w:rsidRPr="008D0F4B">
              <w:rPr>
                <w:sz w:val="16"/>
                <w:szCs w:val="16"/>
              </w:rPr>
              <w:t>венных полном</w:t>
            </w:r>
            <w:r w:rsidRPr="008D0F4B">
              <w:rPr>
                <w:sz w:val="16"/>
                <w:szCs w:val="16"/>
              </w:rPr>
              <w:t>о</w:t>
            </w:r>
            <w:r w:rsidRPr="008D0F4B">
              <w:rPr>
                <w:sz w:val="16"/>
                <w:szCs w:val="16"/>
              </w:rPr>
              <w:t xml:space="preserve">чий Чувашской </w:t>
            </w:r>
            <w:r w:rsidRPr="008D0F4B">
              <w:rPr>
                <w:sz w:val="16"/>
                <w:szCs w:val="16"/>
              </w:rPr>
              <w:lastRenderedPageBreak/>
              <w:t>Республики по рас</w:t>
            </w:r>
            <w:r w:rsidRPr="008D0F4B">
              <w:rPr>
                <w:sz w:val="16"/>
                <w:szCs w:val="16"/>
              </w:rPr>
              <w:softHyphen/>
              <w:t>чету и предоставл</w:t>
            </w:r>
            <w:r w:rsidRPr="008D0F4B">
              <w:rPr>
                <w:sz w:val="16"/>
                <w:szCs w:val="16"/>
              </w:rPr>
              <w:t>е</w:t>
            </w:r>
            <w:r w:rsidRPr="008D0F4B">
              <w:rPr>
                <w:sz w:val="16"/>
                <w:szCs w:val="16"/>
              </w:rPr>
              <w:t>нию дотаций на выравнив</w:t>
            </w:r>
            <w:r w:rsidRPr="008D0F4B">
              <w:rPr>
                <w:sz w:val="16"/>
                <w:szCs w:val="16"/>
              </w:rPr>
              <w:t>а</w:t>
            </w:r>
            <w:r w:rsidRPr="008D0F4B">
              <w:rPr>
                <w:sz w:val="16"/>
                <w:szCs w:val="16"/>
              </w:rPr>
              <w:t>ние бюд</w:t>
            </w:r>
            <w:r w:rsidRPr="008D0F4B">
              <w:rPr>
                <w:sz w:val="16"/>
                <w:szCs w:val="16"/>
              </w:rPr>
              <w:softHyphen/>
              <w:t>жетной обе</w:t>
            </w:r>
            <w:r w:rsidRPr="008D0F4B">
              <w:rPr>
                <w:sz w:val="16"/>
                <w:szCs w:val="16"/>
              </w:rPr>
              <w:t>с</w:t>
            </w:r>
            <w:r w:rsidRPr="008D0F4B">
              <w:rPr>
                <w:sz w:val="16"/>
                <w:szCs w:val="16"/>
              </w:rPr>
              <w:t>печенности пос</w:t>
            </w:r>
            <w:r w:rsidRPr="008D0F4B">
              <w:rPr>
                <w:sz w:val="16"/>
                <w:szCs w:val="16"/>
              </w:rPr>
              <w:t>е</w:t>
            </w:r>
            <w:r w:rsidRPr="008D0F4B">
              <w:rPr>
                <w:sz w:val="16"/>
                <w:szCs w:val="16"/>
              </w:rPr>
              <w:t>лений</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 xml:space="preserve">го </w:t>
            </w:r>
            <w:r w:rsidRPr="008D0F4B">
              <w:rPr>
                <w:sz w:val="16"/>
                <w:szCs w:val="16"/>
              </w:rPr>
              <w:lastRenderedPageBreak/>
              <w:t>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131,0</w:t>
            </w:r>
          </w:p>
        </w:tc>
        <w:tc>
          <w:tcPr>
            <w:tcW w:w="696" w:type="dxa"/>
          </w:tcPr>
          <w:p w:rsidR="0089604E" w:rsidRPr="008D0F4B" w:rsidRDefault="0089604E" w:rsidP="00B7603F">
            <w:pPr>
              <w:ind w:left="-113" w:right="-113"/>
              <w:jc w:val="center"/>
              <w:rPr>
                <w:sz w:val="16"/>
                <w:szCs w:val="16"/>
              </w:rPr>
            </w:pPr>
            <w:r>
              <w:rPr>
                <w:sz w:val="16"/>
                <w:szCs w:val="16"/>
              </w:rPr>
              <w:t>136,1</w:t>
            </w:r>
          </w:p>
        </w:tc>
        <w:tc>
          <w:tcPr>
            <w:tcW w:w="740" w:type="dxa"/>
            <w:gridSpan w:val="2"/>
          </w:tcPr>
          <w:p w:rsidR="0089604E" w:rsidRPr="008D0F4B" w:rsidRDefault="0089604E" w:rsidP="00B7603F">
            <w:pPr>
              <w:ind w:left="-113" w:right="-113"/>
              <w:jc w:val="center"/>
              <w:rPr>
                <w:sz w:val="16"/>
                <w:szCs w:val="16"/>
              </w:rPr>
            </w:pPr>
            <w:r>
              <w:rPr>
                <w:sz w:val="16"/>
                <w:szCs w:val="16"/>
              </w:rPr>
              <w:t>140,2</w:t>
            </w:r>
          </w:p>
        </w:tc>
        <w:tc>
          <w:tcPr>
            <w:tcW w:w="709" w:type="dxa"/>
          </w:tcPr>
          <w:p w:rsidR="0089604E" w:rsidRPr="008D0F4B" w:rsidRDefault="0089604E" w:rsidP="00B7603F">
            <w:pPr>
              <w:ind w:left="-113" w:right="-113"/>
              <w:jc w:val="center"/>
              <w:rPr>
                <w:sz w:val="16"/>
                <w:szCs w:val="16"/>
              </w:rPr>
            </w:pPr>
            <w:r>
              <w:rPr>
                <w:sz w:val="16"/>
                <w:szCs w:val="16"/>
              </w:rPr>
              <w:t>144,1</w:t>
            </w:r>
          </w:p>
        </w:tc>
        <w:tc>
          <w:tcPr>
            <w:tcW w:w="709" w:type="dxa"/>
          </w:tcPr>
          <w:p w:rsidR="0089604E" w:rsidRPr="008D0F4B" w:rsidRDefault="0089604E" w:rsidP="00B7603F">
            <w:pPr>
              <w:ind w:left="-113" w:right="-113"/>
              <w:jc w:val="center"/>
              <w:rPr>
                <w:sz w:val="16"/>
                <w:szCs w:val="16"/>
              </w:rPr>
            </w:pPr>
            <w:r>
              <w:rPr>
                <w:sz w:val="16"/>
                <w:szCs w:val="16"/>
              </w:rPr>
              <w:t>144,1</w:t>
            </w:r>
          </w:p>
        </w:tc>
        <w:tc>
          <w:tcPr>
            <w:tcW w:w="709" w:type="dxa"/>
          </w:tcPr>
          <w:p w:rsidR="0089604E" w:rsidRPr="008D0F4B" w:rsidRDefault="0089604E" w:rsidP="00B7603F">
            <w:pPr>
              <w:ind w:left="-113" w:right="-113"/>
              <w:jc w:val="center"/>
              <w:rPr>
                <w:sz w:val="16"/>
                <w:szCs w:val="16"/>
              </w:rPr>
            </w:pPr>
            <w:r w:rsidRPr="008D0F4B">
              <w:rPr>
                <w:sz w:val="16"/>
                <w:szCs w:val="16"/>
              </w:rPr>
              <w:t>135,3</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676,5</w:t>
            </w:r>
          </w:p>
        </w:tc>
        <w:tc>
          <w:tcPr>
            <w:tcW w:w="750" w:type="dxa"/>
          </w:tcPr>
          <w:p w:rsidR="0089604E" w:rsidRPr="008D0F4B" w:rsidRDefault="0089604E" w:rsidP="00B7603F">
            <w:pPr>
              <w:ind w:left="-113" w:right="-113"/>
              <w:jc w:val="center"/>
              <w:rPr>
                <w:sz w:val="16"/>
                <w:szCs w:val="16"/>
              </w:rPr>
            </w:pPr>
            <w:r w:rsidRPr="008D0F4B">
              <w:rPr>
                <w:sz w:val="16"/>
                <w:szCs w:val="16"/>
              </w:rPr>
              <w:t>676,5</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992</w:t>
            </w:r>
          </w:p>
        </w:tc>
        <w:tc>
          <w:tcPr>
            <w:tcW w:w="498" w:type="dxa"/>
          </w:tcPr>
          <w:p w:rsidR="0089604E" w:rsidRPr="008D0F4B" w:rsidRDefault="0089604E" w:rsidP="00B7603F">
            <w:pPr>
              <w:ind w:left="-57" w:right="-57"/>
              <w:jc w:val="center"/>
              <w:rPr>
                <w:sz w:val="16"/>
                <w:szCs w:val="16"/>
              </w:rPr>
            </w:pPr>
            <w:r w:rsidRPr="008D0F4B">
              <w:rPr>
                <w:sz w:val="16"/>
                <w:szCs w:val="16"/>
              </w:rPr>
              <w:t>0106</w:t>
            </w:r>
          </w:p>
        </w:tc>
        <w:tc>
          <w:tcPr>
            <w:tcW w:w="992" w:type="dxa"/>
          </w:tcPr>
          <w:p w:rsidR="0089604E" w:rsidRPr="008D0F4B" w:rsidRDefault="0089604E" w:rsidP="00B7603F">
            <w:pPr>
              <w:ind w:left="-113" w:right="-113"/>
              <w:jc w:val="center"/>
              <w:rPr>
                <w:sz w:val="16"/>
                <w:szCs w:val="16"/>
              </w:rPr>
            </w:pPr>
            <w:r w:rsidRPr="008D0F4B">
              <w:rPr>
                <w:sz w:val="16"/>
                <w:szCs w:val="16"/>
              </w:rPr>
              <w:t>Ч4104Д0071</w:t>
            </w:r>
          </w:p>
        </w:tc>
        <w:tc>
          <w:tcPr>
            <w:tcW w:w="494" w:type="dxa"/>
          </w:tcPr>
          <w:p w:rsidR="0089604E" w:rsidRPr="008D0F4B" w:rsidRDefault="0089604E" w:rsidP="00B7603F">
            <w:pPr>
              <w:ind w:left="-57" w:right="-57"/>
              <w:jc w:val="center"/>
              <w:rPr>
                <w:sz w:val="16"/>
                <w:szCs w:val="16"/>
              </w:rPr>
            </w:pPr>
            <w:r w:rsidRPr="008D0F4B">
              <w:rPr>
                <w:sz w:val="16"/>
                <w:szCs w:val="16"/>
              </w:rPr>
              <w:t>120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131,0</w:t>
            </w:r>
          </w:p>
        </w:tc>
        <w:tc>
          <w:tcPr>
            <w:tcW w:w="696" w:type="dxa"/>
          </w:tcPr>
          <w:p w:rsidR="0089604E" w:rsidRPr="008D0F4B" w:rsidRDefault="0089604E" w:rsidP="00B7603F">
            <w:pPr>
              <w:ind w:left="-113" w:right="-113"/>
              <w:jc w:val="center"/>
              <w:rPr>
                <w:sz w:val="16"/>
                <w:szCs w:val="16"/>
              </w:rPr>
            </w:pPr>
            <w:r>
              <w:rPr>
                <w:sz w:val="16"/>
                <w:szCs w:val="16"/>
              </w:rPr>
              <w:t>136,1</w:t>
            </w:r>
          </w:p>
        </w:tc>
        <w:tc>
          <w:tcPr>
            <w:tcW w:w="740" w:type="dxa"/>
            <w:gridSpan w:val="2"/>
          </w:tcPr>
          <w:p w:rsidR="0089604E" w:rsidRPr="008D0F4B" w:rsidRDefault="0089604E" w:rsidP="00B7603F">
            <w:pPr>
              <w:ind w:left="-113" w:right="-113"/>
              <w:jc w:val="center"/>
              <w:rPr>
                <w:sz w:val="16"/>
                <w:szCs w:val="16"/>
              </w:rPr>
            </w:pPr>
            <w:r>
              <w:rPr>
                <w:sz w:val="16"/>
                <w:szCs w:val="16"/>
              </w:rPr>
              <w:t>140,2</w:t>
            </w:r>
          </w:p>
        </w:tc>
        <w:tc>
          <w:tcPr>
            <w:tcW w:w="709" w:type="dxa"/>
          </w:tcPr>
          <w:p w:rsidR="0089604E" w:rsidRPr="008D0F4B" w:rsidRDefault="0089604E" w:rsidP="00B7603F">
            <w:pPr>
              <w:ind w:left="-113" w:right="-113"/>
              <w:jc w:val="center"/>
              <w:rPr>
                <w:sz w:val="16"/>
                <w:szCs w:val="16"/>
              </w:rPr>
            </w:pPr>
            <w:r>
              <w:rPr>
                <w:sz w:val="16"/>
                <w:szCs w:val="16"/>
              </w:rPr>
              <w:t>144,1</w:t>
            </w:r>
          </w:p>
        </w:tc>
        <w:tc>
          <w:tcPr>
            <w:tcW w:w="709" w:type="dxa"/>
          </w:tcPr>
          <w:p w:rsidR="0089604E" w:rsidRPr="008D0F4B" w:rsidRDefault="0089604E" w:rsidP="00B7603F">
            <w:pPr>
              <w:ind w:left="-113" w:right="-113"/>
              <w:jc w:val="center"/>
              <w:rPr>
                <w:sz w:val="16"/>
                <w:szCs w:val="16"/>
              </w:rPr>
            </w:pPr>
            <w:r>
              <w:rPr>
                <w:sz w:val="16"/>
                <w:szCs w:val="16"/>
              </w:rPr>
              <w:t>144,1</w:t>
            </w:r>
          </w:p>
        </w:tc>
        <w:tc>
          <w:tcPr>
            <w:tcW w:w="709" w:type="dxa"/>
          </w:tcPr>
          <w:p w:rsidR="0089604E" w:rsidRPr="008D0F4B" w:rsidRDefault="0089604E" w:rsidP="00B7603F">
            <w:pPr>
              <w:ind w:left="-113" w:right="-113"/>
              <w:jc w:val="center"/>
              <w:rPr>
                <w:sz w:val="16"/>
                <w:szCs w:val="16"/>
              </w:rPr>
            </w:pPr>
            <w:r w:rsidRPr="008D0F4B">
              <w:rPr>
                <w:sz w:val="16"/>
                <w:szCs w:val="16"/>
              </w:rPr>
              <w:t>135,3</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676,5</w:t>
            </w:r>
          </w:p>
        </w:tc>
        <w:tc>
          <w:tcPr>
            <w:tcW w:w="750" w:type="dxa"/>
          </w:tcPr>
          <w:p w:rsidR="0089604E" w:rsidRPr="008D0F4B" w:rsidRDefault="0089604E" w:rsidP="00B7603F">
            <w:pPr>
              <w:ind w:left="-113" w:right="-113"/>
              <w:jc w:val="center"/>
              <w:rPr>
                <w:sz w:val="16"/>
                <w:szCs w:val="16"/>
              </w:rPr>
            </w:pPr>
            <w:r w:rsidRPr="008D0F4B">
              <w:rPr>
                <w:sz w:val="16"/>
                <w:szCs w:val="16"/>
              </w:rPr>
              <w:t>676,5</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 xml:space="preserve">т Порецкого </w:t>
            </w:r>
            <w:r w:rsidRPr="008D0F4B">
              <w:rPr>
                <w:sz w:val="16"/>
                <w:szCs w:val="16"/>
              </w:rPr>
              <w:lastRenderedPageBreak/>
              <w:t>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lastRenderedPageBreak/>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13907" w:rsidRDefault="0089604E" w:rsidP="00B7603F">
            <w:pPr>
              <w:ind w:left="-57" w:right="-57"/>
              <w:jc w:val="both"/>
              <w:rPr>
                <w:sz w:val="16"/>
                <w:szCs w:val="16"/>
              </w:rPr>
            </w:pPr>
            <w:proofErr w:type="spellStart"/>
            <w:r w:rsidRPr="00813907">
              <w:rPr>
                <w:sz w:val="16"/>
                <w:szCs w:val="16"/>
              </w:rPr>
              <w:t>Меро-при</w:t>
            </w:r>
            <w:r w:rsidRPr="00813907">
              <w:rPr>
                <w:sz w:val="16"/>
                <w:szCs w:val="16"/>
              </w:rPr>
              <w:softHyphen/>
              <w:t>я</w:t>
            </w:r>
            <w:r w:rsidRPr="00813907">
              <w:rPr>
                <w:sz w:val="16"/>
                <w:szCs w:val="16"/>
              </w:rPr>
              <w:softHyphen/>
              <w:t>тие</w:t>
            </w:r>
            <w:proofErr w:type="spellEnd"/>
            <w:r w:rsidRPr="00813907">
              <w:rPr>
                <w:sz w:val="16"/>
                <w:szCs w:val="16"/>
              </w:rPr>
              <w:t xml:space="preserve"> 4.4</w:t>
            </w:r>
          </w:p>
        </w:tc>
        <w:tc>
          <w:tcPr>
            <w:tcW w:w="1416" w:type="dxa"/>
            <w:vMerge w:val="restart"/>
          </w:tcPr>
          <w:p w:rsidR="0089604E" w:rsidRPr="00813907" w:rsidRDefault="0089604E" w:rsidP="00B7603F">
            <w:pPr>
              <w:autoSpaceDE w:val="0"/>
              <w:autoSpaceDN w:val="0"/>
              <w:adjustRightInd w:val="0"/>
              <w:ind w:left="-57" w:right="-57"/>
              <w:jc w:val="both"/>
              <w:rPr>
                <w:sz w:val="16"/>
                <w:szCs w:val="16"/>
              </w:rPr>
            </w:pPr>
            <w:r w:rsidRPr="00813907">
              <w:rPr>
                <w:sz w:val="16"/>
                <w:szCs w:val="16"/>
              </w:rPr>
              <w:t>Осуществление первичного вои</w:t>
            </w:r>
            <w:r w:rsidRPr="00813907">
              <w:rPr>
                <w:sz w:val="16"/>
                <w:szCs w:val="16"/>
              </w:rPr>
              <w:t>н</w:t>
            </w:r>
            <w:r w:rsidRPr="00813907">
              <w:rPr>
                <w:sz w:val="16"/>
                <w:szCs w:val="16"/>
              </w:rPr>
              <w:t>ского учета на те</w:t>
            </w:r>
            <w:r w:rsidRPr="00813907">
              <w:rPr>
                <w:sz w:val="16"/>
                <w:szCs w:val="16"/>
              </w:rPr>
              <w:t>р</w:t>
            </w:r>
            <w:r w:rsidRPr="00813907">
              <w:rPr>
                <w:sz w:val="16"/>
                <w:szCs w:val="16"/>
              </w:rPr>
              <w:t>риториях, где отсутствуют вое</w:t>
            </w:r>
            <w:r w:rsidRPr="00813907">
              <w:rPr>
                <w:sz w:val="16"/>
                <w:szCs w:val="16"/>
              </w:rPr>
              <w:t>н</w:t>
            </w:r>
            <w:r w:rsidRPr="00813907">
              <w:rPr>
                <w:sz w:val="16"/>
                <w:szCs w:val="16"/>
              </w:rPr>
              <w:t>ные комиссари</w:t>
            </w:r>
            <w:r w:rsidRPr="00813907">
              <w:rPr>
                <w:sz w:val="16"/>
                <w:szCs w:val="16"/>
              </w:rPr>
              <w:t>а</w:t>
            </w:r>
            <w:r w:rsidRPr="00813907">
              <w:rPr>
                <w:sz w:val="16"/>
                <w:szCs w:val="16"/>
              </w:rPr>
              <w:t>ты, за счет су</w:t>
            </w:r>
            <w:r w:rsidRPr="00813907">
              <w:rPr>
                <w:sz w:val="16"/>
                <w:szCs w:val="16"/>
              </w:rPr>
              <w:t>б</w:t>
            </w:r>
            <w:r w:rsidRPr="00813907">
              <w:rPr>
                <w:sz w:val="16"/>
                <w:szCs w:val="16"/>
              </w:rPr>
              <w:t>венции, предостав</w:t>
            </w:r>
            <w:r w:rsidRPr="00813907">
              <w:rPr>
                <w:sz w:val="16"/>
                <w:szCs w:val="16"/>
              </w:rPr>
              <w:softHyphen/>
              <w:t>ляемой из фед</w:t>
            </w:r>
            <w:r w:rsidRPr="00813907">
              <w:rPr>
                <w:sz w:val="16"/>
                <w:szCs w:val="16"/>
              </w:rPr>
              <w:t>е</w:t>
            </w:r>
            <w:r w:rsidRPr="00813907">
              <w:rPr>
                <w:sz w:val="16"/>
                <w:szCs w:val="16"/>
              </w:rPr>
              <w:t>рального бюджета</w:t>
            </w:r>
          </w:p>
        </w:tc>
        <w:tc>
          <w:tcPr>
            <w:tcW w:w="1274" w:type="dxa"/>
            <w:vMerge w:val="restart"/>
          </w:tcPr>
          <w:p w:rsidR="0089604E" w:rsidRPr="00813907" w:rsidRDefault="0089604E" w:rsidP="00B7603F">
            <w:pPr>
              <w:ind w:left="-57" w:right="-57"/>
              <w:jc w:val="both"/>
              <w:rPr>
                <w:sz w:val="16"/>
                <w:szCs w:val="16"/>
              </w:rPr>
            </w:pPr>
          </w:p>
        </w:tc>
        <w:tc>
          <w:tcPr>
            <w:tcW w:w="1275" w:type="dxa"/>
            <w:vMerge w:val="restart"/>
          </w:tcPr>
          <w:p w:rsidR="0089604E" w:rsidRPr="00813907" w:rsidRDefault="0089604E" w:rsidP="00B7603F">
            <w:pPr>
              <w:ind w:left="-57" w:right="-57"/>
              <w:jc w:val="both"/>
              <w:rPr>
                <w:sz w:val="16"/>
                <w:szCs w:val="16"/>
              </w:rPr>
            </w:pPr>
            <w:r w:rsidRPr="00813907">
              <w:rPr>
                <w:sz w:val="16"/>
                <w:szCs w:val="16"/>
              </w:rPr>
              <w:t>ответс</w:t>
            </w:r>
            <w:r w:rsidRPr="00813907">
              <w:rPr>
                <w:sz w:val="16"/>
                <w:szCs w:val="16"/>
              </w:rPr>
              <w:t>т</w:t>
            </w:r>
            <w:r w:rsidRPr="00813907">
              <w:rPr>
                <w:sz w:val="16"/>
                <w:szCs w:val="16"/>
              </w:rPr>
              <w:t>венный исполн</w:t>
            </w:r>
            <w:r w:rsidRPr="00813907">
              <w:rPr>
                <w:sz w:val="16"/>
                <w:szCs w:val="16"/>
              </w:rPr>
              <w:t>и</w:t>
            </w:r>
            <w:r w:rsidRPr="00813907">
              <w:rPr>
                <w:sz w:val="16"/>
                <w:szCs w:val="16"/>
              </w:rPr>
              <w:t>тель – финансовый отдел админис</w:t>
            </w:r>
            <w:r w:rsidRPr="00813907">
              <w:rPr>
                <w:sz w:val="16"/>
                <w:szCs w:val="16"/>
              </w:rPr>
              <w:t>т</w:t>
            </w:r>
            <w:r w:rsidRPr="00813907">
              <w:rPr>
                <w:sz w:val="16"/>
                <w:szCs w:val="16"/>
              </w:rPr>
              <w:t>рации Порецк</w:t>
            </w:r>
            <w:r w:rsidRPr="00813907">
              <w:rPr>
                <w:sz w:val="16"/>
                <w:szCs w:val="16"/>
              </w:rPr>
              <w:t>о</w:t>
            </w:r>
            <w:r w:rsidRPr="00813907">
              <w:rPr>
                <w:sz w:val="16"/>
                <w:szCs w:val="16"/>
              </w:rPr>
              <w:t>го района Чувашской Ре</w:t>
            </w:r>
            <w:r w:rsidRPr="00813907">
              <w:rPr>
                <w:sz w:val="16"/>
                <w:szCs w:val="16"/>
              </w:rPr>
              <w:t>с</w:t>
            </w:r>
            <w:r w:rsidRPr="00813907">
              <w:rPr>
                <w:sz w:val="16"/>
                <w:szCs w:val="16"/>
              </w:rPr>
              <w:t>публики</w:t>
            </w:r>
          </w:p>
        </w:tc>
        <w:tc>
          <w:tcPr>
            <w:tcW w:w="642"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B7603F">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B7603F">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1 169,2</w:t>
            </w:r>
          </w:p>
        </w:tc>
        <w:tc>
          <w:tcPr>
            <w:tcW w:w="696" w:type="dxa"/>
          </w:tcPr>
          <w:p w:rsidR="0089604E" w:rsidRPr="008D0F4B" w:rsidRDefault="0089604E" w:rsidP="00B7603F">
            <w:pPr>
              <w:ind w:left="-113" w:right="-113"/>
              <w:jc w:val="center"/>
              <w:rPr>
                <w:sz w:val="16"/>
                <w:szCs w:val="16"/>
              </w:rPr>
            </w:pPr>
            <w:r>
              <w:rPr>
                <w:sz w:val="16"/>
                <w:szCs w:val="16"/>
              </w:rPr>
              <w:t>1289,4</w:t>
            </w:r>
          </w:p>
        </w:tc>
        <w:tc>
          <w:tcPr>
            <w:tcW w:w="740" w:type="dxa"/>
            <w:gridSpan w:val="2"/>
          </w:tcPr>
          <w:p w:rsidR="0089604E" w:rsidRPr="008D0F4B" w:rsidRDefault="0089604E" w:rsidP="00B7603F">
            <w:pPr>
              <w:ind w:left="-113" w:right="-113"/>
              <w:jc w:val="center"/>
              <w:rPr>
                <w:sz w:val="16"/>
                <w:szCs w:val="16"/>
              </w:rPr>
            </w:pPr>
            <w:r>
              <w:rPr>
                <w:sz w:val="16"/>
                <w:szCs w:val="16"/>
              </w:rPr>
              <w:t>1347,9</w:t>
            </w:r>
          </w:p>
        </w:tc>
        <w:tc>
          <w:tcPr>
            <w:tcW w:w="709" w:type="dxa"/>
          </w:tcPr>
          <w:p w:rsidR="0089604E" w:rsidRPr="008D0F4B" w:rsidRDefault="0089604E" w:rsidP="00B7603F">
            <w:pPr>
              <w:ind w:left="-113" w:right="-113"/>
              <w:jc w:val="center"/>
              <w:rPr>
                <w:sz w:val="16"/>
                <w:szCs w:val="16"/>
              </w:rPr>
            </w:pPr>
            <w:r>
              <w:rPr>
                <w:sz w:val="16"/>
                <w:szCs w:val="16"/>
              </w:rPr>
              <w:t>1373,0</w:t>
            </w:r>
          </w:p>
        </w:tc>
        <w:tc>
          <w:tcPr>
            <w:tcW w:w="709" w:type="dxa"/>
          </w:tcPr>
          <w:p w:rsidR="0089604E" w:rsidRPr="008D0F4B" w:rsidRDefault="0089604E" w:rsidP="00B7603F">
            <w:pPr>
              <w:ind w:left="-113" w:right="-113"/>
              <w:jc w:val="center"/>
              <w:rPr>
                <w:sz w:val="16"/>
                <w:szCs w:val="16"/>
              </w:rPr>
            </w:pPr>
            <w:r>
              <w:rPr>
                <w:sz w:val="16"/>
                <w:szCs w:val="16"/>
              </w:rPr>
              <w:t>1434,3</w:t>
            </w:r>
          </w:p>
        </w:tc>
        <w:tc>
          <w:tcPr>
            <w:tcW w:w="709" w:type="dxa"/>
          </w:tcPr>
          <w:p w:rsidR="0089604E" w:rsidRPr="008D0F4B" w:rsidRDefault="0089604E" w:rsidP="00B7603F">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08" w:type="dxa"/>
          </w:tcPr>
          <w:p w:rsidR="0089604E" w:rsidRPr="008D0F4B" w:rsidRDefault="0089604E" w:rsidP="00B7603F">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B7603F">
        <w:tc>
          <w:tcPr>
            <w:tcW w:w="707" w:type="dxa"/>
            <w:vMerge/>
          </w:tcPr>
          <w:p w:rsidR="0089604E" w:rsidRPr="00813907" w:rsidRDefault="0089604E" w:rsidP="00B7603F">
            <w:pPr>
              <w:autoSpaceDE w:val="0"/>
              <w:autoSpaceDN w:val="0"/>
              <w:adjustRightInd w:val="0"/>
              <w:ind w:left="-57" w:right="-57"/>
              <w:jc w:val="both"/>
              <w:rPr>
                <w:sz w:val="16"/>
                <w:szCs w:val="16"/>
              </w:rPr>
            </w:pPr>
          </w:p>
        </w:tc>
        <w:tc>
          <w:tcPr>
            <w:tcW w:w="1416" w:type="dxa"/>
            <w:vMerge/>
          </w:tcPr>
          <w:p w:rsidR="0089604E" w:rsidRPr="00813907" w:rsidRDefault="0089604E" w:rsidP="00B7603F">
            <w:pPr>
              <w:autoSpaceDE w:val="0"/>
              <w:autoSpaceDN w:val="0"/>
              <w:adjustRightInd w:val="0"/>
              <w:ind w:left="-57" w:right="-57"/>
              <w:jc w:val="both"/>
              <w:rPr>
                <w:sz w:val="16"/>
                <w:szCs w:val="16"/>
              </w:rPr>
            </w:pPr>
          </w:p>
        </w:tc>
        <w:tc>
          <w:tcPr>
            <w:tcW w:w="1274" w:type="dxa"/>
            <w:vMerge/>
          </w:tcPr>
          <w:p w:rsidR="0089604E" w:rsidRPr="00813907" w:rsidRDefault="0089604E" w:rsidP="00B7603F">
            <w:pPr>
              <w:ind w:left="-57" w:right="-57"/>
              <w:jc w:val="both"/>
              <w:rPr>
                <w:sz w:val="16"/>
                <w:szCs w:val="16"/>
              </w:rPr>
            </w:pPr>
          </w:p>
        </w:tc>
        <w:tc>
          <w:tcPr>
            <w:tcW w:w="1275" w:type="dxa"/>
            <w:vMerge/>
          </w:tcPr>
          <w:p w:rsidR="0089604E" w:rsidRPr="00813907" w:rsidRDefault="0089604E" w:rsidP="00B7603F">
            <w:pPr>
              <w:ind w:left="-57" w:right="-57"/>
              <w:jc w:val="both"/>
              <w:rPr>
                <w:sz w:val="16"/>
                <w:szCs w:val="16"/>
              </w:rPr>
            </w:pPr>
          </w:p>
        </w:tc>
        <w:tc>
          <w:tcPr>
            <w:tcW w:w="642" w:type="dxa"/>
          </w:tcPr>
          <w:p w:rsidR="0089604E" w:rsidRPr="00813907" w:rsidRDefault="0089604E" w:rsidP="00B7603F">
            <w:pPr>
              <w:ind w:left="-57" w:right="-57"/>
              <w:jc w:val="center"/>
              <w:rPr>
                <w:sz w:val="16"/>
                <w:szCs w:val="16"/>
              </w:rPr>
            </w:pPr>
            <w:r w:rsidRPr="00813907">
              <w:rPr>
                <w:sz w:val="16"/>
                <w:szCs w:val="16"/>
              </w:rPr>
              <w:t>992</w:t>
            </w:r>
          </w:p>
        </w:tc>
        <w:tc>
          <w:tcPr>
            <w:tcW w:w="498" w:type="dxa"/>
          </w:tcPr>
          <w:p w:rsidR="0089604E" w:rsidRPr="00813907" w:rsidRDefault="0089604E" w:rsidP="00B7603F">
            <w:pPr>
              <w:ind w:left="-57" w:right="-57"/>
              <w:jc w:val="center"/>
              <w:rPr>
                <w:sz w:val="16"/>
                <w:szCs w:val="16"/>
              </w:rPr>
            </w:pPr>
            <w:r w:rsidRPr="00813907">
              <w:rPr>
                <w:sz w:val="16"/>
                <w:szCs w:val="16"/>
              </w:rPr>
              <w:t>0203</w:t>
            </w:r>
          </w:p>
        </w:tc>
        <w:tc>
          <w:tcPr>
            <w:tcW w:w="992" w:type="dxa"/>
          </w:tcPr>
          <w:p w:rsidR="0089604E" w:rsidRPr="00813907" w:rsidRDefault="0089604E" w:rsidP="00B7603F">
            <w:pPr>
              <w:ind w:left="-113" w:right="-113"/>
              <w:jc w:val="center"/>
              <w:rPr>
                <w:sz w:val="16"/>
                <w:szCs w:val="16"/>
              </w:rPr>
            </w:pPr>
            <w:r w:rsidRPr="00813907">
              <w:rPr>
                <w:sz w:val="16"/>
                <w:szCs w:val="16"/>
              </w:rPr>
              <w:t>Ч410451180</w:t>
            </w:r>
          </w:p>
        </w:tc>
        <w:tc>
          <w:tcPr>
            <w:tcW w:w="494" w:type="dxa"/>
          </w:tcPr>
          <w:p w:rsidR="0089604E" w:rsidRPr="00813907" w:rsidRDefault="0089604E" w:rsidP="00B7603F">
            <w:pPr>
              <w:ind w:left="-57" w:right="-57"/>
              <w:jc w:val="center"/>
              <w:rPr>
                <w:sz w:val="16"/>
                <w:szCs w:val="16"/>
              </w:rPr>
            </w:pPr>
            <w:r w:rsidRPr="00813907">
              <w:rPr>
                <w:sz w:val="16"/>
                <w:szCs w:val="16"/>
              </w:rPr>
              <w:t>530</w:t>
            </w:r>
          </w:p>
        </w:tc>
        <w:tc>
          <w:tcPr>
            <w:tcW w:w="1604" w:type="dxa"/>
          </w:tcPr>
          <w:p w:rsidR="0089604E" w:rsidRPr="00813907" w:rsidRDefault="0089604E" w:rsidP="00B7603F">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Pr>
                <w:sz w:val="16"/>
                <w:szCs w:val="16"/>
              </w:rPr>
              <w:t>1 169,2</w:t>
            </w:r>
          </w:p>
        </w:tc>
        <w:tc>
          <w:tcPr>
            <w:tcW w:w="696" w:type="dxa"/>
          </w:tcPr>
          <w:p w:rsidR="0089604E" w:rsidRPr="008D0F4B" w:rsidRDefault="0089604E" w:rsidP="00B7603F">
            <w:pPr>
              <w:ind w:left="-113" w:right="-113"/>
              <w:jc w:val="center"/>
              <w:rPr>
                <w:sz w:val="16"/>
                <w:szCs w:val="16"/>
              </w:rPr>
            </w:pPr>
            <w:r>
              <w:rPr>
                <w:sz w:val="16"/>
                <w:szCs w:val="16"/>
              </w:rPr>
              <w:t>1289,4</w:t>
            </w:r>
          </w:p>
        </w:tc>
        <w:tc>
          <w:tcPr>
            <w:tcW w:w="740" w:type="dxa"/>
            <w:gridSpan w:val="2"/>
          </w:tcPr>
          <w:p w:rsidR="0089604E" w:rsidRPr="008D0F4B" w:rsidRDefault="0089604E" w:rsidP="00B7603F">
            <w:pPr>
              <w:ind w:left="-113" w:right="-113"/>
              <w:jc w:val="center"/>
              <w:rPr>
                <w:sz w:val="16"/>
                <w:szCs w:val="16"/>
              </w:rPr>
            </w:pPr>
            <w:r>
              <w:rPr>
                <w:sz w:val="16"/>
                <w:szCs w:val="16"/>
              </w:rPr>
              <w:t>1347,9</w:t>
            </w:r>
          </w:p>
        </w:tc>
        <w:tc>
          <w:tcPr>
            <w:tcW w:w="709" w:type="dxa"/>
          </w:tcPr>
          <w:p w:rsidR="0089604E" w:rsidRPr="008D0F4B" w:rsidRDefault="0089604E" w:rsidP="00B7603F">
            <w:pPr>
              <w:ind w:left="-113" w:right="-113"/>
              <w:jc w:val="center"/>
              <w:rPr>
                <w:sz w:val="16"/>
                <w:szCs w:val="16"/>
              </w:rPr>
            </w:pPr>
            <w:r>
              <w:rPr>
                <w:sz w:val="16"/>
                <w:szCs w:val="16"/>
              </w:rPr>
              <w:t>1373,0</w:t>
            </w:r>
          </w:p>
        </w:tc>
        <w:tc>
          <w:tcPr>
            <w:tcW w:w="709" w:type="dxa"/>
          </w:tcPr>
          <w:p w:rsidR="0089604E" w:rsidRPr="008D0F4B" w:rsidRDefault="0089604E" w:rsidP="00B7603F">
            <w:pPr>
              <w:ind w:left="-113" w:right="-113"/>
              <w:jc w:val="center"/>
              <w:rPr>
                <w:sz w:val="16"/>
                <w:szCs w:val="16"/>
              </w:rPr>
            </w:pPr>
            <w:r>
              <w:rPr>
                <w:sz w:val="16"/>
                <w:szCs w:val="16"/>
              </w:rPr>
              <w:t>1434,3</w:t>
            </w:r>
          </w:p>
        </w:tc>
        <w:tc>
          <w:tcPr>
            <w:tcW w:w="709" w:type="dxa"/>
          </w:tcPr>
          <w:p w:rsidR="0089604E" w:rsidRPr="008D0F4B" w:rsidRDefault="0089604E" w:rsidP="00B7603F">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08" w:type="dxa"/>
          </w:tcPr>
          <w:p w:rsidR="0089604E" w:rsidRPr="008D0F4B" w:rsidRDefault="0089604E" w:rsidP="00B7603F">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B7603F">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B7603F">
        <w:tc>
          <w:tcPr>
            <w:tcW w:w="707" w:type="dxa"/>
            <w:vMerge/>
          </w:tcPr>
          <w:p w:rsidR="0089604E" w:rsidRPr="00813907" w:rsidRDefault="0089604E" w:rsidP="00B7603F">
            <w:pPr>
              <w:ind w:left="-57" w:right="-57"/>
              <w:jc w:val="both"/>
              <w:rPr>
                <w:sz w:val="16"/>
                <w:szCs w:val="16"/>
              </w:rPr>
            </w:pPr>
          </w:p>
        </w:tc>
        <w:tc>
          <w:tcPr>
            <w:tcW w:w="1416" w:type="dxa"/>
            <w:vMerge/>
          </w:tcPr>
          <w:p w:rsidR="0089604E" w:rsidRPr="00813907" w:rsidRDefault="0089604E" w:rsidP="00B7603F">
            <w:pPr>
              <w:ind w:left="-57" w:right="-57"/>
              <w:jc w:val="both"/>
              <w:rPr>
                <w:sz w:val="16"/>
                <w:szCs w:val="16"/>
              </w:rPr>
            </w:pPr>
          </w:p>
        </w:tc>
        <w:tc>
          <w:tcPr>
            <w:tcW w:w="1274" w:type="dxa"/>
            <w:vMerge/>
          </w:tcPr>
          <w:p w:rsidR="0089604E" w:rsidRPr="00813907" w:rsidRDefault="0089604E" w:rsidP="00B7603F">
            <w:pPr>
              <w:ind w:left="-57" w:right="-57"/>
              <w:jc w:val="both"/>
              <w:rPr>
                <w:sz w:val="16"/>
                <w:szCs w:val="16"/>
              </w:rPr>
            </w:pPr>
          </w:p>
        </w:tc>
        <w:tc>
          <w:tcPr>
            <w:tcW w:w="1275" w:type="dxa"/>
            <w:vMerge/>
          </w:tcPr>
          <w:p w:rsidR="0089604E" w:rsidRPr="00813907" w:rsidRDefault="0089604E" w:rsidP="00B7603F">
            <w:pPr>
              <w:ind w:left="-57" w:right="-57"/>
              <w:jc w:val="both"/>
              <w:rPr>
                <w:sz w:val="16"/>
                <w:szCs w:val="16"/>
              </w:rPr>
            </w:pPr>
          </w:p>
        </w:tc>
        <w:tc>
          <w:tcPr>
            <w:tcW w:w="642"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B7603F">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B7603F">
            <w:pPr>
              <w:autoSpaceDE w:val="0"/>
              <w:autoSpaceDN w:val="0"/>
              <w:adjustRightInd w:val="0"/>
              <w:ind w:left="-57" w:right="-57"/>
              <w:jc w:val="both"/>
              <w:rPr>
                <w:b/>
                <w:sz w:val="16"/>
                <w:szCs w:val="16"/>
              </w:rPr>
            </w:pPr>
            <w:r w:rsidRPr="00813907">
              <w:rPr>
                <w:bCs/>
                <w:sz w:val="16"/>
                <w:szCs w:val="16"/>
              </w:rPr>
              <w:t>республ</w:t>
            </w:r>
            <w:r w:rsidRPr="00813907">
              <w:rPr>
                <w:bCs/>
                <w:sz w:val="16"/>
                <w:szCs w:val="16"/>
              </w:rPr>
              <w:t>и</w:t>
            </w:r>
            <w:r w:rsidRPr="00813907">
              <w:rPr>
                <w:bCs/>
                <w:sz w:val="16"/>
                <w:szCs w:val="16"/>
              </w:rPr>
              <w:t>канский бюджет Чува</w:t>
            </w:r>
            <w:r w:rsidRPr="00813907">
              <w:rPr>
                <w:bCs/>
                <w:sz w:val="16"/>
                <w:szCs w:val="16"/>
              </w:rPr>
              <w:t>ш</w:t>
            </w:r>
            <w:r w:rsidRPr="00813907">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13907" w:rsidRDefault="0089604E" w:rsidP="00B7603F">
            <w:pPr>
              <w:ind w:left="-57" w:right="-57"/>
              <w:jc w:val="both"/>
              <w:rPr>
                <w:sz w:val="16"/>
                <w:szCs w:val="16"/>
              </w:rPr>
            </w:pPr>
          </w:p>
        </w:tc>
        <w:tc>
          <w:tcPr>
            <w:tcW w:w="1416" w:type="dxa"/>
            <w:vMerge/>
          </w:tcPr>
          <w:p w:rsidR="0089604E" w:rsidRPr="00813907" w:rsidRDefault="0089604E" w:rsidP="00B7603F">
            <w:pPr>
              <w:ind w:left="-57" w:right="-57"/>
              <w:jc w:val="both"/>
              <w:rPr>
                <w:sz w:val="16"/>
                <w:szCs w:val="16"/>
              </w:rPr>
            </w:pPr>
          </w:p>
        </w:tc>
        <w:tc>
          <w:tcPr>
            <w:tcW w:w="1274" w:type="dxa"/>
            <w:vMerge/>
          </w:tcPr>
          <w:p w:rsidR="0089604E" w:rsidRPr="00813907" w:rsidRDefault="0089604E" w:rsidP="00B7603F">
            <w:pPr>
              <w:ind w:left="-57" w:right="-57"/>
              <w:jc w:val="both"/>
              <w:rPr>
                <w:sz w:val="16"/>
                <w:szCs w:val="16"/>
              </w:rPr>
            </w:pPr>
          </w:p>
        </w:tc>
        <w:tc>
          <w:tcPr>
            <w:tcW w:w="1275" w:type="dxa"/>
            <w:vMerge/>
          </w:tcPr>
          <w:p w:rsidR="0089604E" w:rsidRPr="00813907" w:rsidRDefault="0089604E" w:rsidP="00B7603F">
            <w:pPr>
              <w:ind w:left="-57" w:right="-57"/>
              <w:jc w:val="both"/>
              <w:rPr>
                <w:sz w:val="16"/>
                <w:szCs w:val="16"/>
              </w:rPr>
            </w:pPr>
          </w:p>
        </w:tc>
        <w:tc>
          <w:tcPr>
            <w:tcW w:w="642"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B7603F">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B7603F">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B7603F">
            <w:pPr>
              <w:ind w:left="-57" w:right="-57"/>
              <w:jc w:val="both"/>
              <w:rPr>
                <w:sz w:val="16"/>
                <w:szCs w:val="16"/>
              </w:rPr>
            </w:pPr>
            <w:r w:rsidRPr="00813907">
              <w:rPr>
                <w:sz w:val="16"/>
                <w:szCs w:val="16"/>
              </w:rPr>
              <w:t>Бюдж</w:t>
            </w:r>
            <w:r w:rsidRPr="00813907">
              <w:rPr>
                <w:sz w:val="16"/>
                <w:szCs w:val="16"/>
              </w:rPr>
              <w:t>е</w:t>
            </w:r>
            <w:r w:rsidRPr="00813907">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4.5</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Pr>
                <w:sz w:val="16"/>
                <w:szCs w:val="16"/>
              </w:rPr>
              <w:t>Реализация вопр</w:t>
            </w:r>
            <w:r>
              <w:rPr>
                <w:sz w:val="16"/>
                <w:szCs w:val="16"/>
              </w:rPr>
              <w:t>о</w:t>
            </w:r>
            <w:r>
              <w:rPr>
                <w:sz w:val="16"/>
                <w:szCs w:val="16"/>
              </w:rPr>
              <w:t>сов местного значения в сфере образования, физической кул</w:t>
            </w:r>
            <w:r>
              <w:rPr>
                <w:sz w:val="16"/>
                <w:szCs w:val="16"/>
              </w:rPr>
              <w:t>ь</w:t>
            </w:r>
            <w:r>
              <w:rPr>
                <w:sz w:val="16"/>
                <w:szCs w:val="16"/>
              </w:rPr>
              <w:t>туры и спорта</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15021,0</w:t>
            </w:r>
          </w:p>
        </w:tc>
        <w:tc>
          <w:tcPr>
            <w:tcW w:w="696" w:type="dxa"/>
          </w:tcPr>
          <w:p w:rsidR="0089604E" w:rsidRPr="008D0F4B" w:rsidRDefault="0089604E" w:rsidP="00B7603F">
            <w:pPr>
              <w:ind w:left="-113" w:right="-113"/>
              <w:jc w:val="center"/>
              <w:rPr>
                <w:sz w:val="16"/>
                <w:szCs w:val="16"/>
              </w:rPr>
            </w:pPr>
            <w:r>
              <w:rPr>
                <w:sz w:val="16"/>
                <w:szCs w:val="16"/>
              </w:rPr>
              <w:t>11 240,5</w:t>
            </w:r>
          </w:p>
        </w:tc>
        <w:tc>
          <w:tcPr>
            <w:tcW w:w="740" w:type="dxa"/>
            <w:gridSpan w:val="2"/>
          </w:tcPr>
          <w:p w:rsidR="0089604E" w:rsidRPr="008D0F4B" w:rsidRDefault="0089604E" w:rsidP="00B7603F">
            <w:pPr>
              <w:ind w:left="-113" w:right="-113"/>
              <w:jc w:val="center"/>
              <w:rPr>
                <w:sz w:val="16"/>
                <w:szCs w:val="16"/>
              </w:rPr>
            </w:pPr>
            <w:r>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Pr>
                <w:sz w:val="16"/>
                <w:szCs w:val="16"/>
              </w:rPr>
              <w:t>14 870,8</w:t>
            </w:r>
          </w:p>
        </w:tc>
        <w:tc>
          <w:tcPr>
            <w:tcW w:w="696" w:type="dxa"/>
          </w:tcPr>
          <w:p w:rsidR="0089604E" w:rsidRPr="008D0F4B" w:rsidRDefault="0089604E" w:rsidP="00B7603F">
            <w:pPr>
              <w:ind w:left="-113" w:right="-113"/>
              <w:jc w:val="center"/>
              <w:rPr>
                <w:sz w:val="16"/>
                <w:szCs w:val="16"/>
              </w:rPr>
            </w:pPr>
            <w:r>
              <w:rPr>
                <w:sz w:val="16"/>
                <w:szCs w:val="16"/>
              </w:rPr>
              <w:t>11 128,1</w:t>
            </w:r>
          </w:p>
        </w:tc>
        <w:tc>
          <w:tcPr>
            <w:tcW w:w="740" w:type="dxa"/>
            <w:gridSpan w:val="2"/>
          </w:tcPr>
          <w:p w:rsidR="0089604E" w:rsidRPr="008D0F4B" w:rsidRDefault="0089604E" w:rsidP="00B7603F">
            <w:pPr>
              <w:ind w:left="-113" w:right="-113"/>
              <w:jc w:val="center"/>
              <w:rPr>
                <w:sz w:val="16"/>
                <w:szCs w:val="16"/>
              </w:rPr>
            </w:pPr>
            <w:r>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Pr>
                <w:sz w:val="16"/>
                <w:szCs w:val="16"/>
              </w:rPr>
              <w:t>150,2</w:t>
            </w:r>
          </w:p>
        </w:tc>
        <w:tc>
          <w:tcPr>
            <w:tcW w:w="696" w:type="dxa"/>
          </w:tcPr>
          <w:p w:rsidR="0089604E" w:rsidRPr="008D0F4B" w:rsidRDefault="0089604E" w:rsidP="00B7603F">
            <w:pPr>
              <w:ind w:left="-113" w:right="-113"/>
              <w:jc w:val="center"/>
              <w:rPr>
                <w:sz w:val="16"/>
                <w:szCs w:val="16"/>
              </w:rPr>
            </w:pPr>
            <w:r>
              <w:rPr>
                <w:sz w:val="16"/>
                <w:szCs w:val="16"/>
              </w:rPr>
              <w:t>112,4</w:t>
            </w:r>
          </w:p>
        </w:tc>
        <w:tc>
          <w:tcPr>
            <w:tcW w:w="740" w:type="dxa"/>
            <w:gridSpan w:val="2"/>
          </w:tcPr>
          <w:p w:rsidR="0089604E" w:rsidRPr="008D0F4B" w:rsidRDefault="0089604E" w:rsidP="00B7603F">
            <w:pPr>
              <w:ind w:left="-113" w:right="-113"/>
              <w:jc w:val="center"/>
              <w:rPr>
                <w:sz w:val="16"/>
                <w:szCs w:val="16"/>
              </w:rPr>
            </w:pPr>
            <w:r>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Pr>
                <w:sz w:val="16"/>
                <w:szCs w:val="16"/>
              </w:rPr>
              <w:t>прия</w:t>
            </w:r>
            <w:r>
              <w:rPr>
                <w:sz w:val="16"/>
                <w:szCs w:val="16"/>
              </w:rPr>
              <w:softHyphen/>
              <w:t>тие 4.6</w:t>
            </w:r>
          </w:p>
        </w:tc>
        <w:tc>
          <w:tcPr>
            <w:tcW w:w="1416" w:type="dxa"/>
            <w:vMerge w:val="restart"/>
          </w:tcPr>
          <w:p w:rsidR="0089604E" w:rsidRPr="00B507F2" w:rsidRDefault="0089604E" w:rsidP="00B7603F">
            <w:pPr>
              <w:ind w:left="-57" w:right="-57"/>
              <w:jc w:val="both"/>
              <w:rPr>
                <w:color w:val="000000"/>
                <w:sz w:val="16"/>
                <w:szCs w:val="16"/>
              </w:rPr>
            </w:pPr>
            <w:r w:rsidRPr="008C18BD">
              <w:rPr>
                <w:color w:val="000000"/>
                <w:sz w:val="16"/>
                <w:szCs w:val="16"/>
              </w:rPr>
              <w:t>Поощрение за содействие дост</w:t>
            </w:r>
            <w:r w:rsidRPr="008C18BD">
              <w:rPr>
                <w:color w:val="000000"/>
                <w:sz w:val="16"/>
                <w:szCs w:val="16"/>
              </w:rPr>
              <w:t>и</w:t>
            </w:r>
            <w:r w:rsidRPr="008C18BD">
              <w:rPr>
                <w:color w:val="000000"/>
                <w:sz w:val="16"/>
                <w:szCs w:val="16"/>
              </w:rPr>
              <w:t>жению значений (уровней) показ</w:t>
            </w:r>
            <w:r w:rsidRPr="008C18BD">
              <w:rPr>
                <w:color w:val="000000"/>
                <w:sz w:val="16"/>
                <w:szCs w:val="16"/>
              </w:rPr>
              <w:t>а</w:t>
            </w:r>
            <w:r w:rsidRPr="008C18BD">
              <w:rPr>
                <w:color w:val="000000"/>
                <w:sz w:val="16"/>
                <w:szCs w:val="16"/>
              </w:rPr>
              <w:t>телей для оценки эффективности деятельности высших должн</w:t>
            </w:r>
            <w:r w:rsidRPr="008C18BD">
              <w:rPr>
                <w:color w:val="000000"/>
                <w:sz w:val="16"/>
                <w:szCs w:val="16"/>
              </w:rPr>
              <w:t>о</w:t>
            </w:r>
            <w:r w:rsidRPr="008C18BD">
              <w:rPr>
                <w:color w:val="000000"/>
                <w:sz w:val="16"/>
                <w:szCs w:val="16"/>
              </w:rPr>
              <w:t>стных лиц (рук</w:t>
            </w:r>
            <w:r w:rsidRPr="008C18BD">
              <w:rPr>
                <w:color w:val="000000"/>
                <w:sz w:val="16"/>
                <w:szCs w:val="16"/>
              </w:rPr>
              <w:t>о</w:t>
            </w:r>
            <w:r w:rsidRPr="008C18BD">
              <w:rPr>
                <w:color w:val="000000"/>
                <w:sz w:val="16"/>
                <w:szCs w:val="16"/>
              </w:rPr>
              <w:t>водителей высших исполнительных органов госуда</w:t>
            </w:r>
            <w:r w:rsidRPr="008C18BD">
              <w:rPr>
                <w:color w:val="000000"/>
                <w:sz w:val="16"/>
                <w:szCs w:val="16"/>
              </w:rPr>
              <w:t>р</w:t>
            </w:r>
            <w:r w:rsidRPr="008C18BD">
              <w:rPr>
                <w:color w:val="000000"/>
                <w:sz w:val="16"/>
                <w:szCs w:val="16"/>
              </w:rPr>
              <w:t>ственной власти) субъектов Росси</w:t>
            </w:r>
            <w:r w:rsidRPr="008C18BD">
              <w:rPr>
                <w:color w:val="000000"/>
                <w:sz w:val="16"/>
                <w:szCs w:val="16"/>
              </w:rPr>
              <w:t>й</w:t>
            </w:r>
            <w:r w:rsidRPr="008C18BD">
              <w:rPr>
                <w:color w:val="000000"/>
                <w:sz w:val="16"/>
                <w:szCs w:val="16"/>
              </w:rPr>
              <w:t xml:space="preserve">ской Федерации и деятельности </w:t>
            </w:r>
            <w:r w:rsidRPr="008C18BD">
              <w:rPr>
                <w:color w:val="000000"/>
                <w:sz w:val="16"/>
                <w:szCs w:val="16"/>
              </w:rPr>
              <w:lastRenderedPageBreak/>
              <w:t>органов исполн</w:t>
            </w:r>
            <w:r w:rsidRPr="008C18BD">
              <w:rPr>
                <w:color w:val="000000"/>
                <w:sz w:val="16"/>
                <w:szCs w:val="16"/>
              </w:rPr>
              <w:t>и</w:t>
            </w:r>
            <w:r w:rsidRPr="008C18BD">
              <w:rPr>
                <w:color w:val="000000"/>
                <w:sz w:val="16"/>
                <w:szCs w:val="16"/>
              </w:rPr>
              <w:t>тельной власти субъектов Росси</w:t>
            </w:r>
            <w:r w:rsidRPr="008C18BD">
              <w:rPr>
                <w:color w:val="000000"/>
                <w:sz w:val="16"/>
                <w:szCs w:val="16"/>
              </w:rPr>
              <w:t>й</w:t>
            </w:r>
            <w:r w:rsidRPr="008C18BD">
              <w:rPr>
                <w:color w:val="000000"/>
                <w:sz w:val="16"/>
                <w:szCs w:val="16"/>
              </w:rPr>
              <w:t>ской Федерации в за счет средств межбю</w:t>
            </w:r>
            <w:r w:rsidRPr="008C18BD">
              <w:rPr>
                <w:color w:val="000000"/>
                <w:sz w:val="16"/>
                <w:szCs w:val="16"/>
              </w:rPr>
              <w:t>д</w:t>
            </w:r>
            <w:r w:rsidRPr="008C18BD">
              <w:rPr>
                <w:color w:val="000000"/>
                <w:sz w:val="16"/>
                <w:szCs w:val="16"/>
              </w:rPr>
              <w:t>жетных трансфе</w:t>
            </w:r>
            <w:r w:rsidRPr="008C18BD">
              <w:rPr>
                <w:color w:val="000000"/>
                <w:sz w:val="16"/>
                <w:szCs w:val="16"/>
              </w:rPr>
              <w:t>р</w:t>
            </w:r>
            <w:r w:rsidRPr="008C18BD">
              <w:rPr>
                <w:color w:val="000000"/>
                <w:sz w:val="16"/>
                <w:szCs w:val="16"/>
              </w:rPr>
              <w:t>тов, предоста</w:t>
            </w:r>
            <w:r w:rsidRPr="008C18BD">
              <w:rPr>
                <w:color w:val="000000"/>
                <w:sz w:val="16"/>
                <w:szCs w:val="16"/>
              </w:rPr>
              <w:t>в</w:t>
            </w:r>
            <w:r w:rsidRPr="008C18BD">
              <w:rPr>
                <w:color w:val="000000"/>
                <w:sz w:val="16"/>
                <w:szCs w:val="16"/>
              </w:rPr>
              <w:t xml:space="preserve">ляемых из </w:t>
            </w:r>
            <w:r>
              <w:rPr>
                <w:color w:val="000000"/>
                <w:sz w:val="16"/>
                <w:szCs w:val="16"/>
              </w:rPr>
              <w:t>республика</w:t>
            </w:r>
            <w:r>
              <w:rPr>
                <w:color w:val="000000"/>
                <w:sz w:val="16"/>
                <w:szCs w:val="16"/>
              </w:rPr>
              <w:t>н</w:t>
            </w:r>
            <w:r>
              <w:rPr>
                <w:color w:val="000000"/>
                <w:sz w:val="16"/>
                <w:szCs w:val="16"/>
              </w:rPr>
              <w:t xml:space="preserve">ского </w:t>
            </w:r>
            <w:r w:rsidRPr="008C18BD">
              <w:rPr>
                <w:color w:val="000000"/>
                <w:sz w:val="16"/>
                <w:szCs w:val="16"/>
              </w:rPr>
              <w:t>бю</w:t>
            </w:r>
            <w:r w:rsidRPr="008C18BD">
              <w:rPr>
                <w:color w:val="000000"/>
                <w:sz w:val="16"/>
                <w:szCs w:val="16"/>
              </w:rPr>
              <w:t>д</w:t>
            </w:r>
            <w:r w:rsidRPr="008C18BD">
              <w:rPr>
                <w:color w:val="000000"/>
                <w:sz w:val="16"/>
                <w:szCs w:val="16"/>
              </w:rPr>
              <w:t>жета за достижение пок</w:t>
            </w:r>
            <w:r w:rsidRPr="008C18BD">
              <w:rPr>
                <w:color w:val="000000"/>
                <w:sz w:val="16"/>
                <w:szCs w:val="16"/>
              </w:rPr>
              <w:t>а</w:t>
            </w:r>
            <w:r w:rsidRPr="008C18BD">
              <w:rPr>
                <w:color w:val="000000"/>
                <w:sz w:val="16"/>
                <w:szCs w:val="16"/>
              </w:rPr>
              <w:t>зателей деятельн</w:t>
            </w:r>
            <w:r w:rsidRPr="008C18BD">
              <w:rPr>
                <w:color w:val="000000"/>
                <w:sz w:val="16"/>
                <w:szCs w:val="16"/>
              </w:rPr>
              <w:t>о</w:t>
            </w:r>
            <w:r w:rsidRPr="008C18BD">
              <w:rPr>
                <w:color w:val="000000"/>
                <w:sz w:val="16"/>
                <w:szCs w:val="16"/>
              </w:rPr>
              <w:t>сти органов исполн</w:t>
            </w:r>
            <w:r w:rsidRPr="008C18BD">
              <w:rPr>
                <w:color w:val="000000"/>
                <w:sz w:val="16"/>
                <w:szCs w:val="16"/>
              </w:rPr>
              <w:t>и</w:t>
            </w:r>
            <w:r w:rsidRPr="008C18BD">
              <w:rPr>
                <w:color w:val="000000"/>
                <w:sz w:val="16"/>
                <w:szCs w:val="16"/>
              </w:rPr>
              <w:t>тельной власти субъектов Российской Фед</w:t>
            </w:r>
            <w:r w:rsidRPr="008C18BD">
              <w:rPr>
                <w:color w:val="000000"/>
                <w:sz w:val="16"/>
                <w:szCs w:val="16"/>
              </w:rPr>
              <w:t>е</w:t>
            </w:r>
            <w:r w:rsidRPr="008C18BD">
              <w:rPr>
                <w:color w:val="000000"/>
                <w:sz w:val="16"/>
                <w:szCs w:val="16"/>
              </w:rPr>
              <w:t>рации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1562,2</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Pr>
                <w:sz w:val="16"/>
                <w:szCs w:val="16"/>
              </w:rPr>
              <w:t>1834,2</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Pr>
                <w:sz w:val="16"/>
                <w:szCs w:val="16"/>
              </w:rPr>
              <w:t>992</w:t>
            </w:r>
          </w:p>
        </w:tc>
        <w:tc>
          <w:tcPr>
            <w:tcW w:w="498" w:type="dxa"/>
          </w:tcPr>
          <w:p w:rsidR="0089604E" w:rsidRPr="008D0F4B" w:rsidRDefault="0089604E" w:rsidP="00B7603F">
            <w:pPr>
              <w:ind w:left="-57" w:right="-57"/>
              <w:jc w:val="center"/>
              <w:rPr>
                <w:sz w:val="16"/>
                <w:szCs w:val="16"/>
              </w:rPr>
            </w:pPr>
            <w:r>
              <w:rPr>
                <w:sz w:val="16"/>
                <w:szCs w:val="16"/>
              </w:rPr>
              <w:t>1403</w:t>
            </w:r>
          </w:p>
        </w:tc>
        <w:tc>
          <w:tcPr>
            <w:tcW w:w="992" w:type="dxa"/>
          </w:tcPr>
          <w:p w:rsidR="0089604E" w:rsidRDefault="0089604E" w:rsidP="00B7603F">
            <w:pPr>
              <w:ind w:left="-113" w:right="-113"/>
              <w:jc w:val="center"/>
              <w:rPr>
                <w:sz w:val="16"/>
                <w:szCs w:val="16"/>
              </w:rPr>
            </w:pPr>
            <w:r>
              <w:rPr>
                <w:sz w:val="16"/>
                <w:szCs w:val="16"/>
              </w:rPr>
              <w:t>Ч410455500</w:t>
            </w:r>
          </w:p>
          <w:p w:rsidR="0089604E" w:rsidRPr="008D0F4B" w:rsidRDefault="0089604E" w:rsidP="00B7603F">
            <w:pPr>
              <w:ind w:left="-113" w:right="-113"/>
              <w:jc w:val="center"/>
              <w:rPr>
                <w:sz w:val="16"/>
                <w:szCs w:val="16"/>
              </w:rPr>
            </w:pPr>
            <w:r>
              <w:rPr>
                <w:sz w:val="16"/>
                <w:szCs w:val="16"/>
              </w:rPr>
              <w:t>Ч410455491</w:t>
            </w:r>
          </w:p>
        </w:tc>
        <w:tc>
          <w:tcPr>
            <w:tcW w:w="494" w:type="dxa"/>
          </w:tcPr>
          <w:p w:rsidR="0089604E" w:rsidRPr="008D0F4B" w:rsidRDefault="0089604E" w:rsidP="00B7603F">
            <w:pPr>
              <w:ind w:left="-57" w:right="-57"/>
              <w:jc w:val="center"/>
              <w:rPr>
                <w:sz w:val="16"/>
                <w:szCs w:val="16"/>
              </w:rPr>
            </w:pPr>
            <w:r>
              <w:rPr>
                <w:sz w:val="16"/>
                <w:szCs w:val="16"/>
              </w:rPr>
              <w:t>500</w:t>
            </w:r>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Pr>
                <w:sz w:val="16"/>
                <w:szCs w:val="16"/>
              </w:rPr>
              <w:t>1 562,2</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Pr>
                <w:sz w:val="16"/>
                <w:szCs w:val="16"/>
              </w:rPr>
              <w:t>1834,2</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lastRenderedPageBreak/>
              <w:t>Мер</w:t>
            </w:r>
            <w:r w:rsidRPr="008D0F4B">
              <w:rPr>
                <w:sz w:val="16"/>
                <w:szCs w:val="16"/>
              </w:rPr>
              <w:t>о</w:t>
            </w:r>
            <w:r>
              <w:rPr>
                <w:sz w:val="16"/>
                <w:szCs w:val="16"/>
              </w:rPr>
              <w:t>прия</w:t>
            </w:r>
            <w:r>
              <w:rPr>
                <w:sz w:val="16"/>
                <w:szCs w:val="16"/>
              </w:rPr>
              <w:softHyphen/>
              <w:t>тие 4.7</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Pr>
                <w:sz w:val="16"/>
                <w:szCs w:val="16"/>
              </w:rPr>
              <w:t>Реализация вопр</w:t>
            </w:r>
            <w:r>
              <w:rPr>
                <w:sz w:val="16"/>
                <w:szCs w:val="16"/>
              </w:rPr>
              <w:t>о</w:t>
            </w:r>
            <w:r>
              <w:rPr>
                <w:sz w:val="16"/>
                <w:szCs w:val="16"/>
              </w:rPr>
              <w:t>сов местного значения в сфере образования, культуры, физической кул</w:t>
            </w:r>
            <w:r>
              <w:rPr>
                <w:sz w:val="16"/>
                <w:szCs w:val="16"/>
              </w:rPr>
              <w:t>ь</w:t>
            </w:r>
            <w:r>
              <w:rPr>
                <w:sz w:val="16"/>
                <w:szCs w:val="16"/>
              </w:rPr>
              <w:t>туры и спорта</w:t>
            </w:r>
          </w:p>
        </w:tc>
        <w:tc>
          <w:tcPr>
            <w:tcW w:w="1274" w:type="dxa"/>
            <w:vMerge w:val="restart"/>
          </w:tcPr>
          <w:p w:rsidR="0089604E" w:rsidRPr="008D0F4B" w:rsidRDefault="0089604E" w:rsidP="00B7603F">
            <w:pPr>
              <w:ind w:left="-57" w:right="-57"/>
              <w:jc w:val="both"/>
              <w:rPr>
                <w:sz w:val="16"/>
                <w:szCs w:val="16"/>
              </w:rPr>
            </w:pPr>
          </w:p>
        </w:tc>
        <w:tc>
          <w:tcPr>
            <w:tcW w:w="1275" w:type="dxa"/>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Pr>
                <w:sz w:val="16"/>
                <w:szCs w:val="16"/>
              </w:rPr>
              <w:t>0</w:t>
            </w:r>
          </w:p>
        </w:tc>
        <w:tc>
          <w:tcPr>
            <w:tcW w:w="696" w:type="dxa"/>
          </w:tcPr>
          <w:p w:rsidR="0089604E" w:rsidRPr="008D0F4B" w:rsidRDefault="0089604E" w:rsidP="00B7603F">
            <w:pPr>
              <w:ind w:left="-113" w:right="-113"/>
              <w:jc w:val="center"/>
              <w:rPr>
                <w:sz w:val="16"/>
                <w:szCs w:val="16"/>
              </w:rPr>
            </w:pPr>
            <w:r>
              <w:rPr>
                <w:sz w:val="16"/>
                <w:szCs w:val="16"/>
              </w:rPr>
              <w:t>0</w:t>
            </w:r>
          </w:p>
        </w:tc>
        <w:tc>
          <w:tcPr>
            <w:tcW w:w="740" w:type="dxa"/>
            <w:gridSpan w:val="2"/>
          </w:tcPr>
          <w:p w:rsidR="0089604E" w:rsidRPr="008D0F4B" w:rsidRDefault="0089604E" w:rsidP="00B7603F">
            <w:pPr>
              <w:ind w:left="-113" w:right="-113"/>
              <w:jc w:val="center"/>
              <w:rPr>
                <w:sz w:val="16"/>
                <w:szCs w:val="16"/>
              </w:rPr>
            </w:pPr>
            <w:r>
              <w:rPr>
                <w:sz w:val="16"/>
                <w:szCs w:val="16"/>
              </w:rPr>
              <w:t>6433,0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Pr>
                <w:sz w:val="16"/>
                <w:szCs w:val="16"/>
              </w:rPr>
              <w:t>0</w:t>
            </w:r>
          </w:p>
        </w:tc>
        <w:tc>
          <w:tcPr>
            <w:tcW w:w="696" w:type="dxa"/>
          </w:tcPr>
          <w:p w:rsidR="0089604E" w:rsidRPr="008D0F4B" w:rsidRDefault="0089604E" w:rsidP="00B7603F">
            <w:pPr>
              <w:ind w:left="-113" w:right="-113"/>
              <w:jc w:val="center"/>
              <w:rPr>
                <w:sz w:val="16"/>
                <w:szCs w:val="16"/>
              </w:rPr>
            </w:pPr>
            <w:r>
              <w:rPr>
                <w:sz w:val="16"/>
                <w:szCs w:val="16"/>
              </w:rPr>
              <w:t>0</w:t>
            </w:r>
          </w:p>
        </w:tc>
        <w:tc>
          <w:tcPr>
            <w:tcW w:w="740" w:type="dxa"/>
            <w:gridSpan w:val="2"/>
          </w:tcPr>
          <w:p w:rsidR="0089604E" w:rsidRPr="008D0F4B" w:rsidRDefault="0089604E" w:rsidP="00B7603F">
            <w:pPr>
              <w:ind w:left="-113" w:right="-113"/>
              <w:jc w:val="center"/>
              <w:rPr>
                <w:sz w:val="16"/>
                <w:szCs w:val="16"/>
              </w:rPr>
            </w:pPr>
            <w:r>
              <w:rPr>
                <w:sz w:val="16"/>
                <w:szCs w:val="16"/>
              </w:rPr>
              <w:t>8916,2</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Pr>
                <w:sz w:val="16"/>
                <w:szCs w:val="16"/>
              </w:rPr>
              <w:t>0</w:t>
            </w:r>
          </w:p>
        </w:tc>
        <w:tc>
          <w:tcPr>
            <w:tcW w:w="696" w:type="dxa"/>
          </w:tcPr>
          <w:p w:rsidR="0089604E" w:rsidRPr="008D0F4B" w:rsidRDefault="0089604E" w:rsidP="00B7603F">
            <w:pPr>
              <w:ind w:left="-113" w:right="-113"/>
              <w:jc w:val="center"/>
              <w:rPr>
                <w:sz w:val="16"/>
                <w:szCs w:val="16"/>
              </w:rPr>
            </w:pPr>
            <w:r>
              <w:rPr>
                <w:sz w:val="16"/>
                <w:szCs w:val="16"/>
              </w:rPr>
              <w:t>0</w:t>
            </w:r>
          </w:p>
        </w:tc>
        <w:tc>
          <w:tcPr>
            <w:tcW w:w="740" w:type="dxa"/>
            <w:gridSpan w:val="2"/>
          </w:tcPr>
          <w:p w:rsidR="0089604E" w:rsidRPr="008D0F4B" w:rsidRDefault="0089604E" w:rsidP="00B7603F">
            <w:pPr>
              <w:ind w:left="-113" w:right="-113"/>
              <w:jc w:val="center"/>
              <w:rPr>
                <w:sz w:val="16"/>
                <w:szCs w:val="16"/>
              </w:rPr>
            </w:pPr>
            <w:r>
              <w:rPr>
                <w:sz w:val="16"/>
                <w:szCs w:val="16"/>
              </w:rPr>
              <w:t>90,0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Pr>
                <w:sz w:val="16"/>
                <w:szCs w:val="16"/>
              </w:rPr>
              <w:t>прия</w:t>
            </w:r>
            <w:r>
              <w:rPr>
                <w:sz w:val="16"/>
                <w:szCs w:val="16"/>
              </w:rPr>
              <w:softHyphen/>
              <w:t>тие 4.8</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Разработка (акту</w:t>
            </w:r>
            <w:r w:rsidRPr="008D0F4B">
              <w:rPr>
                <w:sz w:val="16"/>
                <w:szCs w:val="16"/>
              </w:rPr>
              <w:t>а</w:t>
            </w:r>
            <w:r w:rsidRPr="008D0F4B">
              <w:rPr>
                <w:sz w:val="16"/>
                <w:szCs w:val="16"/>
              </w:rPr>
              <w:t>лизация) правил формирования, пр</w:t>
            </w:r>
            <w:r w:rsidRPr="008D0F4B">
              <w:rPr>
                <w:sz w:val="16"/>
                <w:szCs w:val="16"/>
              </w:rPr>
              <w:t>е</w:t>
            </w:r>
            <w:r w:rsidRPr="008D0F4B">
              <w:rPr>
                <w:sz w:val="16"/>
                <w:szCs w:val="16"/>
              </w:rPr>
              <w:t>доставления и распределения субсидий из бюджета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 xml:space="preserve">ской Республики </w:t>
            </w:r>
            <w:r w:rsidRPr="008D0F4B">
              <w:rPr>
                <w:sz w:val="16"/>
                <w:szCs w:val="16"/>
              </w:rPr>
              <w:lastRenderedPageBreak/>
              <w:t>бю</w:t>
            </w:r>
            <w:r w:rsidRPr="008D0F4B">
              <w:rPr>
                <w:sz w:val="16"/>
                <w:szCs w:val="16"/>
              </w:rPr>
              <w:t>д</w:t>
            </w:r>
            <w:r w:rsidRPr="008D0F4B">
              <w:rPr>
                <w:sz w:val="16"/>
                <w:szCs w:val="16"/>
              </w:rPr>
              <w:t>жетам сельских поселений</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lastRenderedPageBreak/>
              <w:t>Мер</w:t>
            </w:r>
            <w:r w:rsidRPr="008D0F4B">
              <w:rPr>
                <w:sz w:val="16"/>
                <w:szCs w:val="16"/>
              </w:rPr>
              <w:t>о</w:t>
            </w:r>
            <w:r>
              <w:rPr>
                <w:sz w:val="16"/>
                <w:szCs w:val="16"/>
              </w:rPr>
              <w:t>прия</w:t>
            </w:r>
            <w:r>
              <w:rPr>
                <w:sz w:val="16"/>
                <w:szCs w:val="16"/>
              </w:rPr>
              <w:softHyphen/>
              <w:t>тие 4.9</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r>
              <w:rPr>
                <w:sz w:val="16"/>
                <w:szCs w:val="16"/>
              </w:rPr>
              <w:t>974</w:t>
            </w:r>
          </w:p>
        </w:tc>
        <w:tc>
          <w:tcPr>
            <w:tcW w:w="498" w:type="dxa"/>
          </w:tcPr>
          <w:p w:rsidR="0089604E" w:rsidRPr="008D0F4B" w:rsidRDefault="0089604E" w:rsidP="00B7603F">
            <w:pPr>
              <w:ind w:left="-57" w:right="-57"/>
              <w:jc w:val="center"/>
              <w:rPr>
                <w:sz w:val="16"/>
                <w:szCs w:val="16"/>
              </w:rPr>
            </w:pPr>
            <w:r>
              <w:rPr>
                <w:sz w:val="16"/>
                <w:szCs w:val="16"/>
              </w:rPr>
              <w:t>0701 0702 0703</w:t>
            </w:r>
          </w:p>
        </w:tc>
        <w:tc>
          <w:tcPr>
            <w:tcW w:w="992" w:type="dxa"/>
          </w:tcPr>
          <w:p w:rsidR="0089604E" w:rsidRPr="008D0F4B" w:rsidRDefault="0089604E" w:rsidP="00B7603F">
            <w:pPr>
              <w:ind w:left="-113" w:right="-113"/>
              <w:jc w:val="center"/>
              <w:rPr>
                <w:sz w:val="16"/>
                <w:szCs w:val="16"/>
              </w:rPr>
            </w:pPr>
            <w:r>
              <w:rPr>
                <w:sz w:val="16"/>
                <w:szCs w:val="16"/>
              </w:rPr>
              <w:t>Ч410400610</w:t>
            </w:r>
          </w:p>
        </w:tc>
        <w:tc>
          <w:tcPr>
            <w:tcW w:w="494" w:type="dxa"/>
          </w:tcPr>
          <w:p w:rsidR="0089604E" w:rsidRPr="008D0F4B" w:rsidRDefault="0089604E" w:rsidP="00B7603F">
            <w:pPr>
              <w:ind w:left="-57" w:right="-57"/>
              <w:jc w:val="center"/>
              <w:rPr>
                <w:sz w:val="16"/>
                <w:szCs w:val="16"/>
              </w:rPr>
            </w:pPr>
            <w:r>
              <w:rPr>
                <w:sz w:val="16"/>
                <w:szCs w:val="16"/>
              </w:rPr>
              <w:t>610 620</w:t>
            </w:r>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Pr>
                <w:sz w:val="16"/>
                <w:szCs w:val="16"/>
              </w:rPr>
              <w:t>2946,7</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Pr>
                <w:sz w:val="16"/>
                <w:szCs w:val="16"/>
              </w:rPr>
              <w:t>2946,7</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696" w:type="dxa"/>
          </w:tcPr>
          <w:p w:rsidR="0089604E" w:rsidRPr="008D0F4B" w:rsidRDefault="0089604E" w:rsidP="00B7603F">
            <w:pPr>
              <w:ind w:left="-113" w:right="-113"/>
              <w:jc w:val="center"/>
              <w:rPr>
                <w:sz w:val="16"/>
                <w:szCs w:val="16"/>
              </w:rPr>
            </w:pPr>
            <w:r w:rsidRPr="008D0F4B">
              <w:rPr>
                <w:sz w:val="16"/>
                <w:szCs w:val="16"/>
              </w:rPr>
              <w:t>0,0</w:t>
            </w:r>
          </w:p>
        </w:tc>
        <w:tc>
          <w:tcPr>
            <w:tcW w:w="740" w:type="dxa"/>
            <w:gridSpan w:val="2"/>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15379" w:type="dxa"/>
            <w:gridSpan w:val="19"/>
          </w:tcPr>
          <w:p w:rsidR="0089604E" w:rsidRPr="008D0F4B" w:rsidRDefault="0089604E" w:rsidP="00B7603F">
            <w:pPr>
              <w:pStyle w:val="ConsPlusNormal"/>
              <w:widowControl/>
              <w:ind w:left="-113" w:right="-113"/>
              <w:jc w:val="center"/>
              <w:rPr>
                <w:rFonts w:ascii="Times New Roman" w:hAnsi="Times New Roman" w:cs="Times New Roman"/>
                <w:b/>
                <w:sz w:val="16"/>
                <w:szCs w:val="16"/>
              </w:rPr>
            </w:pPr>
          </w:p>
          <w:p w:rsidR="0089604E" w:rsidRPr="008D0F4B" w:rsidRDefault="0089604E" w:rsidP="00B7603F">
            <w:pPr>
              <w:pStyle w:val="ConsPlusNormal"/>
              <w:widowControl/>
              <w:ind w:left="-113" w:right="-113"/>
              <w:jc w:val="center"/>
              <w:rPr>
                <w:rFonts w:ascii="Times New Roman" w:hAnsi="Times New Roman" w:cs="Times New Roman"/>
                <w:b/>
                <w:sz w:val="16"/>
                <w:szCs w:val="16"/>
              </w:rPr>
            </w:pPr>
            <w:r w:rsidRPr="008D0F4B">
              <w:rPr>
                <w:rFonts w:ascii="Times New Roman" w:hAnsi="Times New Roman" w:cs="Times New Roman"/>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B7603F">
            <w:pPr>
              <w:pStyle w:val="ConsPlusNormal"/>
              <w:widowControl/>
              <w:ind w:left="-113" w:right="-113"/>
              <w:jc w:val="center"/>
              <w:rPr>
                <w:rFonts w:ascii="Times New Roman" w:hAnsi="Times New Roman" w:cs="Times New Roman"/>
                <w:b/>
                <w:sz w:val="16"/>
                <w:szCs w:val="16"/>
              </w:rPr>
            </w:pP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Осно</w:t>
            </w:r>
            <w:r w:rsidRPr="008D0F4B">
              <w:rPr>
                <w:sz w:val="16"/>
                <w:szCs w:val="16"/>
              </w:rPr>
              <w:t>в</w:t>
            </w:r>
            <w:r w:rsidRPr="008D0F4B">
              <w:rPr>
                <w:sz w:val="16"/>
                <w:szCs w:val="16"/>
              </w:rPr>
              <w:t>ное ме</w:t>
            </w:r>
            <w:r w:rsidRPr="008D0F4B">
              <w:rPr>
                <w:sz w:val="16"/>
                <w:szCs w:val="16"/>
              </w:rPr>
              <w:softHyphen/>
              <w:t>р</w:t>
            </w:r>
            <w:r w:rsidRPr="008D0F4B">
              <w:rPr>
                <w:sz w:val="16"/>
                <w:szCs w:val="16"/>
              </w:rPr>
              <w:t>о</w:t>
            </w:r>
            <w:r w:rsidRPr="008D0F4B">
              <w:rPr>
                <w:sz w:val="16"/>
                <w:szCs w:val="16"/>
              </w:rPr>
              <w:t>прия</w:t>
            </w:r>
            <w:r w:rsidRPr="008D0F4B">
              <w:rPr>
                <w:sz w:val="16"/>
                <w:szCs w:val="16"/>
              </w:rPr>
              <w:softHyphen/>
              <w:t>тие 5</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Реализация мер по оптимиз</w:t>
            </w:r>
            <w:r w:rsidRPr="008D0F4B">
              <w:rPr>
                <w:sz w:val="16"/>
                <w:szCs w:val="16"/>
              </w:rPr>
              <w:t>а</w:t>
            </w:r>
            <w:r w:rsidRPr="008D0F4B">
              <w:rPr>
                <w:sz w:val="16"/>
                <w:szCs w:val="16"/>
              </w:rPr>
              <w:t>ции муниципального долга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 и свое</w:t>
            </w:r>
            <w:r w:rsidRPr="008D0F4B">
              <w:rPr>
                <w:sz w:val="16"/>
                <w:szCs w:val="16"/>
              </w:rPr>
              <w:softHyphen/>
              <w:t>временному и</w:t>
            </w:r>
            <w:r w:rsidRPr="008D0F4B">
              <w:rPr>
                <w:sz w:val="16"/>
                <w:szCs w:val="16"/>
              </w:rPr>
              <w:t>с</w:t>
            </w:r>
            <w:r w:rsidRPr="008D0F4B">
              <w:rPr>
                <w:sz w:val="16"/>
                <w:szCs w:val="16"/>
              </w:rPr>
              <w:t>пол</w:t>
            </w:r>
            <w:r w:rsidRPr="008D0F4B">
              <w:rPr>
                <w:sz w:val="16"/>
                <w:szCs w:val="16"/>
              </w:rPr>
              <w:softHyphen/>
              <w:t>нению дол</w:t>
            </w:r>
            <w:r w:rsidRPr="008D0F4B">
              <w:rPr>
                <w:sz w:val="16"/>
                <w:szCs w:val="16"/>
              </w:rPr>
              <w:softHyphen/>
              <w:t>говых обяз</w:t>
            </w:r>
            <w:r w:rsidRPr="008D0F4B">
              <w:rPr>
                <w:sz w:val="16"/>
                <w:szCs w:val="16"/>
              </w:rPr>
              <w:t>а</w:t>
            </w:r>
            <w:r w:rsidRPr="008D0F4B">
              <w:rPr>
                <w:sz w:val="16"/>
                <w:szCs w:val="16"/>
              </w:rPr>
              <w:t>тельств</w:t>
            </w:r>
          </w:p>
        </w:tc>
        <w:tc>
          <w:tcPr>
            <w:tcW w:w="1274" w:type="dxa"/>
            <w:vMerge w:val="restart"/>
          </w:tcPr>
          <w:p w:rsidR="0089604E" w:rsidRPr="008D0F4B" w:rsidRDefault="0089604E" w:rsidP="00B7603F">
            <w:pPr>
              <w:autoSpaceDE w:val="0"/>
              <w:autoSpaceDN w:val="0"/>
              <w:adjustRightInd w:val="0"/>
              <w:jc w:val="both"/>
              <w:rPr>
                <w:sz w:val="16"/>
                <w:szCs w:val="16"/>
              </w:rPr>
            </w:pPr>
            <w:r w:rsidRPr="008D0F4B">
              <w:rPr>
                <w:sz w:val="16"/>
                <w:szCs w:val="16"/>
              </w:rPr>
              <w:t>обеспечение долговой у</w:t>
            </w:r>
            <w:r w:rsidRPr="008D0F4B">
              <w:rPr>
                <w:sz w:val="16"/>
                <w:szCs w:val="16"/>
              </w:rPr>
              <w:t>с</w:t>
            </w:r>
            <w:r w:rsidRPr="008D0F4B">
              <w:rPr>
                <w:sz w:val="16"/>
                <w:szCs w:val="16"/>
              </w:rPr>
              <w:t>тойчивости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Респу</w:t>
            </w:r>
            <w:r w:rsidRPr="008D0F4B">
              <w:rPr>
                <w:sz w:val="16"/>
                <w:szCs w:val="16"/>
              </w:rPr>
              <w:t>б</w:t>
            </w:r>
            <w:r w:rsidRPr="008D0F4B">
              <w:rPr>
                <w:sz w:val="16"/>
                <w:szCs w:val="16"/>
              </w:rPr>
              <w:t>лики, провед</w:t>
            </w:r>
            <w:r w:rsidRPr="008D0F4B">
              <w:rPr>
                <w:sz w:val="16"/>
                <w:szCs w:val="16"/>
              </w:rPr>
              <w:t>е</w:t>
            </w:r>
            <w:r w:rsidRPr="008D0F4B">
              <w:rPr>
                <w:sz w:val="16"/>
                <w:szCs w:val="16"/>
              </w:rPr>
              <w:t>ние ответс</w:t>
            </w:r>
            <w:r w:rsidRPr="008D0F4B">
              <w:rPr>
                <w:sz w:val="16"/>
                <w:szCs w:val="16"/>
              </w:rPr>
              <w:t>т</w:t>
            </w:r>
            <w:r w:rsidRPr="008D0F4B">
              <w:rPr>
                <w:sz w:val="16"/>
                <w:szCs w:val="16"/>
              </w:rPr>
              <w:t>венной долговой п</w:t>
            </w:r>
            <w:r w:rsidRPr="008D0F4B">
              <w:rPr>
                <w:sz w:val="16"/>
                <w:szCs w:val="16"/>
              </w:rPr>
              <w:t>о</w:t>
            </w:r>
            <w:r w:rsidRPr="008D0F4B">
              <w:rPr>
                <w:sz w:val="16"/>
                <w:szCs w:val="16"/>
              </w:rPr>
              <w:t>литики, снижение бюджетных рисков, связанных с долговой нагру</w:t>
            </w:r>
            <w:r w:rsidRPr="008D0F4B">
              <w:rPr>
                <w:sz w:val="16"/>
                <w:szCs w:val="16"/>
              </w:rPr>
              <w:t>з</w:t>
            </w:r>
            <w:r w:rsidRPr="008D0F4B">
              <w:rPr>
                <w:sz w:val="16"/>
                <w:szCs w:val="16"/>
              </w:rPr>
              <w:t>кой на бюджет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Респу</w:t>
            </w:r>
            <w:r w:rsidRPr="008D0F4B">
              <w:rPr>
                <w:sz w:val="16"/>
                <w:szCs w:val="16"/>
              </w:rPr>
              <w:t>б</w:t>
            </w:r>
            <w:r w:rsidRPr="008D0F4B">
              <w:rPr>
                <w:sz w:val="16"/>
                <w:szCs w:val="16"/>
              </w:rPr>
              <w:t>лики</w:t>
            </w: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r w:rsidRPr="008D0F4B">
              <w:rPr>
                <w:sz w:val="16"/>
                <w:szCs w:val="16"/>
              </w:rPr>
              <w:t>Ч410500000</w:t>
            </w:r>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1301</w:t>
            </w:r>
          </w:p>
        </w:tc>
        <w:tc>
          <w:tcPr>
            <w:tcW w:w="992" w:type="dxa"/>
          </w:tcPr>
          <w:p w:rsidR="0089604E" w:rsidRPr="008D0F4B" w:rsidRDefault="0089604E" w:rsidP="00B7603F">
            <w:pPr>
              <w:ind w:left="-113" w:right="-113"/>
              <w:jc w:val="center"/>
              <w:rPr>
                <w:sz w:val="16"/>
                <w:szCs w:val="16"/>
              </w:rPr>
            </w:pPr>
            <w:r w:rsidRPr="008D0F4B">
              <w:rPr>
                <w:sz w:val="16"/>
                <w:szCs w:val="16"/>
              </w:rPr>
              <w:t>Ч410513490</w:t>
            </w:r>
          </w:p>
        </w:tc>
        <w:tc>
          <w:tcPr>
            <w:tcW w:w="494" w:type="dxa"/>
          </w:tcPr>
          <w:p w:rsidR="0089604E" w:rsidRPr="008D0F4B" w:rsidRDefault="0089604E" w:rsidP="00B7603F">
            <w:pPr>
              <w:ind w:left="-57" w:right="-57"/>
              <w:jc w:val="center"/>
              <w:rPr>
                <w:sz w:val="16"/>
                <w:szCs w:val="16"/>
              </w:rPr>
            </w:pPr>
            <w:r w:rsidRPr="008D0F4B">
              <w:rPr>
                <w:sz w:val="16"/>
                <w:szCs w:val="16"/>
              </w:rPr>
              <w:t>720</w:t>
            </w:r>
          </w:p>
        </w:tc>
        <w:tc>
          <w:tcPr>
            <w:tcW w:w="1604" w:type="dxa"/>
            <w:vMerge w:val="restart"/>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Ч410513470</w:t>
            </w:r>
          </w:p>
        </w:tc>
        <w:tc>
          <w:tcPr>
            <w:tcW w:w="494" w:type="dxa"/>
          </w:tcPr>
          <w:p w:rsidR="0089604E" w:rsidRPr="008D0F4B" w:rsidRDefault="0089604E" w:rsidP="00B7603F">
            <w:pPr>
              <w:ind w:left="-57" w:right="-57"/>
              <w:jc w:val="center"/>
              <w:rPr>
                <w:sz w:val="16"/>
                <w:szCs w:val="16"/>
              </w:rPr>
            </w:pPr>
            <w:r w:rsidRPr="008D0F4B">
              <w:rPr>
                <w:sz w:val="16"/>
                <w:szCs w:val="16"/>
              </w:rPr>
              <w:t>240</w:t>
            </w:r>
          </w:p>
        </w:tc>
        <w:tc>
          <w:tcPr>
            <w:tcW w:w="1604" w:type="dxa"/>
            <w:vMerge/>
          </w:tcPr>
          <w:p w:rsidR="0089604E" w:rsidRPr="008D0F4B" w:rsidRDefault="0089604E" w:rsidP="00B7603F">
            <w:pPr>
              <w:autoSpaceDE w:val="0"/>
              <w:autoSpaceDN w:val="0"/>
              <w:adjustRightInd w:val="0"/>
              <w:ind w:left="-57" w:right="-57"/>
              <w:jc w:val="both"/>
              <w:rPr>
                <w:bCs/>
                <w:sz w:val="16"/>
                <w:szCs w:val="16"/>
              </w:rPr>
            </w:pP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Ч410513480</w:t>
            </w:r>
          </w:p>
        </w:tc>
        <w:tc>
          <w:tcPr>
            <w:tcW w:w="494" w:type="dxa"/>
          </w:tcPr>
          <w:p w:rsidR="0089604E" w:rsidRPr="008D0F4B" w:rsidRDefault="0089604E" w:rsidP="00B7603F">
            <w:pPr>
              <w:ind w:left="-57" w:right="-57"/>
              <w:jc w:val="center"/>
              <w:rPr>
                <w:sz w:val="16"/>
                <w:szCs w:val="16"/>
              </w:rPr>
            </w:pPr>
            <w:r w:rsidRPr="008D0F4B">
              <w:rPr>
                <w:sz w:val="16"/>
                <w:szCs w:val="16"/>
              </w:rPr>
              <w:t>840</w:t>
            </w:r>
          </w:p>
        </w:tc>
        <w:tc>
          <w:tcPr>
            <w:tcW w:w="1604" w:type="dxa"/>
            <w:vMerge/>
          </w:tcPr>
          <w:p w:rsidR="0089604E" w:rsidRPr="008D0F4B" w:rsidRDefault="0089604E" w:rsidP="00B7603F">
            <w:pPr>
              <w:autoSpaceDE w:val="0"/>
              <w:autoSpaceDN w:val="0"/>
              <w:adjustRightInd w:val="0"/>
              <w:ind w:left="-57" w:right="-57"/>
              <w:jc w:val="both"/>
              <w:rPr>
                <w:bCs/>
                <w:sz w:val="16"/>
                <w:szCs w:val="16"/>
              </w:rPr>
            </w:pP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Ч410514590</w:t>
            </w:r>
          </w:p>
        </w:tc>
        <w:tc>
          <w:tcPr>
            <w:tcW w:w="494" w:type="dxa"/>
          </w:tcPr>
          <w:p w:rsidR="0089604E" w:rsidRPr="008D0F4B" w:rsidRDefault="0089604E" w:rsidP="00B7603F">
            <w:pPr>
              <w:ind w:left="-57" w:right="-57"/>
              <w:jc w:val="center"/>
              <w:rPr>
                <w:sz w:val="16"/>
                <w:szCs w:val="16"/>
              </w:rPr>
            </w:pPr>
            <w:r w:rsidRPr="008D0F4B">
              <w:rPr>
                <w:sz w:val="16"/>
                <w:szCs w:val="16"/>
              </w:rPr>
              <w:t>200</w:t>
            </w:r>
          </w:p>
        </w:tc>
        <w:tc>
          <w:tcPr>
            <w:tcW w:w="1604" w:type="dxa"/>
            <w:vMerge/>
          </w:tcPr>
          <w:p w:rsidR="0089604E" w:rsidRPr="008D0F4B" w:rsidRDefault="0089604E" w:rsidP="00B7603F">
            <w:pPr>
              <w:autoSpaceDE w:val="0"/>
              <w:autoSpaceDN w:val="0"/>
              <w:adjustRightInd w:val="0"/>
              <w:ind w:left="-57" w:right="-57"/>
              <w:jc w:val="both"/>
              <w:rPr>
                <w:bCs/>
                <w:sz w:val="16"/>
                <w:szCs w:val="16"/>
              </w:rPr>
            </w:pP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2123" w:type="dxa"/>
            <w:gridSpan w:val="2"/>
            <w:vMerge w:val="restart"/>
          </w:tcPr>
          <w:p w:rsidR="0089604E" w:rsidRPr="008D0F4B" w:rsidRDefault="0089604E" w:rsidP="00B7603F">
            <w:pPr>
              <w:ind w:left="-57" w:right="-57"/>
              <w:jc w:val="both"/>
              <w:rPr>
                <w:sz w:val="16"/>
                <w:szCs w:val="16"/>
              </w:rPr>
            </w:pPr>
            <w:r w:rsidRPr="008D0F4B">
              <w:rPr>
                <w:sz w:val="16"/>
                <w:szCs w:val="16"/>
              </w:rPr>
              <w:t>Целевые индикаторы и показатели Муниципальной программы, подпр</w:t>
            </w:r>
            <w:r w:rsidRPr="008D0F4B">
              <w:rPr>
                <w:sz w:val="16"/>
                <w:szCs w:val="16"/>
              </w:rPr>
              <w:t>о</w:t>
            </w:r>
            <w:r w:rsidRPr="008D0F4B">
              <w:rPr>
                <w:sz w:val="16"/>
                <w:szCs w:val="16"/>
              </w:rPr>
              <w:t>граммы, увя</w:t>
            </w:r>
            <w:r w:rsidRPr="008D0F4B">
              <w:rPr>
                <w:sz w:val="16"/>
                <w:szCs w:val="16"/>
              </w:rPr>
              <w:softHyphen/>
              <w:t>занные с основным мер</w:t>
            </w:r>
            <w:r w:rsidRPr="008D0F4B">
              <w:rPr>
                <w:sz w:val="16"/>
                <w:szCs w:val="16"/>
              </w:rPr>
              <w:t>о</w:t>
            </w:r>
            <w:r w:rsidRPr="008D0F4B">
              <w:rPr>
                <w:sz w:val="16"/>
                <w:szCs w:val="16"/>
              </w:rPr>
              <w:t xml:space="preserve">приятием 5 </w:t>
            </w:r>
          </w:p>
        </w:tc>
        <w:tc>
          <w:tcPr>
            <w:tcW w:w="6779" w:type="dxa"/>
            <w:gridSpan w:val="7"/>
          </w:tcPr>
          <w:p w:rsidR="0089604E" w:rsidRPr="008D0F4B" w:rsidRDefault="0089604E" w:rsidP="00B7603F">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w:t>
            </w:r>
            <w:r w:rsidRPr="008D0F4B">
              <w:rPr>
                <w:sz w:val="16"/>
                <w:szCs w:val="16"/>
              </w:rPr>
              <w:t>о</w:t>
            </w:r>
            <w:r w:rsidRPr="008D0F4B">
              <w:rPr>
                <w:sz w:val="16"/>
                <w:szCs w:val="16"/>
              </w:rPr>
              <w:t>центов</w:t>
            </w:r>
          </w:p>
        </w:tc>
        <w:tc>
          <w:tcPr>
            <w:tcW w:w="709" w:type="dxa"/>
          </w:tcPr>
          <w:p w:rsidR="0089604E" w:rsidRPr="008D0F4B" w:rsidRDefault="0089604E" w:rsidP="00B7603F">
            <w:pPr>
              <w:autoSpaceDE w:val="0"/>
              <w:autoSpaceDN w:val="0"/>
              <w:ind w:left="-113" w:right="-113"/>
              <w:jc w:val="center"/>
              <w:rPr>
                <w:sz w:val="16"/>
                <w:szCs w:val="16"/>
              </w:rPr>
            </w:pPr>
            <w:r w:rsidRPr="008D0F4B">
              <w:rPr>
                <w:sz w:val="16"/>
                <w:szCs w:val="16"/>
              </w:rPr>
              <w:t>50,0</w:t>
            </w:r>
          </w:p>
        </w:tc>
        <w:tc>
          <w:tcPr>
            <w:tcW w:w="709" w:type="dxa"/>
            <w:gridSpan w:val="2"/>
          </w:tcPr>
          <w:p w:rsidR="0089604E" w:rsidRPr="008D0F4B" w:rsidRDefault="0089604E" w:rsidP="00B7603F">
            <w:pPr>
              <w:autoSpaceDE w:val="0"/>
              <w:autoSpaceDN w:val="0"/>
              <w:ind w:left="-113" w:right="-113"/>
              <w:jc w:val="center"/>
              <w:rPr>
                <w:sz w:val="16"/>
                <w:szCs w:val="16"/>
              </w:rPr>
            </w:pPr>
            <w:r w:rsidRPr="008D0F4B">
              <w:rPr>
                <w:sz w:val="16"/>
                <w:szCs w:val="16"/>
              </w:rPr>
              <w:t>48,0</w:t>
            </w:r>
          </w:p>
        </w:tc>
        <w:tc>
          <w:tcPr>
            <w:tcW w:w="727" w:type="dxa"/>
          </w:tcPr>
          <w:p w:rsidR="0089604E" w:rsidRPr="008D0F4B" w:rsidRDefault="0089604E" w:rsidP="00B7603F">
            <w:pPr>
              <w:ind w:left="-113" w:right="-113"/>
              <w:jc w:val="center"/>
              <w:rPr>
                <w:sz w:val="16"/>
                <w:szCs w:val="16"/>
              </w:rPr>
            </w:pPr>
            <w:r w:rsidRPr="008D0F4B">
              <w:rPr>
                <w:sz w:val="16"/>
                <w:szCs w:val="16"/>
              </w:rPr>
              <w:t>44,0</w:t>
            </w:r>
          </w:p>
        </w:tc>
        <w:tc>
          <w:tcPr>
            <w:tcW w:w="709" w:type="dxa"/>
          </w:tcPr>
          <w:p w:rsidR="0089604E" w:rsidRPr="008D0F4B" w:rsidRDefault="0089604E" w:rsidP="00B7603F">
            <w:pPr>
              <w:ind w:left="-113" w:right="-113"/>
              <w:jc w:val="center"/>
              <w:rPr>
                <w:sz w:val="16"/>
                <w:szCs w:val="16"/>
              </w:rPr>
            </w:pPr>
            <w:r w:rsidRPr="008D0F4B">
              <w:rPr>
                <w:sz w:val="16"/>
                <w:szCs w:val="16"/>
              </w:rPr>
              <w:t>41,0</w:t>
            </w:r>
          </w:p>
        </w:tc>
        <w:tc>
          <w:tcPr>
            <w:tcW w:w="709" w:type="dxa"/>
          </w:tcPr>
          <w:p w:rsidR="0089604E" w:rsidRPr="008D0F4B" w:rsidRDefault="0089604E" w:rsidP="00B7603F">
            <w:pPr>
              <w:ind w:left="-113" w:right="-113"/>
              <w:jc w:val="center"/>
              <w:rPr>
                <w:sz w:val="16"/>
                <w:szCs w:val="16"/>
              </w:rPr>
            </w:pPr>
            <w:r w:rsidRPr="008D0F4B">
              <w:rPr>
                <w:sz w:val="16"/>
                <w:szCs w:val="16"/>
              </w:rPr>
              <w:t>38,0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36,0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50,0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50,0</w:t>
            </w:r>
          </w:p>
        </w:tc>
        <w:tc>
          <w:tcPr>
            <w:tcW w:w="750" w:type="dxa"/>
          </w:tcPr>
          <w:p w:rsidR="0089604E" w:rsidRPr="008D0F4B" w:rsidRDefault="0089604E" w:rsidP="00B7603F">
            <w:pPr>
              <w:ind w:left="-113" w:right="-113"/>
              <w:jc w:val="center"/>
              <w:rPr>
                <w:sz w:val="16"/>
                <w:szCs w:val="16"/>
              </w:rPr>
            </w:pPr>
            <w:r w:rsidRPr="008D0F4B">
              <w:rPr>
                <w:sz w:val="16"/>
                <w:szCs w:val="16"/>
              </w:rPr>
              <w:t>50,0</w:t>
            </w:r>
          </w:p>
        </w:tc>
      </w:tr>
      <w:tr w:rsidR="0089604E" w:rsidRPr="008D0F4B" w:rsidTr="00B7603F">
        <w:tc>
          <w:tcPr>
            <w:tcW w:w="2123" w:type="dxa"/>
            <w:gridSpan w:val="2"/>
            <w:vMerge/>
          </w:tcPr>
          <w:p w:rsidR="0089604E" w:rsidRPr="008D0F4B" w:rsidRDefault="0089604E" w:rsidP="00B7603F">
            <w:pPr>
              <w:ind w:left="-57" w:right="-57"/>
              <w:jc w:val="both"/>
              <w:rPr>
                <w:sz w:val="16"/>
                <w:szCs w:val="16"/>
              </w:rPr>
            </w:pPr>
          </w:p>
        </w:tc>
        <w:tc>
          <w:tcPr>
            <w:tcW w:w="6779" w:type="dxa"/>
            <w:gridSpan w:val="7"/>
          </w:tcPr>
          <w:p w:rsidR="0089604E" w:rsidRPr="008D0F4B" w:rsidRDefault="0089604E" w:rsidP="00B7603F">
            <w:pPr>
              <w:ind w:left="-57" w:right="-57"/>
              <w:jc w:val="both"/>
              <w:rPr>
                <w:sz w:val="16"/>
                <w:szCs w:val="16"/>
              </w:rPr>
            </w:pPr>
            <w:r w:rsidRPr="008D0F4B">
              <w:rPr>
                <w:sz w:val="16"/>
                <w:szCs w:val="16"/>
              </w:rPr>
              <w:t>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w:t>
            </w:r>
            <w:r w:rsidRPr="008D0F4B">
              <w:rPr>
                <w:sz w:val="16"/>
                <w:szCs w:val="16"/>
              </w:rPr>
              <w:t>с</w:t>
            </w:r>
            <w:r w:rsidRPr="008D0F4B">
              <w:rPr>
                <w:sz w:val="16"/>
                <w:szCs w:val="16"/>
              </w:rPr>
              <w:t xml:space="preserve">публики, процентов </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2123" w:type="dxa"/>
            <w:gridSpan w:val="2"/>
            <w:vMerge/>
          </w:tcPr>
          <w:p w:rsidR="0089604E" w:rsidRPr="008D0F4B" w:rsidRDefault="0089604E" w:rsidP="00B7603F">
            <w:pPr>
              <w:ind w:left="-57" w:right="-57"/>
              <w:jc w:val="both"/>
              <w:rPr>
                <w:sz w:val="16"/>
                <w:szCs w:val="16"/>
              </w:rPr>
            </w:pPr>
          </w:p>
        </w:tc>
        <w:tc>
          <w:tcPr>
            <w:tcW w:w="6779" w:type="dxa"/>
            <w:gridSpan w:val="7"/>
          </w:tcPr>
          <w:p w:rsidR="0089604E" w:rsidRPr="008D0F4B" w:rsidRDefault="0089604E" w:rsidP="00B7603F">
            <w:pPr>
              <w:autoSpaceDE w:val="0"/>
              <w:autoSpaceDN w:val="0"/>
              <w:adjustRightInd w:val="0"/>
              <w:ind w:left="-57" w:right="-57"/>
              <w:jc w:val="both"/>
              <w:rPr>
                <w:sz w:val="16"/>
                <w:szCs w:val="16"/>
              </w:rPr>
            </w:pPr>
            <w:r w:rsidRPr="008D0F4B">
              <w:rPr>
                <w:iCs/>
                <w:sz w:val="16"/>
                <w:szCs w:val="16"/>
              </w:rPr>
              <w:t>Доля просроченной задолженности по бюджетным кредитам, предоставленным из республика</w:t>
            </w:r>
            <w:r w:rsidRPr="008D0F4B">
              <w:rPr>
                <w:iCs/>
                <w:sz w:val="16"/>
                <w:szCs w:val="16"/>
              </w:rPr>
              <w:t>н</w:t>
            </w:r>
            <w:r w:rsidRPr="008D0F4B">
              <w:rPr>
                <w:iCs/>
                <w:sz w:val="16"/>
                <w:szCs w:val="16"/>
              </w:rPr>
              <w:t>ского бюджета, в общем объеме задолженности по бюджетным кредитам, предоставленным из республиканск</w:t>
            </w:r>
            <w:r w:rsidRPr="008D0F4B">
              <w:rPr>
                <w:iCs/>
                <w:sz w:val="16"/>
                <w:szCs w:val="16"/>
              </w:rPr>
              <w:t>о</w:t>
            </w:r>
            <w:r w:rsidRPr="008D0F4B">
              <w:rPr>
                <w:iCs/>
                <w:sz w:val="16"/>
                <w:szCs w:val="16"/>
              </w:rPr>
              <w:t xml:space="preserve">го бюджета, </w:t>
            </w:r>
            <w:r w:rsidRPr="008D0F4B">
              <w:rPr>
                <w:sz w:val="16"/>
                <w:szCs w:val="16"/>
              </w:rPr>
              <w:t>процентов</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lastRenderedPageBreak/>
              <w:t>Мер</w:t>
            </w:r>
            <w:r w:rsidRPr="008D0F4B">
              <w:rPr>
                <w:sz w:val="16"/>
                <w:szCs w:val="16"/>
              </w:rPr>
              <w:t>о</w:t>
            </w:r>
            <w:r w:rsidRPr="008D0F4B">
              <w:rPr>
                <w:sz w:val="16"/>
                <w:szCs w:val="16"/>
              </w:rPr>
              <w:t>прия</w:t>
            </w:r>
            <w:r w:rsidRPr="008D0F4B">
              <w:rPr>
                <w:sz w:val="16"/>
                <w:szCs w:val="16"/>
              </w:rPr>
              <w:softHyphen/>
              <w:t>тие 5.1</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Анализ объема и структуры мун</w:t>
            </w:r>
            <w:r w:rsidRPr="008D0F4B">
              <w:rPr>
                <w:sz w:val="16"/>
                <w:szCs w:val="16"/>
              </w:rPr>
              <w:t>и</w:t>
            </w:r>
            <w:r w:rsidRPr="008D0F4B">
              <w:rPr>
                <w:sz w:val="16"/>
                <w:szCs w:val="16"/>
              </w:rPr>
              <w:t>ципального дол</w:t>
            </w:r>
            <w:r w:rsidRPr="008D0F4B">
              <w:rPr>
                <w:sz w:val="16"/>
                <w:szCs w:val="16"/>
              </w:rPr>
              <w:softHyphen/>
              <w:t>га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w:t>
            </w:r>
            <w:r w:rsidRPr="008D0F4B">
              <w:rPr>
                <w:sz w:val="16"/>
                <w:szCs w:val="16"/>
              </w:rPr>
              <w:softHyphen/>
              <w:t>публики и осу</w:t>
            </w:r>
            <w:r w:rsidRPr="008D0F4B">
              <w:rPr>
                <w:sz w:val="16"/>
                <w:szCs w:val="16"/>
              </w:rPr>
              <w:softHyphen/>
              <w:t>ществление мер по его опт</w:t>
            </w:r>
            <w:r w:rsidRPr="008D0F4B">
              <w:rPr>
                <w:sz w:val="16"/>
                <w:szCs w:val="16"/>
              </w:rPr>
              <w:t>и</w:t>
            </w:r>
            <w:r w:rsidRPr="008D0F4B">
              <w:rPr>
                <w:sz w:val="16"/>
                <w:szCs w:val="16"/>
              </w:rPr>
              <w:t>мизации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5.2</w:t>
            </w:r>
          </w:p>
        </w:tc>
        <w:tc>
          <w:tcPr>
            <w:tcW w:w="1416" w:type="dxa"/>
            <w:vMerge w:val="restart"/>
          </w:tcPr>
          <w:p w:rsidR="0089604E" w:rsidRPr="008D0F4B" w:rsidRDefault="0089604E" w:rsidP="00B7603F">
            <w:pPr>
              <w:ind w:left="-57" w:right="-57"/>
              <w:jc w:val="both"/>
              <w:rPr>
                <w:sz w:val="16"/>
                <w:szCs w:val="16"/>
              </w:rPr>
            </w:pPr>
            <w:r w:rsidRPr="008D0F4B">
              <w:rPr>
                <w:sz w:val="16"/>
                <w:szCs w:val="16"/>
              </w:rPr>
              <w:t>Ведение Муниц</w:t>
            </w:r>
            <w:r w:rsidRPr="008D0F4B">
              <w:rPr>
                <w:sz w:val="16"/>
                <w:szCs w:val="16"/>
              </w:rPr>
              <w:t>и</w:t>
            </w:r>
            <w:r w:rsidRPr="008D0F4B">
              <w:rPr>
                <w:sz w:val="16"/>
                <w:szCs w:val="16"/>
              </w:rPr>
              <w:t>пальной дол</w:t>
            </w:r>
            <w:r w:rsidRPr="008D0F4B">
              <w:rPr>
                <w:sz w:val="16"/>
                <w:szCs w:val="16"/>
              </w:rPr>
              <w:softHyphen/>
              <w:t>говой книги Порецк</w:t>
            </w:r>
            <w:r w:rsidRPr="008D0F4B">
              <w:rPr>
                <w:sz w:val="16"/>
                <w:szCs w:val="16"/>
              </w:rPr>
              <w:t>о</w:t>
            </w:r>
            <w:r w:rsidRPr="008D0F4B">
              <w:rPr>
                <w:sz w:val="16"/>
                <w:szCs w:val="16"/>
              </w:rPr>
              <w:t>го района Чу</w:t>
            </w:r>
            <w:r w:rsidRPr="008D0F4B">
              <w:rPr>
                <w:sz w:val="16"/>
                <w:szCs w:val="16"/>
              </w:rPr>
              <w:softHyphen/>
              <w:t>ваш</w:t>
            </w:r>
            <w:r w:rsidRPr="008D0F4B">
              <w:rPr>
                <w:sz w:val="16"/>
                <w:szCs w:val="16"/>
              </w:rPr>
              <w:softHyphen/>
              <w:t>ской Респу</w:t>
            </w:r>
            <w:r w:rsidRPr="008D0F4B">
              <w:rPr>
                <w:sz w:val="16"/>
                <w:szCs w:val="16"/>
              </w:rPr>
              <w:t>б</w:t>
            </w:r>
            <w:r w:rsidRPr="008D0F4B">
              <w:rPr>
                <w:sz w:val="16"/>
                <w:szCs w:val="16"/>
              </w:rPr>
              <w:t>лики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 xml:space="preserve">публики </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5.3</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Погашение муниципальн</w:t>
            </w:r>
            <w:r w:rsidRPr="008D0F4B">
              <w:rPr>
                <w:sz w:val="16"/>
                <w:szCs w:val="16"/>
              </w:rPr>
              <w:t>о</w:t>
            </w:r>
            <w:r w:rsidRPr="008D0F4B">
              <w:rPr>
                <w:sz w:val="16"/>
                <w:szCs w:val="16"/>
              </w:rPr>
              <w:t>го долга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5.4</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w:t>
            </w:r>
            <w:r w:rsidRPr="008D0F4B">
              <w:rPr>
                <w:sz w:val="16"/>
                <w:szCs w:val="16"/>
              </w:rPr>
              <w:t>о</w:t>
            </w:r>
            <w:r w:rsidRPr="008D0F4B">
              <w:rPr>
                <w:sz w:val="16"/>
                <w:szCs w:val="16"/>
              </w:rPr>
              <w:t>му долгу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1301</w:t>
            </w:r>
          </w:p>
        </w:tc>
        <w:tc>
          <w:tcPr>
            <w:tcW w:w="992" w:type="dxa"/>
          </w:tcPr>
          <w:p w:rsidR="0089604E" w:rsidRPr="008D0F4B" w:rsidRDefault="0089604E" w:rsidP="00B7603F">
            <w:pPr>
              <w:ind w:left="-113" w:right="-113"/>
              <w:jc w:val="center"/>
              <w:rPr>
                <w:sz w:val="16"/>
                <w:szCs w:val="16"/>
              </w:rPr>
            </w:pPr>
            <w:r w:rsidRPr="008D0F4B">
              <w:rPr>
                <w:sz w:val="16"/>
                <w:szCs w:val="16"/>
              </w:rPr>
              <w:t>Ч410513490</w:t>
            </w:r>
          </w:p>
        </w:tc>
        <w:tc>
          <w:tcPr>
            <w:tcW w:w="494" w:type="dxa"/>
          </w:tcPr>
          <w:p w:rsidR="0089604E" w:rsidRPr="008D0F4B" w:rsidRDefault="0089604E" w:rsidP="00B7603F">
            <w:pPr>
              <w:ind w:left="-57" w:right="-57"/>
              <w:jc w:val="center"/>
              <w:rPr>
                <w:sz w:val="16"/>
                <w:szCs w:val="16"/>
              </w:rPr>
            </w:pPr>
            <w:r w:rsidRPr="008D0F4B">
              <w:rPr>
                <w:sz w:val="16"/>
                <w:szCs w:val="16"/>
              </w:rPr>
              <w:t>720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5.5</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Выполнение обязательств по в</w:t>
            </w:r>
            <w:r w:rsidRPr="008D0F4B">
              <w:rPr>
                <w:sz w:val="16"/>
                <w:szCs w:val="16"/>
              </w:rPr>
              <w:t>ы</w:t>
            </w:r>
            <w:r w:rsidRPr="008D0F4B">
              <w:rPr>
                <w:sz w:val="16"/>
                <w:szCs w:val="16"/>
              </w:rPr>
              <w:t>плате агент</w:t>
            </w:r>
            <w:r w:rsidRPr="008D0F4B">
              <w:rPr>
                <w:sz w:val="16"/>
                <w:szCs w:val="16"/>
              </w:rPr>
              <w:softHyphen/>
              <w:t>ских комиссий и вознагражд</w:t>
            </w:r>
            <w:r w:rsidRPr="008D0F4B">
              <w:rPr>
                <w:sz w:val="16"/>
                <w:szCs w:val="16"/>
              </w:rPr>
              <w:t>е</w:t>
            </w:r>
            <w:r w:rsidRPr="008D0F4B">
              <w:rPr>
                <w:sz w:val="16"/>
                <w:szCs w:val="16"/>
              </w:rPr>
              <w:t>ния</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 xml:space="preserve">го района Чувашской </w:t>
            </w:r>
            <w:r w:rsidRPr="008D0F4B">
              <w:rPr>
                <w:sz w:val="16"/>
                <w:szCs w:val="16"/>
              </w:rPr>
              <w:lastRenderedPageBreak/>
              <w:t>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Ч410513470</w:t>
            </w:r>
          </w:p>
        </w:tc>
        <w:tc>
          <w:tcPr>
            <w:tcW w:w="494" w:type="dxa"/>
          </w:tcPr>
          <w:p w:rsidR="0089604E" w:rsidRPr="008D0F4B" w:rsidRDefault="0089604E" w:rsidP="00B7603F">
            <w:pPr>
              <w:ind w:left="-57" w:right="-57"/>
              <w:jc w:val="center"/>
              <w:rPr>
                <w:sz w:val="16"/>
                <w:szCs w:val="16"/>
              </w:rPr>
            </w:pPr>
            <w:r w:rsidRPr="008D0F4B">
              <w:rPr>
                <w:sz w:val="16"/>
                <w:szCs w:val="16"/>
              </w:rPr>
              <w:t>240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8" w:type="dxa"/>
          </w:tcPr>
          <w:p w:rsidR="0089604E" w:rsidRPr="008D0F4B" w:rsidRDefault="0089604E" w:rsidP="00B7603F">
            <w:pPr>
              <w:ind w:left="-113" w:right="-113"/>
              <w:jc w:val="center"/>
              <w:rPr>
                <w:sz w:val="16"/>
                <w:szCs w:val="16"/>
              </w:rPr>
            </w:pPr>
            <w:r w:rsidRPr="008D0F4B">
              <w:rPr>
                <w:sz w:val="16"/>
                <w:szCs w:val="16"/>
              </w:rPr>
              <w:t>0,0</w:t>
            </w:r>
          </w:p>
        </w:tc>
        <w:tc>
          <w:tcPr>
            <w:tcW w:w="747" w:type="dxa"/>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lastRenderedPageBreak/>
              <w:t>Мер</w:t>
            </w:r>
            <w:r w:rsidRPr="008D0F4B">
              <w:rPr>
                <w:sz w:val="16"/>
                <w:szCs w:val="16"/>
              </w:rPr>
              <w:t>о</w:t>
            </w:r>
            <w:r w:rsidRPr="008D0F4B">
              <w:rPr>
                <w:sz w:val="16"/>
                <w:szCs w:val="16"/>
              </w:rPr>
              <w:t>прия</w:t>
            </w:r>
            <w:r w:rsidRPr="008D0F4B">
              <w:rPr>
                <w:sz w:val="16"/>
                <w:szCs w:val="16"/>
              </w:rPr>
              <w:softHyphen/>
              <w:t>тие 5.6</w:t>
            </w:r>
          </w:p>
        </w:tc>
        <w:tc>
          <w:tcPr>
            <w:tcW w:w="1416" w:type="dxa"/>
            <w:vMerge w:val="restart"/>
          </w:tcPr>
          <w:p w:rsidR="0089604E" w:rsidRPr="008D0F4B" w:rsidRDefault="0089604E" w:rsidP="00B7603F">
            <w:pPr>
              <w:ind w:left="-57" w:right="-57"/>
              <w:jc w:val="both"/>
              <w:rPr>
                <w:sz w:val="16"/>
                <w:szCs w:val="16"/>
              </w:rPr>
            </w:pPr>
            <w:r w:rsidRPr="008D0F4B">
              <w:rPr>
                <w:sz w:val="16"/>
                <w:szCs w:val="16"/>
              </w:rPr>
              <w:t>Муниципальные гарантии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ind w:left="-57" w:right="-57"/>
              <w:jc w:val="both"/>
              <w:rPr>
                <w:sz w:val="16"/>
                <w:szCs w:val="16"/>
              </w:rPr>
            </w:pPr>
          </w:p>
        </w:tc>
        <w:tc>
          <w:tcPr>
            <w:tcW w:w="1275" w:type="dxa"/>
            <w:vMerge w:val="restart"/>
          </w:tcPr>
          <w:p w:rsidR="0089604E" w:rsidRPr="008D0F4B" w:rsidRDefault="0089604E" w:rsidP="00B7603F">
            <w:pPr>
              <w:ind w:left="-57" w:right="-57"/>
              <w:jc w:val="both"/>
              <w:rPr>
                <w:sz w:val="16"/>
                <w:szCs w:val="16"/>
              </w:rPr>
            </w:pPr>
            <w:r w:rsidRPr="008D0F4B">
              <w:rPr>
                <w:sz w:val="16"/>
                <w:szCs w:val="16"/>
              </w:rPr>
              <w:t>ответс</w:t>
            </w:r>
            <w:r w:rsidRPr="008D0F4B">
              <w:rPr>
                <w:sz w:val="16"/>
                <w:szCs w:val="16"/>
              </w:rPr>
              <w:t>т</w:t>
            </w:r>
            <w:r w:rsidRPr="008D0F4B">
              <w:rPr>
                <w:sz w:val="16"/>
                <w:szCs w:val="16"/>
              </w:rPr>
              <w:t>венный исполн</w:t>
            </w:r>
            <w:r w:rsidRPr="008D0F4B">
              <w:rPr>
                <w:sz w:val="16"/>
                <w:szCs w:val="16"/>
              </w:rPr>
              <w:t>и</w:t>
            </w:r>
            <w:r w:rsidRPr="008D0F4B">
              <w:rPr>
                <w:sz w:val="16"/>
                <w:szCs w:val="16"/>
              </w:rPr>
              <w:t>тель – 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r w:rsidRPr="008D0F4B">
              <w:rPr>
                <w:sz w:val="16"/>
                <w:szCs w:val="16"/>
              </w:rPr>
              <w:t>892</w:t>
            </w:r>
          </w:p>
        </w:tc>
        <w:tc>
          <w:tcPr>
            <w:tcW w:w="498" w:type="dxa"/>
          </w:tcPr>
          <w:p w:rsidR="0089604E" w:rsidRPr="008D0F4B" w:rsidRDefault="0089604E" w:rsidP="00B7603F">
            <w:pPr>
              <w:ind w:left="-57" w:right="-57"/>
              <w:jc w:val="center"/>
              <w:rPr>
                <w:sz w:val="16"/>
                <w:szCs w:val="16"/>
              </w:rPr>
            </w:pPr>
            <w:r w:rsidRPr="008D0F4B">
              <w:rPr>
                <w:sz w:val="16"/>
                <w:szCs w:val="16"/>
              </w:rPr>
              <w:t>0113</w:t>
            </w:r>
          </w:p>
        </w:tc>
        <w:tc>
          <w:tcPr>
            <w:tcW w:w="992" w:type="dxa"/>
          </w:tcPr>
          <w:p w:rsidR="0089604E" w:rsidRPr="008D0F4B" w:rsidRDefault="0089604E" w:rsidP="00B7603F">
            <w:pPr>
              <w:ind w:left="-113" w:right="-113"/>
              <w:jc w:val="center"/>
              <w:rPr>
                <w:sz w:val="16"/>
                <w:szCs w:val="16"/>
              </w:rPr>
            </w:pPr>
            <w:r w:rsidRPr="008D0F4B">
              <w:rPr>
                <w:sz w:val="16"/>
                <w:szCs w:val="16"/>
              </w:rPr>
              <w:t>Ч410513480</w:t>
            </w:r>
          </w:p>
        </w:tc>
        <w:tc>
          <w:tcPr>
            <w:tcW w:w="494" w:type="dxa"/>
          </w:tcPr>
          <w:p w:rsidR="0089604E" w:rsidRPr="008D0F4B" w:rsidRDefault="0089604E" w:rsidP="00B7603F">
            <w:pPr>
              <w:ind w:left="-57" w:right="-57"/>
              <w:jc w:val="center"/>
              <w:rPr>
                <w:sz w:val="16"/>
                <w:szCs w:val="16"/>
              </w:rPr>
            </w:pPr>
            <w:r w:rsidRPr="008D0F4B">
              <w:rPr>
                <w:sz w:val="16"/>
                <w:szCs w:val="16"/>
              </w:rPr>
              <w:t>840</w:t>
            </w:r>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rPr>
          <w:trHeight w:val="766"/>
        </w:trPr>
        <w:tc>
          <w:tcPr>
            <w:tcW w:w="4672" w:type="dxa"/>
            <w:gridSpan w:val="4"/>
            <w:vMerge w:val="restart"/>
            <w:tcBorders>
              <w:right w:val="nil"/>
            </w:tcBorders>
          </w:tcPr>
          <w:p w:rsidR="0089604E" w:rsidRPr="008D0F4B" w:rsidRDefault="0089604E" w:rsidP="00B7603F">
            <w:pPr>
              <w:ind w:left="-57" w:right="-57"/>
              <w:jc w:val="both"/>
              <w:rPr>
                <w:sz w:val="16"/>
                <w:szCs w:val="16"/>
              </w:rPr>
            </w:pPr>
          </w:p>
        </w:tc>
        <w:tc>
          <w:tcPr>
            <w:tcW w:w="4230" w:type="dxa"/>
            <w:gridSpan w:val="5"/>
            <w:tcBorders>
              <w:left w:val="nil"/>
              <w:bottom w:val="nil"/>
              <w:right w:val="nil"/>
            </w:tcBorders>
          </w:tcPr>
          <w:p w:rsidR="0089604E" w:rsidRPr="008D0F4B" w:rsidRDefault="0089604E" w:rsidP="00B7603F">
            <w:pPr>
              <w:autoSpaceDE w:val="0"/>
              <w:autoSpaceDN w:val="0"/>
              <w:adjustRightInd w:val="0"/>
              <w:ind w:left="-57" w:right="-57"/>
              <w:jc w:val="both"/>
              <w:rPr>
                <w:b/>
                <w:sz w:val="16"/>
                <w:szCs w:val="16"/>
              </w:rPr>
            </w:pPr>
          </w:p>
        </w:tc>
        <w:tc>
          <w:tcPr>
            <w:tcW w:w="6477" w:type="dxa"/>
            <w:gridSpan w:val="10"/>
            <w:vMerge w:val="restart"/>
            <w:tcBorders>
              <w:left w:val="nil"/>
            </w:tcBorders>
          </w:tcPr>
          <w:p w:rsidR="0089604E" w:rsidRPr="008D0F4B" w:rsidRDefault="0089604E" w:rsidP="00B7603F">
            <w:pPr>
              <w:ind w:left="-113" w:right="-113"/>
              <w:jc w:val="center"/>
              <w:rPr>
                <w:sz w:val="16"/>
                <w:szCs w:val="16"/>
              </w:rPr>
            </w:pPr>
          </w:p>
        </w:tc>
      </w:tr>
      <w:tr w:rsidR="0089604E" w:rsidRPr="008D0F4B" w:rsidTr="00B7603F">
        <w:tc>
          <w:tcPr>
            <w:tcW w:w="4672" w:type="dxa"/>
            <w:gridSpan w:val="4"/>
            <w:vMerge/>
            <w:tcBorders>
              <w:bottom w:val="nil"/>
              <w:right w:val="nil"/>
            </w:tcBorders>
          </w:tcPr>
          <w:p w:rsidR="0089604E" w:rsidRPr="008D0F4B" w:rsidRDefault="0089604E" w:rsidP="00B7603F">
            <w:pPr>
              <w:ind w:left="-57" w:right="-57"/>
              <w:jc w:val="both"/>
              <w:rPr>
                <w:sz w:val="16"/>
                <w:szCs w:val="16"/>
              </w:rPr>
            </w:pPr>
          </w:p>
        </w:tc>
        <w:tc>
          <w:tcPr>
            <w:tcW w:w="4230" w:type="dxa"/>
            <w:gridSpan w:val="5"/>
            <w:tcBorders>
              <w:top w:val="nil"/>
              <w:left w:val="nil"/>
              <w:bottom w:val="nil"/>
              <w:right w:val="nil"/>
            </w:tcBorders>
          </w:tcPr>
          <w:p w:rsidR="0089604E" w:rsidRPr="008D0F4B" w:rsidRDefault="0089604E" w:rsidP="00B7603F">
            <w:pPr>
              <w:ind w:left="-57" w:right="-57"/>
              <w:jc w:val="both"/>
              <w:rPr>
                <w:sz w:val="16"/>
                <w:szCs w:val="16"/>
              </w:rPr>
            </w:pPr>
          </w:p>
        </w:tc>
        <w:tc>
          <w:tcPr>
            <w:tcW w:w="6477" w:type="dxa"/>
            <w:gridSpan w:val="10"/>
            <w:vMerge/>
            <w:tcBorders>
              <w:left w:val="nil"/>
              <w:bottom w:val="nil"/>
            </w:tcBorders>
          </w:tcPr>
          <w:p w:rsidR="0089604E" w:rsidRPr="008D0F4B" w:rsidRDefault="0089604E" w:rsidP="00B7603F">
            <w:pPr>
              <w:ind w:left="-113" w:right="-113"/>
              <w:jc w:val="center"/>
              <w:rPr>
                <w:sz w:val="16"/>
                <w:szCs w:val="16"/>
              </w:rPr>
            </w:pPr>
          </w:p>
        </w:tc>
      </w:tr>
      <w:tr w:rsidR="0089604E" w:rsidRPr="008D0F4B" w:rsidTr="00B7603F">
        <w:trPr>
          <w:trHeight w:val="80"/>
        </w:trPr>
        <w:tc>
          <w:tcPr>
            <w:tcW w:w="15379" w:type="dxa"/>
            <w:gridSpan w:val="19"/>
            <w:tcBorders>
              <w:top w:val="nil"/>
            </w:tcBorders>
          </w:tcPr>
          <w:p w:rsidR="0089604E" w:rsidRPr="008D0F4B" w:rsidRDefault="0089604E" w:rsidP="00B7603F">
            <w:pPr>
              <w:ind w:left="-113" w:right="-113"/>
              <w:jc w:val="center"/>
              <w:rPr>
                <w:b/>
                <w:sz w:val="16"/>
                <w:szCs w:val="16"/>
              </w:rPr>
            </w:pPr>
          </w:p>
          <w:p w:rsidR="0089604E" w:rsidRPr="008D0F4B" w:rsidRDefault="0089604E" w:rsidP="00B7603F">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B7603F">
            <w:pPr>
              <w:ind w:left="-113" w:right="-113"/>
              <w:jc w:val="center"/>
              <w:rPr>
                <w:sz w:val="16"/>
                <w:szCs w:val="16"/>
              </w:rPr>
            </w:pP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bCs/>
                <w:sz w:val="16"/>
                <w:szCs w:val="16"/>
              </w:rPr>
              <w:t>Осно</w:t>
            </w:r>
            <w:r w:rsidRPr="008D0F4B">
              <w:rPr>
                <w:bCs/>
                <w:sz w:val="16"/>
                <w:szCs w:val="16"/>
              </w:rPr>
              <w:t>в</w:t>
            </w:r>
            <w:r w:rsidRPr="008D0F4B">
              <w:rPr>
                <w:bCs/>
                <w:sz w:val="16"/>
                <w:szCs w:val="16"/>
              </w:rPr>
              <w:t>ное ме</w:t>
            </w:r>
            <w:r w:rsidRPr="008D0F4B">
              <w:rPr>
                <w:bCs/>
                <w:sz w:val="16"/>
                <w:szCs w:val="16"/>
              </w:rPr>
              <w:softHyphen/>
              <w:t>р</w:t>
            </w:r>
            <w:r w:rsidRPr="008D0F4B">
              <w:rPr>
                <w:bCs/>
                <w:sz w:val="16"/>
                <w:szCs w:val="16"/>
              </w:rPr>
              <w:t>о</w:t>
            </w:r>
            <w:r w:rsidRPr="008D0F4B">
              <w:rPr>
                <w:bCs/>
                <w:sz w:val="16"/>
                <w:szCs w:val="16"/>
              </w:rPr>
              <w:t>прия</w:t>
            </w:r>
            <w:r w:rsidRPr="008D0F4B">
              <w:rPr>
                <w:bCs/>
                <w:sz w:val="16"/>
                <w:szCs w:val="16"/>
              </w:rPr>
              <w:softHyphen/>
              <w:t>тие 6</w:t>
            </w:r>
          </w:p>
        </w:tc>
        <w:tc>
          <w:tcPr>
            <w:tcW w:w="1416" w:type="dxa"/>
            <w:vMerge w:val="restart"/>
          </w:tcPr>
          <w:p w:rsidR="0089604E" w:rsidRPr="008D0F4B" w:rsidRDefault="0089604E" w:rsidP="00B7603F">
            <w:pPr>
              <w:ind w:left="-57" w:right="-57"/>
              <w:jc w:val="both"/>
              <w:rPr>
                <w:sz w:val="16"/>
                <w:szCs w:val="16"/>
              </w:rPr>
            </w:pPr>
            <w:r w:rsidRPr="008D0F4B">
              <w:rPr>
                <w:sz w:val="16"/>
                <w:szCs w:val="16"/>
              </w:rPr>
              <w:t>Обеспечение долгосрочной устойчивости и сбалансированн</w:t>
            </w:r>
            <w:r w:rsidRPr="008D0F4B">
              <w:rPr>
                <w:sz w:val="16"/>
                <w:szCs w:val="16"/>
              </w:rPr>
              <w:t>о</w:t>
            </w:r>
            <w:r w:rsidRPr="008D0F4B">
              <w:rPr>
                <w:sz w:val="16"/>
                <w:szCs w:val="16"/>
              </w:rPr>
              <w:t>сти бюджетной системы в Поре</w:t>
            </w:r>
            <w:r w:rsidRPr="008D0F4B">
              <w:rPr>
                <w:sz w:val="16"/>
                <w:szCs w:val="16"/>
              </w:rPr>
              <w:t>ц</w:t>
            </w:r>
            <w:r w:rsidRPr="008D0F4B">
              <w:rPr>
                <w:sz w:val="16"/>
                <w:szCs w:val="16"/>
              </w:rPr>
              <w:t>ком районе Чувашской Респу</w:t>
            </w:r>
            <w:r w:rsidRPr="008D0F4B">
              <w:rPr>
                <w:sz w:val="16"/>
                <w:szCs w:val="16"/>
              </w:rPr>
              <w:t>б</w:t>
            </w:r>
            <w:r w:rsidRPr="008D0F4B">
              <w:rPr>
                <w:sz w:val="16"/>
                <w:szCs w:val="16"/>
              </w:rPr>
              <w:t>лики</w:t>
            </w:r>
          </w:p>
        </w:tc>
        <w:tc>
          <w:tcPr>
            <w:tcW w:w="1274"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развитие долг</w:t>
            </w:r>
            <w:r w:rsidRPr="008D0F4B">
              <w:rPr>
                <w:sz w:val="16"/>
                <w:szCs w:val="16"/>
              </w:rPr>
              <w:t>о</w:t>
            </w:r>
            <w:r w:rsidRPr="008D0F4B">
              <w:rPr>
                <w:sz w:val="16"/>
                <w:szCs w:val="16"/>
              </w:rPr>
              <w:t>срочного и среднесрочн</w:t>
            </w:r>
            <w:r w:rsidRPr="008D0F4B">
              <w:rPr>
                <w:sz w:val="16"/>
                <w:szCs w:val="16"/>
              </w:rPr>
              <w:t>о</w:t>
            </w:r>
            <w:r w:rsidRPr="008D0F4B">
              <w:rPr>
                <w:sz w:val="16"/>
                <w:szCs w:val="16"/>
              </w:rPr>
              <w:t>го бюджетного планирования в увязке со страт</w:t>
            </w:r>
            <w:r w:rsidRPr="008D0F4B">
              <w:rPr>
                <w:sz w:val="16"/>
                <w:szCs w:val="16"/>
              </w:rPr>
              <w:t>е</w:t>
            </w:r>
            <w:r w:rsidRPr="008D0F4B">
              <w:rPr>
                <w:sz w:val="16"/>
                <w:szCs w:val="16"/>
              </w:rPr>
              <w:t>гическим план</w:t>
            </w:r>
            <w:r w:rsidRPr="008D0F4B">
              <w:rPr>
                <w:sz w:val="16"/>
                <w:szCs w:val="16"/>
              </w:rPr>
              <w:t>и</w:t>
            </w:r>
            <w:r w:rsidRPr="008D0F4B">
              <w:rPr>
                <w:sz w:val="16"/>
                <w:szCs w:val="16"/>
              </w:rPr>
              <w:t>рованием и прогнозами социально-экономическ</w:t>
            </w:r>
            <w:r w:rsidRPr="008D0F4B">
              <w:rPr>
                <w:sz w:val="16"/>
                <w:szCs w:val="16"/>
              </w:rPr>
              <w:t>о</w:t>
            </w:r>
            <w:r w:rsidRPr="008D0F4B">
              <w:rPr>
                <w:sz w:val="16"/>
                <w:szCs w:val="16"/>
              </w:rPr>
              <w:t>го развития Поре</w:t>
            </w:r>
            <w:r w:rsidRPr="008D0F4B">
              <w:rPr>
                <w:sz w:val="16"/>
                <w:szCs w:val="16"/>
              </w:rPr>
              <w:t>ц</w:t>
            </w:r>
            <w:r w:rsidRPr="008D0F4B">
              <w:rPr>
                <w:sz w:val="16"/>
                <w:szCs w:val="16"/>
              </w:rPr>
              <w:t>кого района Чува</w:t>
            </w:r>
            <w:r w:rsidRPr="008D0F4B">
              <w:rPr>
                <w:sz w:val="16"/>
                <w:szCs w:val="16"/>
              </w:rPr>
              <w:t>ш</w:t>
            </w:r>
            <w:r w:rsidRPr="008D0F4B">
              <w:rPr>
                <w:sz w:val="16"/>
                <w:szCs w:val="16"/>
              </w:rPr>
              <w:t>ской Республики на долгосро</w:t>
            </w:r>
            <w:r w:rsidRPr="008D0F4B">
              <w:rPr>
                <w:sz w:val="16"/>
                <w:szCs w:val="16"/>
              </w:rPr>
              <w:t>ч</w:t>
            </w:r>
            <w:r w:rsidRPr="008D0F4B">
              <w:rPr>
                <w:sz w:val="16"/>
                <w:szCs w:val="16"/>
              </w:rPr>
              <w:t>ный период; эффе</w:t>
            </w:r>
            <w:r w:rsidRPr="008D0F4B">
              <w:rPr>
                <w:sz w:val="16"/>
                <w:szCs w:val="16"/>
              </w:rPr>
              <w:t>к</w:t>
            </w:r>
            <w:r w:rsidRPr="008D0F4B">
              <w:rPr>
                <w:sz w:val="16"/>
                <w:szCs w:val="16"/>
              </w:rPr>
              <w:t>тивное управл</w:t>
            </w:r>
            <w:r w:rsidRPr="008D0F4B">
              <w:rPr>
                <w:sz w:val="16"/>
                <w:szCs w:val="16"/>
              </w:rPr>
              <w:t>е</w:t>
            </w:r>
            <w:r w:rsidRPr="008D0F4B">
              <w:rPr>
                <w:sz w:val="16"/>
                <w:szCs w:val="16"/>
              </w:rPr>
              <w:t>ние муниц</w:t>
            </w:r>
            <w:r w:rsidRPr="008D0F4B">
              <w:rPr>
                <w:sz w:val="16"/>
                <w:szCs w:val="16"/>
              </w:rPr>
              <w:t>и</w:t>
            </w:r>
            <w:r w:rsidRPr="008D0F4B">
              <w:rPr>
                <w:sz w:val="16"/>
                <w:szCs w:val="16"/>
              </w:rPr>
              <w:t>пальным долгом Порецк</w:t>
            </w:r>
            <w:r w:rsidRPr="008D0F4B">
              <w:rPr>
                <w:sz w:val="16"/>
                <w:szCs w:val="16"/>
              </w:rPr>
              <w:t>о</w:t>
            </w:r>
            <w:r w:rsidRPr="008D0F4B">
              <w:rPr>
                <w:sz w:val="16"/>
                <w:szCs w:val="16"/>
              </w:rPr>
              <w:t>го района Чува</w:t>
            </w:r>
            <w:r w:rsidRPr="008D0F4B">
              <w:rPr>
                <w:sz w:val="16"/>
                <w:szCs w:val="16"/>
              </w:rPr>
              <w:t>ш</w:t>
            </w:r>
            <w:r w:rsidRPr="008D0F4B">
              <w:rPr>
                <w:sz w:val="16"/>
                <w:szCs w:val="16"/>
              </w:rPr>
              <w:t>ской Рес</w:t>
            </w:r>
            <w:r w:rsidRPr="008D0F4B">
              <w:rPr>
                <w:sz w:val="16"/>
                <w:szCs w:val="16"/>
              </w:rPr>
              <w:softHyphen/>
              <w:t>публики, нед</w:t>
            </w:r>
            <w:r w:rsidRPr="008D0F4B">
              <w:rPr>
                <w:sz w:val="16"/>
                <w:szCs w:val="16"/>
              </w:rPr>
              <w:t>о</w:t>
            </w:r>
            <w:r w:rsidRPr="008D0F4B">
              <w:rPr>
                <w:sz w:val="16"/>
                <w:szCs w:val="16"/>
              </w:rPr>
              <w:t>пущение обр</w:t>
            </w:r>
            <w:r w:rsidRPr="008D0F4B">
              <w:rPr>
                <w:sz w:val="16"/>
                <w:szCs w:val="16"/>
              </w:rPr>
              <w:t>а</w:t>
            </w:r>
            <w:r w:rsidRPr="008D0F4B">
              <w:rPr>
                <w:sz w:val="16"/>
                <w:szCs w:val="16"/>
              </w:rPr>
              <w:t>зования проср</w:t>
            </w:r>
            <w:r w:rsidRPr="008D0F4B">
              <w:rPr>
                <w:sz w:val="16"/>
                <w:szCs w:val="16"/>
              </w:rPr>
              <w:t>о</w:t>
            </w:r>
            <w:r w:rsidRPr="008D0F4B">
              <w:rPr>
                <w:sz w:val="16"/>
                <w:szCs w:val="16"/>
              </w:rPr>
              <w:t xml:space="preserve">ченной </w:t>
            </w:r>
            <w:r w:rsidRPr="008D0F4B">
              <w:rPr>
                <w:sz w:val="16"/>
                <w:szCs w:val="16"/>
              </w:rPr>
              <w:lastRenderedPageBreak/>
              <w:t>задо</w:t>
            </w:r>
            <w:r w:rsidRPr="008D0F4B">
              <w:rPr>
                <w:sz w:val="16"/>
                <w:szCs w:val="16"/>
              </w:rPr>
              <w:t>л</w:t>
            </w:r>
            <w:r w:rsidRPr="008D0F4B">
              <w:rPr>
                <w:sz w:val="16"/>
                <w:szCs w:val="16"/>
              </w:rPr>
              <w:t>женности по долговым обяз</w:t>
            </w:r>
            <w:r w:rsidRPr="008D0F4B">
              <w:rPr>
                <w:sz w:val="16"/>
                <w:szCs w:val="16"/>
              </w:rPr>
              <w:t>а</w:t>
            </w:r>
            <w:r w:rsidRPr="008D0F4B">
              <w:rPr>
                <w:sz w:val="16"/>
                <w:szCs w:val="16"/>
              </w:rPr>
              <w:t>тельствам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5" w:type="dxa"/>
            <w:vMerge w:val="restart"/>
          </w:tcPr>
          <w:p w:rsidR="0089604E" w:rsidRPr="008D0F4B" w:rsidRDefault="0089604E" w:rsidP="00B7603F">
            <w:pPr>
              <w:ind w:left="-57" w:right="-57"/>
              <w:jc w:val="both"/>
              <w:rPr>
                <w:sz w:val="16"/>
                <w:szCs w:val="16"/>
              </w:rPr>
            </w:pPr>
            <w:r w:rsidRPr="008D0F4B">
              <w:rPr>
                <w:bCs/>
                <w:sz w:val="16"/>
                <w:szCs w:val="16"/>
              </w:rPr>
              <w:lastRenderedPageBreak/>
              <w:t>ответс</w:t>
            </w:r>
            <w:r w:rsidRPr="008D0F4B">
              <w:rPr>
                <w:bCs/>
                <w:sz w:val="16"/>
                <w:szCs w:val="16"/>
              </w:rPr>
              <w:t>т</w:t>
            </w:r>
            <w:r w:rsidRPr="008D0F4B">
              <w:rPr>
                <w:bCs/>
                <w:sz w:val="16"/>
                <w:szCs w:val="16"/>
              </w:rPr>
              <w:t>венный исполн</w:t>
            </w:r>
            <w:r w:rsidRPr="008D0F4B">
              <w:rPr>
                <w:bCs/>
                <w:sz w:val="16"/>
                <w:szCs w:val="16"/>
              </w:rPr>
              <w:t>и</w:t>
            </w:r>
            <w:r w:rsidRPr="008D0F4B">
              <w:rPr>
                <w:bCs/>
                <w:sz w:val="16"/>
                <w:szCs w:val="16"/>
              </w:rPr>
              <w:t xml:space="preserve">тель – </w:t>
            </w:r>
            <w:r w:rsidRPr="008D0F4B">
              <w:rPr>
                <w:sz w:val="16"/>
                <w:szCs w:val="16"/>
              </w:rPr>
              <w:t>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57" w:right="-57"/>
              <w:jc w:val="center"/>
              <w:rPr>
                <w:sz w:val="16"/>
                <w:szCs w:val="16"/>
              </w:rPr>
            </w:pPr>
            <w:r w:rsidRPr="008D0F4B">
              <w:rPr>
                <w:sz w:val="16"/>
                <w:szCs w:val="16"/>
              </w:rPr>
              <w:t>Ч410600000</w:t>
            </w:r>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ind w:left="-57" w:right="-57"/>
              <w:jc w:val="both"/>
              <w:rPr>
                <w:bCs/>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ind w:left="-57" w:right="-57"/>
              <w:jc w:val="both"/>
              <w:rPr>
                <w:bCs/>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ind w:left="-57" w:right="-57"/>
              <w:jc w:val="both"/>
              <w:rPr>
                <w:bCs/>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autoSpaceDE w:val="0"/>
              <w:autoSpaceDN w:val="0"/>
              <w:adjustRightInd w:val="0"/>
              <w:ind w:left="-57" w:right="-57"/>
              <w:jc w:val="both"/>
              <w:rPr>
                <w:bCs/>
                <w:sz w:val="16"/>
                <w:szCs w:val="16"/>
              </w:rPr>
            </w:pPr>
          </w:p>
        </w:tc>
        <w:tc>
          <w:tcPr>
            <w:tcW w:w="1416" w:type="dxa"/>
            <w:vMerge/>
          </w:tcPr>
          <w:p w:rsidR="0089604E" w:rsidRPr="008D0F4B" w:rsidRDefault="0089604E" w:rsidP="00B7603F">
            <w:pPr>
              <w:autoSpaceDE w:val="0"/>
              <w:autoSpaceDN w:val="0"/>
              <w:adjustRightInd w:val="0"/>
              <w:ind w:left="-57" w:right="-57"/>
              <w:jc w:val="both"/>
              <w:rPr>
                <w:sz w:val="16"/>
                <w:szCs w:val="16"/>
              </w:rPr>
            </w:pPr>
          </w:p>
        </w:tc>
        <w:tc>
          <w:tcPr>
            <w:tcW w:w="1274" w:type="dxa"/>
            <w:vMerge/>
          </w:tcPr>
          <w:p w:rsidR="0089604E" w:rsidRPr="008D0F4B" w:rsidRDefault="0089604E" w:rsidP="00B7603F">
            <w:pPr>
              <w:autoSpaceDE w:val="0"/>
              <w:autoSpaceDN w:val="0"/>
              <w:adjustRightInd w:val="0"/>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Cs/>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2123" w:type="dxa"/>
            <w:gridSpan w:val="2"/>
            <w:vMerge w:val="restart"/>
          </w:tcPr>
          <w:p w:rsidR="0089604E" w:rsidRPr="008D0F4B" w:rsidRDefault="0089604E" w:rsidP="00B7603F">
            <w:pPr>
              <w:ind w:left="-57" w:right="-57"/>
              <w:jc w:val="both"/>
              <w:rPr>
                <w:sz w:val="16"/>
                <w:szCs w:val="16"/>
              </w:rPr>
            </w:pPr>
            <w:r w:rsidRPr="008D0F4B">
              <w:rPr>
                <w:sz w:val="16"/>
                <w:szCs w:val="16"/>
              </w:rPr>
              <w:lastRenderedPageBreak/>
              <w:t>Целевые индикаторы и показатели Муниципальной программы, подпр</w:t>
            </w:r>
            <w:r w:rsidRPr="008D0F4B">
              <w:rPr>
                <w:sz w:val="16"/>
                <w:szCs w:val="16"/>
              </w:rPr>
              <w:t>о</w:t>
            </w:r>
            <w:r w:rsidRPr="008D0F4B">
              <w:rPr>
                <w:sz w:val="16"/>
                <w:szCs w:val="16"/>
              </w:rPr>
              <w:t>граммы, увязанные с основным мер</w:t>
            </w:r>
            <w:r w:rsidRPr="008D0F4B">
              <w:rPr>
                <w:sz w:val="16"/>
                <w:szCs w:val="16"/>
              </w:rPr>
              <w:t>о</w:t>
            </w:r>
            <w:r w:rsidRPr="008D0F4B">
              <w:rPr>
                <w:sz w:val="16"/>
                <w:szCs w:val="16"/>
              </w:rPr>
              <w:t>приятием 6</w:t>
            </w:r>
          </w:p>
        </w:tc>
        <w:tc>
          <w:tcPr>
            <w:tcW w:w="6779" w:type="dxa"/>
            <w:gridSpan w:val="7"/>
          </w:tcPr>
          <w:p w:rsidR="0089604E" w:rsidRPr="008D0F4B" w:rsidRDefault="0089604E" w:rsidP="00B7603F">
            <w:pPr>
              <w:autoSpaceDE w:val="0"/>
              <w:autoSpaceDN w:val="0"/>
              <w:adjustRightInd w:val="0"/>
              <w:ind w:left="-57" w:right="-57"/>
              <w:jc w:val="both"/>
              <w:rPr>
                <w:sz w:val="16"/>
                <w:szCs w:val="16"/>
              </w:rPr>
            </w:pPr>
            <w:r w:rsidRPr="008D0F4B">
              <w:rPr>
                <w:iCs/>
                <w:sz w:val="16"/>
                <w:szCs w:val="16"/>
              </w:rPr>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w:t>
            </w:r>
            <w:r w:rsidRPr="008D0F4B">
              <w:rPr>
                <w:sz w:val="16"/>
                <w:szCs w:val="16"/>
              </w:rPr>
              <w:t>о</w:t>
            </w:r>
            <w:r w:rsidRPr="008D0F4B">
              <w:rPr>
                <w:sz w:val="16"/>
                <w:szCs w:val="16"/>
              </w:rPr>
              <w:t>центов</w:t>
            </w:r>
          </w:p>
        </w:tc>
        <w:tc>
          <w:tcPr>
            <w:tcW w:w="709" w:type="dxa"/>
          </w:tcPr>
          <w:p w:rsidR="0089604E" w:rsidRPr="008D0F4B" w:rsidRDefault="0089604E" w:rsidP="00B7603F">
            <w:pPr>
              <w:ind w:left="-113" w:right="-113"/>
              <w:jc w:val="center"/>
              <w:rPr>
                <w:sz w:val="16"/>
                <w:szCs w:val="16"/>
              </w:rPr>
            </w:pPr>
            <w:r w:rsidRPr="008D0F4B">
              <w:rPr>
                <w:sz w:val="16"/>
                <w:szCs w:val="16"/>
              </w:rPr>
              <w:t>10,0</w:t>
            </w:r>
          </w:p>
        </w:tc>
        <w:tc>
          <w:tcPr>
            <w:tcW w:w="709" w:type="dxa"/>
            <w:gridSpan w:val="2"/>
          </w:tcPr>
          <w:p w:rsidR="0089604E" w:rsidRPr="008D0F4B" w:rsidRDefault="0089604E" w:rsidP="00B7603F">
            <w:pPr>
              <w:ind w:left="-113" w:right="-113"/>
              <w:jc w:val="center"/>
              <w:rPr>
                <w:sz w:val="16"/>
                <w:szCs w:val="16"/>
              </w:rPr>
            </w:pPr>
            <w:r w:rsidRPr="008D0F4B">
              <w:rPr>
                <w:sz w:val="16"/>
                <w:szCs w:val="16"/>
              </w:rPr>
              <w:t>10,0</w:t>
            </w:r>
          </w:p>
        </w:tc>
        <w:tc>
          <w:tcPr>
            <w:tcW w:w="727" w:type="dxa"/>
          </w:tcPr>
          <w:p w:rsidR="0089604E" w:rsidRPr="008D0F4B" w:rsidRDefault="0089604E" w:rsidP="00B7603F">
            <w:pPr>
              <w:ind w:left="-113" w:right="-113"/>
              <w:jc w:val="center"/>
              <w:rPr>
                <w:sz w:val="16"/>
                <w:szCs w:val="16"/>
              </w:rPr>
            </w:pPr>
            <w:r w:rsidRPr="008D0F4B">
              <w:rPr>
                <w:sz w:val="16"/>
                <w:szCs w:val="16"/>
              </w:rPr>
              <w:t>10,0</w:t>
            </w:r>
          </w:p>
        </w:tc>
        <w:tc>
          <w:tcPr>
            <w:tcW w:w="709" w:type="dxa"/>
          </w:tcPr>
          <w:p w:rsidR="0089604E" w:rsidRPr="008D0F4B" w:rsidRDefault="0089604E" w:rsidP="00B7603F">
            <w:pPr>
              <w:ind w:left="-113" w:right="-113"/>
              <w:jc w:val="center"/>
              <w:rPr>
                <w:sz w:val="16"/>
                <w:szCs w:val="16"/>
              </w:rPr>
            </w:pPr>
            <w:r w:rsidRPr="008D0F4B">
              <w:rPr>
                <w:sz w:val="16"/>
                <w:szCs w:val="16"/>
              </w:rPr>
              <w:t>10,0</w:t>
            </w:r>
          </w:p>
        </w:tc>
        <w:tc>
          <w:tcPr>
            <w:tcW w:w="709" w:type="dxa"/>
          </w:tcPr>
          <w:p w:rsidR="0089604E" w:rsidRPr="008D0F4B" w:rsidRDefault="0089604E" w:rsidP="00B7603F">
            <w:pPr>
              <w:ind w:left="-113" w:right="-113"/>
              <w:jc w:val="center"/>
              <w:rPr>
                <w:sz w:val="16"/>
                <w:szCs w:val="16"/>
              </w:rPr>
            </w:pPr>
            <w:r w:rsidRPr="008D0F4B">
              <w:rPr>
                <w:sz w:val="16"/>
                <w:szCs w:val="16"/>
              </w:rPr>
              <w:t>10,0</w:t>
            </w:r>
          </w:p>
        </w:tc>
        <w:tc>
          <w:tcPr>
            <w:tcW w:w="709" w:type="dxa"/>
          </w:tcPr>
          <w:p w:rsidR="0089604E" w:rsidRPr="008D0F4B" w:rsidRDefault="0089604E" w:rsidP="00B7603F">
            <w:pPr>
              <w:ind w:left="-113" w:right="-113"/>
              <w:jc w:val="center"/>
              <w:rPr>
                <w:sz w:val="16"/>
                <w:szCs w:val="16"/>
              </w:rPr>
            </w:pPr>
            <w:r w:rsidRPr="008D0F4B">
              <w:rPr>
                <w:sz w:val="16"/>
                <w:szCs w:val="16"/>
              </w:rPr>
              <w:t>10,0</w:t>
            </w:r>
          </w:p>
        </w:tc>
        <w:tc>
          <w:tcPr>
            <w:tcW w:w="708" w:type="dxa"/>
          </w:tcPr>
          <w:p w:rsidR="0089604E" w:rsidRPr="008D0F4B" w:rsidRDefault="0089604E" w:rsidP="00B7603F">
            <w:pPr>
              <w:ind w:left="-113" w:right="-113"/>
              <w:jc w:val="center"/>
              <w:rPr>
                <w:sz w:val="16"/>
                <w:szCs w:val="16"/>
              </w:rPr>
            </w:pPr>
            <w:r w:rsidRPr="008D0F4B">
              <w:rPr>
                <w:sz w:val="16"/>
                <w:szCs w:val="16"/>
              </w:rPr>
              <w:t>10,0</w:t>
            </w:r>
          </w:p>
        </w:tc>
        <w:tc>
          <w:tcPr>
            <w:tcW w:w="747" w:type="dxa"/>
          </w:tcPr>
          <w:p w:rsidR="0089604E" w:rsidRPr="008D0F4B" w:rsidRDefault="0089604E" w:rsidP="00B7603F">
            <w:pPr>
              <w:ind w:left="-113" w:right="-113"/>
              <w:jc w:val="center"/>
              <w:rPr>
                <w:sz w:val="16"/>
                <w:szCs w:val="16"/>
              </w:rPr>
            </w:pPr>
            <w:r w:rsidRPr="008D0F4B">
              <w:rPr>
                <w:sz w:val="16"/>
                <w:szCs w:val="16"/>
              </w:rPr>
              <w:t>10,0</w:t>
            </w:r>
          </w:p>
        </w:tc>
        <w:tc>
          <w:tcPr>
            <w:tcW w:w="750" w:type="dxa"/>
          </w:tcPr>
          <w:p w:rsidR="0089604E" w:rsidRPr="008D0F4B" w:rsidRDefault="0089604E" w:rsidP="00B7603F">
            <w:pPr>
              <w:ind w:left="-113" w:right="-113"/>
              <w:jc w:val="center"/>
              <w:rPr>
                <w:sz w:val="16"/>
                <w:szCs w:val="16"/>
              </w:rPr>
            </w:pPr>
            <w:r w:rsidRPr="008D0F4B">
              <w:rPr>
                <w:sz w:val="16"/>
                <w:szCs w:val="16"/>
              </w:rPr>
              <w:t>10,0</w:t>
            </w:r>
          </w:p>
        </w:tc>
      </w:tr>
      <w:tr w:rsidR="0089604E" w:rsidRPr="008D0F4B" w:rsidTr="00B7603F">
        <w:tc>
          <w:tcPr>
            <w:tcW w:w="2123" w:type="dxa"/>
            <w:gridSpan w:val="2"/>
            <w:vMerge/>
          </w:tcPr>
          <w:p w:rsidR="0089604E" w:rsidRPr="008D0F4B" w:rsidRDefault="0089604E" w:rsidP="00B7603F">
            <w:pPr>
              <w:ind w:left="-57" w:right="-57"/>
              <w:jc w:val="both"/>
              <w:rPr>
                <w:sz w:val="16"/>
                <w:szCs w:val="16"/>
              </w:rPr>
            </w:pPr>
          </w:p>
        </w:tc>
        <w:tc>
          <w:tcPr>
            <w:tcW w:w="6779" w:type="dxa"/>
            <w:gridSpan w:val="7"/>
          </w:tcPr>
          <w:p w:rsidR="0089604E" w:rsidRPr="008D0F4B" w:rsidRDefault="0089604E" w:rsidP="00B7603F">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Порецк</w:t>
            </w:r>
            <w:r w:rsidRPr="008D0F4B">
              <w:rPr>
                <w:sz w:val="16"/>
                <w:szCs w:val="16"/>
              </w:rPr>
              <w:t>о</w:t>
            </w:r>
            <w:r w:rsidRPr="008D0F4B">
              <w:rPr>
                <w:sz w:val="16"/>
                <w:szCs w:val="16"/>
              </w:rPr>
              <w:t xml:space="preserve">го района </w:t>
            </w:r>
            <w:r w:rsidRPr="008D0F4B">
              <w:rPr>
                <w:iCs/>
                <w:sz w:val="16"/>
                <w:szCs w:val="16"/>
              </w:rPr>
              <w:t>Чувашской Республики, за исключением объема расходов, кот</w:t>
            </w:r>
            <w:r w:rsidRPr="008D0F4B">
              <w:rPr>
                <w:iCs/>
                <w:sz w:val="16"/>
                <w:szCs w:val="16"/>
              </w:rPr>
              <w:t>о</w:t>
            </w:r>
            <w:r w:rsidRPr="008D0F4B">
              <w:rPr>
                <w:iCs/>
                <w:sz w:val="16"/>
                <w:szCs w:val="16"/>
              </w:rPr>
              <w:t>рые осуществляются за счет субвенций, предоставляемых из бюджетов бюджетной системы Росси</w:t>
            </w:r>
            <w:r w:rsidRPr="008D0F4B">
              <w:rPr>
                <w:iCs/>
                <w:sz w:val="16"/>
                <w:szCs w:val="16"/>
              </w:rPr>
              <w:t>й</w:t>
            </w:r>
            <w:r w:rsidRPr="008D0F4B">
              <w:rPr>
                <w:iCs/>
                <w:sz w:val="16"/>
                <w:szCs w:val="16"/>
              </w:rPr>
              <w:t xml:space="preserve">ской Федерации, </w:t>
            </w:r>
            <w:r w:rsidRPr="008D0F4B">
              <w:rPr>
                <w:sz w:val="16"/>
                <w:szCs w:val="16"/>
              </w:rPr>
              <w:t>процентов</w:t>
            </w:r>
          </w:p>
        </w:tc>
        <w:tc>
          <w:tcPr>
            <w:tcW w:w="709" w:type="dxa"/>
          </w:tcPr>
          <w:p w:rsidR="0089604E" w:rsidRPr="008D0F4B" w:rsidRDefault="0089604E" w:rsidP="00B7603F">
            <w:pPr>
              <w:ind w:left="-113" w:right="-113"/>
              <w:jc w:val="center"/>
              <w:rPr>
                <w:sz w:val="16"/>
                <w:szCs w:val="16"/>
              </w:rPr>
            </w:pPr>
            <w:r w:rsidRPr="008D0F4B">
              <w:rPr>
                <w:sz w:val="16"/>
                <w:szCs w:val="16"/>
              </w:rPr>
              <w:t>1,5</w:t>
            </w:r>
          </w:p>
        </w:tc>
        <w:tc>
          <w:tcPr>
            <w:tcW w:w="709" w:type="dxa"/>
            <w:gridSpan w:val="2"/>
          </w:tcPr>
          <w:p w:rsidR="0089604E" w:rsidRPr="008D0F4B" w:rsidRDefault="0089604E" w:rsidP="00B7603F">
            <w:pPr>
              <w:ind w:left="-113" w:right="-113"/>
              <w:jc w:val="center"/>
              <w:rPr>
                <w:sz w:val="16"/>
                <w:szCs w:val="16"/>
              </w:rPr>
            </w:pPr>
            <w:r w:rsidRPr="008D0F4B">
              <w:rPr>
                <w:sz w:val="16"/>
                <w:szCs w:val="16"/>
              </w:rPr>
              <w:t>1,4</w:t>
            </w:r>
          </w:p>
        </w:tc>
        <w:tc>
          <w:tcPr>
            <w:tcW w:w="727" w:type="dxa"/>
          </w:tcPr>
          <w:p w:rsidR="0089604E" w:rsidRPr="008D0F4B" w:rsidRDefault="0089604E" w:rsidP="00B7603F">
            <w:pPr>
              <w:ind w:left="-113" w:right="-113"/>
              <w:jc w:val="center"/>
              <w:rPr>
                <w:sz w:val="16"/>
                <w:szCs w:val="16"/>
              </w:rPr>
            </w:pPr>
            <w:r w:rsidRPr="008D0F4B">
              <w:rPr>
                <w:sz w:val="16"/>
                <w:szCs w:val="16"/>
              </w:rPr>
              <w:t>1,4</w:t>
            </w:r>
          </w:p>
        </w:tc>
        <w:tc>
          <w:tcPr>
            <w:tcW w:w="709" w:type="dxa"/>
          </w:tcPr>
          <w:p w:rsidR="0089604E" w:rsidRPr="008D0F4B" w:rsidRDefault="0089604E" w:rsidP="00B7603F">
            <w:pPr>
              <w:ind w:left="-113" w:right="-113"/>
              <w:jc w:val="center"/>
              <w:rPr>
                <w:sz w:val="16"/>
                <w:szCs w:val="16"/>
              </w:rPr>
            </w:pPr>
            <w:r w:rsidRPr="008D0F4B">
              <w:rPr>
                <w:sz w:val="16"/>
                <w:szCs w:val="16"/>
              </w:rPr>
              <w:t>1,4</w:t>
            </w:r>
          </w:p>
        </w:tc>
        <w:tc>
          <w:tcPr>
            <w:tcW w:w="709" w:type="dxa"/>
          </w:tcPr>
          <w:p w:rsidR="0089604E" w:rsidRPr="008D0F4B" w:rsidRDefault="0089604E" w:rsidP="00B7603F">
            <w:pPr>
              <w:ind w:left="-113" w:right="-113"/>
              <w:jc w:val="center"/>
              <w:rPr>
                <w:sz w:val="16"/>
                <w:szCs w:val="16"/>
              </w:rPr>
            </w:pPr>
            <w:r w:rsidRPr="008D0F4B">
              <w:rPr>
                <w:sz w:val="16"/>
                <w:szCs w:val="16"/>
              </w:rPr>
              <w:t>1,4</w:t>
            </w:r>
          </w:p>
        </w:tc>
        <w:tc>
          <w:tcPr>
            <w:tcW w:w="709" w:type="dxa"/>
          </w:tcPr>
          <w:p w:rsidR="0089604E" w:rsidRPr="008D0F4B" w:rsidRDefault="0089604E" w:rsidP="00B7603F">
            <w:pPr>
              <w:ind w:left="-113" w:right="-113"/>
              <w:jc w:val="center"/>
              <w:rPr>
                <w:sz w:val="16"/>
                <w:szCs w:val="16"/>
              </w:rPr>
            </w:pPr>
            <w:r w:rsidRPr="008D0F4B">
              <w:rPr>
                <w:sz w:val="16"/>
                <w:szCs w:val="16"/>
              </w:rPr>
              <w:t>1,4</w:t>
            </w:r>
          </w:p>
        </w:tc>
        <w:tc>
          <w:tcPr>
            <w:tcW w:w="708" w:type="dxa"/>
          </w:tcPr>
          <w:p w:rsidR="0089604E" w:rsidRPr="008D0F4B" w:rsidRDefault="0089604E" w:rsidP="00B7603F">
            <w:pPr>
              <w:ind w:left="-113" w:right="-113"/>
              <w:jc w:val="center"/>
              <w:rPr>
                <w:sz w:val="16"/>
                <w:szCs w:val="16"/>
              </w:rPr>
            </w:pPr>
            <w:r w:rsidRPr="008D0F4B">
              <w:rPr>
                <w:sz w:val="16"/>
                <w:szCs w:val="16"/>
              </w:rPr>
              <w:t>1,4</w:t>
            </w:r>
          </w:p>
        </w:tc>
        <w:tc>
          <w:tcPr>
            <w:tcW w:w="747" w:type="dxa"/>
          </w:tcPr>
          <w:p w:rsidR="0089604E" w:rsidRPr="008D0F4B" w:rsidRDefault="0089604E" w:rsidP="00B7603F">
            <w:pPr>
              <w:ind w:left="-113" w:right="-113"/>
              <w:jc w:val="center"/>
              <w:rPr>
                <w:sz w:val="16"/>
                <w:szCs w:val="16"/>
              </w:rPr>
            </w:pPr>
            <w:r w:rsidRPr="008D0F4B">
              <w:rPr>
                <w:sz w:val="16"/>
                <w:szCs w:val="16"/>
              </w:rPr>
              <w:t>1,4</w:t>
            </w:r>
          </w:p>
        </w:tc>
        <w:tc>
          <w:tcPr>
            <w:tcW w:w="750" w:type="dxa"/>
          </w:tcPr>
          <w:p w:rsidR="0089604E" w:rsidRPr="008D0F4B" w:rsidRDefault="0089604E" w:rsidP="00B7603F">
            <w:pPr>
              <w:ind w:left="-113" w:right="-113"/>
              <w:jc w:val="center"/>
              <w:rPr>
                <w:sz w:val="16"/>
                <w:szCs w:val="16"/>
              </w:rPr>
            </w:pPr>
            <w:r w:rsidRPr="008D0F4B">
              <w:rPr>
                <w:sz w:val="16"/>
                <w:szCs w:val="16"/>
              </w:rPr>
              <w:t>1,4</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6.1</w:t>
            </w:r>
          </w:p>
        </w:tc>
        <w:tc>
          <w:tcPr>
            <w:tcW w:w="1416" w:type="dxa"/>
            <w:vMerge w:val="restart"/>
          </w:tcPr>
          <w:p w:rsidR="0089604E" w:rsidRPr="008D0F4B" w:rsidRDefault="0089604E" w:rsidP="00B7603F">
            <w:pPr>
              <w:ind w:left="-57" w:right="-57"/>
              <w:jc w:val="both"/>
              <w:rPr>
                <w:sz w:val="16"/>
                <w:szCs w:val="16"/>
              </w:rPr>
            </w:pPr>
            <w:r w:rsidRPr="008D0F4B">
              <w:rPr>
                <w:sz w:val="16"/>
                <w:szCs w:val="16"/>
              </w:rPr>
              <w:t>Разработка (ко</w:t>
            </w:r>
            <w:r w:rsidRPr="008D0F4B">
              <w:rPr>
                <w:sz w:val="16"/>
                <w:szCs w:val="16"/>
              </w:rPr>
              <w:t>р</w:t>
            </w:r>
            <w:r w:rsidRPr="008D0F4B">
              <w:rPr>
                <w:sz w:val="16"/>
                <w:szCs w:val="16"/>
              </w:rPr>
              <w:t>ректировка) бюджетн</w:t>
            </w:r>
            <w:r w:rsidRPr="008D0F4B">
              <w:rPr>
                <w:sz w:val="16"/>
                <w:szCs w:val="16"/>
              </w:rPr>
              <w:t>о</w:t>
            </w:r>
            <w:r w:rsidRPr="008D0F4B">
              <w:rPr>
                <w:sz w:val="16"/>
                <w:szCs w:val="16"/>
              </w:rPr>
              <w:t>го прог</w:t>
            </w:r>
            <w:r w:rsidRPr="008D0F4B">
              <w:rPr>
                <w:sz w:val="16"/>
                <w:szCs w:val="16"/>
              </w:rPr>
              <w:softHyphen/>
              <w:t>ноза Порецк</w:t>
            </w:r>
            <w:r w:rsidRPr="008D0F4B">
              <w:rPr>
                <w:sz w:val="16"/>
                <w:szCs w:val="16"/>
              </w:rPr>
              <w:t>о</w:t>
            </w:r>
            <w:r w:rsidRPr="008D0F4B">
              <w:rPr>
                <w:sz w:val="16"/>
                <w:szCs w:val="16"/>
              </w:rPr>
              <w:t>го района Чу</w:t>
            </w:r>
            <w:r w:rsidRPr="008D0F4B">
              <w:rPr>
                <w:sz w:val="16"/>
                <w:szCs w:val="16"/>
              </w:rPr>
              <w:softHyphen/>
              <w:t>вашской Ре</w:t>
            </w:r>
            <w:r w:rsidRPr="008D0F4B">
              <w:rPr>
                <w:sz w:val="16"/>
                <w:szCs w:val="16"/>
              </w:rPr>
              <w:t>с</w:t>
            </w:r>
            <w:r w:rsidRPr="008D0F4B">
              <w:rPr>
                <w:sz w:val="16"/>
                <w:szCs w:val="16"/>
              </w:rPr>
              <w:t>публики на долг</w:t>
            </w:r>
            <w:r w:rsidRPr="008D0F4B">
              <w:rPr>
                <w:sz w:val="16"/>
                <w:szCs w:val="16"/>
              </w:rPr>
              <w:t>о</w:t>
            </w:r>
            <w:r w:rsidRPr="008D0F4B">
              <w:rPr>
                <w:sz w:val="16"/>
                <w:szCs w:val="16"/>
              </w:rPr>
              <w:t>срочный период</w:t>
            </w:r>
          </w:p>
        </w:tc>
        <w:tc>
          <w:tcPr>
            <w:tcW w:w="1274" w:type="dxa"/>
            <w:vMerge w:val="restart"/>
          </w:tcPr>
          <w:p w:rsidR="0089604E" w:rsidRPr="008D0F4B" w:rsidRDefault="0089604E" w:rsidP="00B7603F">
            <w:pPr>
              <w:ind w:left="-57" w:right="-57"/>
              <w:jc w:val="both"/>
              <w:rPr>
                <w:bCs/>
                <w:sz w:val="16"/>
                <w:szCs w:val="16"/>
              </w:rPr>
            </w:pPr>
          </w:p>
        </w:tc>
        <w:tc>
          <w:tcPr>
            <w:tcW w:w="1275" w:type="dxa"/>
            <w:vMerge w:val="restart"/>
          </w:tcPr>
          <w:p w:rsidR="0089604E" w:rsidRPr="008D0F4B" w:rsidRDefault="0089604E" w:rsidP="00B7603F">
            <w:pPr>
              <w:ind w:left="-57" w:right="-57"/>
              <w:jc w:val="both"/>
              <w:rPr>
                <w:sz w:val="16"/>
                <w:szCs w:val="16"/>
              </w:rPr>
            </w:pPr>
            <w:r w:rsidRPr="008D0F4B">
              <w:rPr>
                <w:bCs/>
                <w:sz w:val="16"/>
                <w:szCs w:val="16"/>
              </w:rPr>
              <w:t>ответс</w:t>
            </w:r>
            <w:r w:rsidRPr="008D0F4B">
              <w:rPr>
                <w:bCs/>
                <w:sz w:val="16"/>
                <w:szCs w:val="16"/>
              </w:rPr>
              <w:t>т</w:t>
            </w:r>
            <w:r w:rsidRPr="008D0F4B">
              <w:rPr>
                <w:bCs/>
                <w:sz w:val="16"/>
                <w:szCs w:val="16"/>
              </w:rPr>
              <w:t>венный исполн</w:t>
            </w:r>
            <w:r w:rsidRPr="008D0F4B">
              <w:rPr>
                <w:bCs/>
                <w:sz w:val="16"/>
                <w:szCs w:val="16"/>
              </w:rPr>
              <w:t>и</w:t>
            </w:r>
            <w:r w:rsidRPr="008D0F4B">
              <w:rPr>
                <w:bCs/>
                <w:sz w:val="16"/>
                <w:szCs w:val="16"/>
              </w:rPr>
              <w:t xml:space="preserve">тель – </w:t>
            </w:r>
            <w:r w:rsidRPr="008D0F4B">
              <w:rPr>
                <w:sz w:val="16"/>
                <w:szCs w:val="16"/>
              </w:rPr>
              <w:t>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6.2</w:t>
            </w:r>
          </w:p>
        </w:tc>
        <w:tc>
          <w:tcPr>
            <w:tcW w:w="1416" w:type="dxa"/>
            <w:vMerge w:val="restart"/>
          </w:tcPr>
          <w:p w:rsidR="0089604E" w:rsidRPr="008D0F4B" w:rsidRDefault="0089604E" w:rsidP="00B7603F">
            <w:pPr>
              <w:autoSpaceDE w:val="0"/>
              <w:autoSpaceDN w:val="0"/>
              <w:adjustRightInd w:val="0"/>
              <w:ind w:left="-57" w:right="-57"/>
              <w:jc w:val="both"/>
              <w:rPr>
                <w:sz w:val="16"/>
                <w:szCs w:val="16"/>
              </w:rPr>
            </w:pPr>
            <w:r w:rsidRPr="008D0F4B">
              <w:rPr>
                <w:sz w:val="16"/>
                <w:szCs w:val="16"/>
              </w:rPr>
              <w:t>Формирование сбалансированн</w:t>
            </w:r>
            <w:r w:rsidRPr="008D0F4B">
              <w:rPr>
                <w:sz w:val="16"/>
                <w:szCs w:val="16"/>
              </w:rPr>
              <w:t>о</w:t>
            </w:r>
            <w:r w:rsidRPr="008D0F4B">
              <w:rPr>
                <w:sz w:val="16"/>
                <w:szCs w:val="16"/>
              </w:rPr>
              <w:t>го бюджета Порецк</w:t>
            </w:r>
            <w:r w:rsidRPr="008D0F4B">
              <w:rPr>
                <w:sz w:val="16"/>
                <w:szCs w:val="16"/>
              </w:rPr>
              <w:t>о</w:t>
            </w:r>
            <w:r w:rsidRPr="008D0F4B">
              <w:rPr>
                <w:sz w:val="16"/>
                <w:szCs w:val="16"/>
              </w:rPr>
              <w:t>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w:t>
            </w:r>
            <w:r w:rsidRPr="008D0F4B">
              <w:rPr>
                <w:sz w:val="16"/>
                <w:szCs w:val="16"/>
              </w:rPr>
              <w:t>о</w:t>
            </w:r>
            <w:r w:rsidRPr="008D0F4B">
              <w:rPr>
                <w:sz w:val="16"/>
                <w:szCs w:val="16"/>
              </w:rPr>
              <w:t>вый год и план</w:t>
            </w:r>
            <w:r w:rsidRPr="008D0F4B">
              <w:rPr>
                <w:sz w:val="16"/>
                <w:szCs w:val="16"/>
              </w:rPr>
              <w:t>о</w:t>
            </w:r>
            <w:r w:rsidRPr="008D0F4B">
              <w:rPr>
                <w:sz w:val="16"/>
                <w:szCs w:val="16"/>
              </w:rPr>
              <w:t>вый период, обе</w:t>
            </w:r>
            <w:r w:rsidRPr="008D0F4B">
              <w:rPr>
                <w:sz w:val="16"/>
                <w:szCs w:val="16"/>
              </w:rPr>
              <w:t>с</w:t>
            </w:r>
            <w:r w:rsidRPr="008D0F4B">
              <w:rPr>
                <w:sz w:val="16"/>
                <w:szCs w:val="16"/>
              </w:rPr>
              <w:t>печивающего под</w:t>
            </w:r>
            <w:r w:rsidRPr="008D0F4B">
              <w:rPr>
                <w:sz w:val="16"/>
                <w:szCs w:val="16"/>
              </w:rPr>
              <w:softHyphen/>
              <w:t>держание без</w:t>
            </w:r>
            <w:r w:rsidRPr="008D0F4B">
              <w:rPr>
                <w:sz w:val="16"/>
                <w:szCs w:val="16"/>
              </w:rPr>
              <w:softHyphen/>
              <w:t>опасного уровня муниципального долга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ind w:left="-57" w:right="-57"/>
              <w:jc w:val="both"/>
              <w:rPr>
                <w:bCs/>
                <w:sz w:val="16"/>
                <w:szCs w:val="16"/>
              </w:rPr>
            </w:pPr>
          </w:p>
        </w:tc>
        <w:tc>
          <w:tcPr>
            <w:tcW w:w="1275" w:type="dxa"/>
            <w:vMerge w:val="restart"/>
          </w:tcPr>
          <w:p w:rsidR="0089604E" w:rsidRPr="008D0F4B" w:rsidRDefault="0089604E" w:rsidP="00B7603F">
            <w:pPr>
              <w:ind w:left="-57" w:right="-57"/>
              <w:jc w:val="both"/>
              <w:rPr>
                <w:sz w:val="16"/>
                <w:szCs w:val="16"/>
              </w:rPr>
            </w:pPr>
            <w:r w:rsidRPr="008D0F4B">
              <w:rPr>
                <w:bCs/>
                <w:sz w:val="16"/>
                <w:szCs w:val="16"/>
              </w:rPr>
              <w:t>ответс</w:t>
            </w:r>
            <w:r w:rsidRPr="008D0F4B">
              <w:rPr>
                <w:bCs/>
                <w:sz w:val="16"/>
                <w:szCs w:val="16"/>
              </w:rPr>
              <w:t>т</w:t>
            </w:r>
            <w:r w:rsidRPr="008D0F4B">
              <w:rPr>
                <w:bCs/>
                <w:sz w:val="16"/>
                <w:szCs w:val="16"/>
              </w:rPr>
              <w:t>венный исполн</w:t>
            </w:r>
            <w:r w:rsidRPr="008D0F4B">
              <w:rPr>
                <w:bCs/>
                <w:sz w:val="16"/>
                <w:szCs w:val="16"/>
              </w:rPr>
              <w:t>и</w:t>
            </w:r>
            <w:r w:rsidRPr="008D0F4B">
              <w:rPr>
                <w:bCs/>
                <w:sz w:val="16"/>
                <w:szCs w:val="16"/>
              </w:rPr>
              <w:t xml:space="preserve">тель – </w:t>
            </w:r>
            <w:r w:rsidRPr="008D0F4B">
              <w:rPr>
                <w:sz w:val="16"/>
                <w:szCs w:val="16"/>
              </w:rPr>
              <w:t>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внебюджетные 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val="restart"/>
          </w:tcPr>
          <w:p w:rsidR="0089604E" w:rsidRPr="008D0F4B" w:rsidRDefault="0089604E" w:rsidP="00B7603F">
            <w:pPr>
              <w:keepNext/>
              <w:ind w:left="-57" w:right="-57"/>
              <w:jc w:val="both"/>
              <w:rPr>
                <w:sz w:val="16"/>
                <w:szCs w:val="16"/>
              </w:rPr>
            </w:pPr>
            <w:r w:rsidRPr="008D0F4B">
              <w:rPr>
                <w:sz w:val="16"/>
                <w:szCs w:val="16"/>
              </w:rPr>
              <w:t>Мер</w:t>
            </w:r>
            <w:r w:rsidRPr="008D0F4B">
              <w:rPr>
                <w:sz w:val="16"/>
                <w:szCs w:val="16"/>
              </w:rPr>
              <w:t>о</w:t>
            </w:r>
            <w:r w:rsidRPr="008D0F4B">
              <w:rPr>
                <w:sz w:val="16"/>
                <w:szCs w:val="16"/>
              </w:rPr>
              <w:t>прия</w:t>
            </w:r>
            <w:r w:rsidRPr="008D0F4B">
              <w:rPr>
                <w:sz w:val="16"/>
                <w:szCs w:val="16"/>
              </w:rPr>
              <w:softHyphen/>
              <w:t>тие 6.3</w:t>
            </w:r>
          </w:p>
        </w:tc>
        <w:tc>
          <w:tcPr>
            <w:tcW w:w="1416" w:type="dxa"/>
            <w:vMerge w:val="restart"/>
          </w:tcPr>
          <w:p w:rsidR="0089604E" w:rsidRPr="008D0F4B" w:rsidRDefault="0089604E" w:rsidP="00B7603F">
            <w:pPr>
              <w:keepNext/>
              <w:autoSpaceDE w:val="0"/>
              <w:autoSpaceDN w:val="0"/>
              <w:adjustRightInd w:val="0"/>
              <w:ind w:left="-57" w:right="-57"/>
              <w:jc w:val="both"/>
              <w:rPr>
                <w:sz w:val="16"/>
                <w:szCs w:val="16"/>
              </w:rPr>
            </w:pPr>
            <w:r w:rsidRPr="008D0F4B">
              <w:rPr>
                <w:sz w:val="16"/>
                <w:szCs w:val="16"/>
              </w:rPr>
              <w:t>Реализация Программы оздоро</w:t>
            </w:r>
            <w:r w:rsidRPr="008D0F4B">
              <w:rPr>
                <w:sz w:val="16"/>
                <w:szCs w:val="16"/>
              </w:rPr>
              <w:t>в</w:t>
            </w:r>
            <w:r w:rsidRPr="008D0F4B">
              <w:rPr>
                <w:sz w:val="16"/>
                <w:szCs w:val="16"/>
              </w:rPr>
              <w:t>ления муниц</w:t>
            </w:r>
            <w:r w:rsidRPr="008D0F4B">
              <w:rPr>
                <w:sz w:val="16"/>
                <w:szCs w:val="16"/>
              </w:rPr>
              <w:t>и</w:t>
            </w:r>
            <w:r w:rsidRPr="008D0F4B">
              <w:rPr>
                <w:sz w:val="16"/>
                <w:szCs w:val="16"/>
              </w:rPr>
              <w:t>пальных финансов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1274" w:type="dxa"/>
            <w:vMerge w:val="restart"/>
          </w:tcPr>
          <w:p w:rsidR="0089604E" w:rsidRPr="008D0F4B" w:rsidRDefault="0089604E" w:rsidP="00B7603F">
            <w:pPr>
              <w:keepNext/>
              <w:ind w:left="-57" w:right="-57"/>
              <w:jc w:val="both"/>
              <w:rPr>
                <w:bCs/>
                <w:sz w:val="16"/>
                <w:szCs w:val="16"/>
              </w:rPr>
            </w:pPr>
          </w:p>
        </w:tc>
        <w:tc>
          <w:tcPr>
            <w:tcW w:w="1275" w:type="dxa"/>
            <w:vMerge w:val="restart"/>
          </w:tcPr>
          <w:p w:rsidR="0089604E" w:rsidRPr="008D0F4B" w:rsidRDefault="0089604E" w:rsidP="00B7603F">
            <w:pPr>
              <w:keepNext/>
              <w:ind w:left="-57" w:right="-57"/>
              <w:jc w:val="both"/>
              <w:rPr>
                <w:sz w:val="16"/>
                <w:szCs w:val="16"/>
              </w:rPr>
            </w:pPr>
            <w:r w:rsidRPr="008D0F4B">
              <w:rPr>
                <w:bCs/>
                <w:sz w:val="16"/>
                <w:szCs w:val="16"/>
              </w:rPr>
              <w:t>ответс</w:t>
            </w:r>
            <w:r w:rsidRPr="008D0F4B">
              <w:rPr>
                <w:bCs/>
                <w:sz w:val="16"/>
                <w:szCs w:val="16"/>
              </w:rPr>
              <w:t>т</w:t>
            </w:r>
            <w:r w:rsidRPr="008D0F4B">
              <w:rPr>
                <w:bCs/>
                <w:sz w:val="16"/>
                <w:szCs w:val="16"/>
              </w:rPr>
              <w:t>венный исполн</w:t>
            </w:r>
            <w:r w:rsidRPr="008D0F4B">
              <w:rPr>
                <w:bCs/>
                <w:sz w:val="16"/>
                <w:szCs w:val="16"/>
              </w:rPr>
              <w:t>и</w:t>
            </w:r>
            <w:r w:rsidRPr="008D0F4B">
              <w:rPr>
                <w:bCs/>
                <w:sz w:val="16"/>
                <w:szCs w:val="16"/>
              </w:rPr>
              <w:t xml:space="preserve">тель – </w:t>
            </w:r>
            <w:r w:rsidRPr="008D0F4B">
              <w:rPr>
                <w:sz w:val="16"/>
                <w:szCs w:val="16"/>
              </w:rPr>
              <w:t>финансовый отдел админис</w:t>
            </w:r>
            <w:r w:rsidRPr="008D0F4B">
              <w:rPr>
                <w:sz w:val="16"/>
                <w:szCs w:val="16"/>
              </w:rPr>
              <w:t>т</w:t>
            </w:r>
            <w:r w:rsidRPr="008D0F4B">
              <w:rPr>
                <w:sz w:val="16"/>
                <w:szCs w:val="16"/>
              </w:rPr>
              <w:t>рации Порецк</w:t>
            </w:r>
            <w:r w:rsidRPr="008D0F4B">
              <w:rPr>
                <w:sz w:val="16"/>
                <w:szCs w:val="16"/>
              </w:rPr>
              <w:t>о</w:t>
            </w:r>
            <w:r w:rsidRPr="008D0F4B">
              <w:rPr>
                <w:sz w:val="16"/>
                <w:szCs w:val="16"/>
              </w:rPr>
              <w:t>го района Чувашской Ре</w:t>
            </w:r>
            <w:r w:rsidRPr="008D0F4B">
              <w:rPr>
                <w:sz w:val="16"/>
                <w:szCs w:val="16"/>
              </w:rPr>
              <w:t>с</w:t>
            </w:r>
            <w:r w:rsidRPr="008D0F4B">
              <w:rPr>
                <w:sz w:val="16"/>
                <w:szCs w:val="16"/>
              </w:rPr>
              <w:t>публики</w:t>
            </w:r>
          </w:p>
        </w:tc>
        <w:tc>
          <w:tcPr>
            <w:tcW w:w="642"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keepNext/>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keepNext/>
              <w:ind w:left="-113" w:right="-113"/>
              <w:jc w:val="center"/>
              <w:rPr>
                <w:sz w:val="16"/>
                <w:szCs w:val="16"/>
              </w:rPr>
            </w:pPr>
            <w:r w:rsidRPr="008D0F4B">
              <w:rPr>
                <w:sz w:val="16"/>
                <w:szCs w:val="16"/>
              </w:rPr>
              <w:t>0,0</w:t>
            </w:r>
          </w:p>
        </w:tc>
        <w:tc>
          <w:tcPr>
            <w:tcW w:w="727"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50" w:type="dxa"/>
          </w:tcPr>
          <w:p w:rsidR="0089604E" w:rsidRPr="008D0F4B" w:rsidRDefault="0089604E" w:rsidP="00B7603F">
            <w:pPr>
              <w:keepNext/>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keepNext/>
              <w:ind w:left="-57" w:right="-57"/>
              <w:jc w:val="both"/>
              <w:rPr>
                <w:sz w:val="16"/>
                <w:szCs w:val="16"/>
              </w:rPr>
            </w:pPr>
          </w:p>
        </w:tc>
        <w:tc>
          <w:tcPr>
            <w:tcW w:w="1416" w:type="dxa"/>
            <w:vMerge/>
          </w:tcPr>
          <w:p w:rsidR="0089604E" w:rsidRPr="008D0F4B" w:rsidRDefault="0089604E" w:rsidP="00B7603F">
            <w:pPr>
              <w:keepNext/>
              <w:ind w:left="-57" w:right="-57"/>
              <w:jc w:val="both"/>
              <w:rPr>
                <w:sz w:val="16"/>
                <w:szCs w:val="16"/>
              </w:rPr>
            </w:pPr>
          </w:p>
        </w:tc>
        <w:tc>
          <w:tcPr>
            <w:tcW w:w="1274" w:type="dxa"/>
            <w:vMerge/>
          </w:tcPr>
          <w:p w:rsidR="0089604E" w:rsidRPr="008D0F4B" w:rsidRDefault="0089604E" w:rsidP="00B7603F">
            <w:pPr>
              <w:keepNext/>
              <w:ind w:left="-57" w:right="-57"/>
              <w:jc w:val="both"/>
              <w:rPr>
                <w:sz w:val="16"/>
                <w:szCs w:val="16"/>
              </w:rPr>
            </w:pPr>
          </w:p>
        </w:tc>
        <w:tc>
          <w:tcPr>
            <w:tcW w:w="1275" w:type="dxa"/>
            <w:vMerge/>
          </w:tcPr>
          <w:p w:rsidR="0089604E" w:rsidRPr="008D0F4B" w:rsidRDefault="0089604E" w:rsidP="00B7603F">
            <w:pPr>
              <w:keepNext/>
              <w:ind w:left="-57" w:right="-57"/>
              <w:jc w:val="both"/>
              <w:rPr>
                <w:sz w:val="16"/>
                <w:szCs w:val="16"/>
              </w:rPr>
            </w:pPr>
          </w:p>
        </w:tc>
        <w:tc>
          <w:tcPr>
            <w:tcW w:w="642"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keepNext/>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keepNext/>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keepNext/>
              <w:ind w:left="-113" w:right="-113"/>
              <w:jc w:val="center"/>
              <w:rPr>
                <w:sz w:val="16"/>
                <w:szCs w:val="16"/>
              </w:rPr>
            </w:pPr>
            <w:r w:rsidRPr="008D0F4B">
              <w:rPr>
                <w:sz w:val="16"/>
                <w:szCs w:val="16"/>
              </w:rPr>
              <w:t>0,0</w:t>
            </w:r>
          </w:p>
        </w:tc>
        <w:tc>
          <w:tcPr>
            <w:tcW w:w="727"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tcPr>
          <w:p w:rsidR="0089604E" w:rsidRPr="008D0F4B" w:rsidRDefault="0089604E" w:rsidP="00B7603F">
            <w:pPr>
              <w:keepNext/>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keepNext/>
              <w:ind w:left="-113" w:right="-113"/>
              <w:jc w:val="center"/>
              <w:rPr>
                <w:sz w:val="16"/>
                <w:szCs w:val="16"/>
              </w:rPr>
            </w:pPr>
            <w:r w:rsidRPr="008D0F4B">
              <w:rPr>
                <w:sz w:val="16"/>
                <w:szCs w:val="16"/>
              </w:rPr>
              <w:t>0,0</w:t>
            </w:r>
          </w:p>
        </w:tc>
        <w:tc>
          <w:tcPr>
            <w:tcW w:w="750" w:type="dxa"/>
          </w:tcPr>
          <w:p w:rsidR="0089604E" w:rsidRPr="008D0F4B" w:rsidRDefault="0089604E" w:rsidP="00B7603F">
            <w:pPr>
              <w:keepNext/>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autoSpaceDE w:val="0"/>
              <w:autoSpaceDN w:val="0"/>
              <w:adjustRightInd w:val="0"/>
              <w:ind w:left="-57" w:right="-57"/>
              <w:jc w:val="both"/>
              <w:rPr>
                <w:b/>
                <w:sz w:val="16"/>
                <w:szCs w:val="16"/>
              </w:rPr>
            </w:pPr>
            <w:r w:rsidRPr="008D0F4B">
              <w:rPr>
                <w:bCs/>
                <w:sz w:val="16"/>
                <w:szCs w:val="16"/>
              </w:rPr>
              <w:t>республ</w:t>
            </w:r>
            <w:r w:rsidRPr="008D0F4B">
              <w:rPr>
                <w:bCs/>
                <w:sz w:val="16"/>
                <w:szCs w:val="16"/>
              </w:rPr>
              <w:t>и</w:t>
            </w:r>
            <w:r w:rsidRPr="008D0F4B">
              <w:rPr>
                <w:bCs/>
                <w:sz w:val="16"/>
                <w:szCs w:val="16"/>
              </w:rPr>
              <w:t>канский бюджет Чува</w:t>
            </w:r>
            <w:r w:rsidRPr="008D0F4B">
              <w:rPr>
                <w:bCs/>
                <w:sz w:val="16"/>
                <w:szCs w:val="16"/>
              </w:rPr>
              <w:t>ш</w:t>
            </w:r>
            <w:r w:rsidRPr="008D0F4B">
              <w:rPr>
                <w:bCs/>
                <w:sz w:val="16"/>
                <w:szCs w:val="16"/>
              </w:rPr>
              <w:t>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Бюдж</w:t>
            </w:r>
            <w:r w:rsidRPr="008D0F4B">
              <w:rPr>
                <w:sz w:val="16"/>
                <w:szCs w:val="16"/>
              </w:rPr>
              <w:t>е</w:t>
            </w:r>
            <w:r w:rsidRPr="008D0F4B">
              <w:rPr>
                <w:sz w:val="16"/>
                <w:szCs w:val="16"/>
              </w:rPr>
              <w:t>т Порецкого района Чувашской Республики</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r w:rsidR="0089604E" w:rsidRPr="008D0F4B" w:rsidTr="00B7603F">
        <w:tc>
          <w:tcPr>
            <w:tcW w:w="707" w:type="dxa"/>
            <w:vMerge/>
          </w:tcPr>
          <w:p w:rsidR="0089604E" w:rsidRPr="008D0F4B" w:rsidRDefault="0089604E" w:rsidP="00B7603F">
            <w:pPr>
              <w:ind w:left="-57" w:right="-57"/>
              <w:jc w:val="both"/>
              <w:rPr>
                <w:sz w:val="16"/>
                <w:szCs w:val="16"/>
              </w:rPr>
            </w:pPr>
          </w:p>
        </w:tc>
        <w:tc>
          <w:tcPr>
            <w:tcW w:w="1416" w:type="dxa"/>
            <w:vMerge/>
          </w:tcPr>
          <w:p w:rsidR="0089604E" w:rsidRPr="008D0F4B" w:rsidRDefault="0089604E" w:rsidP="00B7603F">
            <w:pPr>
              <w:ind w:left="-57" w:right="-57"/>
              <w:jc w:val="both"/>
              <w:rPr>
                <w:sz w:val="16"/>
                <w:szCs w:val="16"/>
              </w:rPr>
            </w:pPr>
          </w:p>
        </w:tc>
        <w:tc>
          <w:tcPr>
            <w:tcW w:w="1274" w:type="dxa"/>
            <w:vMerge/>
          </w:tcPr>
          <w:p w:rsidR="0089604E" w:rsidRPr="008D0F4B" w:rsidRDefault="0089604E" w:rsidP="00B7603F">
            <w:pPr>
              <w:ind w:left="-57" w:right="-57"/>
              <w:jc w:val="both"/>
              <w:rPr>
                <w:sz w:val="16"/>
                <w:szCs w:val="16"/>
              </w:rPr>
            </w:pPr>
          </w:p>
        </w:tc>
        <w:tc>
          <w:tcPr>
            <w:tcW w:w="1275" w:type="dxa"/>
            <w:vMerge/>
          </w:tcPr>
          <w:p w:rsidR="0089604E" w:rsidRPr="008D0F4B" w:rsidRDefault="0089604E" w:rsidP="00B7603F">
            <w:pPr>
              <w:ind w:left="-57" w:right="-57"/>
              <w:jc w:val="both"/>
              <w:rPr>
                <w:sz w:val="16"/>
                <w:szCs w:val="16"/>
              </w:rPr>
            </w:pPr>
          </w:p>
        </w:tc>
        <w:tc>
          <w:tcPr>
            <w:tcW w:w="642"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B7603F">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B7603F">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B7603F">
            <w:pPr>
              <w:ind w:left="-57" w:right="-57"/>
              <w:jc w:val="both"/>
              <w:rPr>
                <w:sz w:val="16"/>
                <w:szCs w:val="16"/>
              </w:rPr>
            </w:pPr>
            <w:r w:rsidRPr="008D0F4B">
              <w:rPr>
                <w:sz w:val="16"/>
                <w:szCs w:val="16"/>
              </w:rPr>
              <w:t xml:space="preserve">внебюджетные </w:t>
            </w:r>
            <w:r w:rsidRPr="008D0F4B">
              <w:rPr>
                <w:sz w:val="16"/>
                <w:szCs w:val="16"/>
              </w:rPr>
              <w:lastRenderedPageBreak/>
              <w:t>и</w:t>
            </w:r>
            <w:r w:rsidRPr="008D0F4B">
              <w:rPr>
                <w:sz w:val="16"/>
                <w:szCs w:val="16"/>
              </w:rPr>
              <w:t>с</w:t>
            </w:r>
            <w:r w:rsidRPr="008D0F4B">
              <w:rPr>
                <w:sz w:val="16"/>
                <w:szCs w:val="16"/>
              </w:rPr>
              <w:t>точники</w:t>
            </w:r>
          </w:p>
        </w:tc>
        <w:tc>
          <w:tcPr>
            <w:tcW w:w="709" w:type="dxa"/>
          </w:tcPr>
          <w:p w:rsidR="0089604E" w:rsidRPr="008D0F4B" w:rsidRDefault="0089604E" w:rsidP="00B7603F">
            <w:pPr>
              <w:ind w:left="-113" w:right="-113"/>
              <w:jc w:val="center"/>
              <w:rPr>
                <w:sz w:val="16"/>
                <w:szCs w:val="16"/>
              </w:rPr>
            </w:pPr>
            <w:r w:rsidRPr="008D0F4B">
              <w:rPr>
                <w:sz w:val="16"/>
                <w:szCs w:val="16"/>
              </w:rPr>
              <w:lastRenderedPageBreak/>
              <w:t>0,0</w:t>
            </w:r>
          </w:p>
        </w:tc>
        <w:tc>
          <w:tcPr>
            <w:tcW w:w="709" w:type="dxa"/>
            <w:gridSpan w:val="2"/>
          </w:tcPr>
          <w:p w:rsidR="0089604E" w:rsidRPr="008D0F4B" w:rsidRDefault="0089604E" w:rsidP="00B7603F">
            <w:pPr>
              <w:ind w:left="-113" w:right="-113"/>
              <w:jc w:val="center"/>
              <w:rPr>
                <w:sz w:val="16"/>
                <w:szCs w:val="16"/>
              </w:rPr>
            </w:pPr>
            <w:r w:rsidRPr="008D0F4B">
              <w:rPr>
                <w:sz w:val="16"/>
                <w:szCs w:val="16"/>
              </w:rPr>
              <w:t>0,0</w:t>
            </w:r>
          </w:p>
        </w:tc>
        <w:tc>
          <w:tcPr>
            <w:tcW w:w="727"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tcPr>
          <w:p w:rsidR="0089604E" w:rsidRPr="008D0F4B" w:rsidRDefault="0089604E" w:rsidP="00B7603F">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B7603F">
            <w:pPr>
              <w:ind w:left="-113" w:right="-113"/>
              <w:jc w:val="center"/>
              <w:rPr>
                <w:sz w:val="16"/>
                <w:szCs w:val="16"/>
              </w:rPr>
            </w:pPr>
            <w:r w:rsidRPr="008D0F4B">
              <w:rPr>
                <w:sz w:val="16"/>
                <w:szCs w:val="16"/>
              </w:rPr>
              <w:t>0,0</w:t>
            </w:r>
          </w:p>
        </w:tc>
        <w:tc>
          <w:tcPr>
            <w:tcW w:w="750" w:type="dxa"/>
          </w:tcPr>
          <w:p w:rsidR="0089604E" w:rsidRPr="008D0F4B" w:rsidRDefault="0089604E" w:rsidP="00B7603F">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6E71"/>
    <w:rsid w:val="00083FC7"/>
    <w:rsid w:val="00130CBD"/>
    <w:rsid w:val="00666E71"/>
    <w:rsid w:val="0089604E"/>
    <w:rsid w:val="008D0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lang/>
    </w:rPr>
  </w:style>
  <w:style w:type="paragraph" w:styleId="2">
    <w:name w:val="heading 2"/>
    <w:basedOn w:val="a"/>
    <w:next w:val="a"/>
    <w:link w:val="20"/>
    <w:uiPriority w:val="99"/>
    <w:qFormat/>
    <w:rsid w:val="00666E71"/>
    <w:pPr>
      <w:keepNext/>
      <w:ind w:firstLine="720"/>
      <w:jc w:val="center"/>
      <w:outlineLvl w:val="1"/>
    </w:pPr>
    <w:rPr>
      <w:b/>
      <w:caps/>
      <w:sz w:val="26"/>
      <w:szCs w:val="26"/>
      <w:lang/>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lang/>
    </w:rPr>
  </w:style>
  <w:style w:type="paragraph" w:styleId="4">
    <w:name w:val="heading 4"/>
    <w:basedOn w:val="a"/>
    <w:next w:val="a"/>
    <w:link w:val="40"/>
    <w:uiPriority w:val="99"/>
    <w:qFormat/>
    <w:rsid w:val="00666E71"/>
    <w:pPr>
      <w:keepNext/>
      <w:jc w:val="both"/>
      <w:outlineLvl w:val="3"/>
    </w:pPr>
    <w:rPr>
      <w:b/>
      <w:color w:val="0000FF"/>
      <w:szCs w:val="20"/>
      <w:lang/>
    </w:rPr>
  </w:style>
  <w:style w:type="paragraph" w:styleId="5">
    <w:name w:val="heading 5"/>
    <w:basedOn w:val="a"/>
    <w:next w:val="a"/>
    <w:link w:val="50"/>
    <w:uiPriority w:val="99"/>
    <w:qFormat/>
    <w:rsid w:val="00666E71"/>
    <w:pPr>
      <w:keepNext/>
      <w:jc w:val="both"/>
      <w:outlineLvl w:val="4"/>
    </w:pPr>
    <w:rPr>
      <w:b/>
      <w:color w:val="FF6600"/>
      <w:szCs w:val="20"/>
      <w:lang/>
    </w:rPr>
  </w:style>
  <w:style w:type="paragraph" w:styleId="6">
    <w:name w:val="heading 6"/>
    <w:basedOn w:val="a"/>
    <w:next w:val="a"/>
    <w:link w:val="60"/>
    <w:uiPriority w:val="99"/>
    <w:qFormat/>
    <w:rsid w:val="00666E71"/>
    <w:pPr>
      <w:keepNext/>
      <w:jc w:val="center"/>
      <w:outlineLvl w:val="5"/>
    </w:pPr>
    <w:rPr>
      <w:b/>
      <w:szCs w:val="20"/>
      <w:lang/>
    </w:rPr>
  </w:style>
  <w:style w:type="paragraph" w:styleId="7">
    <w:name w:val="heading 7"/>
    <w:basedOn w:val="a"/>
    <w:next w:val="a"/>
    <w:link w:val="70"/>
    <w:uiPriority w:val="99"/>
    <w:qFormat/>
    <w:rsid w:val="00666E71"/>
    <w:pPr>
      <w:keepNext/>
      <w:jc w:val="center"/>
      <w:outlineLvl w:val="6"/>
    </w:pPr>
    <w:rPr>
      <w:b/>
      <w:szCs w:val="20"/>
      <w:lang/>
    </w:rPr>
  </w:style>
  <w:style w:type="paragraph" w:styleId="8">
    <w:name w:val="heading 8"/>
    <w:basedOn w:val="a"/>
    <w:next w:val="a"/>
    <w:link w:val="80"/>
    <w:uiPriority w:val="99"/>
    <w:qFormat/>
    <w:rsid w:val="00666E71"/>
    <w:pPr>
      <w:keepNext/>
      <w:outlineLvl w:val="7"/>
    </w:pPr>
    <w:rPr>
      <w:b/>
      <w:szCs w:val="20"/>
      <w:lang/>
    </w:rPr>
  </w:style>
  <w:style w:type="paragraph" w:styleId="9">
    <w:name w:val="heading 9"/>
    <w:basedOn w:val="a"/>
    <w:next w:val="a"/>
    <w:link w:val="90"/>
    <w:uiPriority w:val="99"/>
    <w:qFormat/>
    <w:rsid w:val="00666E71"/>
    <w:pPr>
      <w:keepNext/>
      <w:jc w:val="both"/>
      <w:outlineLvl w:val="8"/>
    </w:pPr>
    <w:rPr>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lang/>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lang/>
    </w:rPr>
  </w:style>
  <w:style w:type="character" w:customStyle="1" w:styleId="30">
    <w:name w:val="Заголовок 3 Знак"/>
    <w:basedOn w:val="a0"/>
    <w:link w:val="3"/>
    <w:uiPriority w:val="99"/>
    <w:rsid w:val="00666E71"/>
    <w:rPr>
      <w:rFonts w:ascii="Arial" w:eastAsia="Times New Roman" w:hAnsi="Arial" w:cs="Times New Roman"/>
      <w:b/>
      <w:sz w:val="26"/>
      <w:szCs w:val="20"/>
      <w:lang/>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lang/>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lang/>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lang/>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lang/>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lang/>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lang/>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lang/>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lang/>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lang/>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lang/>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lang/>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lang/>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rPr>
      <w:lang/>
    </w:rPr>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rPr>
      <w:lang/>
    </w:rPr>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lang/>
    </w:rPr>
  </w:style>
  <w:style w:type="paragraph" w:styleId="af8">
    <w:name w:val="List Bullet"/>
    <w:basedOn w:val="a"/>
    <w:autoRedefine/>
    <w:uiPriority w:val="99"/>
    <w:rsid w:val="00666E71"/>
    <w:pPr>
      <w:numPr>
        <w:numId w:val="4"/>
      </w:numPr>
      <w:spacing w:after="200" w:line="276" w:lineRule="auto"/>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lang/>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lang/>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lang/>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lang/>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lang/>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lang/>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lang/>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7839</Words>
  <Characters>44684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2021-10-28T10:52:00Z</dcterms:created>
  <dcterms:modified xsi:type="dcterms:W3CDTF">2021-10-28T11:26:00Z</dcterms:modified>
</cp:coreProperties>
</file>