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F91010" w:rsidRPr="004E44A7" w:rsidTr="00A73380">
        <w:trPr>
          <w:cantSplit/>
          <w:trHeight w:val="542"/>
        </w:trPr>
        <w:tc>
          <w:tcPr>
            <w:tcW w:w="4428" w:type="dxa"/>
            <w:hideMark/>
          </w:tcPr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44A7"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F91010" w:rsidRPr="004E44A7" w:rsidRDefault="00F91010" w:rsidP="00A73380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F91010" w:rsidRPr="004E44A7" w:rsidRDefault="00F91010" w:rsidP="00A73380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F91010" w:rsidRPr="004E44A7" w:rsidRDefault="00F91010" w:rsidP="00A73380">
            <w:pPr>
              <w:spacing w:line="276" w:lineRule="auto"/>
              <w:jc w:val="center"/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F91010" w:rsidRPr="004E44A7" w:rsidTr="00A73380">
        <w:trPr>
          <w:cantSplit/>
          <w:trHeight w:val="1785"/>
        </w:trPr>
        <w:tc>
          <w:tcPr>
            <w:tcW w:w="4428" w:type="dxa"/>
          </w:tcPr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Style w:val="a3"/>
                <w:color w:val="auto"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F91010" w:rsidRPr="00F91010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F91010">
              <w:rPr>
                <w:rFonts w:ascii="Arial Cyr Chuv" w:hAnsi="Arial Cyr Chuv"/>
                <w:b/>
                <w:noProof/>
              </w:rPr>
              <w:t>ЙЫШЁНУ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F91010" w:rsidRPr="004E44A7" w:rsidRDefault="00F91010" w:rsidP="00A73380">
            <w:pPr>
              <w:spacing w:line="276" w:lineRule="auto"/>
              <w:jc w:val="center"/>
              <w:rPr>
                <w:noProof/>
              </w:rPr>
            </w:pPr>
            <w:r w:rsidRPr="004E44A7">
              <w:rPr>
                <w:noProof/>
              </w:rPr>
              <w:t xml:space="preserve">«     »   __________ </w:t>
            </w:r>
            <w:r>
              <w:rPr>
                <w:noProof/>
              </w:rPr>
              <w:t xml:space="preserve">2019 </w:t>
            </w:r>
            <w:r w:rsidRPr="004E44A7">
              <w:rPr>
                <w:noProof/>
              </w:rPr>
              <w:t xml:space="preserve"> № ___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F91010" w:rsidRPr="004E44A7" w:rsidRDefault="00F91010" w:rsidP="00A73380"/>
        </w:tc>
        <w:tc>
          <w:tcPr>
            <w:tcW w:w="4422" w:type="dxa"/>
          </w:tcPr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4E44A7"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4E44A7">
              <w:rPr>
                <w:rFonts w:ascii="Arial Cyr Chuv" w:hAnsi="Arial Cyr Chuv"/>
                <w:b/>
                <w:bCs/>
              </w:rPr>
              <w:t>РЕШЕНИЕ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F91010" w:rsidRPr="004E44A7" w:rsidRDefault="00F91010" w:rsidP="00A73380">
            <w:pPr>
              <w:spacing w:line="276" w:lineRule="auto"/>
              <w:jc w:val="center"/>
            </w:pPr>
            <w:r w:rsidRPr="004E44A7">
              <w:t xml:space="preserve"> «</w:t>
            </w:r>
            <w:r w:rsidR="007104F2">
              <w:t>26</w:t>
            </w:r>
            <w:r>
              <w:t>»</w:t>
            </w:r>
            <w:r w:rsidR="007104F2">
              <w:t xml:space="preserve"> февраля 201</w:t>
            </w:r>
            <w:r>
              <w:t>9</w:t>
            </w:r>
            <w:r w:rsidRPr="004E44A7">
              <w:t xml:space="preserve"> г. № </w:t>
            </w:r>
            <w:r w:rsidR="007104F2">
              <w:t>26.13</w:t>
            </w:r>
          </w:p>
          <w:p w:rsidR="00F91010" w:rsidRPr="004E44A7" w:rsidRDefault="00F91010" w:rsidP="00A73380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 w:rsidRPr="004E44A7"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F91010" w:rsidRDefault="00F91010" w:rsidP="00F91010">
      <w:r w:rsidRPr="004E44A7">
        <w:t xml:space="preserve">                                                             </w:t>
      </w:r>
    </w:p>
    <w:p w:rsidR="00F91010" w:rsidRDefault="00F91010" w:rsidP="00F91010"/>
    <w:p w:rsidR="00BA3B47" w:rsidRDefault="00F91010" w:rsidP="00F91010">
      <w:r>
        <w:t>Об утверждении плана работы</w:t>
      </w:r>
      <w:r w:rsidR="004C3F71">
        <w:tab/>
      </w:r>
      <w:r w:rsidR="004C3F71">
        <w:tab/>
      </w:r>
      <w:r w:rsidR="004C3F71">
        <w:tab/>
      </w:r>
      <w:r w:rsidR="004C3F71">
        <w:tab/>
      </w:r>
      <w:r w:rsidR="004C3F71">
        <w:tab/>
      </w:r>
    </w:p>
    <w:p w:rsidR="00F91010" w:rsidRDefault="00F91010" w:rsidP="00F91010">
      <w:proofErr w:type="spellStart"/>
      <w:r>
        <w:t>Шемуршинского</w:t>
      </w:r>
      <w:proofErr w:type="spellEnd"/>
      <w:r>
        <w:t xml:space="preserve"> районного Собрания </w:t>
      </w:r>
    </w:p>
    <w:p w:rsidR="00F91010" w:rsidRDefault="00F91010" w:rsidP="00F91010">
      <w:r>
        <w:t>депутатов на 2019 год</w:t>
      </w:r>
    </w:p>
    <w:p w:rsidR="00F91010" w:rsidRDefault="00F91010" w:rsidP="00F91010"/>
    <w:p w:rsidR="00F91010" w:rsidRDefault="00F91010" w:rsidP="00F91010"/>
    <w:p w:rsidR="00F91010" w:rsidRDefault="00F91010" w:rsidP="00F91010">
      <w:r>
        <w:tab/>
        <w:t xml:space="preserve">В соответствии с Уставом </w:t>
      </w:r>
      <w:proofErr w:type="spellStart"/>
      <w:r>
        <w:t>Шемуршинского</w:t>
      </w:r>
      <w:proofErr w:type="spellEnd"/>
      <w:r>
        <w:t xml:space="preserve"> района и Регламентом </w:t>
      </w:r>
      <w:proofErr w:type="spellStart"/>
      <w:r>
        <w:t>Шемуршинского</w:t>
      </w:r>
      <w:proofErr w:type="spellEnd"/>
      <w:r>
        <w:t xml:space="preserve"> районного Собрания депутатов</w:t>
      </w:r>
      <w:r w:rsidR="00523A72">
        <w:t xml:space="preserve"> </w:t>
      </w:r>
      <w:r>
        <w:t xml:space="preserve"> </w:t>
      </w:r>
      <w:proofErr w:type="spellStart"/>
      <w:r>
        <w:t>Шемуршинское</w:t>
      </w:r>
      <w:proofErr w:type="spellEnd"/>
      <w:r>
        <w:t xml:space="preserve"> районное Собрание депутатов решило:</w:t>
      </w:r>
    </w:p>
    <w:p w:rsidR="00F91010" w:rsidRDefault="00F91010" w:rsidP="00F91010"/>
    <w:p w:rsidR="00F91010" w:rsidRDefault="00F91010" w:rsidP="00523A72">
      <w:pPr>
        <w:jc w:val="both"/>
      </w:pPr>
      <w:r>
        <w:tab/>
        <w:t>1.</w:t>
      </w:r>
      <w:r w:rsidR="007104F2">
        <w:t xml:space="preserve"> </w:t>
      </w:r>
      <w:r>
        <w:t xml:space="preserve">Утвердить прилагаемый План работы </w:t>
      </w:r>
      <w:proofErr w:type="spellStart"/>
      <w:r>
        <w:t>Шемуршинского</w:t>
      </w:r>
      <w:proofErr w:type="spellEnd"/>
      <w:r>
        <w:t xml:space="preserve"> районного Собрания депутатов на 2019 год.</w:t>
      </w:r>
    </w:p>
    <w:p w:rsidR="00F91010" w:rsidRDefault="00F91010" w:rsidP="00523A72">
      <w:pPr>
        <w:jc w:val="both"/>
      </w:pPr>
      <w:r>
        <w:tab/>
        <w:t>2.</w:t>
      </w:r>
      <w:r w:rsidR="007104F2">
        <w:t xml:space="preserve"> </w:t>
      </w:r>
      <w:r>
        <w:t>Настоящее решение вступает в силу после его подписания.</w:t>
      </w:r>
    </w:p>
    <w:p w:rsidR="00F91010" w:rsidRDefault="00F91010" w:rsidP="00F91010"/>
    <w:p w:rsidR="00F91010" w:rsidRDefault="00F91010" w:rsidP="00F91010"/>
    <w:p w:rsidR="00F91010" w:rsidRDefault="00F91010" w:rsidP="00F91010"/>
    <w:p w:rsidR="00EF33E3" w:rsidRDefault="00F91010" w:rsidP="00F91010"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  <w:r>
        <w:t xml:space="preserve">  </w:t>
      </w:r>
    </w:p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Pr="00EF33E3" w:rsidRDefault="00EF33E3" w:rsidP="00EF33E3"/>
    <w:p w:rsidR="00EF33E3" w:rsidRDefault="00EF33E3" w:rsidP="00EF33E3"/>
    <w:p w:rsidR="00EF33E3" w:rsidRPr="00EF33E3" w:rsidRDefault="00EF33E3" w:rsidP="00EF33E3"/>
    <w:p w:rsidR="00EF33E3" w:rsidRDefault="00EF33E3" w:rsidP="00EF33E3"/>
    <w:p w:rsidR="00F91010" w:rsidRDefault="00EF33E3" w:rsidP="00EF33E3">
      <w:pPr>
        <w:tabs>
          <w:tab w:val="left" w:pos="1200"/>
        </w:tabs>
      </w:pPr>
      <w:r>
        <w:tab/>
      </w:r>
    </w:p>
    <w:p w:rsidR="00F321B7" w:rsidRDefault="00F321B7" w:rsidP="00EF33E3">
      <w:pPr>
        <w:tabs>
          <w:tab w:val="left" w:pos="1200"/>
        </w:tabs>
      </w:pPr>
    </w:p>
    <w:p w:rsidR="00EF33E3" w:rsidRDefault="00EF33E3" w:rsidP="00EF33E3">
      <w:pPr>
        <w:tabs>
          <w:tab w:val="left" w:pos="1200"/>
        </w:tabs>
      </w:pPr>
    </w:p>
    <w:p w:rsidR="00EF33E3" w:rsidRDefault="00EF33E3" w:rsidP="00EF33E3">
      <w:pPr>
        <w:tabs>
          <w:tab w:val="left" w:pos="1200"/>
        </w:tabs>
      </w:pPr>
    </w:p>
    <w:p w:rsidR="00EF33E3" w:rsidRDefault="00EF33E3" w:rsidP="00EF33E3">
      <w:pPr>
        <w:shd w:val="clear" w:color="auto" w:fill="FFFFFF"/>
        <w:spacing w:line="254" w:lineRule="exact"/>
        <w:ind w:left="5342"/>
        <w:jc w:val="right"/>
      </w:pPr>
      <w:r>
        <w:rPr>
          <w:color w:val="000000"/>
          <w:spacing w:val="-4"/>
          <w:sz w:val="23"/>
          <w:szCs w:val="23"/>
        </w:rPr>
        <w:lastRenderedPageBreak/>
        <w:t>Утвержден</w:t>
      </w:r>
    </w:p>
    <w:p w:rsidR="00EF33E3" w:rsidRDefault="00EF33E3" w:rsidP="00EF33E3">
      <w:pPr>
        <w:shd w:val="clear" w:color="auto" w:fill="FFFFFF"/>
        <w:spacing w:line="254" w:lineRule="exact"/>
        <w:ind w:left="4339"/>
        <w:jc w:val="right"/>
      </w:pPr>
      <w:r>
        <w:rPr>
          <w:color w:val="000000"/>
          <w:sz w:val="22"/>
          <w:szCs w:val="22"/>
        </w:rPr>
        <w:t xml:space="preserve">решением    </w:t>
      </w:r>
      <w:proofErr w:type="spellStart"/>
      <w:r>
        <w:rPr>
          <w:color w:val="000000"/>
          <w:sz w:val="22"/>
          <w:szCs w:val="22"/>
        </w:rPr>
        <w:t>Шемуршинского</w:t>
      </w:r>
      <w:proofErr w:type="spellEnd"/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районного    Собрания депутатов</w:t>
      </w:r>
      <w:r>
        <w:rPr>
          <w:color w:val="000000"/>
          <w:spacing w:val="-2"/>
          <w:sz w:val="22"/>
          <w:szCs w:val="22"/>
        </w:rPr>
        <w:br/>
        <w:t>26 февраля 2019 года №</w:t>
      </w:r>
      <w:r w:rsidR="007104F2">
        <w:rPr>
          <w:color w:val="000000"/>
          <w:spacing w:val="-2"/>
          <w:sz w:val="22"/>
          <w:szCs w:val="22"/>
        </w:rPr>
        <w:t xml:space="preserve"> 26.13</w:t>
      </w:r>
    </w:p>
    <w:p w:rsidR="00EF33E3" w:rsidRDefault="00EF33E3" w:rsidP="00EF33E3"/>
    <w:p w:rsidR="00EF33E3" w:rsidRPr="00F158BE" w:rsidRDefault="00EF33E3" w:rsidP="00EF33E3">
      <w:pPr>
        <w:shd w:val="clear" w:color="auto" w:fill="FFFFFF"/>
        <w:spacing w:before="245"/>
        <w:ind w:left="134"/>
        <w:jc w:val="center"/>
        <w:rPr>
          <w:b/>
        </w:rPr>
      </w:pPr>
      <w:r w:rsidRPr="00F158BE">
        <w:rPr>
          <w:b/>
          <w:color w:val="000000"/>
          <w:sz w:val="28"/>
          <w:szCs w:val="28"/>
        </w:rPr>
        <w:t xml:space="preserve">План работы </w:t>
      </w:r>
      <w:proofErr w:type="spellStart"/>
      <w:r w:rsidRPr="00F158BE">
        <w:rPr>
          <w:b/>
          <w:color w:val="000000"/>
          <w:sz w:val="28"/>
          <w:szCs w:val="28"/>
        </w:rPr>
        <w:t>Шемуршинского</w:t>
      </w:r>
      <w:proofErr w:type="spellEnd"/>
      <w:r w:rsidRPr="00F158BE">
        <w:rPr>
          <w:b/>
          <w:color w:val="000000"/>
          <w:sz w:val="28"/>
          <w:szCs w:val="28"/>
        </w:rPr>
        <w:t xml:space="preserve"> районного Собрания депутатов</w:t>
      </w:r>
    </w:p>
    <w:p w:rsidR="00EF33E3" w:rsidRPr="00F158BE" w:rsidRDefault="00EF33E3" w:rsidP="00EF33E3">
      <w:pPr>
        <w:shd w:val="clear" w:color="auto" w:fill="FFFFFF"/>
        <w:jc w:val="center"/>
        <w:rPr>
          <w:b/>
        </w:rPr>
      </w:pPr>
      <w:r w:rsidRPr="00F158BE">
        <w:rPr>
          <w:b/>
          <w:color w:val="000000"/>
          <w:spacing w:val="9"/>
          <w:sz w:val="27"/>
          <w:szCs w:val="27"/>
        </w:rPr>
        <w:t>на 2019 год</w:t>
      </w:r>
    </w:p>
    <w:p w:rsidR="00EF33E3" w:rsidRDefault="00EF33E3" w:rsidP="00EF33E3">
      <w:pPr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Раздел </w:t>
      </w:r>
      <w:r>
        <w:rPr>
          <w:b/>
          <w:bCs/>
          <w:color w:val="000000"/>
          <w:spacing w:val="8"/>
          <w:lang w:val="en-US"/>
        </w:rPr>
        <w:t>I</w:t>
      </w:r>
    </w:p>
    <w:p w:rsidR="00EF33E3" w:rsidRDefault="00EF33E3" w:rsidP="00EF33E3">
      <w:pPr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Вопросы, вносимые на заседание </w:t>
      </w:r>
      <w:proofErr w:type="spellStart"/>
      <w:r>
        <w:rPr>
          <w:b/>
          <w:bCs/>
          <w:color w:val="000000"/>
          <w:spacing w:val="8"/>
        </w:rPr>
        <w:t>Шемуршинского</w:t>
      </w:r>
      <w:proofErr w:type="spellEnd"/>
      <w:r>
        <w:rPr>
          <w:b/>
          <w:bCs/>
          <w:color w:val="000000"/>
          <w:spacing w:val="8"/>
        </w:rPr>
        <w:t xml:space="preserve"> районного Собрания депутатов</w:t>
      </w:r>
      <w:r>
        <w:rPr>
          <w:b/>
          <w:bCs/>
          <w:color w:val="000000"/>
          <w:spacing w:val="8"/>
        </w:rPr>
        <w:br/>
      </w:r>
    </w:p>
    <w:tbl>
      <w:tblPr>
        <w:tblStyle w:val="a4"/>
        <w:tblW w:w="10080" w:type="dxa"/>
        <w:tblInd w:w="-432" w:type="dxa"/>
        <w:tblLook w:val="01E0"/>
      </w:tblPr>
      <w:tblGrid>
        <w:gridCol w:w="816"/>
        <w:gridCol w:w="4224"/>
        <w:gridCol w:w="1590"/>
        <w:gridCol w:w="3450"/>
      </w:tblGrid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26-е заседание</w:t>
            </w:r>
          </w:p>
        </w:tc>
      </w:tr>
      <w:tr w:rsidR="005F591B" w:rsidTr="00AB49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</w:rPr>
              <w:t xml:space="preserve">О внесении изменений в решение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«О бюджете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 на 2019 год и на плановый период 2020 и 2021 годов»</w:t>
            </w:r>
          </w:p>
          <w:p w:rsidR="005F591B" w:rsidRDefault="005F591B">
            <w:pPr>
              <w:jc w:val="both"/>
              <w:rPr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sz w:val="24"/>
              </w:rPr>
            </w:pPr>
            <w:r>
              <w:rPr>
                <w:sz w:val="24"/>
              </w:rPr>
              <w:t>Финансовый отдел администрации района</w:t>
            </w:r>
          </w:p>
        </w:tc>
      </w:tr>
      <w:tr w:rsidR="005F591B" w:rsidTr="00AB49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решение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Чувашской Республики от 19.11.2010 года № 02.4 «Об утверждении регламента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1B" w:rsidRDefault="005F591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5F591B" w:rsidTr="00AB49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решение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Чувашской Республики от 29.06.2012 года № 16.3 «О создании контрольно-счетного органа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1B" w:rsidRDefault="005F591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5F591B" w:rsidTr="00AB49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плана работы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Чувашской Республики на  2019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1B" w:rsidRDefault="005F591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5F591B" w:rsidTr="00AB492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отчете о деятельности Контрольно-счетного органа 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 за 2018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1B" w:rsidRDefault="005F591B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 счетный орган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5F591B" w:rsidTr="00EC13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color w:val="000000"/>
                <w:spacing w:val="2"/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z w:val="24"/>
              </w:rPr>
              <w:t xml:space="preserve"> о состоянии оперативно-служебной деятельности отделения полиции по </w:t>
            </w:r>
            <w:proofErr w:type="spellStart"/>
            <w:r>
              <w:rPr>
                <w:sz w:val="24"/>
              </w:rPr>
              <w:t>Шемуршинскому</w:t>
            </w:r>
            <w:proofErr w:type="spellEnd"/>
            <w:r>
              <w:rPr>
                <w:sz w:val="24"/>
              </w:rPr>
              <w:t xml:space="preserve"> району МО МВД РФ 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z w:val="24"/>
              </w:rPr>
              <w:t>» за 2018 год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Отделение полиции по 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Шемукршинскому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 xml:space="preserve"> району МВД РФ «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Батыревский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>»</w:t>
            </w:r>
          </w:p>
        </w:tc>
      </w:tr>
      <w:tr w:rsidR="005F591B" w:rsidTr="00EF124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color w:val="000000"/>
                <w:spacing w:val="2"/>
                <w:sz w:val="24"/>
              </w:rPr>
            </w:pPr>
            <w:r>
              <w:rPr>
                <w:sz w:val="24"/>
              </w:rPr>
              <w:t xml:space="preserve">Об итогах  приватизации муниципального имущества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 за 2018 год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EF124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прогнозный план (программу) приватизации </w:t>
            </w:r>
            <w:r>
              <w:rPr>
                <w:sz w:val="24"/>
              </w:rPr>
              <w:lastRenderedPageBreak/>
              <w:t xml:space="preserve">муниципального имущества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на 2019 год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563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исключении </w:t>
            </w:r>
            <w:proofErr w:type="gramStart"/>
            <w:r>
              <w:rPr>
                <w:sz w:val="24"/>
              </w:rPr>
              <w:t>жилых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пмещений</w:t>
            </w:r>
            <w:proofErr w:type="spellEnd"/>
            <w:r>
              <w:rPr>
                <w:sz w:val="24"/>
              </w:rPr>
              <w:t xml:space="preserve"> из специализированного жилищного фонда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563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передаче имущества из муниципальной собственности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 в муниципальную собственность </w:t>
            </w:r>
            <w:proofErr w:type="spellStart"/>
            <w:r>
              <w:rPr>
                <w:sz w:val="24"/>
              </w:rPr>
              <w:t>Малобуяновского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563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О безвозмездном принятии имущества в муниципальную собственность </w:t>
            </w:r>
            <w:proofErr w:type="spellStart"/>
            <w:r>
              <w:rPr>
                <w:sz w:val="26"/>
                <w:szCs w:val="26"/>
              </w:rPr>
              <w:t>Шемуршинского</w:t>
            </w:r>
            <w:proofErr w:type="spellEnd"/>
            <w:r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563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принятии имущества муниципальной собственности 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в муниципальную собственность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5F591B" w:rsidTr="00563C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Положения о платных услугах, оказываемых муниципальными учреждениями культуры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B" w:rsidRDefault="005F591B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B" w:rsidRDefault="005F591B">
            <w:pPr>
              <w:rPr>
                <w:color w:val="000000"/>
                <w:spacing w:val="4"/>
                <w:sz w:val="23"/>
                <w:szCs w:val="23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социального развития администрации района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27-е заседание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решение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районного Собрания депутатов «О бюджете </w:t>
            </w:r>
            <w:proofErr w:type="spellStart"/>
            <w:r>
              <w:rPr>
                <w:sz w:val="24"/>
              </w:rPr>
              <w:t>Шемуршинского</w:t>
            </w:r>
            <w:proofErr w:type="spellEnd"/>
            <w:r>
              <w:rPr>
                <w:sz w:val="24"/>
              </w:rPr>
              <w:t xml:space="preserve"> района Чувашской Республики на 2019 год и на плановый период 2020 и 2021 годов</w:t>
            </w:r>
            <w:r w:rsidR="008E38C1">
              <w:rPr>
                <w:sz w:val="24"/>
              </w:rPr>
              <w:t xml:space="preserve">»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4"/>
              </w:rPr>
              <w:t>Финансовый отдел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3E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z w:val="24"/>
              </w:rPr>
              <w:t xml:space="preserve"> о состоянии оперативно-служебной деятельности отделения полиции по </w:t>
            </w:r>
            <w:proofErr w:type="spellStart"/>
            <w:r>
              <w:rPr>
                <w:sz w:val="24"/>
              </w:rPr>
              <w:t>Шемуршинскому</w:t>
            </w:r>
            <w:proofErr w:type="spellEnd"/>
            <w:r>
              <w:rPr>
                <w:sz w:val="24"/>
              </w:rPr>
              <w:t xml:space="preserve"> району МО МВД РФ 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z w:val="24"/>
              </w:rPr>
              <w:t>» за 1 квартал 2019 год</w:t>
            </w:r>
          </w:p>
          <w:p w:rsidR="00EF33E3" w:rsidRDefault="00EF33E3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Отделение полиции по 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Шемукршинскому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 xml:space="preserve"> району МВД РФ «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Батыревский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>»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28-ое заседание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 итогах социально-экономического развития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района за 1 полугодие 2019 года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z w:val="24"/>
              </w:rPr>
              <w:t xml:space="preserve"> о состоянии оперативно-служебной деятельности отделения полиции по </w:t>
            </w:r>
            <w:proofErr w:type="spellStart"/>
            <w:r>
              <w:rPr>
                <w:sz w:val="24"/>
              </w:rPr>
              <w:t>Шемуршинскому</w:t>
            </w:r>
            <w:proofErr w:type="spellEnd"/>
            <w:r>
              <w:rPr>
                <w:sz w:val="24"/>
              </w:rPr>
              <w:t xml:space="preserve"> району МО МВД РФ 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z w:val="24"/>
              </w:rPr>
              <w:t>» за 1 полугодие 2019 год</w:t>
            </w:r>
          </w:p>
          <w:p w:rsidR="00EF33E3" w:rsidRDefault="00EF33E3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Отделение полиции по 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Шемукршинскому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 xml:space="preserve"> району МВД РФ «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Батыревский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>»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29-ое заседание</w:t>
            </w:r>
          </w:p>
        </w:tc>
      </w:tr>
      <w:tr w:rsidR="00F321B7" w:rsidTr="001741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 итогах социально-экономического развития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района за 3 квартал 2019 года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F321B7" w:rsidTr="001741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7" w:rsidRDefault="00F321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z w:val="24"/>
              </w:rPr>
              <w:t xml:space="preserve"> о состоянии оперативно-служебной деятельности отделения полиции по </w:t>
            </w:r>
            <w:proofErr w:type="spellStart"/>
            <w:r>
              <w:rPr>
                <w:sz w:val="24"/>
              </w:rPr>
              <w:t>Шемуршинскому</w:t>
            </w:r>
            <w:proofErr w:type="spellEnd"/>
            <w:r>
              <w:rPr>
                <w:sz w:val="24"/>
              </w:rPr>
              <w:t xml:space="preserve"> району МО МВД РФ 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z w:val="24"/>
              </w:rPr>
              <w:t>» за 3 квартал 2019 год</w:t>
            </w:r>
          </w:p>
          <w:p w:rsidR="00F321B7" w:rsidRDefault="00F321B7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7" w:rsidRDefault="00F321B7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7" w:rsidRDefault="00F321B7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 xml:space="preserve">Отделение полиции по 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Шемукршинскому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 xml:space="preserve"> району МВД РФ «</w:t>
            </w:r>
            <w:proofErr w:type="spellStart"/>
            <w:r>
              <w:rPr>
                <w:color w:val="000000"/>
                <w:spacing w:val="4"/>
                <w:sz w:val="23"/>
                <w:szCs w:val="23"/>
              </w:rPr>
              <w:t>Батыревский</w:t>
            </w:r>
            <w:proofErr w:type="spellEnd"/>
            <w:r>
              <w:rPr>
                <w:color w:val="000000"/>
                <w:spacing w:val="4"/>
                <w:sz w:val="23"/>
                <w:szCs w:val="23"/>
              </w:rPr>
              <w:t>»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30-ое заседание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 w:rsidP="00F158BE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района на 2020 </w:t>
            </w:r>
            <w:r w:rsidR="00F158BE">
              <w:rPr>
                <w:color w:val="000000"/>
                <w:spacing w:val="-13"/>
                <w:sz w:val="23"/>
                <w:szCs w:val="23"/>
              </w:rPr>
              <w:t>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бюджете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района на 2020 год</w:t>
            </w:r>
            <w:r w:rsidR="00283148">
              <w:rPr>
                <w:color w:val="000000"/>
                <w:spacing w:val="-13"/>
                <w:sz w:val="23"/>
                <w:szCs w:val="23"/>
              </w:rPr>
              <w:t xml:space="preserve"> и на плановый период 2021 и 2022 годов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Финансовый отдел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Об утверждении плана приватизации муниципального имущества на 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Отдел экономики администрации района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Вопросы, вносимые на заседания </w:t>
            </w:r>
            <w:proofErr w:type="spellStart"/>
            <w:r>
              <w:rPr>
                <w:b/>
                <w:sz w:val="24"/>
              </w:rPr>
              <w:t>Шемуршинского</w:t>
            </w:r>
            <w:proofErr w:type="spellEnd"/>
            <w:r>
              <w:rPr>
                <w:b/>
                <w:sz w:val="24"/>
              </w:rPr>
              <w:t xml:space="preserve"> района Собрания депутатов по мере внесения изменений в федеральное и республиканское законодательство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внесении изменений и дополнений в Устав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 w:rsidP="00F158BE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внесении изменений в решение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районного  Собрания депутатов «О бюджете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Шемуршинского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района Чувашской Республики на 201</w:t>
            </w:r>
            <w:r w:rsidR="00F158BE">
              <w:rPr>
                <w:color w:val="000000"/>
                <w:spacing w:val="-13"/>
                <w:sz w:val="23"/>
                <w:szCs w:val="23"/>
              </w:rPr>
              <w:t xml:space="preserve">9 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год</w:t>
            </w:r>
            <w:r w:rsidR="00283148">
              <w:rPr>
                <w:color w:val="000000"/>
                <w:spacing w:val="-13"/>
                <w:sz w:val="23"/>
                <w:szCs w:val="23"/>
              </w:rPr>
              <w:t xml:space="preserve"> и на плановый период 2020  и 2021 годов</w:t>
            </w:r>
            <w:r>
              <w:rPr>
                <w:color w:val="000000"/>
                <w:spacing w:val="-13"/>
                <w:sz w:val="23"/>
                <w:szCs w:val="23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Финансовый отдел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внесении изменений в Положение о регулировании бюджетных правоотношений в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Шемуршинском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районе Чувашской Республике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Финансовый отдел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О внесении изменений в Положение о налоговом регулировании в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Шемуршинском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районе Чувашской Республике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E3" w:rsidRDefault="00EF33E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sz w:val="23"/>
                <w:szCs w:val="23"/>
              </w:rPr>
              <w:t>Финансовый отдел администрации 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sz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sz w:val="24"/>
              </w:rPr>
            </w:pP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</w:t>
            </w:r>
          </w:p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Заседания постоянных комиссий </w:t>
            </w:r>
            <w:proofErr w:type="spellStart"/>
            <w:r>
              <w:rPr>
                <w:b/>
                <w:sz w:val="24"/>
              </w:rPr>
              <w:t>Шемуршинского</w:t>
            </w:r>
            <w:proofErr w:type="spellEnd"/>
            <w:r>
              <w:rPr>
                <w:b/>
                <w:sz w:val="24"/>
              </w:rPr>
              <w:t xml:space="preserve"> районного Собрания депутатов</w:t>
            </w:r>
          </w:p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 реже 1 раза в квартал (по отдельному плану)</w:t>
            </w:r>
          </w:p>
        </w:tc>
      </w:tr>
      <w:tr w:rsidR="00EF33E3" w:rsidTr="00EF33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III</w:t>
            </w:r>
          </w:p>
          <w:p w:rsidR="00EF33E3" w:rsidRDefault="00E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депутатами </w:t>
            </w:r>
            <w:proofErr w:type="spellStart"/>
            <w:r>
              <w:rPr>
                <w:b/>
                <w:sz w:val="24"/>
              </w:rPr>
              <w:t>Шемуршинского</w:t>
            </w:r>
            <w:proofErr w:type="spellEnd"/>
            <w:r>
              <w:rPr>
                <w:b/>
                <w:sz w:val="24"/>
              </w:rPr>
              <w:t xml:space="preserve"> районного Собрания депутатов</w:t>
            </w:r>
          </w:p>
          <w:p w:rsidR="00EF33E3" w:rsidRDefault="00EF33E3">
            <w:pPr>
              <w:jc w:val="center"/>
              <w:rPr>
                <w:sz w:val="24"/>
              </w:rPr>
            </w:pP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Дни депутатов:</w:t>
            </w:r>
          </w:p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Послание Президента Чувашской Республики Н.В. Федорова Государственному Совету Чувашской Республики и народу Чувашии «Чувашия из будущего и для будущего»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Учеба председателей постоянных комиссий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  <w:tr w:rsidR="00EF33E3" w:rsidTr="00EF33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Отчеты депутатов перед избирателями на территориях соответствующих избирательных округов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3" w:rsidRDefault="00EF33E3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3" w:rsidRDefault="00EF33E3">
            <w:pPr>
              <w:rPr>
                <w:sz w:val="24"/>
              </w:rPr>
            </w:pPr>
            <w:r>
              <w:rPr>
                <w:color w:val="000000"/>
                <w:spacing w:val="4"/>
                <w:sz w:val="23"/>
                <w:szCs w:val="23"/>
              </w:rPr>
              <w:t>Отдел организационной</w:t>
            </w:r>
            <w:r>
              <w:rPr>
                <w:color w:val="000000"/>
                <w:spacing w:val="4"/>
                <w:sz w:val="23"/>
                <w:szCs w:val="23"/>
              </w:rPr>
              <w:br/>
            </w:r>
            <w:r>
              <w:rPr>
                <w:color w:val="000000"/>
                <w:spacing w:val="5"/>
                <w:sz w:val="23"/>
                <w:szCs w:val="23"/>
              </w:rPr>
              <w:t>работы администрации</w:t>
            </w:r>
            <w:r>
              <w:rPr>
                <w:color w:val="000000"/>
                <w:spacing w:val="5"/>
                <w:sz w:val="23"/>
                <w:szCs w:val="23"/>
              </w:rPr>
              <w:br/>
            </w:r>
            <w:r>
              <w:rPr>
                <w:color w:val="000000"/>
                <w:spacing w:val="6"/>
                <w:sz w:val="23"/>
                <w:szCs w:val="23"/>
              </w:rPr>
              <w:t>района</w:t>
            </w:r>
          </w:p>
        </w:tc>
      </w:tr>
    </w:tbl>
    <w:p w:rsidR="00EF33E3" w:rsidRPr="00EF33E3" w:rsidRDefault="00EF33E3" w:rsidP="00EF33E3">
      <w:pPr>
        <w:tabs>
          <w:tab w:val="left" w:pos="1200"/>
        </w:tabs>
      </w:pPr>
    </w:p>
    <w:sectPr w:rsidR="00EF33E3" w:rsidRPr="00EF33E3" w:rsidSect="00F321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10"/>
    <w:rsid w:val="0016371B"/>
    <w:rsid w:val="00283148"/>
    <w:rsid w:val="003B4943"/>
    <w:rsid w:val="003E4766"/>
    <w:rsid w:val="004C3F71"/>
    <w:rsid w:val="00523A72"/>
    <w:rsid w:val="005F591B"/>
    <w:rsid w:val="007104F2"/>
    <w:rsid w:val="007C7E52"/>
    <w:rsid w:val="008E38C1"/>
    <w:rsid w:val="00A87D9D"/>
    <w:rsid w:val="00BA3B47"/>
    <w:rsid w:val="00BD269D"/>
    <w:rsid w:val="00C345A8"/>
    <w:rsid w:val="00EE2518"/>
    <w:rsid w:val="00EF33E3"/>
    <w:rsid w:val="00F0742E"/>
    <w:rsid w:val="00F158BE"/>
    <w:rsid w:val="00F321B7"/>
    <w:rsid w:val="00F9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1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91010"/>
    <w:rPr>
      <w:b/>
      <w:bCs/>
      <w:color w:val="000080"/>
    </w:rPr>
  </w:style>
  <w:style w:type="table" w:styleId="a4">
    <w:name w:val="Table Grid"/>
    <w:basedOn w:val="a1"/>
    <w:rsid w:val="00EF33E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2</cp:revision>
  <cp:lastPrinted>2019-03-05T11:46:00Z</cp:lastPrinted>
  <dcterms:created xsi:type="dcterms:W3CDTF">2019-03-05T11:47:00Z</dcterms:created>
  <dcterms:modified xsi:type="dcterms:W3CDTF">2019-03-05T11:47:00Z</dcterms:modified>
</cp:coreProperties>
</file>