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428"/>
        <w:gridCol w:w="720"/>
        <w:gridCol w:w="4422"/>
      </w:tblGrid>
      <w:tr w:rsidR="00630DAD" w:rsidRPr="00086F04" w:rsidTr="00F05BED">
        <w:trPr>
          <w:cantSplit/>
          <w:trHeight w:val="542"/>
        </w:trPr>
        <w:tc>
          <w:tcPr>
            <w:tcW w:w="4428" w:type="dxa"/>
            <w:hideMark/>
          </w:tcPr>
          <w:p w:rsidR="00630DAD" w:rsidRPr="00086F04" w:rsidRDefault="00630DAD" w:rsidP="00F05BED">
            <w:pPr>
              <w:spacing w:line="276" w:lineRule="auto"/>
              <w:jc w:val="center"/>
              <w:rPr>
                <w:rFonts w:ascii="Arial Cyr Chuv" w:hAnsi="Arial Cyr Chuv"/>
                <w:b/>
                <w:bCs/>
                <w:noProof/>
                <w:sz w:val="26"/>
                <w:szCs w:val="26"/>
              </w:rPr>
            </w:pPr>
            <w:r w:rsidRPr="00086F04">
              <w:rPr>
                <w:noProof/>
                <w:sz w:val="26"/>
                <w:szCs w:val="26"/>
              </w:rPr>
              <w:drawing>
                <wp:anchor distT="0" distB="0" distL="114300" distR="114300" simplePos="0" relativeHeight="251659264" behindDoc="0" locked="0" layoutInCell="1" allowOverlap="1" wp14:anchorId="288FD310" wp14:editId="30A0C83B">
                  <wp:simplePos x="0" y="0"/>
                  <wp:positionH relativeFrom="column">
                    <wp:posOffset>2607945</wp:posOffset>
                  </wp:positionH>
                  <wp:positionV relativeFrom="paragraph">
                    <wp:posOffset>-155575</wp:posOffset>
                  </wp:positionV>
                  <wp:extent cx="722630" cy="721995"/>
                  <wp:effectExtent l="19050" t="0" r="127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8" cstate="print"/>
                          <a:srcRect/>
                          <a:stretch>
                            <a:fillRect/>
                          </a:stretch>
                        </pic:blipFill>
                        <pic:spPr bwMode="auto">
                          <a:xfrm>
                            <a:off x="0" y="0"/>
                            <a:ext cx="722630" cy="721995"/>
                          </a:xfrm>
                          <a:prstGeom prst="rect">
                            <a:avLst/>
                          </a:prstGeom>
                          <a:noFill/>
                        </pic:spPr>
                      </pic:pic>
                    </a:graphicData>
                  </a:graphic>
                </wp:anchor>
              </w:drawing>
            </w:r>
            <w:r w:rsidRPr="00086F04">
              <w:rPr>
                <w:rFonts w:ascii="Arial Cyr Chuv" w:hAnsi="Arial Cyr Chuv"/>
                <w:b/>
                <w:bCs/>
                <w:noProof/>
                <w:sz w:val="26"/>
                <w:szCs w:val="26"/>
              </w:rPr>
              <w:t>ЧЁВАШ РЕСПУБЛИКИ</w:t>
            </w:r>
          </w:p>
          <w:p w:rsidR="00630DAD" w:rsidRPr="00086F04" w:rsidRDefault="00630DAD" w:rsidP="00F05BED">
            <w:pPr>
              <w:spacing w:line="276" w:lineRule="auto"/>
              <w:jc w:val="center"/>
              <w:rPr>
                <w:rFonts w:ascii="Arial Cyr Chuv" w:hAnsi="Arial Cyr Chuv"/>
                <w:sz w:val="26"/>
                <w:szCs w:val="26"/>
              </w:rPr>
            </w:pPr>
            <w:r w:rsidRPr="00086F04">
              <w:rPr>
                <w:rFonts w:ascii="Arial Cyr Chuv" w:hAnsi="Arial Cyr Chuv"/>
                <w:b/>
                <w:bCs/>
                <w:noProof/>
                <w:sz w:val="26"/>
                <w:szCs w:val="26"/>
              </w:rPr>
              <w:t>ШЁМЁРШЁ РАЙОН,</w:t>
            </w:r>
          </w:p>
        </w:tc>
        <w:tc>
          <w:tcPr>
            <w:tcW w:w="720" w:type="dxa"/>
            <w:vMerge w:val="restart"/>
          </w:tcPr>
          <w:p w:rsidR="00630DAD" w:rsidRPr="00086F04" w:rsidRDefault="00630DAD" w:rsidP="00F05BED">
            <w:pPr>
              <w:spacing w:line="276" w:lineRule="auto"/>
              <w:jc w:val="center"/>
              <w:rPr>
                <w:sz w:val="26"/>
                <w:szCs w:val="26"/>
              </w:rPr>
            </w:pPr>
          </w:p>
        </w:tc>
        <w:tc>
          <w:tcPr>
            <w:tcW w:w="4422" w:type="dxa"/>
            <w:hideMark/>
          </w:tcPr>
          <w:p w:rsidR="00630DAD" w:rsidRPr="00086F04" w:rsidRDefault="00630DAD" w:rsidP="00F05BED">
            <w:pPr>
              <w:spacing w:line="276" w:lineRule="auto"/>
              <w:jc w:val="center"/>
              <w:rPr>
                <w:rStyle w:val="a6"/>
                <w:rFonts w:ascii="Arial Cyr Chuv" w:hAnsi="Arial Cyr Chuv"/>
                <w:b w:val="0"/>
                <w:bCs w:val="0"/>
                <w:noProof/>
                <w:color w:val="auto"/>
                <w:sz w:val="26"/>
                <w:szCs w:val="26"/>
              </w:rPr>
            </w:pPr>
            <w:r w:rsidRPr="00086F04">
              <w:rPr>
                <w:rFonts w:ascii="Arial Cyr Chuv" w:hAnsi="Arial Cyr Chuv"/>
                <w:b/>
                <w:bCs/>
                <w:noProof/>
                <w:sz w:val="26"/>
                <w:szCs w:val="26"/>
              </w:rPr>
              <w:t>ЧУВАШСКАЯ РЕСПУБЛИКА</w:t>
            </w:r>
          </w:p>
          <w:p w:rsidR="00630DAD" w:rsidRPr="00086F04" w:rsidRDefault="00630DAD" w:rsidP="00F05BED">
            <w:pPr>
              <w:spacing w:line="276" w:lineRule="auto"/>
              <w:jc w:val="center"/>
              <w:rPr>
                <w:sz w:val="26"/>
                <w:szCs w:val="26"/>
              </w:rPr>
            </w:pPr>
            <w:r w:rsidRPr="00086F04">
              <w:rPr>
                <w:rFonts w:ascii="Arial Cyr Chuv" w:hAnsi="Arial Cyr Chuv"/>
                <w:b/>
                <w:bCs/>
                <w:noProof/>
                <w:sz w:val="26"/>
                <w:szCs w:val="26"/>
              </w:rPr>
              <w:t>ШЕМУРШИНСКИЙ РАЙОН</w:t>
            </w:r>
          </w:p>
        </w:tc>
      </w:tr>
      <w:tr w:rsidR="00630DAD" w:rsidRPr="00086F04" w:rsidTr="00F05BED">
        <w:trPr>
          <w:cantSplit/>
          <w:trHeight w:val="1785"/>
        </w:trPr>
        <w:tc>
          <w:tcPr>
            <w:tcW w:w="4428" w:type="dxa"/>
          </w:tcPr>
          <w:p w:rsidR="00630DAD" w:rsidRPr="00086F04" w:rsidRDefault="00630DAD" w:rsidP="00F05BED">
            <w:pPr>
              <w:spacing w:line="276" w:lineRule="auto"/>
              <w:jc w:val="center"/>
              <w:rPr>
                <w:rFonts w:ascii="Arial Cyr Chuv" w:hAnsi="Arial Cyr Chuv"/>
                <w:b/>
                <w:bCs/>
                <w:noProof/>
                <w:sz w:val="26"/>
                <w:szCs w:val="26"/>
              </w:rPr>
            </w:pPr>
            <w:r w:rsidRPr="00086F04">
              <w:rPr>
                <w:rFonts w:ascii="Arial Cyr Chuv" w:hAnsi="Arial Cyr Chuv"/>
                <w:b/>
                <w:bCs/>
                <w:noProof/>
                <w:sz w:val="26"/>
                <w:szCs w:val="26"/>
              </w:rPr>
              <w:t>ШЁМЁРШЁ РАЙОН,</w:t>
            </w:r>
          </w:p>
          <w:p w:rsidR="00630DAD" w:rsidRPr="00086F04" w:rsidRDefault="00630DAD" w:rsidP="00F05BED">
            <w:pPr>
              <w:spacing w:line="276" w:lineRule="auto"/>
              <w:jc w:val="center"/>
              <w:rPr>
                <w:rStyle w:val="a6"/>
                <w:color w:val="auto"/>
                <w:sz w:val="26"/>
                <w:szCs w:val="26"/>
              </w:rPr>
            </w:pPr>
            <w:r w:rsidRPr="00086F04">
              <w:rPr>
                <w:rFonts w:ascii="Arial Cyr Chuv" w:hAnsi="Arial Cyr Chuv"/>
                <w:b/>
                <w:bCs/>
                <w:noProof/>
                <w:sz w:val="26"/>
                <w:szCs w:val="26"/>
              </w:rPr>
              <w:t>ДЕПУТАТСЕН ПУХЁВ,</w:t>
            </w:r>
          </w:p>
          <w:p w:rsidR="00630DAD" w:rsidRPr="00086F04" w:rsidRDefault="00630DAD" w:rsidP="00F05BED">
            <w:pPr>
              <w:spacing w:line="276" w:lineRule="auto"/>
              <w:jc w:val="center"/>
              <w:rPr>
                <w:sz w:val="26"/>
                <w:szCs w:val="26"/>
              </w:rPr>
            </w:pPr>
          </w:p>
          <w:p w:rsidR="00630DAD" w:rsidRPr="00086F04" w:rsidRDefault="00630DAD" w:rsidP="00F05BED">
            <w:pPr>
              <w:spacing w:line="276" w:lineRule="auto"/>
              <w:jc w:val="center"/>
              <w:rPr>
                <w:rFonts w:ascii="Arial Cyr Chuv" w:hAnsi="Arial Cyr Chuv"/>
                <w:noProof/>
                <w:sz w:val="26"/>
                <w:szCs w:val="26"/>
              </w:rPr>
            </w:pPr>
          </w:p>
          <w:p w:rsidR="00630DAD" w:rsidRPr="00086F04" w:rsidRDefault="00630DAD" w:rsidP="00F05BED">
            <w:pPr>
              <w:spacing w:line="276" w:lineRule="auto"/>
              <w:jc w:val="center"/>
              <w:rPr>
                <w:rFonts w:ascii="Arial Cyr Chuv" w:hAnsi="Arial Cyr Chuv"/>
                <w:noProof/>
                <w:sz w:val="26"/>
                <w:szCs w:val="26"/>
              </w:rPr>
            </w:pPr>
            <w:r w:rsidRPr="00086F04">
              <w:rPr>
                <w:rFonts w:ascii="Arial Cyr Chuv" w:hAnsi="Arial Cyr Chuv"/>
                <w:noProof/>
                <w:sz w:val="26"/>
                <w:szCs w:val="26"/>
              </w:rPr>
              <w:t>ЙЫШЁНУ</w:t>
            </w:r>
          </w:p>
          <w:p w:rsidR="00630DAD" w:rsidRPr="00086F04" w:rsidRDefault="00630DAD" w:rsidP="00F05BED">
            <w:pPr>
              <w:spacing w:line="276" w:lineRule="auto"/>
              <w:jc w:val="center"/>
              <w:rPr>
                <w:rFonts w:ascii="Arial Cyr Chuv" w:hAnsi="Arial Cyr Chuv"/>
                <w:sz w:val="26"/>
                <w:szCs w:val="26"/>
              </w:rPr>
            </w:pPr>
          </w:p>
          <w:p w:rsidR="00630DAD" w:rsidRPr="00086F04" w:rsidRDefault="00630DAD" w:rsidP="00F05BED">
            <w:pPr>
              <w:spacing w:line="276" w:lineRule="auto"/>
              <w:jc w:val="center"/>
              <w:rPr>
                <w:noProof/>
                <w:sz w:val="26"/>
                <w:szCs w:val="26"/>
              </w:rPr>
            </w:pPr>
            <w:r w:rsidRPr="00086F04">
              <w:rPr>
                <w:noProof/>
                <w:sz w:val="26"/>
                <w:szCs w:val="26"/>
              </w:rPr>
              <w:t>«     »   __________  № ___</w:t>
            </w:r>
          </w:p>
          <w:p w:rsidR="00630DAD" w:rsidRPr="00086F04" w:rsidRDefault="00630DAD" w:rsidP="00F05BED">
            <w:pPr>
              <w:spacing w:line="276" w:lineRule="auto"/>
              <w:jc w:val="center"/>
              <w:rPr>
                <w:rFonts w:ascii="Arial Cyr Chuv" w:hAnsi="Arial Cyr Chuv"/>
                <w:noProof/>
                <w:sz w:val="26"/>
                <w:szCs w:val="26"/>
              </w:rPr>
            </w:pPr>
            <w:r w:rsidRPr="00086F04">
              <w:rPr>
                <w:rFonts w:ascii="Arial Cyr Chuv" w:hAnsi="Arial Cyr Chuv"/>
                <w:noProof/>
                <w:sz w:val="26"/>
                <w:szCs w:val="26"/>
              </w:rPr>
              <w:t>Шёмёршё ял.</w:t>
            </w:r>
          </w:p>
        </w:tc>
        <w:tc>
          <w:tcPr>
            <w:tcW w:w="0" w:type="auto"/>
            <w:vMerge/>
            <w:vAlign w:val="center"/>
            <w:hideMark/>
          </w:tcPr>
          <w:p w:rsidR="00630DAD" w:rsidRPr="00086F04" w:rsidRDefault="00630DAD" w:rsidP="00F05BED">
            <w:pPr>
              <w:rPr>
                <w:sz w:val="26"/>
                <w:szCs w:val="26"/>
              </w:rPr>
            </w:pPr>
          </w:p>
        </w:tc>
        <w:tc>
          <w:tcPr>
            <w:tcW w:w="4422" w:type="dxa"/>
          </w:tcPr>
          <w:p w:rsidR="00630DAD" w:rsidRPr="00086F04" w:rsidRDefault="00630DAD" w:rsidP="00F05BED">
            <w:pPr>
              <w:spacing w:line="276" w:lineRule="auto"/>
              <w:jc w:val="center"/>
              <w:rPr>
                <w:rFonts w:ascii="Arial Cyr Chuv" w:hAnsi="Arial Cyr Chuv"/>
                <w:b/>
                <w:bCs/>
                <w:noProof/>
                <w:sz w:val="26"/>
                <w:szCs w:val="26"/>
              </w:rPr>
            </w:pPr>
            <w:r w:rsidRPr="00086F04">
              <w:rPr>
                <w:rFonts w:ascii="Arial Cyr Chuv" w:hAnsi="Arial Cyr Chuv"/>
                <w:b/>
                <w:bCs/>
                <w:noProof/>
                <w:sz w:val="26"/>
                <w:szCs w:val="26"/>
              </w:rPr>
              <w:t>ШЕМУРШИНСКОЕ РАЙОННОЕ</w:t>
            </w:r>
          </w:p>
          <w:p w:rsidR="00630DAD" w:rsidRPr="00086F04" w:rsidRDefault="00630DAD" w:rsidP="00F05BED">
            <w:pPr>
              <w:spacing w:line="276" w:lineRule="auto"/>
              <w:jc w:val="center"/>
              <w:rPr>
                <w:rFonts w:ascii="Arial Cyr Chuv" w:hAnsi="Arial Cyr Chuv"/>
                <w:noProof/>
                <w:sz w:val="26"/>
                <w:szCs w:val="26"/>
              </w:rPr>
            </w:pPr>
            <w:r w:rsidRPr="00086F04">
              <w:rPr>
                <w:rFonts w:ascii="Arial Cyr Chuv" w:hAnsi="Arial Cyr Chuv"/>
                <w:b/>
                <w:bCs/>
                <w:noProof/>
                <w:sz w:val="26"/>
                <w:szCs w:val="26"/>
              </w:rPr>
              <w:t>СОБРАНИЕ ДЕПУТАТОВ</w:t>
            </w:r>
          </w:p>
          <w:p w:rsidR="00630DAD" w:rsidRPr="00086F04" w:rsidRDefault="00630DAD" w:rsidP="00F05BED">
            <w:pPr>
              <w:spacing w:line="276" w:lineRule="auto"/>
              <w:jc w:val="center"/>
              <w:rPr>
                <w:rFonts w:ascii="Arial Cyr Chuv" w:hAnsi="Arial Cyr Chuv"/>
                <w:noProof/>
                <w:sz w:val="26"/>
                <w:szCs w:val="26"/>
              </w:rPr>
            </w:pPr>
          </w:p>
          <w:p w:rsidR="00630DAD" w:rsidRPr="00086F04" w:rsidRDefault="00630DAD" w:rsidP="00F05BED">
            <w:pPr>
              <w:spacing w:line="276" w:lineRule="auto"/>
              <w:jc w:val="center"/>
              <w:rPr>
                <w:rFonts w:ascii="Arial Cyr Chuv" w:hAnsi="Arial Cyr Chuv"/>
                <w:b/>
                <w:bCs/>
                <w:sz w:val="26"/>
                <w:szCs w:val="26"/>
              </w:rPr>
            </w:pPr>
          </w:p>
          <w:p w:rsidR="00630DAD" w:rsidRPr="00086F04" w:rsidRDefault="00630DAD" w:rsidP="00F05BED">
            <w:pPr>
              <w:spacing w:line="276" w:lineRule="auto"/>
              <w:jc w:val="center"/>
              <w:rPr>
                <w:rFonts w:ascii="Arial Cyr Chuv" w:hAnsi="Arial Cyr Chuv"/>
                <w:b/>
                <w:bCs/>
                <w:sz w:val="26"/>
                <w:szCs w:val="26"/>
              </w:rPr>
            </w:pPr>
            <w:r w:rsidRPr="00086F04">
              <w:rPr>
                <w:rFonts w:ascii="Arial Cyr Chuv" w:hAnsi="Arial Cyr Chuv"/>
                <w:b/>
                <w:bCs/>
                <w:sz w:val="26"/>
                <w:szCs w:val="26"/>
              </w:rPr>
              <w:t>РЕШЕНИЕ</w:t>
            </w:r>
          </w:p>
          <w:p w:rsidR="00630DAD" w:rsidRPr="00086F04" w:rsidRDefault="00630DAD" w:rsidP="00F05BED">
            <w:pPr>
              <w:spacing w:line="276" w:lineRule="auto"/>
              <w:jc w:val="center"/>
              <w:rPr>
                <w:rFonts w:ascii="Arial Cyr Chuv" w:hAnsi="Arial Cyr Chuv"/>
                <w:sz w:val="26"/>
                <w:szCs w:val="26"/>
              </w:rPr>
            </w:pPr>
          </w:p>
          <w:p w:rsidR="00630DAD" w:rsidRPr="00086F04" w:rsidRDefault="00D45A2A" w:rsidP="00F05BED">
            <w:pPr>
              <w:spacing w:line="276" w:lineRule="auto"/>
              <w:jc w:val="center"/>
              <w:rPr>
                <w:sz w:val="26"/>
                <w:szCs w:val="26"/>
              </w:rPr>
            </w:pPr>
            <w:r w:rsidRPr="00086F04">
              <w:rPr>
                <w:sz w:val="26"/>
                <w:szCs w:val="26"/>
              </w:rPr>
              <w:t xml:space="preserve"> «</w:t>
            </w:r>
            <w:r w:rsidR="000F1354">
              <w:rPr>
                <w:sz w:val="26"/>
                <w:szCs w:val="26"/>
              </w:rPr>
              <w:t>20</w:t>
            </w:r>
            <w:r w:rsidR="00630DAD" w:rsidRPr="00086F04">
              <w:rPr>
                <w:sz w:val="26"/>
                <w:szCs w:val="26"/>
              </w:rPr>
              <w:t>»</w:t>
            </w:r>
            <w:r w:rsidR="000F1354">
              <w:rPr>
                <w:sz w:val="26"/>
                <w:szCs w:val="26"/>
              </w:rPr>
              <w:t>августа</w:t>
            </w:r>
            <w:r w:rsidR="002F1A7E" w:rsidRPr="00086F04">
              <w:rPr>
                <w:sz w:val="26"/>
                <w:szCs w:val="26"/>
              </w:rPr>
              <w:t xml:space="preserve"> </w:t>
            </w:r>
            <w:r w:rsidR="00E73E3C" w:rsidRPr="00086F04">
              <w:rPr>
                <w:sz w:val="26"/>
                <w:szCs w:val="26"/>
              </w:rPr>
              <w:t>2021</w:t>
            </w:r>
            <w:r w:rsidR="00630DAD" w:rsidRPr="00086F04">
              <w:rPr>
                <w:sz w:val="26"/>
                <w:szCs w:val="26"/>
              </w:rPr>
              <w:t xml:space="preserve"> г. № </w:t>
            </w:r>
            <w:r w:rsidR="000F1354">
              <w:rPr>
                <w:sz w:val="26"/>
                <w:szCs w:val="26"/>
              </w:rPr>
              <w:t>8.1</w:t>
            </w:r>
          </w:p>
          <w:p w:rsidR="00630DAD" w:rsidRPr="00086F04" w:rsidRDefault="00630DAD" w:rsidP="00F05BED">
            <w:pPr>
              <w:spacing w:line="276" w:lineRule="auto"/>
              <w:jc w:val="center"/>
              <w:rPr>
                <w:rFonts w:ascii="Arial Cyr Chuv" w:hAnsi="Arial Cyr Chuv"/>
                <w:bCs/>
                <w:noProof/>
                <w:sz w:val="26"/>
                <w:szCs w:val="26"/>
              </w:rPr>
            </w:pPr>
            <w:r w:rsidRPr="00086F04">
              <w:rPr>
                <w:rFonts w:ascii="Arial Cyr Chuv" w:hAnsi="Arial Cyr Chuv"/>
                <w:bCs/>
                <w:sz w:val="26"/>
                <w:szCs w:val="26"/>
              </w:rPr>
              <w:t>село Шемурша</w:t>
            </w:r>
          </w:p>
        </w:tc>
      </w:tr>
    </w:tbl>
    <w:p w:rsidR="003A69E8" w:rsidRPr="00086F04" w:rsidRDefault="00630DAD" w:rsidP="002F1A7E">
      <w:pPr>
        <w:jc w:val="right"/>
        <w:rPr>
          <w:sz w:val="26"/>
          <w:szCs w:val="26"/>
        </w:rPr>
      </w:pPr>
      <w:r w:rsidRPr="00086F04">
        <w:rPr>
          <w:sz w:val="26"/>
          <w:szCs w:val="26"/>
        </w:rPr>
        <w:tab/>
      </w:r>
      <w:r w:rsidRPr="00086F04">
        <w:rPr>
          <w:sz w:val="26"/>
          <w:szCs w:val="26"/>
        </w:rPr>
        <w:tab/>
      </w:r>
      <w:r w:rsidRPr="00086F04">
        <w:rPr>
          <w:sz w:val="26"/>
          <w:szCs w:val="26"/>
        </w:rPr>
        <w:tab/>
      </w:r>
      <w:r w:rsidRPr="00086F04">
        <w:rPr>
          <w:sz w:val="26"/>
          <w:szCs w:val="26"/>
        </w:rPr>
        <w:tab/>
      </w:r>
    </w:p>
    <w:p w:rsidR="00630DAD" w:rsidRPr="00086F04" w:rsidRDefault="00630DAD" w:rsidP="00630DAD">
      <w:pPr>
        <w:jc w:val="both"/>
        <w:rPr>
          <w:sz w:val="26"/>
          <w:szCs w:val="26"/>
        </w:rPr>
      </w:pPr>
      <w:r w:rsidRPr="00086F04">
        <w:rPr>
          <w:sz w:val="26"/>
          <w:szCs w:val="26"/>
        </w:rPr>
        <w:tab/>
      </w:r>
      <w:r w:rsidR="00D45A2A" w:rsidRPr="00086F04">
        <w:rPr>
          <w:sz w:val="26"/>
          <w:szCs w:val="26"/>
        </w:rPr>
        <w:tab/>
      </w:r>
      <w:r w:rsidR="00D45A2A" w:rsidRPr="00086F04">
        <w:rPr>
          <w:sz w:val="26"/>
          <w:szCs w:val="26"/>
        </w:rPr>
        <w:tab/>
      </w:r>
      <w:r w:rsidR="00D45A2A" w:rsidRPr="00086F04">
        <w:rPr>
          <w:sz w:val="26"/>
          <w:szCs w:val="26"/>
        </w:rPr>
        <w:tab/>
      </w:r>
    </w:p>
    <w:p w:rsidR="00630DAD" w:rsidRPr="00086F04" w:rsidRDefault="00630DAD" w:rsidP="00776B88">
      <w:pPr>
        <w:pStyle w:val="aa"/>
        <w:jc w:val="both"/>
        <w:rPr>
          <w:sz w:val="26"/>
          <w:szCs w:val="26"/>
        </w:rPr>
      </w:pPr>
      <w:r w:rsidRPr="00086F04">
        <w:rPr>
          <w:sz w:val="26"/>
          <w:szCs w:val="26"/>
        </w:rPr>
        <w:t>О внесении изменений в Устав</w:t>
      </w:r>
    </w:p>
    <w:p w:rsidR="00630DAD" w:rsidRPr="00086F04" w:rsidRDefault="00E73E3C" w:rsidP="00776B88">
      <w:pPr>
        <w:pStyle w:val="aa"/>
        <w:jc w:val="both"/>
        <w:rPr>
          <w:sz w:val="26"/>
          <w:szCs w:val="26"/>
        </w:rPr>
      </w:pPr>
      <w:r w:rsidRPr="00086F04">
        <w:rPr>
          <w:sz w:val="26"/>
          <w:szCs w:val="26"/>
        </w:rPr>
        <w:t xml:space="preserve">Шемуршинского </w:t>
      </w:r>
      <w:r w:rsidR="00630DAD" w:rsidRPr="00086F04">
        <w:rPr>
          <w:sz w:val="26"/>
          <w:szCs w:val="26"/>
        </w:rPr>
        <w:t>района</w:t>
      </w:r>
      <w:r w:rsidR="00630DAD" w:rsidRPr="00086F04">
        <w:rPr>
          <w:sz w:val="26"/>
          <w:szCs w:val="26"/>
        </w:rPr>
        <w:tab/>
      </w:r>
      <w:r w:rsidR="00630DAD" w:rsidRPr="00086F04">
        <w:rPr>
          <w:sz w:val="26"/>
          <w:szCs w:val="26"/>
        </w:rPr>
        <w:tab/>
      </w:r>
      <w:r w:rsidR="00630DAD" w:rsidRPr="00086F04">
        <w:rPr>
          <w:sz w:val="26"/>
          <w:szCs w:val="26"/>
        </w:rPr>
        <w:tab/>
      </w:r>
    </w:p>
    <w:p w:rsidR="00630DAD" w:rsidRPr="00086F04" w:rsidRDefault="00630DAD" w:rsidP="00776B88">
      <w:pPr>
        <w:pStyle w:val="aa"/>
        <w:jc w:val="both"/>
        <w:rPr>
          <w:sz w:val="26"/>
          <w:szCs w:val="26"/>
        </w:rPr>
      </w:pPr>
      <w:r w:rsidRPr="00086F04">
        <w:rPr>
          <w:sz w:val="26"/>
          <w:szCs w:val="26"/>
        </w:rPr>
        <w:t>Чувашской Республики</w:t>
      </w:r>
      <w:r w:rsidR="00E73E3C" w:rsidRPr="00086F04">
        <w:rPr>
          <w:sz w:val="26"/>
          <w:szCs w:val="26"/>
        </w:rPr>
        <w:t xml:space="preserve"> </w:t>
      </w:r>
    </w:p>
    <w:p w:rsidR="003A69E8" w:rsidRPr="00086F04" w:rsidRDefault="003A69E8" w:rsidP="00776B88">
      <w:pPr>
        <w:pStyle w:val="aa"/>
        <w:jc w:val="both"/>
        <w:rPr>
          <w:sz w:val="26"/>
          <w:szCs w:val="26"/>
        </w:rPr>
      </w:pPr>
    </w:p>
    <w:p w:rsidR="0010697A" w:rsidRPr="00086F04" w:rsidRDefault="0010697A" w:rsidP="0010697A">
      <w:pPr>
        <w:ind w:firstLine="720"/>
        <w:jc w:val="both"/>
        <w:rPr>
          <w:sz w:val="26"/>
          <w:szCs w:val="26"/>
        </w:rPr>
      </w:pPr>
      <w:r w:rsidRPr="00086F04">
        <w:rPr>
          <w:sz w:val="26"/>
          <w:szCs w:val="26"/>
        </w:rPr>
        <w:t>На основании Федерального закона</w:t>
      </w:r>
      <w:r w:rsidR="00E958E6" w:rsidRPr="00086F04">
        <w:rPr>
          <w:sz w:val="26"/>
          <w:szCs w:val="26"/>
        </w:rPr>
        <w:t xml:space="preserve"> от 6 октября 2003 г. № 131-ФЗ «</w:t>
      </w:r>
      <w:r w:rsidRPr="00086F04">
        <w:rPr>
          <w:sz w:val="26"/>
          <w:szCs w:val="26"/>
        </w:rPr>
        <w:t>Об общих принципах организации местного самоуп</w:t>
      </w:r>
      <w:r w:rsidR="00E958E6" w:rsidRPr="00086F04">
        <w:rPr>
          <w:sz w:val="26"/>
          <w:szCs w:val="26"/>
        </w:rPr>
        <w:t>равления в Российской Федерации»</w:t>
      </w:r>
      <w:r w:rsidRPr="00086F04">
        <w:rPr>
          <w:sz w:val="26"/>
          <w:szCs w:val="26"/>
        </w:rPr>
        <w:t>, Закона Чувашской Республ</w:t>
      </w:r>
      <w:r w:rsidR="00E958E6" w:rsidRPr="00086F04">
        <w:rPr>
          <w:sz w:val="26"/>
          <w:szCs w:val="26"/>
        </w:rPr>
        <w:t>ики от 18 октября 2004 г. № 19 «</w:t>
      </w:r>
      <w:r w:rsidRPr="00086F04">
        <w:rPr>
          <w:sz w:val="26"/>
          <w:szCs w:val="26"/>
        </w:rPr>
        <w:t>Об организации местного самоуправления в Чувашской Респу</w:t>
      </w:r>
      <w:r w:rsidR="00E958E6" w:rsidRPr="00086F04">
        <w:rPr>
          <w:sz w:val="26"/>
          <w:szCs w:val="26"/>
        </w:rPr>
        <w:t>блике»</w:t>
      </w:r>
      <w:r w:rsidRPr="00086F04">
        <w:rPr>
          <w:sz w:val="26"/>
          <w:szCs w:val="26"/>
        </w:rPr>
        <w:t xml:space="preserve"> </w:t>
      </w:r>
      <w:proofErr w:type="spellStart"/>
      <w:r w:rsidRPr="00086F04">
        <w:rPr>
          <w:sz w:val="26"/>
          <w:szCs w:val="26"/>
        </w:rPr>
        <w:t>Шемуршинское</w:t>
      </w:r>
      <w:proofErr w:type="spellEnd"/>
      <w:r w:rsidRPr="00086F04">
        <w:rPr>
          <w:sz w:val="26"/>
          <w:szCs w:val="26"/>
        </w:rPr>
        <w:t xml:space="preserve"> районное Собрание депутатов </w:t>
      </w:r>
      <w:r w:rsidRPr="00086F04">
        <w:rPr>
          <w:color w:val="000000"/>
          <w:sz w:val="26"/>
          <w:szCs w:val="26"/>
        </w:rPr>
        <w:t>Чувашской Республики</w:t>
      </w:r>
      <w:r w:rsidRPr="00086F04">
        <w:rPr>
          <w:sz w:val="26"/>
          <w:szCs w:val="26"/>
        </w:rPr>
        <w:t xml:space="preserve"> решило:</w:t>
      </w:r>
    </w:p>
    <w:p w:rsidR="0010697A" w:rsidRPr="00086F04" w:rsidRDefault="0010697A" w:rsidP="0010697A">
      <w:pPr>
        <w:ind w:firstLine="709"/>
        <w:jc w:val="both"/>
        <w:rPr>
          <w:sz w:val="26"/>
          <w:szCs w:val="26"/>
        </w:rPr>
      </w:pPr>
      <w:r w:rsidRPr="00086F04">
        <w:rPr>
          <w:sz w:val="26"/>
          <w:szCs w:val="26"/>
        </w:rPr>
        <w:t xml:space="preserve">1. </w:t>
      </w:r>
      <w:proofErr w:type="gramStart"/>
      <w:r w:rsidRPr="00086F04">
        <w:rPr>
          <w:sz w:val="26"/>
          <w:szCs w:val="26"/>
        </w:rPr>
        <w:t xml:space="preserve">Внести в Устав </w:t>
      </w:r>
      <w:r w:rsidRPr="00086F04">
        <w:rPr>
          <w:color w:val="000000"/>
          <w:sz w:val="26"/>
          <w:szCs w:val="26"/>
        </w:rPr>
        <w:t>Шемуршинского района Чувашской Республики</w:t>
      </w:r>
      <w:r w:rsidRPr="00086F04">
        <w:rPr>
          <w:sz w:val="26"/>
          <w:szCs w:val="26"/>
        </w:rPr>
        <w:t xml:space="preserve">, принятый решением Шемуршинского районного Собрания депутатов </w:t>
      </w:r>
      <w:r w:rsidRPr="00086F04">
        <w:rPr>
          <w:color w:val="000000"/>
          <w:sz w:val="26"/>
          <w:szCs w:val="26"/>
        </w:rPr>
        <w:t xml:space="preserve">Чувашской Республики </w:t>
      </w:r>
      <w:r w:rsidR="00BF1064" w:rsidRPr="00086F04">
        <w:rPr>
          <w:sz w:val="26"/>
          <w:szCs w:val="26"/>
        </w:rPr>
        <w:t>от 20.09.2013</w:t>
      </w:r>
      <w:r w:rsidRPr="00086F04">
        <w:rPr>
          <w:sz w:val="26"/>
          <w:szCs w:val="26"/>
        </w:rPr>
        <w:t xml:space="preserve"> № 24.3 (с изменениями, внесенными решениями Шемуршинского районного Собрания депутатов </w:t>
      </w:r>
      <w:r w:rsidRPr="00086F04">
        <w:rPr>
          <w:color w:val="000000"/>
          <w:sz w:val="26"/>
          <w:szCs w:val="26"/>
        </w:rPr>
        <w:t>Чувашской Республики</w:t>
      </w:r>
      <w:r w:rsidRPr="00086F04">
        <w:rPr>
          <w:sz w:val="26"/>
          <w:szCs w:val="26"/>
        </w:rPr>
        <w:t xml:space="preserve"> от </w:t>
      </w:r>
      <w:r w:rsidR="00501EF0" w:rsidRPr="00501EF0">
        <w:t>30 мая 2014 № 28.1, от 07 ноября 2014 № 31.1, от 04 марта 2015 № 35.1, от 17декабря 2015 № 4.1, от 08 июля 2016 № 8.1, от 16 марта 2017 № 12.1, от 16 ноября</w:t>
      </w:r>
      <w:proofErr w:type="gramEnd"/>
      <w:r w:rsidR="00501EF0" w:rsidRPr="00501EF0">
        <w:t xml:space="preserve"> </w:t>
      </w:r>
      <w:proofErr w:type="gramStart"/>
      <w:r w:rsidR="00501EF0" w:rsidRPr="00501EF0">
        <w:t>2017 № 16.2, от 28 апреля 2018 № 19.1, от 17 декабря 2018 № 24.</w:t>
      </w:r>
      <w:proofErr w:type="gramEnd"/>
      <w:r w:rsidR="00501EF0" w:rsidRPr="00501EF0">
        <w:t>, от 12 ноября 2019 № 32.1, от 29 октября 2020 № 2.4, 02 июня 2021 № 7.1</w:t>
      </w:r>
      <w:bookmarkStart w:id="0" w:name="_GoBack"/>
      <w:bookmarkEnd w:id="0"/>
      <w:r w:rsidRPr="00086F04">
        <w:rPr>
          <w:sz w:val="26"/>
          <w:szCs w:val="26"/>
        </w:rPr>
        <w:t>) следующие изменения:</w:t>
      </w:r>
    </w:p>
    <w:p w:rsidR="0010697A" w:rsidRPr="00086F04" w:rsidRDefault="0010697A" w:rsidP="0010697A">
      <w:pPr>
        <w:ind w:firstLine="709"/>
        <w:jc w:val="both"/>
        <w:rPr>
          <w:i/>
          <w:sz w:val="26"/>
          <w:szCs w:val="26"/>
        </w:rPr>
      </w:pPr>
      <w:r w:rsidRPr="00086F04">
        <w:rPr>
          <w:sz w:val="26"/>
          <w:szCs w:val="26"/>
        </w:rPr>
        <w:t>1)</w:t>
      </w:r>
      <w:r w:rsidRPr="00086F04">
        <w:rPr>
          <w:color w:val="FF0000"/>
          <w:sz w:val="26"/>
          <w:szCs w:val="26"/>
        </w:rPr>
        <w:t xml:space="preserve"> </w:t>
      </w:r>
      <w:r w:rsidRPr="00086F04">
        <w:rPr>
          <w:sz w:val="26"/>
          <w:szCs w:val="26"/>
        </w:rPr>
        <w:t xml:space="preserve">в статье 6: </w:t>
      </w:r>
    </w:p>
    <w:p w:rsidR="0010697A" w:rsidRPr="00086F04" w:rsidRDefault="00BF1064" w:rsidP="0010697A">
      <w:pPr>
        <w:ind w:firstLine="709"/>
        <w:jc w:val="both"/>
        <w:rPr>
          <w:sz w:val="26"/>
          <w:szCs w:val="26"/>
        </w:rPr>
      </w:pPr>
      <w:r w:rsidRPr="00086F04">
        <w:rPr>
          <w:sz w:val="26"/>
          <w:szCs w:val="26"/>
        </w:rPr>
        <w:t>а) дополнить частью 4</w:t>
      </w:r>
      <w:r w:rsidR="0010697A" w:rsidRPr="00086F04">
        <w:rPr>
          <w:sz w:val="26"/>
          <w:szCs w:val="26"/>
        </w:rPr>
        <w:t>.1 следующего содержания:</w:t>
      </w:r>
    </w:p>
    <w:p w:rsidR="0010697A" w:rsidRPr="00086F04" w:rsidRDefault="00E958E6" w:rsidP="0010697A">
      <w:pPr>
        <w:ind w:firstLine="709"/>
        <w:jc w:val="both"/>
        <w:rPr>
          <w:sz w:val="26"/>
          <w:szCs w:val="26"/>
        </w:rPr>
      </w:pPr>
      <w:r w:rsidRPr="00086F04">
        <w:rPr>
          <w:sz w:val="26"/>
          <w:szCs w:val="26"/>
        </w:rPr>
        <w:t>«</w:t>
      </w:r>
      <w:r w:rsidR="00BF1064" w:rsidRPr="00086F04">
        <w:rPr>
          <w:sz w:val="26"/>
          <w:szCs w:val="26"/>
        </w:rPr>
        <w:t>4</w:t>
      </w:r>
      <w:r w:rsidR="0010697A" w:rsidRPr="00086F04">
        <w:rPr>
          <w:sz w:val="26"/>
          <w:szCs w:val="26"/>
        </w:rPr>
        <w:t xml:space="preserve">.1 Порядок установления и оценки </w:t>
      </w:r>
      <w:proofErr w:type="gramStart"/>
      <w:r w:rsidR="0010697A" w:rsidRPr="00086F04">
        <w:rPr>
          <w:sz w:val="26"/>
          <w:szCs w:val="26"/>
        </w:rPr>
        <w:t>применения</w:t>
      </w:r>
      <w:proofErr w:type="gramEnd"/>
      <w:r w:rsidR="0010697A" w:rsidRPr="00086F04">
        <w:rPr>
          <w:sz w:val="26"/>
          <w:szCs w:val="26"/>
        </w:rPr>
        <w:t xml:space="preserve"> содержащихся в муниципальных нормативных правовых актах </w:t>
      </w:r>
      <w:r w:rsidR="001B5B42" w:rsidRPr="00086F04">
        <w:rPr>
          <w:sz w:val="26"/>
          <w:szCs w:val="26"/>
        </w:rPr>
        <w:t xml:space="preserve">Шемуршинского района </w:t>
      </w:r>
      <w:r w:rsidR="0010697A" w:rsidRPr="00086F04">
        <w:rPr>
          <w:sz w:val="26"/>
          <w:szCs w:val="26"/>
        </w:rPr>
        <w:t>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w:t>
      </w:r>
      <w:r w:rsidRPr="00086F04">
        <w:rPr>
          <w:sz w:val="26"/>
          <w:szCs w:val="26"/>
        </w:rPr>
        <w:t xml:space="preserve"> от 31 июля 2020 года № 247-ФЗ «</w:t>
      </w:r>
      <w:r w:rsidR="0010697A" w:rsidRPr="00086F04">
        <w:rPr>
          <w:sz w:val="26"/>
          <w:szCs w:val="26"/>
        </w:rPr>
        <w:t>Об обязательных тре</w:t>
      </w:r>
      <w:r w:rsidRPr="00086F04">
        <w:rPr>
          <w:sz w:val="26"/>
          <w:szCs w:val="26"/>
        </w:rPr>
        <w:t>бованиях в Российской Федерации»</w:t>
      </w:r>
      <w:proofErr w:type="gramStart"/>
      <w:r w:rsidRPr="00086F04">
        <w:rPr>
          <w:sz w:val="26"/>
          <w:szCs w:val="26"/>
        </w:rPr>
        <w:t>.»</w:t>
      </w:r>
      <w:proofErr w:type="gramEnd"/>
      <w:r w:rsidR="0010697A" w:rsidRPr="00086F04">
        <w:rPr>
          <w:sz w:val="26"/>
          <w:szCs w:val="26"/>
        </w:rPr>
        <w:t>;</w:t>
      </w:r>
    </w:p>
    <w:p w:rsidR="0010697A" w:rsidRPr="00086F04" w:rsidRDefault="00C055A7" w:rsidP="0010697A">
      <w:pPr>
        <w:ind w:firstLine="709"/>
        <w:jc w:val="both"/>
        <w:rPr>
          <w:rFonts w:eastAsia="Calibri"/>
          <w:sz w:val="26"/>
          <w:szCs w:val="26"/>
          <w:lang w:eastAsia="en-US"/>
        </w:rPr>
      </w:pPr>
      <w:r>
        <w:rPr>
          <w:sz w:val="26"/>
          <w:szCs w:val="26"/>
        </w:rPr>
        <w:t>б) часть</w:t>
      </w:r>
      <w:r w:rsidR="00841CB2" w:rsidRPr="00086F04">
        <w:rPr>
          <w:sz w:val="26"/>
          <w:szCs w:val="26"/>
        </w:rPr>
        <w:t xml:space="preserve"> 6 </w:t>
      </w:r>
      <w:r w:rsidR="0010697A" w:rsidRPr="00086F04">
        <w:rPr>
          <w:rFonts w:eastAsia="Calibri"/>
          <w:sz w:val="26"/>
          <w:szCs w:val="26"/>
          <w:lang w:eastAsia="en-US"/>
        </w:rPr>
        <w:t xml:space="preserve">изложить в следующей редакции: </w:t>
      </w:r>
    </w:p>
    <w:p w:rsidR="00AD7D13" w:rsidRPr="00AD7D13" w:rsidRDefault="00E958E6" w:rsidP="00AD7D13">
      <w:pPr>
        <w:ind w:firstLine="709"/>
        <w:jc w:val="both"/>
        <w:rPr>
          <w:rFonts w:eastAsia="Calibri"/>
          <w:sz w:val="26"/>
          <w:szCs w:val="26"/>
          <w:lang w:eastAsia="en-US"/>
        </w:rPr>
      </w:pPr>
      <w:r w:rsidRPr="00086F04">
        <w:rPr>
          <w:rFonts w:eastAsia="Calibri"/>
          <w:sz w:val="26"/>
          <w:szCs w:val="26"/>
          <w:lang w:eastAsia="en-US"/>
        </w:rPr>
        <w:t>«</w:t>
      </w:r>
      <w:r w:rsidR="001514C3">
        <w:rPr>
          <w:rFonts w:eastAsia="Calibri"/>
          <w:sz w:val="26"/>
          <w:szCs w:val="26"/>
          <w:lang w:eastAsia="en-US"/>
        </w:rPr>
        <w:t xml:space="preserve">6. </w:t>
      </w:r>
      <w:proofErr w:type="gramStart"/>
      <w:r w:rsidR="00AD7D13" w:rsidRPr="00AD7D13">
        <w:rPr>
          <w:rFonts w:eastAsia="Calibri"/>
          <w:sz w:val="26"/>
          <w:szCs w:val="26"/>
          <w:lang w:eastAsia="en-US"/>
        </w:rPr>
        <w:t>Проекты муниципал</w:t>
      </w:r>
      <w:r w:rsidR="00AD7D13">
        <w:rPr>
          <w:rFonts w:eastAsia="Calibri"/>
          <w:sz w:val="26"/>
          <w:szCs w:val="26"/>
          <w:lang w:eastAsia="en-US"/>
        </w:rPr>
        <w:t xml:space="preserve">ьных нормативных правовых актов Шемуршинского района, </w:t>
      </w:r>
      <w:r w:rsidR="00AD7D13" w:rsidRPr="00AD7D13">
        <w:rPr>
          <w:rFonts w:eastAsia="Calibri"/>
          <w:sz w:val="26"/>
          <w:szCs w:val="26"/>
          <w:lang w:eastAsia="en-US"/>
        </w:rPr>
        <w:t>устанавливающие новые или изменяющие ранее предусмотренные муниципальными нормативными правовыми актами</w:t>
      </w:r>
      <w:r w:rsidR="00AD7D13">
        <w:rPr>
          <w:rFonts w:eastAsia="Calibri"/>
          <w:sz w:val="26"/>
          <w:szCs w:val="26"/>
          <w:lang w:eastAsia="en-US"/>
        </w:rPr>
        <w:t xml:space="preserve"> Шемуршинского района</w:t>
      </w:r>
      <w:r w:rsidR="00AD7D13" w:rsidRPr="00AD7D13">
        <w:rPr>
          <w:rFonts w:eastAsia="Calibri"/>
          <w:sz w:val="26"/>
          <w:szCs w:val="26"/>
          <w:lang w:eastAsia="en-US"/>
        </w:rPr>
        <w:t xml:space="preserve"> обязательные требования для субъектов предпринимательской и иной </w:t>
      </w:r>
      <w:r w:rsidR="00AD7D13" w:rsidRPr="00AD7D13">
        <w:rPr>
          <w:rFonts w:eastAsia="Calibri"/>
          <w:sz w:val="26"/>
          <w:szCs w:val="26"/>
          <w:lang w:eastAsia="en-US"/>
        </w:rPr>
        <w:lastRenderedPageBreak/>
        <w:t>экономической деятельности, обязанности для субъектов инвестиционной деятельности, подлежать оценке регулирующего воздействия, проводимой органами местного самоуправления</w:t>
      </w:r>
      <w:r w:rsidR="00AD7D13">
        <w:rPr>
          <w:rFonts w:eastAsia="Calibri"/>
          <w:sz w:val="26"/>
          <w:szCs w:val="26"/>
          <w:lang w:eastAsia="en-US"/>
        </w:rPr>
        <w:t xml:space="preserve"> Шемуршинского района</w:t>
      </w:r>
      <w:r w:rsidR="00AD7D13" w:rsidRPr="00AD7D13">
        <w:rPr>
          <w:rFonts w:eastAsia="Calibri"/>
          <w:sz w:val="26"/>
          <w:szCs w:val="26"/>
          <w:lang w:eastAsia="en-US"/>
        </w:rPr>
        <w:t xml:space="preserve"> в порядке, установленном муниципальными нормативными правовыми актами</w:t>
      </w:r>
      <w:r w:rsidR="00AD7D13">
        <w:rPr>
          <w:rFonts w:eastAsia="Calibri"/>
          <w:sz w:val="26"/>
          <w:szCs w:val="26"/>
          <w:lang w:eastAsia="en-US"/>
        </w:rPr>
        <w:t xml:space="preserve"> Шемуршинского района</w:t>
      </w:r>
      <w:r w:rsidR="00AD7D13" w:rsidRPr="00AD7D13">
        <w:rPr>
          <w:rFonts w:eastAsia="Calibri"/>
          <w:sz w:val="26"/>
          <w:szCs w:val="26"/>
          <w:lang w:eastAsia="en-US"/>
        </w:rPr>
        <w:t xml:space="preserve"> в соответствии с законом </w:t>
      </w:r>
      <w:r w:rsidR="00AD7D13">
        <w:rPr>
          <w:rFonts w:eastAsia="Calibri"/>
          <w:sz w:val="26"/>
          <w:szCs w:val="26"/>
          <w:lang w:eastAsia="en-US"/>
        </w:rPr>
        <w:t>Чувашской Республики</w:t>
      </w:r>
      <w:r w:rsidR="00AD7D13" w:rsidRPr="00AD7D13">
        <w:rPr>
          <w:rFonts w:eastAsia="Calibri"/>
          <w:sz w:val="26"/>
          <w:szCs w:val="26"/>
          <w:lang w:eastAsia="en-US"/>
        </w:rPr>
        <w:t>, за исключением:</w:t>
      </w:r>
      <w:proofErr w:type="gramEnd"/>
    </w:p>
    <w:p w:rsidR="00AD7D13" w:rsidRPr="00AD7D13" w:rsidRDefault="00AD7D13" w:rsidP="00AD7D13">
      <w:pPr>
        <w:ind w:firstLine="709"/>
        <w:jc w:val="both"/>
        <w:rPr>
          <w:rFonts w:eastAsia="Calibri"/>
          <w:sz w:val="26"/>
          <w:szCs w:val="26"/>
          <w:lang w:eastAsia="en-US"/>
        </w:rPr>
      </w:pPr>
      <w:r w:rsidRPr="00AD7D13">
        <w:rPr>
          <w:rFonts w:eastAsia="Calibri"/>
          <w:sz w:val="26"/>
          <w:szCs w:val="26"/>
          <w:lang w:eastAsia="en-US"/>
        </w:rPr>
        <w:t xml:space="preserve">1) проектов </w:t>
      </w:r>
      <w:r w:rsidR="00543203">
        <w:rPr>
          <w:rFonts w:eastAsia="Calibri"/>
          <w:sz w:val="26"/>
          <w:szCs w:val="26"/>
          <w:lang w:eastAsia="en-US"/>
        </w:rPr>
        <w:t>нормативных правовых актов</w:t>
      </w:r>
      <w:r w:rsidRPr="00AD7D13">
        <w:rPr>
          <w:rFonts w:eastAsia="Calibri"/>
          <w:sz w:val="26"/>
          <w:szCs w:val="26"/>
          <w:lang w:eastAsia="en-US"/>
        </w:rPr>
        <w:t xml:space="preserve"> Шемуршинского районного Собрания депутатов Чувашской Республики, устанавливающих, изменяющих, приостанавливающих, отменяющих местные налоги и сборы;</w:t>
      </w:r>
    </w:p>
    <w:p w:rsidR="00AD7D13" w:rsidRPr="00AD7D13" w:rsidRDefault="00AD7D13" w:rsidP="00AD7D13">
      <w:pPr>
        <w:ind w:firstLine="709"/>
        <w:jc w:val="both"/>
        <w:rPr>
          <w:rFonts w:eastAsia="Calibri"/>
          <w:sz w:val="26"/>
          <w:szCs w:val="26"/>
          <w:lang w:eastAsia="en-US"/>
        </w:rPr>
      </w:pPr>
      <w:r w:rsidRPr="00AD7D13">
        <w:rPr>
          <w:rFonts w:eastAsia="Calibri"/>
          <w:sz w:val="26"/>
          <w:szCs w:val="26"/>
          <w:lang w:eastAsia="en-US"/>
        </w:rPr>
        <w:t xml:space="preserve">2) проектов </w:t>
      </w:r>
      <w:r w:rsidR="00543203">
        <w:rPr>
          <w:rFonts w:eastAsia="Calibri"/>
          <w:sz w:val="26"/>
          <w:szCs w:val="26"/>
          <w:lang w:eastAsia="en-US"/>
        </w:rPr>
        <w:t>нормативных правовых актов</w:t>
      </w:r>
      <w:r w:rsidRPr="00AD7D13">
        <w:rPr>
          <w:rFonts w:eastAsia="Calibri"/>
          <w:sz w:val="26"/>
          <w:szCs w:val="26"/>
          <w:lang w:eastAsia="en-US"/>
        </w:rPr>
        <w:t xml:space="preserve"> Шемуршинского районного Собрания депутатов Чувашской Республики, регулирующих бюджетные правоотношения;</w:t>
      </w:r>
    </w:p>
    <w:p w:rsidR="00AD7D13" w:rsidRDefault="00AD7D13" w:rsidP="00AD7D13">
      <w:pPr>
        <w:ind w:firstLine="709"/>
        <w:jc w:val="both"/>
        <w:rPr>
          <w:rFonts w:eastAsia="Calibri"/>
          <w:sz w:val="26"/>
          <w:szCs w:val="26"/>
          <w:lang w:eastAsia="en-US"/>
        </w:rPr>
      </w:pPr>
      <w:r w:rsidRPr="00AD7D13">
        <w:rPr>
          <w:rFonts w:eastAsia="Calibri"/>
          <w:sz w:val="26"/>
          <w:szCs w:val="26"/>
          <w:lang w:eastAsia="en-US"/>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0697A" w:rsidRPr="00086F04" w:rsidRDefault="0010697A" w:rsidP="0010697A">
      <w:pPr>
        <w:ind w:firstLine="709"/>
        <w:jc w:val="both"/>
        <w:rPr>
          <w:sz w:val="26"/>
          <w:szCs w:val="26"/>
        </w:rPr>
      </w:pPr>
      <w:r w:rsidRPr="00086F04">
        <w:rPr>
          <w:rFonts w:eastAsia="Calibri"/>
          <w:sz w:val="26"/>
          <w:szCs w:val="26"/>
          <w:lang w:eastAsia="en-US"/>
        </w:rPr>
        <w:t xml:space="preserve">Оценка регулирующего воздействия проектов муниципальных нормативных правовых актов </w:t>
      </w:r>
      <w:r w:rsidR="00214E1F" w:rsidRPr="00086F04">
        <w:rPr>
          <w:rFonts w:eastAsia="Calibri"/>
          <w:sz w:val="26"/>
          <w:szCs w:val="26"/>
          <w:lang w:eastAsia="en-US"/>
        </w:rPr>
        <w:t xml:space="preserve">Шемуршинского района </w:t>
      </w:r>
      <w:r w:rsidRPr="00086F04">
        <w:rPr>
          <w:rFonts w:eastAsia="Calibri"/>
          <w:sz w:val="26"/>
          <w:szCs w:val="26"/>
          <w:lang w:eastAsia="en-US"/>
        </w:rPr>
        <w:t>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w:t>
      </w:r>
      <w:r w:rsidR="00E958E6" w:rsidRPr="00086F04">
        <w:rPr>
          <w:rFonts w:eastAsia="Calibri"/>
          <w:sz w:val="26"/>
          <w:szCs w:val="26"/>
          <w:lang w:eastAsia="en-US"/>
        </w:rPr>
        <w:t>еятельности и местных бюджетов</w:t>
      </w:r>
      <w:proofErr w:type="gramStart"/>
      <w:r w:rsidR="00E958E6" w:rsidRPr="00086F04">
        <w:rPr>
          <w:rFonts w:eastAsia="Calibri"/>
          <w:sz w:val="26"/>
          <w:szCs w:val="26"/>
          <w:lang w:eastAsia="en-US"/>
        </w:rPr>
        <w:t>.»</w:t>
      </w:r>
      <w:r w:rsidRPr="00086F04">
        <w:rPr>
          <w:rFonts w:eastAsia="Calibri"/>
          <w:sz w:val="26"/>
          <w:szCs w:val="26"/>
          <w:lang w:eastAsia="en-US"/>
        </w:rPr>
        <w:t>;</w:t>
      </w:r>
      <w:proofErr w:type="gramEnd"/>
    </w:p>
    <w:p w:rsidR="00214E1F" w:rsidRPr="00086F04" w:rsidRDefault="0010697A" w:rsidP="0010697A">
      <w:pPr>
        <w:ind w:firstLine="709"/>
        <w:jc w:val="both"/>
        <w:rPr>
          <w:sz w:val="26"/>
          <w:szCs w:val="26"/>
        </w:rPr>
      </w:pPr>
      <w:r w:rsidRPr="00086F04">
        <w:rPr>
          <w:sz w:val="26"/>
          <w:szCs w:val="26"/>
        </w:rPr>
        <w:t>2) в части 1 статьи 7</w:t>
      </w:r>
      <w:r w:rsidR="00214E1F" w:rsidRPr="00086F04">
        <w:rPr>
          <w:sz w:val="26"/>
          <w:szCs w:val="26"/>
        </w:rPr>
        <w:t>:</w:t>
      </w:r>
      <w:r w:rsidRPr="00086F04">
        <w:rPr>
          <w:sz w:val="26"/>
          <w:szCs w:val="26"/>
        </w:rPr>
        <w:t xml:space="preserve"> </w:t>
      </w:r>
    </w:p>
    <w:p w:rsidR="0010697A" w:rsidRPr="00086F04" w:rsidRDefault="0010697A" w:rsidP="0010697A">
      <w:pPr>
        <w:ind w:firstLine="709"/>
        <w:jc w:val="both"/>
        <w:rPr>
          <w:sz w:val="26"/>
          <w:szCs w:val="26"/>
        </w:rPr>
      </w:pPr>
      <w:r w:rsidRPr="00086F04">
        <w:rPr>
          <w:sz w:val="26"/>
          <w:szCs w:val="26"/>
        </w:rPr>
        <w:t>а) в пункте 5</w:t>
      </w:r>
      <w:r w:rsidR="00214E1F" w:rsidRPr="00086F04">
        <w:rPr>
          <w:i/>
          <w:color w:val="FF0000"/>
          <w:sz w:val="26"/>
          <w:szCs w:val="26"/>
        </w:rPr>
        <w:t xml:space="preserve"> </w:t>
      </w:r>
      <w:r w:rsidR="00E958E6" w:rsidRPr="00086F04">
        <w:rPr>
          <w:sz w:val="26"/>
          <w:szCs w:val="26"/>
        </w:rPr>
        <w:t>слова «</w:t>
      </w:r>
      <w:r w:rsidRPr="00086F04">
        <w:rPr>
          <w:sz w:val="26"/>
          <w:szCs w:val="26"/>
        </w:rPr>
        <w:t>за сохранностью автомобильных дор</w:t>
      </w:r>
      <w:r w:rsidR="00E958E6" w:rsidRPr="00086F04">
        <w:rPr>
          <w:sz w:val="26"/>
          <w:szCs w:val="26"/>
        </w:rPr>
        <w:t>ог местного значения» заменить словами «</w:t>
      </w:r>
      <w:r w:rsidRPr="00086F04">
        <w:rPr>
          <w:sz w:val="26"/>
          <w:szCs w:val="26"/>
        </w:rPr>
        <w:t>на автомобильном транспорте, городском наземном электрическом тр</w:t>
      </w:r>
      <w:r w:rsidR="00E958E6" w:rsidRPr="00086F04">
        <w:rPr>
          <w:sz w:val="26"/>
          <w:szCs w:val="26"/>
        </w:rPr>
        <w:t>анспорте и в дорожном хозяйстве»</w:t>
      </w:r>
      <w:r w:rsidRPr="00086F04">
        <w:rPr>
          <w:sz w:val="26"/>
          <w:szCs w:val="26"/>
        </w:rPr>
        <w:t>;</w:t>
      </w:r>
    </w:p>
    <w:p w:rsidR="0010697A" w:rsidRPr="00086F04" w:rsidRDefault="009D2BE2" w:rsidP="0010697A">
      <w:pPr>
        <w:ind w:firstLine="709"/>
        <w:jc w:val="both"/>
        <w:rPr>
          <w:sz w:val="26"/>
          <w:szCs w:val="26"/>
        </w:rPr>
      </w:pPr>
      <w:r w:rsidRPr="00086F04">
        <w:rPr>
          <w:sz w:val="26"/>
          <w:szCs w:val="26"/>
        </w:rPr>
        <w:t>б</w:t>
      </w:r>
      <w:r w:rsidR="00E958E6" w:rsidRPr="00086F04">
        <w:rPr>
          <w:sz w:val="26"/>
          <w:szCs w:val="26"/>
        </w:rPr>
        <w:t>) в пункте 27 слова «использования и охраны» заменить словами «охраны и использования»</w:t>
      </w:r>
      <w:r w:rsidR="0010697A" w:rsidRPr="00086F04">
        <w:rPr>
          <w:sz w:val="26"/>
          <w:szCs w:val="26"/>
        </w:rPr>
        <w:t>;</w:t>
      </w:r>
    </w:p>
    <w:p w:rsidR="0010697A" w:rsidRPr="00086F04" w:rsidRDefault="009D2BE2" w:rsidP="0010697A">
      <w:pPr>
        <w:ind w:firstLine="709"/>
        <w:jc w:val="both"/>
        <w:rPr>
          <w:sz w:val="26"/>
          <w:szCs w:val="26"/>
        </w:rPr>
      </w:pPr>
      <w:r w:rsidRPr="00086F04">
        <w:rPr>
          <w:sz w:val="26"/>
          <w:szCs w:val="26"/>
        </w:rPr>
        <w:t>в</w:t>
      </w:r>
      <w:r w:rsidR="0010697A" w:rsidRPr="00086F04">
        <w:rPr>
          <w:sz w:val="26"/>
          <w:szCs w:val="26"/>
        </w:rPr>
        <w:t>) пункт 45 изложить в следующей редакции:</w:t>
      </w:r>
    </w:p>
    <w:p w:rsidR="0010697A" w:rsidRPr="00086F04" w:rsidRDefault="00FD57A0" w:rsidP="0010697A">
      <w:pPr>
        <w:ind w:firstLine="709"/>
        <w:jc w:val="both"/>
        <w:rPr>
          <w:sz w:val="26"/>
          <w:szCs w:val="26"/>
        </w:rPr>
      </w:pPr>
      <w:r w:rsidRPr="00086F04">
        <w:rPr>
          <w:sz w:val="26"/>
          <w:szCs w:val="26"/>
        </w:rPr>
        <w:t>«</w:t>
      </w:r>
      <w:r w:rsidR="0010697A" w:rsidRPr="00086F04">
        <w:rPr>
          <w:sz w:val="26"/>
          <w:szCs w:val="26"/>
        </w:rPr>
        <w:t>45) организация в соответствии с федеральным законом выполнения комплексных кадастровых работ и утв</w:t>
      </w:r>
      <w:r w:rsidR="00C00113" w:rsidRPr="00086F04">
        <w:rPr>
          <w:sz w:val="26"/>
          <w:szCs w:val="26"/>
        </w:rPr>
        <w:t>ерждение карты-плана территории</w:t>
      </w:r>
      <w:r w:rsidR="00506141" w:rsidRPr="00086F04">
        <w:rPr>
          <w:sz w:val="26"/>
          <w:szCs w:val="26"/>
        </w:rPr>
        <w:t>»</w:t>
      </w:r>
      <w:r w:rsidRPr="00086F04">
        <w:rPr>
          <w:sz w:val="26"/>
          <w:szCs w:val="26"/>
        </w:rPr>
        <w:t>;</w:t>
      </w:r>
    </w:p>
    <w:p w:rsidR="00BF1064" w:rsidRPr="00086F04" w:rsidRDefault="00BF1064" w:rsidP="0010697A">
      <w:pPr>
        <w:ind w:firstLine="709"/>
        <w:jc w:val="both"/>
        <w:rPr>
          <w:sz w:val="26"/>
          <w:szCs w:val="26"/>
        </w:rPr>
      </w:pPr>
      <w:r w:rsidRPr="00086F04">
        <w:rPr>
          <w:sz w:val="26"/>
          <w:szCs w:val="26"/>
        </w:rPr>
        <w:t>г) дополнить пунктом 46 следующего содержания:</w:t>
      </w:r>
    </w:p>
    <w:p w:rsidR="00BF1064" w:rsidRPr="00086F04" w:rsidRDefault="00BF1064" w:rsidP="0010697A">
      <w:pPr>
        <w:ind w:firstLine="709"/>
        <w:jc w:val="both"/>
        <w:rPr>
          <w:sz w:val="26"/>
          <w:szCs w:val="26"/>
        </w:rPr>
      </w:pPr>
      <w:r w:rsidRPr="00086F04">
        <w:rPr>
          <w:sz w:val="26"/>
          <w:szCs w:val="26"/>
        </w:rPr>
        <w:t xml:space="preserve">«46) принятие решений и проведение на территории поселения мероприятий по выявлению правообладателей </w:t>
      </w:r>
      <w:r w:rsidR="00C00113" w:rsidRPr="00086F04">
        <w:rPr>
          <w:sz w:val="26"/>
          <w:szCs w:val="26"/>
        </w:rPr>
        <w:t xml:space="preserve">ранее учтенных </w:t>
      </w:r>
      <w:r w:rsidRPr="00086F04">
        <w:rPr>
          <w:sz w:val="26"/>
          <w:szCs w:val="26"/>
        </w:rPr>
        <w:t>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00C00113" w:rsidRPr="00086F04">
        <w:rPr>
          <w:sz w:val="26"/>
          <w:szCs w:val="26"/>
        </w:rPr>
        <w:t>.</w:t>
      </w:r>
      <w:r w:rsidRPr="00086F04">
        <w:rPr>
          <w:sz w:val="26"/>
          <w:szCs w:val="26"/>
        </w:rPr>
        <w:t>»</w:t>
      </w:r>
      <w:r w:rsidR="00C00113" w:rsidRPr="00086F04">
        <w:rPr>
          <w:sz w:val="26"/>
          <w:szCs w:val="26"/>
        </w:rPr>
        <w:t>;</w:t>
      </w:r>
      <w:proofErr w:type="gramEnd"/>
    </w:p>
    <w:p w:rsidR="005034A0" w:rsidRPr="00086F04" w:rsidRDefault="0010697A" w:rsidP="0010697A">
      <w:pPr>
        <w:ind w:firstLine="709"/>
        <w:jc w:val="both"/>
        <w:rPr>
          <w:rFonts w:eastAsia="Calibri"/>
          <w:sz w:val="26"/>
          <w:szCs w:val="26"/>
        </w:rPr>
      </w:pPr>
      <w:r w:rsidRPr="00086F04">
        <w:rPr>
          <w:rFonts w:eastAsia="Calibri"/>
          <w:sz w:val="26"/>
          <w:szCs w:val="26"/>
        </w:rPr>
        <w:t xml:space="preserve">3) </w:t>
      </w:r>
      <w:r w:rsidR="005034A0" w:rsidRPr="00086F04">
        <w:rPr>
          <w:rFonts w:eastAsia="Calibri"/>
          <w:sz w:val="26"/>
          <w:szCs w:val="26"/>
        </w:rPr>
        <w:t xml:space="preserve">в части 1 статьи 8: </w:t>
      </w:r>
    </w:p>
    <w:p w:rsidR="003334EB" w:rsidRPr="00086F04" w:rsidRDefault="00506141" w:rsidP="0010697A">
      <w:pPr>
        <w:ind w:firstLine="709"/>
        <w:jc w:val="both"/>
        <w:rPr>
          <w:rFonts w:eastAsia="Calibri"/>
          <w:sz w:val="26"/>
          <w:szCs w:val="26"/>
        </w:rPr>
      </w:pPr>
      <w:r w:rsidRPr="00086F04">
        <w:rPr>
          <w:rFonts w:eastAsia="Calibri"/>
          <w:sz w:val="26"/>
          <w:szCs w:val="26"/>
        </w:rPr>
        <w:t xml:space="preserve">а) </w:t>
      </w:r>
      <w:r w:rsidR="00C00113" w:rsidRPr="00086F04">
        <w:rPr>
          <w:rFonts w:eastAsia="Calibri"/>
          <w:sz w:val="26"/>
          <w:szCs w:val="26"/>
        </w:rPr>
        <w:t>абзац 16</w:t>
      </w:r>
      <w:r w:rsidR="003334EB" w:rsidRPr="00086F04">
        <w:rPr>
          <w:rFonts w:eastAsia="Calibri"/>
          <w:sz w:val="26"/>
          <w:szCs w:val="26"/>
        </w:rPr>
        <w:t xml:space="preserve"> </w:t>
      </w:r>
      <w:r w:rsidR="00C00113" w:rsidRPr="00086F04">
        <w:rPr>
          <w:rFonts w:eastAsia="Calibri"/>
          <w:sz w:val="26"/>
          <w:szCs w:val="26"/>
        </w:rPr>
        <w:t>изложить в следующей редакции</w:t>
      </w:r>
      <w:r w:rsidR="003334EB" w:rsidRPr="00086F04">
        <w:rPr>
          <w:rFonts w:eastAsia="Calibri"/>
          <w:sz w:val="26"/>
          <w:szCs w:val="26"/>
        </w:rPr>
        <w:t>:</w:t>
      </w:r>
    </w:p>
    <w:p w:rsidR="005034A0" w:rsidRPr="00086F04" w:rsidRDefault="003334EB" w:rsidP="0010697A">
      <w:pPr>
        <w:ind w:firstLine="709"/>
        <w:jc w:val="both"/>
        <w:rPr>
          <w:rFonts w:eastAsia="Calibri"/>
          <w:sz w:val="26"/>
          <w:szCs w:val="26"/>
        </w:rPr>
      </w:pPr>
      <w:r w:rsidRPr="00086F04">
        <w:rPr>
          <w:rFonts w:eastAsia="Calibri"/>
          <w:sz w:val="26"/>
          <w:szCs w:val="26"/>
        </w:rPr>
        <w:t xml:space="preserve"> «15) создание муниципальной пожарной охраны»;</w:t>
      </w:r>
    </w:p>
    <w:p w:rsidR="0010697A" w:rsidRPr="00086F04" w:rsidRDefault="00506141" w:rsidP="0010697A">
      <w:pPr>
        <w:ind w:firstLine="709"/>
        <w:jc w:val="both"/>
        <w:rPr>
          <w:rFonts w:eastAsia="Calibri"/>
          <w:sz w:val="26"/>
          <w:szCs w:val="26"/>
        </w:rPr>
      </w:pPr>
      <w:r w:rsidRPr="00086F04">
        <w:rPr>
          <w:rFonts w:eastAsia="Calibri"/>
          <w:sz w:val="26"/>
          <w:szCs w:val="26"/>
        </w:rPr>
        <w:t xml:space="preserve">б) </w:t>
      </w:r>
      <w:r w:rsidR="009D2BE2" w:rsidRPr="00086F04">
        <w:rPr>
          <w:rFonts w:eastAsia="Calibri"/>
          <w:sz w:val="26"/>
          <w:szCs w:val="26"/>
        </w:rPr>
        <w:t>дополнить пунктом</w:t>
      </w:r>
      <w:r w:rsidR="0010697A" w:rsidRPr="00086F04">
        <w:rPr>
          <w:rFonts w:eastAsia="Calibri"/>
          <w:sz w:val="26"/>
          <w:szCs w:val="26"/>
        </w:rPr>
        <w:t xml:space="preserve"> </w:t>
      </w:r>
      <w:r w:rsidR="009D2BE2" w:rsidRPr="00086F04">
        <w:rPr>
          <w:rFonts w:eastAsia="Calibri"/>
          <w:sz w:val="26"/>
          <w:szCs w:val="26"/>
        </w:rPr>
        <w:t xml:space="preserve">16 </w:t>
      </w:r>
      <w:r w:rsidR="0010697A" w:rsidRPr="00086F04">
        <w:rPr>
          <w:rFonts w:eastAsia="Calibri"/>
          <w:sz w:val="26"/>
          <w:szCs w:val="26"/>
        </w:rPr>
        <w:t>следующего содержания:</w:t>
      </w:r>
    </w:p>
    <w:p w:rsidR="0010697A" w:rsidRPr="00086F04" w:rsidRDefault="005034A0" w:rsidP="0010697A">
      <w:pPr>
        <w:ind w:firstLine="709"/>
        <w:jc w:val="both"/>
        <w:rPr>
          <w:rFonts w:eastAsia="Calibri"/>
          <w:sz w:val="26"/>
          <w:szCs w:val="26"/>
        </w:rPr>
      </w:pPr>
      <w:r w:rsidRPr="00086F04">
        <w:rPr>
          <w:rFonts w:eastAsia="Calibri"/>
          <w:sz w:val="26"/>
          <w:szCs w:val="26"/>
        </w:rPr>
        <w:t>«</w:t>
      </w:r>
      <w:r w:rsidR="0010697A" w:rsidRPr="00086F04">
        <w:rPr>
          <w:rFonts w:eastAsia="Calibri"/>
          <w:sz w:val="26"/>
          <w:szCs w:val="26"/>
        </w:rPr>
        <w:t>16) осуществление мероприятий по оказанию помощи лицам, находящимся в состоянии алкогольного, наркотического и</w:t>
      </w:r>
      <w:r w:rsidR="00506141" w:rsidRPr="00086F04">
        <w:rPr>
          <w:rFonts w:eastAsia="Calibri"/>
          <w:sz w:val="26"/>
          <w:szCs w:val="26"/>
        </w:rPr>
        <w:t>ли иного токсического опьянения</w:t>
      </w:r>
      <w:proofErr w:type="gramStart"/>
      <w:r w:rsidR="00506141" w:rsidRPr="00086F04">
        <w:rPr>
          <w:rFonts w:eastAsia="Calibri"/>
          <w:sz w:val="26"/>
          <w:szCs w:val="26"/>
        </w:rPr>
        <w:t>.</w:t>
      </w:r>
      <w:r w:rsidRPr="00086F04">
        <w:rPr>
          <w:rFonts w:eastAsia="Calibri"/>
          <w:sz w:val="26"/>
          <w:szCs w:val="26"/>
        </w:rPr>
        <w:t>»;</w:t>
      </w:r>
      <w:proofErr w:type="gramEnd"/>
    </w:p>
    <w:p w:rsidR="0010697A" w:rsidRPr="00086F04" w:rsidRDefault="0010697A" w:rsidP="0010697A">
      <w:pPr>
        <w:autoSpaceDE w:val="0"/>
        <w:autoSpaceDN w:val="0"/>
        <w:adjustRightInd w:val="0"/>
        <w:ind w:firstLine="709"/>
        <w:jc w:val="both"/>
        <w:rPr>
          <w:rFonts w:eastAsia="Calibri"/>
          <w:sz w:val="26"/>
          <w:szCs w:val="26"/>
        </w:rPr>
      </w:pPr>
      <w:r w:rsidRPr="00086F04">
        <w:rPr>
          <w:rFonts w:eastAsia="Calibri"/>
          <w:sz w:val="26"/>
          <w:szCs w:val="26"/>
        </w:rPr>
        <w:t xml:space="preserve">4) </w:t>
      </w:r>
      <w:r w:rsidR="00E3619D" w:rsidRPr="00086F04">
        <w:rPr>
          <w:rFonts w:eastAsia="Calibri"/>
          <w:sz w:val="26"/>
          <w:szCs w:val="26"/>
        </w:rPr>
        <w:t>статью</w:t>
      </w:r>
      <w:r w:rsidRPr="00086F04">
        <w:rPr>
          <w:rFonts w:eastAsia="Calibri"/>
          <w:sz w:val="26"/>
          <w:szCs w:val="26"/>
        </w:rPr>
        <w:t xml:space="preserve"> 10 изложить в следующей редакции:</w:t>
      </w:r>
    </w:p>
    <w:p w:rsidR="00FE2824" w:rsidRPr="00086F04" w:rsidRDefault="00E3619D" w:rsidP="00E3619D">
      <w:pPr>
        <w:autoSpaceDE w:val="0"/>
        <w:autoSpaceDN w:val="0"/>
        <w:adjustRightInd w:val="0"/>
        <w:ind w:firstLine="709"/>
        <w:jc w:val="both"/>
        <w:rPr>
          <w:rFonts w:eastAsia="Calibri"/>
          <w:sz w:val="26"/>
          <w:szCs w:val="26"/>
        </w:rPr>
      </w:pPr>
      <w:r w:rsidRPr="00086F04">
        <w:rPr>
          <w:rFonts w:eastAsia="Calibri"/>
          <w:sz w:val="26"/>
          <w:szCs w:val="26"/>
        </w:rPr>
        <w:t>«</w:t>
      </w:r>
      <w:r w:rsidR="00FE2824" w:rsidRPr="00086F04">
        <w:rPr>
          <w:rFonts w:eastAsia="Calibri"/>
          <w:b/>
          <w:sz w:val="26"/>
          <w:szCs w:val="26"/>
        </w:rPr>
        <w:t xml:space="preserve">Статья 10. </w:t>
      </w:r>
      <w:r w:rsidR="00FE2824" w:rsidRPr="00501EF0">
        <w:rPr>
          <w:rFonts w:eastAsia="Calibri"/>
          <w:sz w:val="26"/>
          <w:szCs w:val="26"/>
        </w:rPr>
        <w:t>Муниципальный контроль в Шемуршинском районе</w:t>
      </w:r>
    </w:p>
    <w:p w:rsidR="00E3619D" w:rsidRPr="00086F04" w:rsidRDefault="00E3619D" w:rsidP="00E3619D">
      <w:pPr>
        <w:autoSpaceDE w:val="0"/>
        <w:autoSpaceDN w:val="0"/>
        <w:adjustRightInd w:val="0"/>
        <w:ind w:firstLine="709"/>
        <w:jc w:val="both"/>
        <w:rPr>
          <w:rFonts w:eastAsia="Calibri"/>
          <w:sz w:val="26"/>
          <w:szCs w:val="26"/>
        </w:rPr>
      </w:pPr>
      <w:r w:rsidRPr="00086F04">
        <w:rPr>
          <w:rFonts w:eastAsia="Calibri"/>
          <w:sz w:val="26"/>
          <w:szCs w:val="26"/>
        </w:rPr>
        <w:t>1.</w:t>
      </w:r>
      <w:r w:rsidR="00AD7D13">
        <w:rPr>
          <w:rFonts w:eastAsia="Calibri"/>
          <w:sz w:val="26"/>
          <w:szCs w:val="26"/>
        </w:rPr>
        <w:t xml:space="preserve"> </w:t>
      </w:r>
      <w:proofErr w:type="gramStart"/>
      <w:r w:rsidRPr="00086F04">
        <w:rPr>
          <w:rFonts w:eastAsia="Calibri"/>
          <w:sz w:val="26"/>
          <w:szCs w:val="26"/>
        </w:rPr>
        <w:t xml:space="preserve">Органы местного самоуправления </w:t>
      </w:r>
      <w:r w:rsidR="00AD7D13">
        <w:rPr>
          <w:rFonts w:eastAsia="Calibri"/>
          <w:sz w:val="26"/>
          <w:szCs w:val="26"/>
        </w:rPr>
        <w:t xml:space="preserve">Шемуршинского района </w:t>
      </w:r>
      <w:r w:rsidRPr="00086F04">
        <w:rPr>
          <w:rFonts w:eastAsia="Calibri"/>
          <w:sz w:val="26"/>
          <w:szCs w:val="26"/>
        </w:rPr>
        <w:t xml:space="preserve">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w:t>
      </w:r>
      <w:r w:rsidRPr="00086F04">
        <w:rPr>
          <w:rFonts w:eastAsia="Calibri"/>
          <w:sz w:val="26"/>
          <w:szCs w:val="26"/>
        </w:rPr>
        <w:lastRenderedPageBreak/>
        <w:t xml:space="preserve">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AD7D13">
        <w:rPr>
          <w:rFonts w:eastAsia="Calibri"/>
          <w:sz w:val="26"/>
          <w:szCs w:val="26"/>
        </w:rPr>
        <w:t>Чувашской Республики</w:t>
      </w:r>
      <w:r w:rsidRPr="00086F04">
        <w:rPr>
          <w:rFonts w:eastAsia="Calibri"/>
          <w:sz w:val="26"/>
          <w:szCs w:val="26"/>
        </w:rPr>
        <w:t>.</w:t>
      </w:r>
      <w:proofErr w:type="gramEnd"/>
    </w:p>
    <w:p w:rsidR="00E3619D" w:rsidRPr="00086F04" w:rsidRDefault="00E3619D" w:rsidP="00E3619D">
      <w:pPr>
        <w:autoSpaceDE w:val="0"/>
        <w:autoSpaceDN w:val="0"/>
        <w:adjustRightInd w:val="0"/>
        <w:ind w:firstLine="709"/>
        <w:jc w:val="both"/>
        <w:rPr>
          <w:rFonts w:eastAsia="Calibri"/>
          <w:sz w:val="26"/>
          <w:szCs w:val="26"/>
        </w:rPr>
      </w:pPr>
      <w:r w:rsidRPr="00086F04">
        <w:rPr>
          <w:rFonts w:eastAsia="Calibri"/>
          <w:sz w:val="26"/>
          <w:szCs w:val="26"/>
        </w:rPr>
        <w:t>2. Организация и осуществление видов муниципального контроля регулируются </w:t>
      </w:r>
      <w:hyperlink r:id="rId9" w:anchor="/document/74449814/entry/0" w:history="1">
        <w:r w:rsidRPr="00086F04">
          <w:rPr>
            <w:rStyle w:val="a4"/>
            <w:rFonts w:eastAsia="Calibri"/>
            <w:color w:val="auto"/>
            <w:sz w:val="26"/>
            <w:szCs w:val="26"/>
            <w:u w:val="none"/>
          </w:rPr>
          <w:t>Федеральным законом</w:t>
        </w:r>
      </w:hyperlink>
      <w:r w:rsidR="00FE2824" w:rsidRPr="00086F04">
        <w:rPr>
          <w:rFonts w:eastAsia="Calibri"/>
          <w:sz w:val="26"/>
          <w:szCs w:val="26"/>
        </w:rPr>
        <w:t> от 31 июля 2020 года №</w:t>
      </w:r>
      <w:r w:rsidR="00B267F2" w:rsidRPr="00086F04">
        <w:rPr>
          <w:rFonts w:eastAsia="Calibri"/>
          <w:sz w:val="26"/>
          <w:szCs w:val="26"/>
        </w:rPr>
        <w:t> 248-ФЗ «</w:t>
      </w:r>
      <w:r w:rsidRPr="00086F04">
        <w:rPr>
          <w:rFonts w:eastAsia="Calibri"/>
          <w:sz w:val="26"/>
          <w:szCs w:val="26"/>
        </w:rPr>
        <w:t xml:space="preserve">О государственном контроле (надзоре) и муниципальном </w:t>
      </w:r>
      <w:r w:rsidR="00B267F2" w:rsidRPr="00086F04">
        <w:rPr>
          <w:rFonts w:eastAsia="Calibri"/>
          <w:sz w:val="26"/>
          <w:szCs w:val="26"/>
        </w:rPr>
        <w:t>контроле в Российской Федерации»</w:t>
      </w:r>
      <w:proofErr w:type="gramStart"/>
      <w:r w:rsidRPr="00086F04">
        <w:rPr>
          <w:rFonts w:eastAsia="Calibri"/>
          <w:sz w:val="26"/>
          <w:szCs w:val="26"/>
        </w:rPr>
        <w:t>.</w:t>
      </w:r>
      <w:r w:rsidR="00B267F2" w:rsidRPr="00086F04">
        <w:rPr>
          <w:rFonts w:eastAsia="Calibri"/>
          <w:sz w:val="26"/>
          <w:szCs w:val="26"/>
        </w:rPr>
        <w:t>»</w:t>
      </w:r>
      <w:proofErr w:type="gramEnd"/>
      <w:r w:rsidR="00AD7D13">
        <w:rPr>
          <w:rFonts w:eastAsia="Calibri"/>
          <w:sz w:val="26"/>
          <w:szCs w:val="26"/>
        </w:rPr>
        <w:t>;</w:t>
      </w:r>
    </w:p>
    <w:p w:rsidR="003169AF" w:rsidRPr="00086F04" w:rsidRDefault="003169AF" w:rsidP="0010697A">
      <w:pPr>
        <w:ind w:firstLine="709"/>
        <w:jc w:val="both"/>
        <w:rPr>
          <w:sz w:val="26"/>
          <w:szCs w:val="26"/>
        </w:rPr>
      </w:pPr>
      <w:r w:rsidRPr="00086F04">
        <w:rPr>
          <w:sz w:val="26"/>
          <w:szCs w:val="26"/>
        </w:rPr>
        <w:t>5)</w:t>
      </w:r>
      <w:r w:rsidR="00E3619D" w:rsidRPr="00086F04">
        <w:rPr>
          <w:sz w:val="26"/>
          <w:szCs w:val="26"/>
        </w:rPr>
        <w:t xml:space="preserve"> часть</w:t>
      </w:r>
      <w:r w:rsidRPr="00086F04">
        <w:rPr>
          <w:sz w:val="26"/>
          <w:szCs w:val="26"/>
        </w:rPr>
        <w:t xml:space="preserve"> </w:t>
      </w:r>
      <w:r w:rsidR="003A5C9F" w:rsidRPr="00086F04">
        <w:rPr>
          <w:sz w:val="26"/>
          <w:szCs w:val="26"/>
        </w:rPr>
        <w:t>4 статьи 16 изложить в следующей редакции:</w:t>
      </w:r>
    </w:p>
    <w:p w:rsidR="003A5C9F" w:rsidRPr="00086F04" w:rsidRDefault="00E3619D" w:rsidP="003A5C9F">
      <w:pPr>
        <w:ind w:firstLine="709"/>
        <w:jc w:val="both"/>
        <w:rPr>
          <w:sz w:val="26"/>
          <w:szCs w:val="26"/>
        </w:rPr>
      </w:pPr>
      <w:r w:rsidRPr="00086F04">
        <w:rPr>
          <w:sz w:val="26"/>
          <w:szCs w:val="26"/>
        </w:rPr>
        <w:t>«</w:t>
      </w:r>
      <w:r w:rsidR="00272824" w:rsidRPr="00086F04">
        <w:rPr>
          <w:sz w:val="26"/>
          <w:szCs w:val="26"/>
        </w:rPr>
        <w:t>4.</w:t>
      </w:r>
      <w:r w:rsidR="00FD57A0" w:rsidRPr="00086F04">
        <w:rPr>
          <w:sz w:val="26"/>
          <w:szCs w:val="26"/>
        </w:rPr>
        <w:t xml:space="preserve"> </w:t>
      </w:r>
      <w:proofErr w:type="gramStart"/>
      <w:r w:rsidR="003A5C9F" w:rsidRPr="00086F04">
        <w:rPr>
          <w:sz w:val="26"/>
          <w:szCs w:val="26"/>
        </w:rPr>
        <w:t xml:space="preserve">Порядок организации и проведения публичных слушаний определяется решением Шемуршинского районного Собрания депутатов и должен предусматривать заблаговременное оповещение жителей Шемуршинского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sidR="00B267F2" w:rsidRPr="00086F04">
        <w:rPr>
          <w:sz w:val="26"/>
          <w:szCs w:val="26"/>
        </w:rPr>
        <w:t xml:space="preserve">органа местного самоуправления </w:t>
      </w:r>
      <w:r w:rsidR="003A5C9F" w:rsidRPr="00086F04">
        <w:rPr>
          <w:sz w:val="26"/>
          <w:szCs w:val="26"/>
        </w:rPr>
        <w:t>в информаци</w:t>
      </w:r>
      <w:r w:rsidR="00FD57A0" w:rsidRPr="00086F04">
        <w:rPr>
          <w:sz w:val="26"/>
          <w:szCs w:val="26"/>
        </w:rPr>
        <w:t>онно-телекоммуникационной сети «Интернет»</w:t>
      </w:r>
      <w:r w:rsidR="003A5C9F" w:rsidRPr="00086F04">
        <w:rPr>
          <w:sz w:val="26"/>
          <w:szCs w:val="26"/>
        </w:rPr>
        <w:t xml:space="preserve"> или в случае, если </w:t>
      </w:r>
      <w:r w:rsidR="00B267F2" w:rsidRPr="00086F04">
        <w:rPr>
          <w:sz w:val="26"/>
          <w:szCs w:val="26"/>
        </w:rPr>
        <w:t xml:space="preserve">орган местного самоуправления </w:t>
      </w:r>
      <w:r w:rsidR="003A5C9F" w:rsidRPr="00086F04">
        <w:rPr>
          <w:sz w:val="26"/>
          <w:szCs w:val="26"/>
        </w:rPr>
        <w:t>не имеет возможности</w:t>
      </w:r>
      <w:proofErr w:type="gramEnd"/>
      <w:r w:rsidR="003A5C9F" w:rsidRPr="00086F04">
        <w:rPr>
          <w:sz w:val="26"/>
          <w:szCs w:val="26"/>
        </w:rPr>
        <w:t xml:space="preserve"> </w:t>
      </w:r>
      <w:proofErr w:type="gramStart"/>
      <w:r w:rsidR="003A5C9F" w:rsidRPr="00086F04">
        <w:rPr>
          <w:sz w:val="26"/>
          <w:szCs w:val="26"/>
        </w:rPr>
        <w:t>размещать информацию о своей деятельности в информаци</w:t>
      </w:r>
      <w:r w:rsidR="00FD57A0" w:rsidRPr="00086F04">
        <w:rPr>
          <w:sz w:val="26"/>
          <w:szCs w:val="26"/>
        </w:rPr>
        <w:t>онно-телекоммуникационной сети «Интернет»</w:t>
      </w:r>
      <w:r w:rsidR="003A5C9F" w:rsidRPr="00086F04">
        <w:rPr>
          <w:sz w:val="26"/>
          <w:szCs w:val="26"/>
        </w:rPr>
        <w:t>, на официальном сайте</w:t>
      </w:r>
      <w:r w:rsidR="00B267F2" w:rsidRPr="00086F04">
        <w:rPr>
          <w:sz w:val="26"/>
          <w:szCs w:val="26"/>
        </w:rPr>
        <w:t xml:space="preserve"> Чувашской Республики или </w:t>
      </w:r>
      <w:r w:rsidR="00FE2824" w:rsidRPr="00086F04">
        <w:rPr>
          <w:sz w:val="26"/>
          <w:szCs w:val="26"/>
        </w:rPr>
        <w:t>Шемуршинского района</w:t>
      </w:r>
      <w:r w:rsidR="002E7A1B" w:rsidRPr="00086F04">
        <w:rPr>
          <w:sz w:val="26"/>
          <w:szCs w:val="26"/>
        </w:rPr>
        <w:t xml:space="preserve"> </w:t>
      </w:r>
      <w:r w:rsidR="003A5C9F" w:rsidRPr="00086F04">
        <w:rPr>
          <w:sz w:val="26"/>
          <w:szCs w:val="26"/>
        </w:rPr>
        <w:t xml:space="preserve">с учетом положений Федерального закона от 9 февраля 2009 года </w:t>
      </w:r>
      <w:r w:rsidR="00585197" w:rsidRPr="00086F04">
        <w:rPr>
          <w:sz w:val="26"/>
          <w:szCs w:val="26"/>
        </w:rPr>
        <w:t>№</w:t>
      </w:r>
      <w:r w:rsidR="00FD57A0" w:rsidRPr="00086F04">
        <w:rPr>
          <w:sz w:val="26"/>
          <w:szCs w:val="26"/>
        </w:rPr>
        <w:t> 8-ФЗ «</w:t>
      </w:r>
      <w:r w:rsidR="003A5C9F" w:rsidRPr="00086F04">
        <w:rPr>
          <w:sz w:val="26"/>
          <w:szCs w:val="26"/>
        </w:rPr>
        <w:t xml:space="preserve">Об обеспечении доступа к информации о деятельности государственных органов и </w:t>
      </w:r>
      <w:r w:rsidR="00FD57A0" w:rsidRPr="00086F04">
        <w:rPr>
          <w:sz w:val="26"/>
          <w:szCs w:val="26"/>
        </w:rPr>
        <w:t>органов местного самоуправления»</w:t>
      </w:r>
      <w:r w:rsidR="004B65DC" w:rsidRPr="00086F04">
        <w:rPr>
          <w:sz w:val="26"/>
          <w:szCs w:val="26"/>
        </w:rPr>
        <w:t xml:space="preserve"> (далее в настоящей части</w:t>
      </w:r>
      <w:r w:rsidR="003A5C9F" w:rsidRPr="00086F04">
        <w:rPr>
          <w:sz w:val="26"/>
          <w:szCs w:val="26"/>
        </w:rPr>
        <w:t xml:space="preserve"> - официальный сайт), возможность представления жителями </w:t>
      </w:r>
      <w:r w:rsidR="00272824" w:rsidRPr="00086F04">
        <w:rPr>
          <w:sz w:val="26"/>
          <w:szCs w:val="26"/>
        </w:rPr>
        <w:t xml:space="preserve">Шемуршинского района </w:t>
      </w:r>
      <w:r w:rsidR="003A5C9F" w:rsidRPr="00086F04">
        <w:rPr>
          <w:sz w:val="26"/>
          <w:szCs w:val="26"/>
        </w:rPr>
        <w:t>своих замечаний и предложений по вынесенному на обсуждение</w:t>
      </w:r>
      <w:proofErr w:type="gramEnd"/>
      <w:r w:rsidR="003A5C9F" w:rsidRPr="00086F04">
        <w:rPr>
          <w:sz w:val="26"/>
          <w:szCs w:val="26"/>
        </w:rPr>
        <w:t xml:space="preserve"> проекту муниципального правового акта, в том числе посредством официального сайта, другие меры, обеспечивающие участие в публичных слушаниях жителей</w:t>
      </w:r>
      <w:r w:rsidR="00272824" w:rsidRPr="00086F04">
        <w:rPr>
          <w:sz w:val="26"/>
          <w:szCs w:val="26"/>
        </w:rPr>
        <w:t xml:space="preserve"> Шемуршинского района</w:t>
      </w:r>
      <w:r w:rsidR="003A5C9F" w:rsidRPr="00086F04">
        <w:rPr>
          <w:sz w:val="26"/>
          <w:szCs w:val="26"/>
        </w:rPr>
        <w:t>, опубликование (обнародование) результатов публичных слушаний, включая мотивированное обоснование принятых решений,</w:t>
      </w:r>
      <w:r w:rsidR="003A5C9F" w:rsidRPr="00086F04">
        <w:rPr>
          <w:color w:val="FF0000"/>
          <w:sz w:val="26"/>
          <w:szCs w:val="26"/>
        </w:rPr>
        <w:t xml:space="preserve"> </w:t>
      </w:r>
      <w:r w:rsidR="003A5C9F" w:rsidRPr="00086F04">
        <w:rPr>
          <w:sz w:val="26"/>
          <w:szCs w:val="26"/>
        </w:rPr>
        <w:t>в том числе посредством их размещения на официальном сайте</w:t>
      </w:r>
      <w:proofErr w:type="gramStart"/>
      <w:r w:rsidR="003A5C9F" w:rsidRPr="00086F04">
        <w:rPr>
          <w:sz w:val="26"/>
          <w:szCs w:val="26"/>
        </w:rPr>
        <w:t>.</w:t>
      </w:r>
      <w:r w:rsidR="004B65DC" w:rsidRPr="00086F04">
        <w:rPr>
          <w:sz w:val="26"/>
          <w:szCs w:val="26"/>
        </w:rPr>
        <w:t>»;</w:t>
      </w:r>
      <w:proofErr w:type="gramEnd"/>
    </w:p>
    <w:p w:rsidR="0010697A" w:rsidRPr="00086F04" w:rsidRDefault="00451B15" w:rsidP="0010697A">
      <w:pPr>
        <w:autoSpaceDE w:val="0"/>
        <w:autoSpaceDN w:val="0"/>
        <w:adjustRightInd w:val="0"/>
        <w:ind w:firstLine="709"/>
        <w:jc w:val="both"/>
        <w:rPr>
          <w:rFonts w:eastAsia="Calibri"/>
          <w:sz w:val="26"/>
          <w:szCs w:val="26"/>
        </w:rPr>
      </w:pPr>
      <w:r w:rsidRPr="00086F04">
        <w:rPr>
          <w:rFonts w:eastAsia="Calibri"/>
          <w:sz w:val="26"/>
          <w:szCs w:val="26"/>
        </w:rPr>
        <w:t>6</w:t>
      </w:r>
      <w:r w:rsidR="0010697A" w:rsidRPr="00086F04">
        <w:rPr>
          <w:rFonts w:eastAsia="Calibri"/>
          <w:sz w:val="26"/>
          <w:szCs w:val="26"/>
        </w:rPr>
        <w:t xml:space="preserve">) пункт 9 части 7 </w:t>
      </w:r>
      <w:r w:rsidR="00272824" w:rsidRPr="00086F04">
        <w:rPr>
          <w:rFonts w:eastAsia="Calibri"/>
          <w:sz w:val="26"/>
          <w:szCs w:val="26"/>
        </w:rPr>
        <w:t>статьи 22</w:t>
      </w:r>
      <w:r w:rsidR="0010697A" w:rsidRPr="00086F04">
        <w:rPr>
          <w:rFonts w:eastAsia="Calibri"/>
          <w:sz w:val="26"/>
          <w:szCs w:val="26"/>
        </w:rPr>
        <w:t xml:space="preserve"> изложить в следующей редакции:</w:t>
      </w:r>
    </w:p>
    <w:p w:rsidR="0010697A" w:rsidRPr="00086F04" w:rsidRDefault="00FD57A0" w:rsidP="006A3002">
      <w:pPr>
        <w:autoSpaceDE w:val="0"/>
        <w:autoSpaceDN w:val="0"/>
        <w:adjustRightInd w:val="0"/>
        <w:ind w:firstLine="709"/>
        <w:jc w:val="both"/>
        <w:rPr>
          <w:rFonts w:eastAsia="Calibri"/>
          <w:sz w:val="26"/>
          <w:szCs w:val="26"/>
        </w:rPr>
      </w:pPr>
      <w:proofErr w:type="gramStart"/>
      <w:r w:rsidRPr="00086F04">
        <w:rPr>
          <w:rFonts w:eastAsia="Calibri"/>
          <w:sz w:val="26"/>
          <w:szCs w:val="26"/>
        </w:rPr>
        <w:t>«</w:t>
      </w:r>
      <w:r w:rsidR="00272824" w:rsidRPr="00086F04">
        <w:rPr>
          <w:rFonts w:eastAsia="Calibri"/>
          <w:sz w:val="26"/>
          <w:szCs w:val="26"/>
        </w:rPr>
        <w:t>9</w:t>
      </w:r>
      <w:r w:rsidR="0010697A" w:rsidRPr="00086F04">
        <w:rPr>
          <w:rFonts w:eastAsia="Calibri"/>
          <w:sz w:val="26"/>
          <w:szCs w:val="26"/>
        </w:rPr>
        <w:t>) прекращения гражданства Российской Федерации либо</w:t>
      </w:r>
      <w:r w:rsidR="0010697A" w:rsidRPr="00086F04">
        <w:rPr>
          <w:rFonts w:eastAsia="Calibri"/>
          <w:color w:val="FF0000"/>
          <w:sz w:val="26"/>
          <w:szCs w:val="26"/>
        </w:rPr>
        <w:t xml:space="preserve"> </w:t>
      </w:r>
      <w:r w:rsidR="0010697A" w:rsidRPr="00086F04">
        <w:rPr>
          <w:rFonts w:eastAsia="Calibri"/>
          <w:sz w:val="26"/>
          <w:szCs w:val="26"/>
        </w:rPr>
        <w:t>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10697A" w:rsidRPr="00086F04">
        <w:rPr>
          <w:rFonts w:eastAsia="Calibri"/>
          <w:sz w:val="26"/>
          <w:szCs w:val="26"/>
        </w:rPr>
        <w:t xml:space="preserve"> договора Российской Федерации быть избранным в органы местного самоуправления, если иное не предусмотрено международным </w:t>
      </w:r>
      <w:r w:rsidRPr="00086F04">
        <w:rPr>
          <w:rFonts w:eastAsia="Calibri"/>
          <w:sz w:val="26"/>
          <w:szCs w:val="26"/>
        </w:rPr>
        <w:t>договором Российской Федерации</w:t>
      </w:r>
      <w:proofErr w:type="gramStart"/>
      <w:r w:rsidRPr="00086F04">
        <w:rPr>
          <w:rFonts w:eastAsia="Calibri"/>
          <w:sz w:val="26"/>
          <w:szCs w:val="26"/>
        </w:rPr>
        <w:t>;»</w:t>
      </w:r>
      <w:proofErr w:type="gramEnd"/>
      <w:r w:rsidR="0010697A" w:rsidRPr="00086F04">
        <w:rPr>
          <w:rFonts w:eastAsia="Calibri"/>
          <w:sz w:val="26"/>
          <w:szCs w:val="26"/>
        </w:rPr>
        <w:t>;</w:t>
      </w:r>
    </w:p>
    <w:p w:rsidR="0010697A" w:rsidRPr="00086F04" w:rsidRDefault="00451B15" w:rsidP="0010697A">
      <w:pPr>
        <w:autoSpaceDE w:val="0"/>
        <w:autoSpaceDN w:val="0"/>
        <w:adjustRightInd w:val="0"/>
        <w:ind w:firstLine="709"/>
        <w:jc w:val="both"/>
        <w:rPr>
          <w:rFonts w:eastAsia="Calibri"/>
          <w:sz w:val="26"/>
          <w:szCs w:val="26"/>
        </w:rPr>
      </w:pPr>
      <w:r w:rsidRPr="00086F04">
        <w:rPr>
          <w:rFonts w:eastAsia="Calibri"/>
          <w:sz w:val="26"/>
          <w:szCs w:val="26"/>
        </w:rPr>
        <w:t>7) пункт 8 части 1</w:t>
      </w:r>
      <w:r w:rsidR="0010697A" w:rsidRPr="00086F04">
        <w:rPr>
          <w:rFonts w:eastAsia="Calibri"/>
          <w:color w:val="FF0000"/>
          <w:sz w:val="26"/>
          <w:szCs w:val="26"/>
        </w:rPr>
        <w:t xml:space="preserve"> </w:t>
      </w:r>
      <w:r w:rsidR="0010697A" w:rsidRPr="00086F04">
        <w:rPr>
          <w:rFonts w:eastAsia="Calibri"/>
          <w:sz w:val="26"/>
          <w:szCs w:val="26"/>
        </w:rPr>
        <w:t>статьи 34 изложить в следующей редакции:</w:t>
      </w:r>
    </w:p>
    <w:p w:rsidR="0010697A" w:rsidRPr="00086F04" w:rsidRDefault="00FD57A0" w:rsidP="0010697A">
      <w:pPr>
        <w:autoSpaceDE w:val="0"/>
        <w:autoSpaceDN w:val="0"/>
        <w:adjustRightInd w:val="0"/>
        <w:ind w:firstLine="709"/>
        <w:jc w:val="both"/>
        <w:rPr>
          <w:rFonts w:eastAsia="Calibri"/>
          <w:sz w:val="26"/>
          <w:szCs w:val="26"/>
        </w:rPr>
      </w:pPr>
      <w:proofErr w:type="gramStart"/>
      <w:r w:rsidRPr="00086F04">
        <w:rPr>
          <w:rFonts w:eastAsia="Calibri"/>
          <w:sz w:val="26"/>
          <w:szCs w:val="26"/>
        </w:rPr>
        <w:t>«8</w:t>
      </w:r>
      <w:r w:rsidR="0010697A" w:rsidRPr="00086F04">
        <w:rPr>
          <w:rFonts w:eastAsia="Calibri"/>
          <w:sz w:val="26"/>
          <w:szCs w:val="26"/>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10697A" w:rsidRPr="00086F04">
        <w:rPr>
          <w:rFonts w:eastAsia="Calibri"/>
          <w:sz w:val="26"/>
          <w:szCs w:val="26"/>
        </w:rPr>
        <w:t xml:space="preserve"> договора Российской Федерации </w:t>
      </w:r>
      <w:r w:rsidR="0010697A" w:rsidRPr="00086F04">
        <w:rPr>
          <w:rFonts w:eastAsia="Calibri"/>
          <w:sz w:val="26"/>
          <w:szCs w:val="26"/>
        </w:rPr>
        <w:lastRenderedPageBreak/>
        <w:t xml:space="preserve">быть избранным в органы местного самоуправления, если иное не предусмотрено международным </w:t>
      </w:r>
      <w:r w:rsidRPr="00086F04">
        <w:rPr>
          <w:rFonts w:eastAsia="Calibri"/>
          <w:sz w:val="26"/>
          <w:szCs w:val="26"/>
        </w:rPr>
        <w:t>договором Российской Федерации</w:t>
      </w:r>
      <w:proofErr w:type="gramStart"/>
      <w:r w:rsidRPr="00086F04">
        <w:rPr>
          <w:rFonts w:eastAsia="Calibri"/>
          <w:sz w:val="26"/>
          <w:szCs w:val="26"/>
        </w:rPr>
        <w:t>;»</w:t>
      </w:r>
      <w:proofErr w:type="gramEnd"/>
      <w:r w:rsidR="0010697A" w:rsidRPr="00086F04">
        <w:rPr>
          <w:rFonts w:eastAsia="Calibri"/>
          <w:sz w:val="26"/>
          <w:szCs w:val="26"/>
        </w:rPr>
        <w:t>;</w:t>
      </w:r>
    </w:p>
    <w:p w:rsidR="004B65DC" w:rsidRPr="00086F04" w:rsidRDefault="00451B15" w:rsidP="0010697A">
      <w:pPr>
        <w:autoSpaceDE w:val="0"/>
        <w:autoSpaceDN w:val="0"/>
        <w:adjustRightInd w:val="0"/>
        <w:ind w:firstLine="540"/>
        <w:jc w:val="both"/>
        <w:rPr>
          <w:rFonts w:eastAsia="Calibri"/>
          <w:sz w:val="26"/>
          <w:szCs w:val="26"/>
        </w:rPr>
      </w:pPr>
      <w:r w:rsidRPr="00086F04">
        <w:rPr>
          <w:rFonts w:eastAsia="Calibri"/>
          <w:sz w:val="26"/>
          <w:szCs w:val="26"/>
        </w:rPr>
        <w:t>8</w:t>
      </w:r>
      <w:r w:rsidR="0010697A" w:rsidRPr="00086F04">
        <w:rPr>
          <w:rFonts w:eastAsia="Calibri"/>
          <w:sz w:val="26"/>
          <w:szCs w:val="26"/>
        </w:rPr>
        <w:t xml:space="preserve">) </w:t>
      </w:r>
      <w:r w:rsidR="004B65DC" w:rsidRPr="00086F04">
        <w:rPr>
          <w:rFonts w:eastAsia="Calibri"/>
          <w:sz w:val="26"/>
          <w:szCs w:val="26"/>
        </w:rPr>
        <w:t>пункт 9 части 7 статьи 38 изложить в следующей редакции:</w:t>
      </w:r>
    </w:p>
    <w:p w:rsidR="00F266C0" w:rsidRPr="00086F04" w:rsidRDefault="00F266C0" w:rsidP="00F266C0">
      <w:pPr>
        <w:autoSpaceDE w:val="0"/>
        <w:autoSpaceDN w:val="0"/>
        <w:adjustRightInd w:val="0"/>
        <w:ind w:firstLine="540"/>
        <w:jc w:val="both"/>
        <w:rPr>
          <w:rFonts w:eastAsia="Calibri"/>
          <w:sz w:val="26"/>
          <w:szCs w:val="26"/>
        </w:rPr>
      </w:pPr>
      <w:proofErr w:type="gramStart"/>
      <w:r w:rsidRPr="00086F04">
        <w:rPr>
          <w:rFonts w:eastAsia="Calibri"/>
          <w:sz w:val="26"/>
          <w:szCs w:val="26"/>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86F04">
        <w:rPr>
          <w:rFonts w:eastAsia="Calibri"/>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086F04">
        <w:rPr>
          <w:rFonts w:eastAsia="Calibri"/>
          <w:sz w:val="26"/>
          <w:szCs w:val="26"/>
        </w:rPr>
        <w:t>;»</w:t>
      </w:r>
      <w:proofErr w:type="gramEnd"/>
      <w:r w:rsidRPr="00086F04">
        <w:rPr>
          <w:rFonts w:eastAsia="Calibri"/>
          <w:sz w:val="26"/>
          <w:szCs w:val="26"/>
        </w:rPr>
        <w:t>;</w:t>
      </w:r>
    </w:p>
    <w:p w:rsidR="0010697A" w:rsidRPr="00086F04" w:rsidRDefault="00F266C0" w:rsidP="0010697A">
      <w:pPr>
        <w:autoSpaceDE w:val="0"/>
        <w:autoSpaceDN w:val="0"/>
        <w:adjustRightInd w:val="0"/>
        <w:ind w:firstLine="540"/>
        <w:jc w:val="both"/>
        <w:rPr>
          <w:rFonts w:eastAsia="Calibri"/>
          <w:sz w:val="26"/>
          <w:szCs w:val="26"/>
        </w:rPr>
      </w:pPr>
      <w:r w:rsidRPr="00086F04">
        <w:rPr>
          <w:rFonts w:eastAsia="Calibri"/>
          <w:sz w:val="26"/>
          <w:szCs w:val="26"/>
        </w:rPr>
        <w:t>9) часть 3</w:t>
      </w:r>
      <w:r w:rsidR="0010697A" w:rsidRPr="00086F04">
        <w:rPr>
          <w:rFonts w:eastAsia="Calibri"/>
          <w:sz w:val="26"/>
          <w:szCs w:val="26"/>
        </w:rPr>
        <w:t xml:space="preserve"> </w:t>
      </w:r>
      <w:r w:rsidRPr="00086F04">
        <w:rPr>
          <w:rFonts w:eastAsia="Calibri"/>
          <w:sz w:val="26"/>
          <w:szCs w:val="26"/>
        </w:rPr>
        <w:t xml:space="preserve">статьи 39 </w:t>
      </w:r>
      <w:r w:rsidR="0010697A" w:rsidRPr="00086F04">
        <w:rPr>
          <w:rFonts w:eastAsia="Calibri"/>
          <w:sz w:val="26"/>
          <w:szCs w:val="26"/>
        </w:rPr>
        <w:t xml:space="preserve">дополнить пунктом </w:t>
      </w:r>
      <w:r w:rsidRPr="00086F04">
        <w:rPr>
          <w:rFonts w:eastAsia="Calibri"/>
          <w:sz w:val="26"/>
          <w:szCs w:val="26"/>
        </w:rPr>
        <w:t xml:space="preserve">4 </w:t>
      </w:r>
      <w:r w:rsidR="0010697A" w:rsidRPr="00086F04">
        <w:rPr>
          <w:rFonts w:eastAsia="Calibri"/>
          <w:sz w:val="26"/>
          <w:szCs w:val="26"/>
        </w:rPr>
        <w:t>следующего содержания:</w:t>
      </w:r>
    </w:p>
    <w:p w:rsidR="0010697A" w:rsidRPr="00086F04" w:rsidRDefault="00FD57A0" w:rsidP="0010697A">
      <w:pPr>
        <w:autoSpaceDE w:val="0"/>
        <w:autoSpaceDN w:val="0"/>
        <w:adjustRightInd w:val="0"/>
        <w:ind w:firstLine="540"/>
        <w:jc w:val="both"/>
        <w:rPr>
          <w:rFonts w:eastAsia="Calibri"/>
          <w:sz w:val="26"/>
          <w:szCs w:val="26"/>
        </w:rPr>
      </w:pPr>
      <w:proofErr w:type="gramStart"/>
      <w:r w:rsidRPr="00086F04">
        <w:rPr>
          <w:rFonts w:eastAsia="Calibri"/>
          <w:sz w:val="26"/>
          <w:szCs w:val="26"/>
        </w:rPr>
        <w:t>«</w:t>
      </w:r>
      <w:r w:rsidR="00F266C0" w:rsidRPr="00086F04">
        <w:rPr>
          <w:rFonts w:eastAsia="Calibri"/>
          <w:sz w:val="26"/>
          <w:szCs w:val="26"/>
        </w:rPr>
        <w:t>4</w:t>
      </w:r>
      <w:r w:rsidR="0010697A" w:rsidRPr="00086F04">
        <w:rPr>
          <w:rFonts w:eastAsia="Calibri"/>
          <w:sz w:val="26"/>
          <w:szCs w:val="26"/>
        </w:rPr>
        <w:t xml:space="preserve">) обязан сообщить в письменной форме главе </w:t>
      </w:r>
      <w:r w:rsidR="00451B15" w:rsidRPr="00086F04">
        <w:rPr>
          <w:rFonts w:eastAsia="Calibri"/>
          <w:sz w:val="26"/>
          <w:szCs w:val="26"/>
        </w:rPr>
        <w:t xml:space="preserve">Шемуршинского района </w:t>
      </w:r>
      <w:r w:rsidR="0010697A" w:rsidRPr="00086F04">
        <w:rPr>
          <w:rFonts w:eastAsia="Calibri"/>
          <w:sz w:val="26"/>
          <w:szCs w:val="26"/>
        </w:rPr>
        <w:t>Чувашской Республики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w:t>
      </w:r>
      <w:proofErr w:type="gramEnd"/>
      <w:r w:rsidR="0010697A" w:rsidRPr="00086F04">
        <w:rPr>
          <w:rFonts w:eastAsia="Calibri"/>
          <w:sz w:val="26"/>
          <w:szCs w:val="26"/>
        </w:rPr>
        <w:t xml:space="preserve"> </w:t>
      </w:r>
      <w:proofErr w:type="gramStart"/>
      <w:r w:rsidR="0010697A" w:rsidRPr="00086F04">
        <w:rPr>
          <w:rFonts w:eastAsia="Calibri"/>
          <w:sz w:val="26"/>
          <w:szCs w:val="26"/>
        </w:rPr>
        <w:t>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w:t>
      </w:r>
      <w:proofErr w:type="gramEnd"/>
      <w:r w:rsidR="0010697A" w:rsidRPr="00086F04">
        <w:rPr>
          <w:rFonts w:eastAsia="Calibri"/>
          <w:sz w:val="26"/>
          <w:szCs w:val="26"/>
        </w:rPr>
        <w:t xml:space="preserve">, </w:t>
      </w:r>
      <w:proofErr w:type="gramStart"/>
      <w:r w:rsidR="0010697A" w:rsidRPr="00086F04">
        <w:rPr>
          <w:rFonts w:eastAsia="Calibri"/>
          <w:sz w:val="26"/>
          <w:szCs w:val="26"/>
        </w:rPr>
        <w:t>пред</w:t>
      </w:r>
      <w:r w:rsidRPr="00086F04">
        <w:rPr>
          <w:rFonts w:eastAsia="Calibri"/>
          <w:sz w:val="26"/>
          <w:szCs w:val="26"/>
        </w:rPr>
        <w:t>усмотренного</w:t>
      </w:r>
      <w:proofErr w:type="gramEnd"/>
      <w:r w:rsidRPr="00086F04">
        <w:rPr>
          <w:rFonts w:eastAsia="Calibri"/>
          <w:sz w:val="26"/>
          <w:szCs w:val="26"/>
        </w:rPr>
        <w:t xml:space="preserve"> настоящим пунктом.»</w:t>
      </w:r>
      <w:r w:rsidR="0010697A" w:rsidRPr="00086F04">
        <w:rPr>
          <w:rFonts w:eastAsia="Calibri"/>
          <w:sz w:val="26"/>
          <w:szCs w:val="26"/>
        </w:rPr>
        <w:t>;</w:t>
      </w:r>
    </w:p>
    <w:p w:rsidR="0010697A" w:rsidRPr="00086F04" w:rsidRDefault="00FD57A0" w:rsidP="0010697A">
      <w:pPr>
        <w:autoSpaceDE w:val="0"/>
        <w:autoSpaceDN w:val="0"/>
        <w:adjustRightInd w:val="0"/>
        <w:ind w:firstLine="540"/>
        <w:jc w:val="both"/>
        <w:rPr>
          <w:rFonts w:eastAsia="Calibri"/>
          <w:bCs/>
          <w:sz w:val="26"/>
          <w:szCs w:val="26"/>
          <w:lang w:eastAsia="en-US"/>
        </w:rPr>
      </w:pPr>
      <w:proofErr w:type="gramStart"/>
      <w:r w:rsidRPr="00086F04">
        <w:rPr>
          <w:sz w:val="26"/>
          <w:szCs w:val="26"/>
        </w:rPr>
        <w:t>10</w:t>
      </w:r>
      <w:r w:rsidR="002E2C2A" w:rsidRPr="00086F04">
        <w:rPr>
          <w:sz w:val="26"/>
          <w:szCs w:val="26"/>
        </w:rPr>
        <w:t>) в абзаце 5</w:t>
      </w:r>
      <w:r w:rsidRPr="00086F04">
        <w:rPr>
          <w:sz w:val="26"/>
          <w:szCs w:val="26"/>
        </w:rPr>
        <w:t xml:space="preserve"> статьи 66</w:t>
      </w:r>
      <w:r w:rsidR="0010697A" w:rsidRPr="00086F04">
        <w:rPr>
          <w:rFonts w:eastAsia="Calibri"/>
          <w:bCs/>
          <w:sz w:val="26"/>
          <w:szCs w:val="26"/>
          <w:lang w:eastAsia="en-US"/>
        </w:rPr>
        <w:t xml:space="preserve"> сло</w:t>
      </w:r>
      <w:r w:rsidR="00B72060" w:rsidRPr="00086F04">
        <w:rPr>
          <w:rFonts w:eastAsia="Calibri"/>
          <w:bCs/>
          <w:sz w:val="26"/>
          <w:szCs w:val="26"/>
          <w:lang w:eastAsia="en-US"/>
        </w:rPr>
        <w:t>во «</w:t>
      </w:r>
      <w:r w:rsidR="0010697A" w:rsidRPr="00086F04">
        <w:rPr>
          <w:rFonts w:eastAsia="Calibri"/>
          <w:bCs/>
          <w:sz w:val="26"/>
          <w:szCs w:val="26"/>
          <w:lang w:eastAsia="en-US"/>
        </w:rPr>
        <w:t>его</w:t>
      </w:r>
      <w:r w:rsidR="00B72060" w:rsidRPr="00086F04">
        <w:rPr>
          <w:rFonts w:eastAsia="Calibri"/>
          <w:bCs/>
          <w:sz w:val="26"/>
          <w:szCs w:val="26"/>
          <w:lang w:eastAsia="en-US"/>
        </w:rPr>
        <w:t>»</w:t>
      </w:r>
      <w:r w:rsidRPr="00086F04">
        <w:rPr>
          <w:rFonts w:eastAsia="Calibri"/>
          <w:bCs/>
          <w:sz w:val="26"/>
          <w:szCs w:val="26"/>
          <w:lang w:eastAsia="en-US"/>
        </w:rPr>
        <w:t xml:space="preserve"> исключить, дополнить словами «</w:t>
      </w:r>
      <w:r w:rsidR="0010697A" w:rsidRPr="00086F04">
        <w:rPr>
          <w:rFonts w:eastAsia="Calibri"/>
          <w:bCs/>
          <w:sz w:val="26"/>
          <w:szCs w:val="26"/>
          <w:lang w:eastAsia="en-US"/>
        </w:rPr>
        <w:t>уведо</w:t>
      </w:r>
      <w:r w:rsidR="00F266C0" w:rsidRPr="00086F04">
        <w:rPr>
          <w:rFonts w:eastAsia="Calibri"/>
          <w:bCs/>
          <w:sz w:val="26"/>
          <w:szCs w:val="26"/>
          <w:lang w:eastAsia="en-US"/>
        </w:rPr>
        <w:t>мления о включении сведений об у</w:t>
      </w:r>
      <w:r w:rsidR="0010697A" w:rsidRPr="00086F04">
        <w:rPr>
          <w:rFonts w:eastAsia="Calibri"/>
          <w:bCs/>
          <w:sz w:val="26"/>
          <w:szCs w:val="26"/>
          <w:lang w:eastAsia="en-US"/>
        </w:rPr>
        <w:t>ставе</w:t>
      </w:r>
      <w:r w:rsidR="00F266C0" w:rsidRPr="00086F04">
        <w:rPr>
          <w:rFonts w:eastAsia="Calibri"/>
          <w:bCs/>
          <w:sz w:val="26"/>
          <w:szCs w:val="26"/>
          <w:lang w:eastAsia="en-US"/>
        </w:rPr>
        <w:t xml:space="preserve"> муниципального образования</w:t>
      </w:r>
      <w:r w:rsidR="002E2C2A" w:rsidRPr="00086F04">
        <w:rPr>
          <w:rFonts w:eastAsia="Calibri"/>
          <w:bCs/>
          <w:sz w:val="26"/>
          <w:szCs w:val="26"/>
          <w:lang w:eastAsia="en-US"/>
        </w:rPr>
        <w:t xml:space="preserve">, </w:t>
      </w:r>
      <w:r w:rsidR="00F266C0" w:rsidRPr="00086F04">
        <w:rPr>
          <w:rFonts w:eastAsia="Calibri"/>
          <w:bCs/>
          <w:sz w:val="26"/>
          <w:szCs w:val="26"/>
          <w:lang w:eastAsia="en-US"/>
        </w:rPr>
        <w:t>муниципального правового акта о внесении изменений в у</w:t>
      </w:r>
      <w:r w:rsidR="0010697A" w:rsidRPr="00086F04">
        <w:rPr>
          <w:rFonts w:eastAsia="Calibri"/>
          <w:bCs/>
          <w:sz w:val="26"/>
          <w:szCs w:val="26"/>
          <w:lang w:eastAsia="en-US"/>
        </w:rPr>
        <w:t xml:space="preserve">став </w:t>
      </w:r>
      <w:r w:rsidR="00F266C0" w:rsidRPr="00086F04">
        <w:rPr>
          <w:rFonts w:eastAsia="Calibri"/>
          <w:bCs/>
          <w:sz w:val="26"/>
          <w:szCs w:val="26"/>
          <w:lang w:eastAsia="en-US"/>
        </w:rPr>
        <w:t xml:space="preserve">муниципального образования </w:t>
      </w:r>
      <w:r w:rsidR="0010697A" w:rsidRPr="00086F04">
        <w:rPr>
          <w:rFonts w:eastAsia="Calibri"/>
          <w:bCs/>
          <w:sz w:val="26"/>
          <w:szCs w:val="26"/>
          <w:lang w:eastAsia="en-US"/>
        </w:rPr>
        <w:t>в государственный реестр уставов муниципальных образований субъекта Российской Федерации, предусмотренного частью 6 статьи 4 Федерального закон</w:t>
      </w:r>
      <w:r w:rsidRPr="00086F04">
        <w:rPr>
          <w:rFonts w:eastAsia="Calibri"/>
          <w:bCs/>
          <w:sz w:val="26"/>
          <w:szCs w:val="26"/>
          <w:lang w:eastAsia="en-US"/>
        </w:rPr>
        <w:t>а от 21 июля 2005 года № 97-ФЗ «</w:t>
      </w:r>
      <w:r w:rsidR="0010697A" w:rsidRPr="00086F04">
        <w:rPr>
          <w:rFonts w:eastAsia="Calibri"/>
          <w:bCs/>
          <w:sz w:val="26"/>
          <w:szCs w:val="26"/>
          <w:lang w:eastAsia="en-US"/>
        </w:rPr>
        <w:t>О государственной регистрации ус</w:t>
      </w:r>
      <w:r w:rsidRPr="00086F04">
        <w:rPr>
          <w:rFonts w:eastAsia="Calibri"/>
          <w:bCs/>
          <w:sz w:val="26"/>
          <w:szCs w:val="26"/>
          <w:lang w:eastAsia="en-US"/>
        </w:rPr>
        <w:t>тавов муниципальных образований».»;</w:t>
      </w:r>
      <w:proofErr w:type="gramEnd"/>
    </w:p>
    <w:p w:rsidR="00964003" w:rsidRPr="00086F04" w:rsidRDefault="00964003" w:rsidP="0010697A">
      <w:pPr>
        <w:autoSpaceDE w:val="0"/>
        <w:autoSpaceDN w:val="0"/>
        <w:adjustRightInd w:val="0"/>
        <w:ind w:firstLine="540"/>
        <w:jc w:val="both"/>
        <w:rPr>
          <w:rFonts w:eastAsia="Calibri"/>
          <w:sz w:val="26"/>
          <w:szCs w:val="26"/>
        </w:rPr>
      </w:pPr>
    </w:p>
    <w:p w:rsidR="00841E73" w:rsidRPr="00086F04" w:rsidRDefault="0010697A" w:rsidP="00AD7D13">
      <w:pPr>
        <w:autoSpaceDE w:val="0"/>
        <w:autoSpaceDN w:val="0"/>
        <w:adjustRightInd w:val="0"/>
        <w:ind w:firstLine="709"/>
        <w:jc w:val="both"/>
        <w:rPr>
          <w:sz w:val="26"/>
          <w:szCs w:val="26"/>
        </w:rPr>
      </w:pPr>
      <w:r w:rsidRPr="00086F04">
        <w:rPr>
          <w:sz w:val="26"/>
          <w:szCs w:val="26"/>
        </w:rPr>
        <w:t>2. Настоящее решение вступает в силу после его государственной регистрац</w:t>
      </w:r>
      <w:r w:rsidR="002E7A1B" w:rsidRPr="00086F04">
        <w:rPr>
          <w:sz w:val="26"/>
          <w:szCs w:val="26"/>
        </w:rPr>
        <w:t>ии и официального опубликования, за исключением положени</w:t>
      </w:r>
      <w:r w:rsidR="00AD7D13">
        <w:rPr>
          <w:sz w:val="26"/>
          <w:szCs w:val="26"/>
        </w:rPr>
        <w:t>я</w:t>
      </w:r>
      <w:r w:rsidR="002E7A1B" w:rsidRPr="00086F04">
        <w:rPr>
          <w:sz w:val="26"/>
          <w:szCs w:val="26"/>
        </w:rPr>
        <w:t>, для котор</w:t>
      </w:r>
      <w:r w:rsidR="00AD7D13">
        <w:rPr>
          <w:sz w:val="26"/>
          <w:szCs w:val="26"/>
        </w:rPr>
        <w:t>ого установлен</w:t>
      </w:r>
      <w:r w:rsidR="002E7A1B" w:rsidRPr="00086F04">
        <w:rPr>
          <w:sz w:val="26"/>
          <w:szCs w:val="26"/>
        </w:rPr>
        <w:t xml:space="preserve"> ин</w:t>
      </w:r>
      <w:r w:rsidR="00AD7D13">
        <w:rPr>
          <w:sz w:val="26"/>
          <w:szCs w:val="26"/>
        </w:rPr>
        <w:t>ой</w:t>
      </w:r>
      <w:r w:rsidR="002E7A1B" w:rsidRPr="00086F04">
        <w:rPr>
          <w:sz w:val="26"/>
          <w:szCs w:val="26"/>
        </w:rPr>
        <w:t xml:space="preserve"> срок</w:t>
      </w:r>
      <w:r w:rsidR="00AD7D13">
        <w:rPr>
          <w:sz w:val="26"/>
          <w:szCs w:val="26"/>
        </w:rPr>
        <w:t xml:space="preserve"> вступления его</w:t>
      </w:r>
      <w:r w:rsidR="002E7A1B" w:rsidRPr="00086F04">
        <w:rPr>
          <w:sz w:val="26"/>
          <w:szCs w:val="26"/>
        </w:rPr>
        <w:t xml:space="preserve"> в силу.</w:t>
      </w:r>
    </w:p>
    <w:p w:rsidR="00E73E3C" w:rsidRPr="00086F04" w:rsidRDefault="00E46673" w:rsidP="00776B88">
      <w:pPr>
        <w:pStyle w:val="aa"/>
        <w:jc w:val="both"/>
        <w:rPr>
          <w:sz w:val="26"/>
          <w:szCs w:val="26"/>
        </w:rPr>
      </w:pPr>
      <w:bookmarkStart w:id="1" w:name="sub_4410"/>
      <w:bookmarkStart w:id="2" w:name="sub_36041"/>
      <w:bookmarkStart w:id="3" w:name="sub_37111"/>
      <w:r w:rsidRPr="00086F04">
        <w:rPr>
          <w:sz w:val="26"/>
          <w:szCs w:val="26"/>
        </w:rPr>
        <w:tab/>
      </w:r>
      <w:bookmarkEnd w:id="1"/>
      <w:bookmarkEnd w:id="2"/>
      <w:bookmarkEnd w:id="3"/>
      <w:r w:rsidR="002E7A1B" w:rsidRPr="00086F04">
        <w:rPr>
          <w:sz w:val="26"/>
          <w:szCs w:val="26"/>
        </w:rPr>
        <w:t>3. Подпункт «а» пункта 3 части 1 настоящего решения вступает в силу с           1 января 2022 года.</w:t>
      </w:r>
    </w:p>
    <w:p w:rsidR="002E7A1B" w:rsidRPr="00086F04" w:rsidRDefault="002E7A1B" w:rsidP="00776B88">
      <w:pPr>
        <w:pStyle w:val="aa"/>
        <w:jc w:val="both"/>
        <w:rPr>
          <w:sz w:val="26"/>
          <w:szCs w:val="26"/>
        </w:rPr>
      </w:pPr>
    </w:p>
    <w:p w:rsidR="002E7A1B" w:rsidRPr="00086F04" w:rsidRDefault="002E7A1B" w:rsidP="00776B88">
      <w:pPr>
        <w:pStyle w:val="aa"/>
        <w:jc w:val="both"/>
        <w:rPr>
          <w:sz w:val="26"/>
          <w:szCs w:val="26"/>
        </w:rPr>
      </w:pPr>
    </w:p>
    <w:p w:rsidR="00BF1AEE" w:rsidRPr="00086F04" w:rsidRDefault="00BF1AEE" w:rsidP="00776B88">
      <w:pPr>
        <w:pStyle w:val="aa"/>
        <w:jc w:val="both"/>
        <w:rPr>
          <w:color w:val="000000" w:themeColor="text1"/>
          <w:sz w:val="26"/>
          <w:szCs w:val="26"/>
        </w:rPr>
      </w:pPr>
    </w:p>
    <w:p w:rsidR="001F6501" w:rsidRPr="00086F04" w:rsidRDefault="00FE7FCB" w:rsidP="00FD57A0">
      <w:pPr>
        <w:pStyle w:val="aa"/>
        <w:tabs>
          <w:tab w:val="left" w:pos="7440"/>
        </w:tabs>
        <w:jc w:val="both"/>
        <w:rPr>
          <w:sz w:val="26"/>
          <w:szCs w:val="26"/>
        </w:rPr>
      </w:pPr>
      <w:r w:rsidRPr="00086F04">
        <w:rPr>
          <w:color w:val="000000" w:themeColor="text1"/>
          <w:sz w:val="26"/>
          <w:szCs w:val="26"/>
        </w:rPr>
        <w:t>Глава Шемуршинского района</w:t>
      </w:r>
      <w:r w:rsidR="00FD57A0" w:rsidRPr="00086F04">
        <w:rPr>
          <w:color w:val="000000" w:themeColor="text1"/>
          <w:sz w:val="26"/>
          <w:szCs w:val="26"/>
        </w:rPr>
        <w:t xml:space="preserve"> </w:t>
      </w:r>
      <w:r w:rsidR="00FD57A0" w:rsidRPr="00086F04">
        <w:rPr>
          <w:color w:val="000000" w:themeColor="text1"/>
          <w:sz w:val="26"/>
          <w:szCs w:val="26"/>
        </w:rPr>
        <w:tab/>
        <w:t xml:space="preserve">  </w:t>
      </w:r>
      <w:proofErr w:type="spellStart"/>
      <w:r w:rsidR="00FD57A0" w:rsidRPr="00086F04">
        <w:rPr>
          <w:color w:val="000000" w:themeColor="text1"/>
          <w:sz w:val="26"/>
          <w:szCs w:val="26"/>
        </w:rPr>
        <w:t>Ю.Ф.Ермолаев</w:t>
      </w:r>
      <w:proofErr w:type="spellEnd"/>
    </w:p>
    <w:sectPr w:rsidR="001F6501" w:rsidRPr="00086F04" w:rsidSect="008D15B9">
      <w:headerReference w:type="default" r:id="rId10"/>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F9F" w:rsidRDefault="00044F9F" w:rsidP="002E7A1B">
      <w:r>
        <w:separator/>
      </w:r>
    </w:p>
  </w:endnote>
  <w:endnote w:type="continuationSeparator" w:id="0">
    <w:p w:rsidR="00044F9F" w:rsidRDefault="00044F9F" w:rsidP="002E7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F9F" w:rsidRDefault="00044F9F" w:rsidP="002E7A1B">
      <w:r>
        <w:separator/>
      </w:r>
    </w:p>
  </w:footnote>
  <w:footnote w:type="continuationSeparator" w:id="0">
    <w:p w:rsidR="00044F9F" w:rsidRDefault="00044F9F" w:rsidP="002E7A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511951"/>
      <w:docPartObj>
        <w:docPartGallery w:val="Page Numbers (Top of Page)"/>
        <w:docPartUnique/>
      </w:docPartObj>
    </w:sdtPr>
    <w:sdtEndPr/>
    <w:sdtContent>
      <w:p w:rsidR="002E7A1B" w:rsidRDefault="002E7A1B">
        <w:pPr>
          <w:pStyle w:val="ac"/>
          <w:jc w:val="center"/>
        </w:pPr>
        <w:r>
          <w:fldChar w:fldCharType="begin"/>
        </w:r>
        <w:r>
          <w:instrText>PAGE   \* MERGEFORMAT</w:instrText>
        </w:r>
        <w:r>
          <w:fldChar w:fldCharType="separate"/>
        </w:r>
        <w:r w:rsidR="00501EF0">
          <w:rPr>
            <w:noProof/>
          </w:rPr>
          <w:t>4</w:t>
        </w:r>
        <w:r>
          <w:fldChar w:fldCharType="end"/>
        </w:r>
      </w:p>
    </w:sdtContent>
  </w:sdt>
  <w:p w:rsidR="002E7A1B" w:rsidRDefault="002E7A1B">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FCB"/>
    <w:rsid w:val="000046C2"/>
    <w:rsid w:val="00012624"/>
    <w:rsid w:val="00023F51"/>
    <w:rsid w:val="0002520E"/>
    <w:rsid w:val="00044F9F"/>
    <w:rsid w:val="00047C3B"/>
    <w:rsid w:val="0006554B"/>
    <w:rsid w:val="0008355B"/>
    <w:rsid w:val="00086F04"/>
    <w:rsid w:val="000B062E"/>
    <w:rsid w:val="000C6CFC"/>
    <w:rsid w:val="000F1354"/>
    <w:rsid w:val="0010697A"/>
    <w:rsid w:val="00132F96"/>
    <w:rsid w:val="00133D85"/>
    <w:rsid w:val="001468C8"/>
    <w:rsid w:val="001514C3"/>
    <w:rsid w:val="001520EB"/>
    <w:rsid w:val="00166F81"/>
    <w:rsid w:val="001857A2"/>
    <w:rsid w:val="001B5B42"/>
    <w:rsid w:val="001C2655"/>
    <w:rsid w:val="001D0316"/>
    <w:rsid w:val="001F6501"/>
    <w:rsid w:val="00214E1F"/>
    <w:rsid w:val="00224C4F"/>
    <w:rsid w:val="00246266"/>
    <w:rsid w:val="00272824"/>
    <w:rsid w:val="0027506D"/>
    <w:rsid w:val="002770FD"/>
    <w:rsid w:val="002D3CEA"/>
    <w:rsid w:val="002D5E45"/>
    <w:rsid w:val="002E2C2A"/>
    <w:rsid w:val="002E445F"/>
    <w:rsid w:val="002E7A1B"/>
    <w:rsid w:val="002F1A7E"/>
    <w:rsid w:val="003169AF"/>
    <w:rsid w:val="003334EB"/>
    <w:rsid w:val="00350753"/>
    <w:rsid w:val="003606CD"/>
    <w:rsid w:val="0036281B"/>
    <w:rsid w:val="00373739"/>
    <w:rsid w:val="00374E9A"/>
    <w:rsid w:val="00385819"/>
    <w:rsid w:val="003A5894"/>
    <w:rsid w:val="003A5C9F"/>
    <w:rsid w:val="003A69E8"/>
    <w:rsid w:val="003B5449"/>
    <w:rsid w:val="003C3DCA"/>
    <w:rsid w:val="003E5D2D"/>
    <w:rsid w:val="0040736A"/>
    <w:rsid w:val="00414379"/>
    <w:rsid w:val="004250D3"/>
    <w:rsid w:val="00451B15"/>
    <w:rsid w:val="004618CC"/>
    <w:rsid w:val="0048052E"/>
    <w:rsid w:val="004A384D"/>
    <w:rsid w:val="004B65DC"/>
    <w:rsid w:val="004D33EF"/>
    <w:rsid w:val="00501EF0"/>
    <w:rsid w:val="005034A0"/>
    <w:rsid w:val="00506141"/>
    <w:rsid w:val="00527275"/>
    <w:rsid w:val="005328B8"/>
    <w:rsid w:val="00537EAB"/>
    <w:rsid w:val="00543203"/>
    <w:rsid w:val="00545B38"/>
    <w:rsid w:val="00557DCA"/>
    <w:rsid w:val="00585197"/>
    <w:rsid w:val="00585C40"/>
    <w:rsid w:val="005B754A"/>
    <w:rsid w:val="005B7BCB"/>
    <w:rsid w:val="005C76D5"/>
    <w:rsid w:val="005D1FDD"/>
    <w:rsid w:val="005D57E1"/>
    <w:rsid w:val="005E18CD"/>
    <w:rsid w:val="005E211B"/>
    <w:rsid w:val="005F44A2"/>
    <w:rsid w:val="00630DAD"/>
    <w:rsid w:val="006652A7"/>
    <w:rsid w:val="00673D07"/>
    <w:rsid w:val="006912AE"/>
    <w:rsid w:val="00693251"/>
    <w:rsid w:val="006A3002"/>
    <w:rsid w:val="006F57F8"/>
    <w:rsid w:val="0070476D"/>
    <w:rsid w:val="00714E38"/>
    <w:rsid w:val="00776B88"/>
    <w:rsid w:val="0078316E"/>
    <w:rsid w:val="007908FB"/>
    <w:rsid w:val="007A106D"/>
    <w:rsid w:val="007A2505"/>
    <w:rsid w:val="007A2C5F"/>
    <w:rsid w:val="007B513A"/>
    <w:rsid w:val="007B5928"/>
    <w:rsid w:val="007D086D"/>
    <w:rsid w:val="007E7538"/>
    <w:rsid w:val="007F57B6"/>
    <w:rsid w:val="007F7A28"/>
    <w:rsid w:val="008013AC"/>
    <w:rsid w:val="00826AB7"/>
    <w:rsid w:val="00841CB2"/>
    <w:rsid w:val="00841E73"/>
    <w:rsid w:val="00851F49"/>
    <w:rsid w:val="00852C65"/>
    <w:rsid w:val="00874793"/>
    <w:rsid w:val="008A597A"/>
    <w:rsid w:val="008B4E0D"/>
    <w:rsid w:val="008D15B9"/>
    <w:rsid w:val="008D26FE"/>
    <w:rsid w:val="008D6F53"/>
    <w:rsid w:val="00911BEB"/>
    <w:rsid w:val="009535AA"/>
    <w:rsid w:val="00964003"/>
    <w:rsid w:val="009A2C4B"/>
    <w:rsid w:val="009B4E9F"/>
    <w:rsid w:val="009C379D"/>
    <w:rsid w:val="009D0FE2"/>
    <w:rsid w:val="009D2BE2"/>
    <w:rsid w:val="009F4770"/>
    <w:rsid w:val="00A41D86"/>
    <w:rsid w:val="00A46185"/>
    <w:rsid w:val="00A536FC"/>
    <w:rsid w:val="00A60D57"/>
    <w:rsid w:val="00A80CA9"/>
    <w:rsid w:val="00AA28C2"/>
    <w:rsid w:val="00AD2607"/>
    <w:rsid w:val="00AD7D13"/>
    <w:rsid w:val="00B1471E"/>
    <w:rsid w:val="00B267F2"/>
    <w:rsid w:val="00B523A1"/>
    <w:rsid w:val="00B72060"/>
    <w:rsid w:val="00B761DF"/>
    <w:rsid w:val="00B8674F"/>
    <w:rsid w:val="00B90525"/>
    <w:rsid w:val="00B935A7"/>
    <w:rsid w:val="00BD7479"/>
    <w:rsid w:val="00BE6073"/>
    <w:rsid w:val="00BF1064"/>
    <w:rsid w:val="00BF1AEE"/>
    <w:rsid w:val="00BF2600"/>
    <w:rsid w:val="00C00113"/>
    <w:rsid w:val="00C055A7"/>
    <w:rsid w:val="00C05FC5"/>
    <w:rsid w:val="00C17DDF"/>
    <w:rsid w:val="00C54C32"/>
    <w:rsid w:val="00C84CD4"/>
    <w:rsid w:val="00C9592C"/>
    <w:rsid w:val="00CA68D0"/>
    <w:rsid w:val="00CC1054"/>
    <w:rsid w:val="00CC7525"/>
    <w:rsid w:val="00CF3F59"/>
    <w:rsid w:val="00D056CF"/>
    <w:rsid w:val="00D2273D"/>
    <w:rsid w:val="00D42FFE"/>
    <w:rsid w:val="00D45A2A"/>
    <w:rsid w:val="00D9750E"/>
    <w:rsid w:val="00DC57DE"/>
    <w:rsid w:val="00DD3202"/>
    <w:rsid w:val="00DF6D57"/>
    <w:rsid w:val="00E227DB"/>
    <w:rsid w:val="00E27AE3"/>
    <w:rsid w:val="00E3619D"/>
    <w:rsid w:val="00E37941"/>
    <w:rsid w:val="00E46673"/>
    <w:rsid w:val="00E52CE9"/>
    <w:rsid w:val="00E66A1C"/>
    <w:rsid w:val="00E73E3C"/>
    <w:rsid w:val="00E958E6"/>
    <w:rsid w:val="00F05BED"/>
    <w:rsid w:val="00F266C0"/>
    <w:rsid w:val="00FB2C95"/>
    <w:rsid w:val="00FD57A0"/>
    <w:rsid w:val="00FD7D21"/>
    <w:rsid w:val="00FE2824"/>
    <w:rsid w:val="00FE7F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FC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D0FE2"/>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FE7FCB"/>
    <w:rPr>
      <w:rFonts w:ascii="Times New Roman" w:hAnsi="Times New Roman" w:cs="Times New Roman" w:hint="default"/>
      <w:b/>
      <w:bCs/>
      <w:color w:val="106BBE"/>
    </w:rPr>
  </w:style>
  <w:style w:type="character" w:styleId="a4">
    <w:name w:val="Hyperlink"/>
    <w:basedOn w:val="a0"/>
    <w:uiPriority w:val="99"/>
    <w:unhideWhenUsed/>
    <w:rsid w:val="00FE7FCB"/>
    <w:rPr>
      <w:color w:val="0000FF"/>
      <w:u w:val="single"/>
    </w:rPr>
  </w:style>
  <w:style w:type="character" w:customStyle="1" w:styleId="a5">
    <w:name w:val="Не вступил в силу"/>
    <w:basedOn w:val="a0"/>
    <w:uiPriority w:val="99"/>
    <w:rsid w:val="00FD7D21"/>
    <w:rPr>
      <w:rFonts w:cs="Times New Roman"/>
      <w:color w:val="000000"/>
      <w:shd w:val="clear" w:color="auto" w:fill="D8EDE8"/>
    </w:rPr>
  </w:style>
  <w:style w:type="character" w:customStyle="1" w:styleId="a6">
    <w:name w:val="Цветовое выделение"/>
    <w:uiPriority w:val="99"/>
    <w:rsid w:val="00630DAD"/>
    <w:rPr>
      <w:b/>
      <w:bCs/>
      <w:color w:val="000080"/>
    </w:rPr>
  </w:style>
  <w:style w:type="character" w:customStyle="1" w:styleId="10">
    <w:name w:val="Заголовок 1 Знак"/>
    <w:basedOn w:val="a0"/>
    <w:link w:val="1"/>
    <w:uiPriority w:val="99"/>
    <w:rsid w:val="009D0FE2"/>
    <w:rPr>
      <w:rFonts w:ascii="Arial" w:eastAsia="Times New Roman" w:hAnsi="Arial" w:cs="Arial"/>
      <w:b/>
      <w:bCs/>
      <w:color w:val="26282F"/>
      <w:sz w:val="24"/>
      <w:szCs w:val="24"/>
      <w:lang w:eastAsia="ru-RU"/>
    </w:rPr>
  </w:style>
  <w:style w:type="paragraph" w:customStyle="1" w:styleId="a7">
    <w:name w:val="Заголовок статьи"/>
    <w:basedOn w:val="a"/>
    <w:next w:val="a"/>
    <w:uiPriority w:val="99"/>
    <w:rsid w:val="00852C65"/>
    <w:pPr>
      <w:widowControl w:val="0"/>
      <w:autoSpaceDE w:val="0"/>
      <w:autoSpaceDN w:val="0"/>
      <w:adjustRightInd w:val="0"/>
      <w:ind w:left="1612" w:hanging="892"/>
      <w:jc w:val="both"/>
    </w:pPr>
    <w:rPr>
      <w:rFonts w:ascii="Arial" w:eastAsiaTheme="minorEastAsia" w:hAnsi="Arial" w:cs="Arial"/>
    </w:rPr>
  </w:style>
  <w:style w:type="paragraph" w:styleId="a8">
    <w:name w:val="Balloon Text"/>
    <w:basedOn w:val="a"/>
    <w:link w:val="a9"/>
    <w:uiPriority w:val="99"/>
    <w:semiHidden/>
    <w:unhideWhenUsed/>
    <w:rsid w:val="00C17DDF"/>
    <w:rPr>
      <w:rFonts w:ascii="Tahoma" w:hAnsi="Tahoma" w:cs="Tahoma"/>
      <w:sz w:val="16"/>
      <w:szCs w:val="16"/>
    </w:rPr>
  </w:style>
  <w:style w:type="character" w:customStyle="1" w:styleId="a9">
    <w:name w:val="Текст выноски Знак"/>
    <w:basedOn w:val="a0"/>
    <w:link w:val="a8"/>
    <w:uiPriority w:val="99"/>
    <w:semiHidden/>
    <w:rsid w:val="00C17DDF"/>
    <w:rPr>
      <w:rFonts w:ascii="Tahoma" w:eastAsia="Times New Roman" w:hAnsi="Tahoma" w:cs="Tahoma"/>
      <w:sz w:val="16"/>
      <w:szCs w:val="16"/>
      <w:lang w:eastAsia="ru-RU"/>
    </w:rPr>
  </w:style>
  <w:style w:type="paragraph" w:styleId="aa">
    <w:name w:val="No Spacing"/>
    <w:uiPriority w:val="1"/>
    <w:qFormat/>
    <w:rsid w:val="00776B88"/>
    <w:pPr>
      <w:spacing w:after="0" w:line="240" w:lineRule="auto"/>
    </w:pPr>
    <w:rPr>
      <w:rFonts w:ascii="Times New Roman" w:eastAsia="Times New Roman" w:hAnsi="Times New Roman" w:cs="Times New Roman"/>
      <w:sz w:val="24"/>
      <w:szCs w:val="24"/>
      <w:lang w:eastAsia="ru-RU"/>
    </w:rPr>
  </w:style>
  <w:style w:type="paragraph" w:styleId="2">
    <w:name w:val="Body Text 2"/>
    <w:basedOn w:val="a"/>
    <w:link w:val="20"/>
    <w:rsid w:val="0048052E"/>
    <w:pPr>
      <w:jc w:val="both"/>
    </w:pPr>
    <w:rPr>
      <w:szCs w:val="20"/>
    </w:rPr>
  </w:style>
  <w:style w:type="character" w:customStyle="1" w:styleId="20">
    <w:name w:val="Основной текст 2 Знак"/>
    <w:basedOn w:val="a0"/>
    <w:link w:val="2"/>
    <w:rsid w:val="0048052E"/>
    <w:rPr>
      <w:rFonts w:ascii="Times New Roman" w:eastAsia="Times New Roman" w:hAnsi="Times New Roman" w:cs="Times New Roman"/>
      <w:sz w:val="24"/>
      <w:szCs w:val="20"/>
      <w:lang w:eastAsia="ru-RU"/>
    </w:rPr>
  </w:style>
  <w:style w:type="paragraph" w:styleId="ab">
    <w:name w:val="Normal (Web)"/>
    <w:basedOn w:val="a"/>
    <w:uiPriority w:val="99"/>
    <w:unhideWhenUsed/>
    <w:rsid w:val="003606CD"/>
    <w:pPr>
      <w:spacing w:before="100" w:beforeAutospacing="1" w:after="100" w:afterAutospacing="1"/>
    </w:pPr>
  </w:style>
  <w:style w:type="character" w:customStyle="1" w:styleId="apple-converted-space">
    <w:name w:val="apple-converted-space"/>
    <w:rsid w:val="003606CD"/>
  </w:style>
  <w:style w:type="paragraph" w:styleId="ac">
    <w:name w:val="header"/>
    <w:basedOn w:val="a"/>
    <w:link w:val="ad"/>
    <w:uiPriority w:val="99"/>
    <w:unhideWhenUsed/>
    <w:rsid w:val="002E7A1B"/>
    <w:pPr>
      <w:tabs>
        <w:tab w:val="center" w:pos="4677"/>
        <w:tab w:val="right" w:pos="9355"/>
      </w:tabs>
    </w:pPr>
  </w:style>
  <w:style w:type="character" w:customStyle="1" w:styleId="ad">
    <w:name w:val="Верхний колонтитул Знак"/>
    <w:basedOn w:val="a0"/>
    <w:link w:val="ac"/>
    <w:uiPriority w:val="99"/>
    <w:rsid w:val="002E7A1B"/>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2E7A1B"/>
    <w:pPr>
      <w:tabs>
        <w:tab w:val="center" w:pos="4677"/>
        <w:tab w:val="right" w:pos="9355"/>
      </w:tabs>
    </w:pPr>
  </w:style>
  <w:style w:type="character" w:customStyle="1" w:styleId="af">
    <w:name w:val="Нижний колонтитул Знак"/>
    <w:basedOn w:val="a0"/>
    <w:link w:val="ae"/>
    <w:uiPriority w:val="99"/>
    <w:rsid w:val="002E7A1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FC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D0FE2"/>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FE7FCB"/>
    <w:rPr>
      <w:rFonts w:ascii="Times New Roman" w:hAnsi="Times New Roman" w:cs="Times New Roman" w:hint="default"/>
      <w:b/>
      <w:bCs/>
      <w:color w:val="106BBE"/>
    </w:rPr>
  </w:style>
  <w:style w:type="character" w:styleId="a4">
    <w:name w:val="Hyperlink"/>
    <w:basedOn w:val="a0"/>
    <w:uiPriority w:val="99"/>
    <w:unhideWhenUsed/>
    <w:rsid w:val="00FE7FCB"/>
    <w:rPr>
      <w:color w:val="0000FF"/>
      <w:u w:val="single"/>
    </w:rPr>
  </w:style>
  <w:style w:type="character" w:customStyle="1" w:styleId="a5">
    <w:name w:val="Не вступил в силу"/>
    <w:basedOn w:val="a0"/>
    <w:uiPriority w:val="99"/>
    <w:rsid w:val="00FD7D21"/>
    <w:rPr>
      <w:rFonts w:cs="Times New Roman"/>
      <w:color w:val="000000"/>
      <w:shd w:val="clear" w:color="auto" w:fill="D8EDE8"/>
    </w:rPr>
  </w:style>
  <w:style w:type="character" w:customStyle="1" w:styleId="a6">
    <w:name w:val="Цветовое выделение"/>
    <w:uiPriority w:val="99"/>
    <w:rsid w:val="00630DAD"/>
    <w:rPr>
      <w:b/>
      <w:bCs/>
      <w:color w:val="000080"/>
    </w:rPr>
  </w:style>
  <w:style w:type="character" w:customStyle="1" w:styleId="10">
    <w:name w:val="Заголовок 1 Знак"/>
    <w:basedOn w:val="a0"/>
    <w:link w:val="1"/>
    <w:uiPriority w:val="99"/>
    <w:rsid w:val="009D0FE2"/>
    <w:rPr>
      <w:rFonts w:ascii="Arial" w:eastAsia="Times New Roman" w:hAnsi="Arial" w:cs="Arial"/>
      <w:b/>
      <w:bCs/>
      <w:color w:val="26282F"/>
      <w:sz w:val="24"/>
      <w:szCs w:val="24"/>
      <w:lang w:eastAsia="ru-RU"/>
    </w:rPr>
  </w:style>
  <w:style w:type="paragraph" w:customStyle="1" w:styleId="a7">
    <w:name w:val="Заголовок статьи"/>
    <w:basedOn w:val="a"/>
    <w:next w:val="a"/>
    <w:uiPriority w:val="99"/>
    <w:rsid w:val="00852C65"/>
    <w:pPr>
      <w:widowControl w:val="0"/>
      <w:autoSpaceDE w:val="0"/>
      <w:autoSpaceDN w:val="0"/>
      <w:adjustRightInd w:val="0"/>
      <w:ind w:left="1612" w:hanging="892"/>
      <w:jc w:val="both"/>
    </w:pPr>
    <w:rPr>
      <w:rFonts w:ascii="Arial" w:eastAsiaTheme="minorEastAsia" w:hAnsi="Arial" w:cs="Arial"/>
    </w:rPr>
  </w:style>
  <w:style w:type="paragraph" w:styleId="a8">
    <w:name w:val="Balloon Text"/>
    <w:basedOn w:val="a"/>
    <w:link w:val="a9"/>
    <w:uiPriority w:val="99"/>
    <w:semiHidden/>
    <w:unhideWhenUsed/>
    <w:rsid w:val="00C17DDF"/>
    <w:rPr>
      <w:rFonts w:ascii="Tahoma" w:hAnsi="Tahoma" w:cs="Tahoma"/>
      <w:sz w:val="16"/>
      <w:szCs w:val="16"/>
    </w:rPr>
  </w:style>
  <w:style w:type="character" w:customStyle="1" w:styleId="a9">
    <w:name w:val="Текст выноски Знак"/>
    <w:basedOn w:val="a0"/>
    <w:link w:val="a8"/>
    <w:uiPriority w:val="99"/>
    <w:semiHidden/>
    <w:rsid w:val="00C17DDF"/>
    <w:rPr>
      <w:rFonts w:ascii="Tahoma" w:eastAsia="Times New Roman" w:hAnsi="Tahoma" w:cs="Tahoma"/>
      <w:sz w:val="16"/>
      <w:szCs w:val="16"/>
      <w:lang w:eastAsia="ru-RU"/>
    </w:rPr>
  </w:style>
  <w:style w:type="paragraph" w:styleId="aa">
    <w:name w:val="No Spacing"/>
    <w:uiPriority w:val="1"/>
    <w:qFormat/>
    <w:rsid w:val="00776B88"/>
    <w:pPr>
      <w:spacing w:after="0" w:line="240" w:lineRule="auto"/>
    </w:pPr>
    <w:rPr>
      <w:rFonts w:ascii="Times New Roman" w:eastAsia="Times New Roman" w:hAnsi="Times New Roman" w:cs="Times New Roman"/>
      <w:sz w:val="24"/>
      <w:szCs w:val="24"/>
      <w:lang w:eastAsia="ru-RU"/>
    </w:rPr>
  </w:style>
  <w:style w:type="paragraph" w:styleId="2">
    <w:name w:val="Body Text 2"/>
    <w:basedOn w:val="a"/>
    <w:link w:val="20"/>
    <w:rsid w:val="0048052E"/>
    <w:pPr>
      <w:jc w:val="both"/>
    </w:pPr>
    <w:rPr>
      <w:szCs w:val="20"/>
    </w:rPr>
  </w:style>
  <w:style w:type="character" w:customStyle="1" w:styleId="20">
    <w:name w:val="Основной текст 2 Знак"/>
    <w:basedOn w:val="a0"/>
    <w:link w:val="2"/>
    <w:rsid w:val="0048052E"/>
    <w:rPr>
      <w:rFonts w:ascii="Times New Roman" w:eastAsia="Times New Roman" w:hAnsi="Times New Roman" w:cs="Times New Roman"/>
      <w:sz w:val="24"/>
      <w:szCs w:val="20"/>
      <w:lang w:eastAsia="ru-RU"/>
    </w:rPr>
  </w:style>
  <w:style w:type="paragraph" w:styleId="ab">
    <w:name w:val="Normal (Web)"/>
    <w:basedOn w:val="a"/>
    <w:uiPriority w:val="99"/>
    <w:unhideWhenUsed/>
    <w:rsid w:val="003606CD"/>
    <w:pPr>
      <w:spacing w:before="100" w:beforeAutospacing="1" w:after="100" w:afterAutospacing="1"/>
    </w:pPr>
  </w:style>
  <w:style w:type="character" w:customStyle="1" w:styleId="apple-converted-space">
    <w:name w:val="apple-converted-space"/>
    <w:rsid w:val="003606CD"/>
  </w:style>
  <w:style w:type="paragraph" w:styleId="ac">
    <w:name w:val="header"/>
    <w:basedOn w:val="a"/>
    <w:link w:val="ad"/>
    <w:uiPriority w:val="99"/>
    <w:unhideWhenUsed/>
    <w:rsid w:val="002E7A1B"/>
    <w:pPr>
      <w:tabs>
        <w:tab w:val="center" w:pos="4677"/>
        <w:tab w:val="right" w:pos="9355"/>
      </w:tabs>
    </w:pPr>
  </w:style>
  <w:style w:type="character" w:customStyle="1" w:styleId="ad">
    <w:name w:val="Верхний колонтитул Знак"/>
    <w:basedOn w:val="a0"/>
    <w:link w:val="ac"/>
    <w:uiPriority w:val="99"/>
    <w:rsid w:val="002E7A1B"/>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2E7A1B"/>
    <w:pPr>
      <w:tabs>
        <w:tab w:val="center" w:pos="4677"/>
        <w:tab w:val="right" w:pos="9355"/>
      </w:tabs>
    </w:pPr>
  </w:style>
  <w:style w:type="character" w:customStyle="1" w:styleId="af">
    <w:name w:val="Нижний колонтитул Знак"/>
    <w:basedOn w:val="a0"/>
    <w:link w:val="ae"/>
    <w:uiPriority w:val="99"/>
    <w:rsid w:val="002E7A1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282000">
      <w:bodyDiv w:val="1"/>
      <w:marLeft w:val="0"/>
      <w:marRight w:val="0"/>
      <w:marTop w:val="0"/>
      <w:marBottom w:val="0"/>
      <w:divBdr>
        <w:top w:val="none" w:sz="0" w:space="0" w:color="auto"/>
        <w:left w:val="none" w:sz="0" w:space="0" w:color="auto"/>
        <w:bottom w:val="none" w:sz="0" w:space="0" w:color="auto"/>
        <w:right w:val="none" w:sz="0" w:space="0" w:color="auto"/>
      </w:divBdr>
    </w:div>
    <w:div w:id="923492137">
      <w:bodyDiv w:val="1"/>
      <w:marLeft w:val="0"/>
      <w:marRight w:val="0"/>
      <w:marTop w:val="0"/>
      <w:marBottom w:val="0"/>
      <w:divBdr>
        <w:top w:val="none" w:sz="0" w:space="0" w:color="auto"/>
        <w:left w:val="none" w:sz="0" w:space="0" w:color="auto"/>
        <w:bottom w:val="none" w:sz="0" w:space="0" w:color="auto"/>
        <w:right w:val="none" w:sz="0" w:space="0" w:color="auto"/>
      </w:divBdr>
      <w:divsChild>
        <w:div w:id="978609964">
          <w:marLeft w:val="0"/>
          <w:marRight w:val="0"/>
          <w:marTop w:val="240"/>
          <w:marBottom w:val="240"/>
          <w:divBdr>
            <w:top w:val="none" w:sz="0" w:space="0" w:color="auto"/>
            <w:left w:val="none" w:sz="0" w:space="0" w:color="auto"/>
            <w:bottom w:val="none" w:sz="0" w:space="0" w:color="auto"/>
            <w:right w:val="none" w:sz="0" w:space="0" w:color="auto"/>
          </w:divBdr>
        </w:div>
      </w:divsChild>
    </w:div>
    <w:div w:id="1050685306">
      <w:bodyDiv w:val="1"/>
      <w:marLeft w:val="0"/>
      <w:marRight w:val="0"/>
      <w:marTop w:val="0"/>
      <w:marBottom w:val="0"/>
      <w:divBdr>
        <w:top w:val="none" w:sz="0" w:space="0" w:color="auto"/>
        <w:left w:val="none" w:sz="0" w:space="0" w:color="auto"/>
        <w:bottom w:val="none" w:sz="0" w:space="0" w:color="auto"/>
        <w:right w:val="none" w:sz="0" w:space="0" w:color="auto"/>
      </w:divBdr>
    </w:div>
    <w:div w:id="1654947125">
      <w:bodyDiv w:val="1"/>
      <w:marLeft w:val="0"/>
      <w:marRight w:val="0"/>
      <w:marTop w:val="0"/>
      <w:marBottom w:val="0"/>
      <w:divBdr>
        <w:top w:val="none" w:sz="0" w:space="0" w:color="auto"/>
        <w:left w:val="none" w:sz="0" w:space="0" w:color="auto"/>
        <w:bottom w:val="none" w:sz="0" w:space="0" w:color="auto"/>
        <w:right w:val="none" w:sz="0" w:space="0" w:color="auto"/>
      </w:divBdr>
      <w:divsChild>
        <w:div w:id="1481574009">
          <w:marLeft w:val="0"/>
          <w:marRight w:val="0"/>
          <w:marTop w:val="240"/>
          <w:marBottom w:val="240"/>
          <w:divBdr>
            <w:top w:val="none" w:sz="0" w:space="0" w:color="auto"/>
            <w:left w:val="none" w:sz="0" w:space="0" w:color="auto"/>
            <w:bottom w:val="none" w:sz="0" w:space="0" w:color="auto"/>
            <w:right w:val="none" w:sz="0" w:space="0" w:color="auto"/>
          </w:divBdr>
        </w:div>
      </w:divsChild>
    </w:div>
    <w:div w:id="193824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A43C4-A517-4556-BDD9-A22377850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1687</Words>
  <Characters>9620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shemeconom</cp:lastModifiedBy>
  <cp:revision>4</cp:revision>
  <cp:lastPrinted>2021-08-18T08:59:00Z</cp:lastPrinted>
  <dcterms:created xsi:type="dcterms:W3CDTF">2021-08-23T06:53:00Z</dcterms:created>
  <dcterms:modified xsi:type="dcterms:W3CDTF">2021-08-23T10:41:00Z</dcterms:modified>
</cp:coreProperties>
</file>