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A3" w:rsidRDefault="000D2BA3" w:rsidP="000D2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630" cy="744220"/>
            <wp:effectExtent l="0" t="0" r="0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0D2BA3" w:rsidTr="000D2BA3">
        <w:trPr>
          <w:cantSplit/>
          <w:trHeight w:val="542"/>
        </w:trPr>
        <w:tc>
          <w:tcPr>
            <w:tcW w:w="4161" w:type="dxa"/>
            <w:hideMark/>
          </w:tcPr>
          <w:p w:rsidR="000D2BA3" w:rsidRDefault="000D2BA3" w:rsidP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0D2BA3" w:rsidRDefault="000D2BA3" w:rsidP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:rsidR="000D2BA3" w:rsidRDefault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0D2BA3" w:rsidRDefault="000D2BA3" w:rsidP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0D2BA3" w:rsidRDefault="000D2BA3" w:rsidP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ШУМЕРЛИНСКИЙ РАЙОН</w:t>
            </w:r>
          </w:p>
        </w:tc>
      </w:tr>
      <w:tr w:rsidR="000D2BA3" w:rsidTr="000D2BA3">
        <w:trPr>
          <w:cantSplit/>
          <w:trHeight w:val="1785"/>
        </w:trPr>
        <w:tc>
          <w:tcPr>
            <w:tcW w:w="4161" w:type="dxa"/>
          </w:tcPr>
          <w:p w:rsidR="000D2BA3" w:rsidRDefault="000D2BA3" w:rsidP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МУНИЦИПАЛИТЕТ</w:t>
            </w:r>
          </w:p>
          <w:p w:rsidR="000D2BA3" w:rsidRDefault="000D2BA3" w:rsidP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0D2BA3" w:rsidRDefault="000D2BA3" w:rsidP="000D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0D2BA3" w:rsidRDefault="000D2BA3" w:rsidP="000D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0D2BA3" w:rsidRDefault="000D2BA3" w:rsidP="000D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93C8F" w:rsidRPr="00C82F8B" w:rsidRDefault="00793C8F" w:rsidP="00793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.10</w:t>
            </w:r>
            <w:r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1/12 </w:t>
            </w:r>
            <w:r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0D2BA3" w:rsidRDefault="000D2BA3" w:rsidP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0D2BA3" w:rsidRDefault="000D2BA3" w:rsidP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BA3" w:rsidRDefault="000D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0D2BA3" w:rsidRDefault="000D2BA3" w:rsidP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0D2BA3" w:rsidRDefault="000D2BA3" w:rsidP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0D2BA3" w:rsidRDefault="000D2BA3" w:rsidP="000D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D2BA3" w:rsidRDefault="000D2BA3" w:rsidP="000D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0D2BA3" w:rsidRDefault="000D2BA3" w:rsidP="000D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93C8F" w:rsidRPr="00C82F8B" w:rsidRDefault="00793C8F" w:rsidP="00793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.10</w:t>
            </w:r>
            <w:r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.2021 №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1/12</w:t>
            </w:r>
          </w:p>
          <w:p w:rsidR="000D2BA3" w:rsidRDefault="000D2BA3" w:rsidP="000D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0D2BA3" w:rsidRDefault="000D2BA3" w:rsidP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52740D" w:rsidRPr="002832C2" w:rsidTr="000D2BA3">
        <w:tc>
          <w:tcPr>
            <w:tcW w:w="3998" w:type="dxa"/>
            <w:hideMark/>
          </w:tcPr>
          <w:p w:rsidR="0052740D" w:rsidRPr="002832C2" w:rsidRDefault="00CB3AB3" w:rsidP="009317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2C2">
              <w:rPr>
                <w:rFonts w:ascii="Times New Roman" w:hAnsi="Times New Roman" w:cs="Times New Roman"/>
                <w:sz w:val="24"/>
                <w:szCs w:val="24"/>
              </w:rPr>
              <w:t>О создании постоянных комиссий Собрания депутатов Шумерлинского муниципального округа Чувашской Республики первого созыва и утверждении их состава</w:t>
            </w:r>
          </w:p>
        </w:tc>
        <w:tc>
          <w:tcPr>
            <w:tcW w:w="5573" w:type="dxa"/>
          </w:tcPr>
          <w:p w:rsidR="0052740D" w:rsidRPr="002832C2" w:rsidRDefault="0052740D" w:rsidP="006A5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740D" w:rsidRPr="002832C2" w:rsidRDefault="0052740D" w:rsidP="0052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40D" w:rsidRPr="002832C2" w:rsidRDefault="0052740D" w:rsidP="00D27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2C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832C2"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D27172" w:rsidRPr="002832C2" w:rsidRDefault="00D27172" w:rsidP="00D27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40D" w:rsidRPr="002832C2" w:rsidRDefault="0052740D" w:rsidP="0052740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2C2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52740D" w:rsidRPr="002832C2" w:rsidRDefault="0052740D" w:rsidP="0052740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2C2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52740D" w:rsidRPr="002832C2" w:rsidRDefault="0052740D" w:rsidP="0052740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AB3" w:rsidRPr="002832C2" w:rsidRDefault="00CB3AB3" w:rsidP="00CB3AB3">
      <w:pPr>
        <w:pStyle w:val="a3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32C2">
        <w:rPr>
          <w:rFonts w:ascii="Times New Roman" w:hAnsi="Times New Roman"/>
          <w:sz w:val="24"/>
          <w:szCs w:val="24"/>
        </w:rPr>
        <w:t xml:space="preserve">Образовать пять постоянных комиссий </w:t>
      </w:r>
      <w:r w:rsidRPr="002832C2">
        <w:rPr>
          <w:rFonts w:ascii="Times New Roman" w:hAnsi="Times New Roman" w:cs="Times New Roman"/>
          <w:sz w:val="24"/>
          <w:szCs w:val="24"/>
        </w:rPr>
        <w:t>Собрания депутатов Шумерлинского муниципального округа Чувашской Республики первого созыва</w:t>
      </w:r>
      <w:r w:rsidRPr="002832C2">
        <w:rPr>
          <w:rFonts w:ascii="Times New Roman" w:hAnsi="Times New Roman"/>
          <w:sz w:val="24"/>
          <w:szCs w:val="24"/>
        </w:rPr>
        <w:t>:</w:t>
      </w:r>
    </w:p>
    <w:p w:rsidR="00CB3AB3" w:rsidRPr="002832C2" w:rsidRDefault="00CB3AB3" w:rsidP="00CB3AB3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2C2">
        <w:rPr>
          <w:rFonts w:ascii="Times New Roman" w:hAnsi="Times New Roman"/>
          <w:sz w:val="24"/>
          <w:szCs w:val="24"/>
        </w:rPr>
        <w:t>- постоянная комиссия по вопросам бюджет</w:t>
      </w:r>
      <w:r w:rsidR="00A33DED" w:rsidRPr="002832C2">
        <w:rPr>
          <w:rFonts w:ascii="Times New Roman" w:hAnsi="Times New Roman"/>
          <w:sz w:val="24"/>
          <w:szCs w:val="24"/>
        </w:rPr>
        <w:t>а</w:t>
      </w:r>
      <w:r w:rsidRPr="002832C2">
        <w:rPr>
          <w:rFonts w:ascii="Times New Roman" w:hAnsi="Times New Roman"/>
          <w:sz w:val="24"/>
          <w:szCs w:val="24"/>
        </w:rPr>
        <w:t xml:space="preserve">, финансам, </w:t>
      </w:r>
      <w:r w:rsidR="00BB68E7" w:rsidRPr="002832C2">
        <w:rPr>
          <w:rFonts w:ascii="Times New Roman" w:hAnsi="Times New Roman"/>
          <w:sz w:val="24"/>
          <w:szCs w:val="24"/>
        </w:rPr>
        <w:t xml:space="preserve">имущественным отношениям, </w:t>
      </w:r>
      <w:r w:rsidRPr="002832C2">
        <w:rPr>
          <w:rFonts w:ascii="Times New Roman" w:hAnsi="Times New Roman"/>
          <w:sz w:val="24"/>
          <w:szCs w:val="24"/>
        </w:rPr>
        <w:t>налогам и сборам;</w:t>
      </w:r>
    </w:p>
    <w:p w:rsidR="00CB3AB3" w:rsidRPr="002832C2" w:rsidRDefault="00CB3AB3" w:rsidP="00CB3AB3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2C2">
        <w:rPr>
          <w:rFonts w:ascii="Times New Roman" w:hAnsi="Times New Roman"/>
          <w:sz w:val="24"/>
          <w:szCs w:val="24"/>
        </w:rPr>
        <w:t>- постоянная комиссия по укреплению законности, правопорядка, развитию местного самоуправления и депутатской этик</w:t>
      </w:r>
      <w:r w:rsidR="00887600" w:rsidRPr="002832C2">
        <w:rPr>
          <w:rFonts w:ascii="Times New Roman" w:hAnsi="Times New Roman"/>
          <w:sz w:val="24"/>
          <w:szCs w:val="24"/>
        </w:rPr>
        <w:t>е</w:t>
      </w:r>
      <w:r w:rsidRPr="002832C2">
        <w:rPr>
          <w:rFonts w:ascii="Times New Roman" w:hAnsi="Times New Roman"/>
          <w:sz w:val="24"/>
          <w:szCs w:val="24"/>
        </w:rPr>
        <w:t>;</w:t>
      </w:r>
    </w:p>
    <w:p w:rsidR="00CB3AB3" w:rsidRPr="002832C2" w:rsidRDefault="00CB3AB3" w:rsidP="00CB3AB3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2C2">
        <w:rPr>
          <w:rFonts w:ascii="Times New Roman" w:hAnsi="Times New Roman"/>
          <w:sz w:val="24"/>
          <w:szCs w:val="24"/>
        </w:rPr>
        <w:t>- постоянная комиссия по социально-культурной деятельности, здравоохранению, образованию и по делам молодежи;</w:t>
      </w:r>
    </w:p>
    <w:p w:rsidR="00CB3AB3" w:rsidRPr="002832C2" w:rsidRDefault="00CB3AB3" w:rsidP="00CB3AB3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2C2">
        <w:rPr>
          <w:rFonts w:ascii="Times New Roman" w:hAnsi="Times New Roman"/>
          <w:sz w:val="24"/>
          <w:szCs w:val="24"/>
        </w:rPr>
        <w:t>- постоянная комиссия по вопросам промышленности, транспорта, связи, строительства и жилищно-коммунального хозяйства;</w:t>
      </w:r>
    </w:p>
    <w:p w:rsidR="00CB3AB3" w:rsidRPr="002832C2" w:rsidRDefault="00CB3AB3" w:rsidP="00CB3AB3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2C2">
        <w:rPr>
          <w:rFonts w:ascii="Times New Roman" w:hAnsi="Times New Roman"/>
          <w:sz w:val="24"/>
          <w:szCs w:val="24"/>
        </w:rPr>
        <w:t xml:space="preserve">- постоянная комиссия </w:t>
      </w:r>
      <w:r w:rsidR="00BB68E7" w:rsidRPr="002832C2">
        <w:rPr>
          <w:rFonts w:ascii="Times New Roman" w:hAnsi="Times New Roman"/>
          <w:sz w:val="24"/>
          <w:szCs w:val="24"/>
        </w:rPr>
        <w:t xml:space="preserve">по вопросам экономической деятельности, </w:t>
      </w:r>
      <w:r w:rsidRPr="002832C2">
        <w:rPr>
          <w:rFonts w:ascii="Times New Roman" w:hAnsi="Times New Roman"/>
          <w:sz w:val="24"/>
          <w:szCs w:val="24"/>
        </w:rPr>
        <w:t>аграрным вопросам</w:t>
      </w:r>
      <w:r w:rsidR="00BB68E7" w:rsidRPr="002832C2">
        <w:rPr>
          <w:rFonts w:ascii="Times New Roman" w:hAnsi="Times New Roman"/>
          <w:sz w:val="24"/>
          <w:szCs w:val="24"/>
        </w:rPr>
        <w:t>,</w:t>
      </w:r>
      <w:r w:rsidRPr="002832C2">
        <w:rPr>
          <w:rFonts w:ascii="Times New Roman" w:hAnsi="Times New Roman"/>
          <w:sz w:val="24"/>
          <w:szCs w:val="24"/>
        </w:rPr>
        <w:t xml:space="preserve"> развити</w:t>
      </w:r>
      <w:r w:rsidR="003163E4" w:rsidRPr="002832C2">
        <w:rPr>
          <w:rFonts w:ascii="Times New Roman" w:hAnsi="Times New Roman"/>
          <w:sz w:val="24"/>
          <w:szCs w:val="24"/>
        </w:rPr>
        <w:t>я</w:t>
      </w:r>
      <w:r w:rsidRPr="002832C2">
        <w:rPr>
          <w:rFonts w:ascii="Times New Roman" w:hAnsi="Times New Roman"/>
          <w:sz w:val="24"/>
          <w:szCs w:val="24"/>
        </w:rPr>
        <w:t xml:space="preserve"> сельских территорий, экологии и земельным отношениям</w:t>
      </w:r>
      <w:r w:rsidR="003163E4" w:rsidRPr="002832C2">
        <w:rPr>
          <w:rFonts w:ascii="Times New Roman" w:hAnsi="Times New Roman"/>
          <w:sz w:val="24"/>
          <w:szCs w:val="24"/>
        </w:rPr>
        <w:t>.</w:t>
      </w:r>
    </w:p>
    <w:p w:rsidR="00A230A8" w:rsidRPr="002832C2" w:rsidRDefault="003846F5" w:rsidP="00A230A8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46F5">
        <w:rPr>
          <w:rFonts w:ascii="Times New Roman" w:hAnsi="Times New Roman"/>
          <w:sz w:val="24"/>
          <w:szCs w:val="24"/>
        </w:rPr>
        <w:t>2</w:t>
      </w:r>
      <w:r w:rsidR="00CB3AB3" w:rsidRPr="002832C2">
        <w:rPr>
          <w:rFonts w:ascii="Times New Roman" w:hAnsi="Times New Roman"/>
          <w:sz w:val="24"/>
          <w:szCs w:val="24"/>
        </w:rPr>
        <w:t xml:space="preserve">. </w:t>
      </w:r>
      <w:r w:rsidR="00A230A8" w:rsidRPr="00283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решение подлежит опубликованию в издании «Вестник Шумерлинского района» и размещению на официальном сайте Шумерлинского района в сети «Интернет».</w:t>
      </w:r>
    </w:p>
    <w:p w:rsidR="0052740D" w:rsidRDefault="003846F5" w:rsidP="000366DF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46F5">
        <w:rPr>
          <w:rFonts w:ascii="Times New Roman" w:hAnsi="Times New Roman"/>
          <w:sz w:val="24"/>
          <w:szCs w:val="24"/>
        </w:rPr>
        <w:t>3</w:t>
      </w:r>
      <w:r w:rsidR="00D27172" w:rsidRPr="002832C2">
        <w:rPr>
          <w:rFonts w:ascii="Times New Roman" w:hAnsi="Times New Roman"/>
          <w:sz w:val="24"/>
          <w:szCs w:val="24"/>
        </w:rPr>
        <w:t xml:space="preserve">. </w:t>
      </w:r>
      <w:r w:rsidR="0052740D" w:rsidRPr="002832C2">
        <w:rPr>
          <w:rFonts w:ascii="Times New Roman" w:hAnsi="Times New Roman"/>
          <w:sz w:val="24"/>
          <w:szCs w:val="24"/>
        </w:rPr>
        <w:t>Настоящее решение вступает в силу со дня его подписания.</w:t>
      </w:r>
    </w:p>
    <w:p w:rsidR="00793C8F" w:rsidRDefault="00793C8F" w:rsidP="000366DF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3C8F" w:rsidRDefault="00793C8F" w:rsidP="000366DF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3C8F" w:rsidRPr="002832C2" w:rsidRDefault="00793C8F" w:rsidP="000366DF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52740D" w:rsidRPr="002832C2" w:rsidTr="006A501B">
        <w:tc>
          <w:tcPr>
            <w:tcW w:w="4926" w:type="dxa"/>
            <w:hideMark/>
          </w:tcPr>
          <w:p w:rsidR="000366DF" w:rsidRPr="002832C2" w:rsidRDefault="000366DF" w:rsidP="006A501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0D" w:rsidRPr="002832C2" w:rsidRDefault="0052740D" w:rsidP="006A501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32C2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Шумерлинского муниципального округа</w:t>
            </w:r>
          </w:p>
        </w:tc>
        <w:tc>
          <w:tcPr>
            <w:tcW w:w="4927" w:type="dxa"/>
          </w:tcPr>
          <w:p w:rsidR="0052740D" w:rsidRPr="002832C2" w:rsidRDefault="0052740D" w:rsidP="006A501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76D34" w:rsidRDefault="00876D34" w:rsidP="006A501B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0D" w:rsidRPr="002832C2" w:rsidRDefault="00876D34" w:rsidP="006A501B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6D34">
              <w:rPr>
                <w:rFonts w:ascii="Times New Roman" w:hAnsi="Times New Roman" w:cs="Times New Roman"/>
                <w:sz w:val="24"/>
                <w:szCs w:val="24"/>
              </w:rPr>
              <w:t xml:space="preserve"> Леонтьев</w:t>
            </w:r>
            <w:r w:rsidR="0014199D">
              <w:rPr>
                <w:rFonts w:ascii="Times New Roman" w:hAnsi="Times New Roman" w:cs="Times New Roman"/>
                <w:sz w:val="24"/>
                <w:szCs w:val="24"/>
              </w:rPr>
              <w:t xml:space="preserve"> Б.Г.</w:t>
            </w:r>
            <w:bookmarkStart w:id="0" w:name="_GoBack"/>
            <w:bookmarkEnd w:id="0"/>
            <w:r w:rsidRPr="00876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4D79" w:rsidRPr="002832C2" w:rsidRDefault="000B4D79" w:rsidP="000366DF">
      <w:pPr>
        <w:rPr>
          <w:sz w:val="24"/>
          <w:szCs w:val="24"/>
        </w:rPr>
      </w:pPr>
    </w:p>
    <w:sectPr w:rsidR="000B4D79" w:rsidRPr="002832C2" w:rsidSect="000366D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0D"/>
    <w:rsid w:val="000366DF"/>
    <w:rsid w:val="000B4D79"/>
    <w:rsid w:val="000D2BA3"/>
    <w:rsid w:val="0014199D"/>
    <w:rsid w:val="002003CC"/>
    <w:rsid w:val="002832C2"/>
    <w:rsid w:val="003163E4"/>
    <w:rsid w:val="003846F5"/>
    <w:rsid w:val="00460BB7"/>
    <w:rsid w:val="00486564"/>
    <w:rsid w:val="0052740D"/>
    <w:rsid w:val="00793C8F"/>
    <w:rsid w:val="00876D34"/>
    <w:rsid w:val="00887600"/>
    <w:rsid w:val="0093176E"/>
    <w:rsid w:val="00A230A8"/>
    <w:rsid w:val="00A33DED"/>
    <w:rsid w:val="00B5770E"/>
    <w:rsid w:val="00BB68E7"/>
    <w:rsid w:val="00CB3AB3"/>
    <w:rsid w:val="00D2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0D"/>
    <w:pPr>
      <w:ind w:left="720"/>
      <w:contextualSpacing/>
    </w:pPr>
  </w:style>
  <w:style w:type="table" w:styleId="a4">
    <w:name w:val="Table Grid"/>
    <w:basedOn w:val="a1"/>
    <w:uiPriority w:val="39"/>
    <w:rsid w:val="005274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0D"/>
    <w:pPr>
      <w:ind w:left="720"/>
      <w:contextualSpacing/>
    </w:pPr>
  </w:style>
  <w:style w:type="table" w:styleId="a4">
    <w:name w:val="Table Grid"/>
    <w:basedOn w:val="a1"/>
    <w:uiPriority w:val="39"/>
    <w:rsid w:val="005274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Ольга Прокопьева</cp:lastModifiedBy>
  <cp:revision>4</cp:revision>
  <cp:lastPrinted>2021-10-07T06:22:00Z</cp:lastPrinted>
  <dcterms:created xsi:type="dcterms:W3CDTF">2021-10-07T06:24:00Z</dcterms:created>
  <dcterms:modified xsi:type="dcterms:W3CDTF">2021-10-07T12:12:00Z</dcterms:modified>
</cp:coreProperties>
</file>