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E" w:rsidRDefault="00F7739E">
      <w:pPr>
        <w:pStyle w:val="ConsPlusNormal"/>
        <w:jc w:val="both"/>
        <w:outlineLvl w:val="0"/>
      </w:pPr>
      <w:bookmarkStart w:id="0" w:name="_GoBack"/>
      <w:bookmarkEnd w:id="0"/>
    </w:p>
    <w:p w:rsidR="00F7739E" w:rsidRDefault="00F7739E">
      <w:pPr>
        <w:pStyle w:val="ConsPlusNormal"/>
        <w:jc w:val="both"/>
        <w:outlineLvl w:val="0"/>
      </w:pPr>
      <w:r>
        <w:t>Зарегистрировано в Минюсте ЧР 23 апреля 2013 г. N 1524</w:t>
      </w:r>
    </w:p>
    <w:p w:rsidR="00F7739E" w:rsidRDefault="00F77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jc w:val="center"/>
      </w:pPr>
      <w:r>
        <w:t>ГОСУДАРСТВЕННАЯ СЛУЖБА ЧУВАШСКОЙ РЕСПУБЛИКИ</w:t>
      </w:r>
    </w:p>
    <w:p w:rsidR="00F7739E" w:rsidRDefault="00F7739E">
      <w:pPr>
        <w:pStyle w:val="ConsPlusTitle"/>
        <w:jc w:val="center"/>
      </w:pPr>
      <w:r>
        <w:t>ПО КОНКУРЕНТНОЙ ПОЛИТИКЕ И ТАРИФАМ</w:t>
      </w:r>
    </w:p>
    <w:p w:rsidR="00F7739E" w:rsidRDefault="00F7739E">
      <w:pPr>
        <w:pStyle w:val="ConsPlusTitle"/>
        <w:jc w:val="center"/>
      </w:pPr>
    </w:p>
    <w:p w:rsidR="00F7739E" w:rsidRDefault="00F7739E">
      <w:pPr>
        <w:pStyle w:val="ConsPlusTitle"/>
        <w:jc w:val="center"/>
      </w:pPr>
      <w:r>
        <w:t>ПРИКАЗ</w:t>
      </w:r>
    </w:p>
    <w:p w:rsidR="00F7739E" w:rsidRDefault="00F7739E">
      <w:pPr>
        <w:pStyle w:val="ConsPlusTitle"/>
        <w:jc w:val="center"/>
      </w:pPr>
      <w:r>
        <w:t>от 15 марта 2013 г. N 01/06-457</w:t>
      </w:r>
    </w:p>
    <w:p w:rsidR="00F7739E" w:rsidRDefault="00F7739E">
      <w:pPr>
        <w:pStyle w:val="ConsPlusTitle"/>
        <w:jc w:val="center"/>
      </w:pPr>
    </w:p>
    <w:p w:rsidR="00F7739E" w:rsidRDefault="00F7739E">
      <w:pPr>
        <w:pStyle w:val="ConsPlusTitle"/>
        <w:jc w:val="center"/>
      </w:pPr>
      <w:r>
        <w:t>ОБ УТВЕРЖДЕНИИ АДМИНИСТРАТИВНОГО РЕГЛАМЕНТА</w:t>
      </w:r>
    </w:p>
    <w:p w:rsidR="00F7739E" w:rsidRDefault="00F7739E">
      <w:pPr>
        <w:pStyle w:val="ConsPlusTitle"/>
        <w:jc w:val="center"/>
      </w:pPr>
      <w:r>
        <w:t>ПРЕДОСТАВЛЕНИЯ ГОСУДАРСТВЕННОЙ СЛУЖБОЙ ЧУВАШСКОЙ РЕСПУБЛИКИ</w:t>
      </w:r>
    </w:p>
    <w:p w:rsidR="00F7739E" w:rsidRDefault="00F7739E">
      <w:pPr>
        <w:pStyle w:val="ConsPlusTitle"/>
        <w:jc w:val="center"/>
      </w:pPr>
      <w:r>
        <w:t>ПО КОНКУРЕНТНОЙ ПОЛИТИКЕ И ТАРИФАМ ГОСУДАРСТВЕННОЙ УСЛУГИ</w:t>
      </w:r>
    </w:p>
    <w:p w:rsidR="00F7739E" w:rsidRDefault="00F7739E">
      <w:pPr>
        <w:pStyle w:val="ConsPlusTitle"/>
        <w:jc w:val="center"/>
      </w:pPr>
      <w:r>
        <w:t>ПО УСТАНОВЛЕНИЮ ПЛАТЫ ЗА ТЕХНОЛОГИЧЕСКОЕ ПРИСОЕДИНЕНИЕ</w:t>
      </w:r>
    </w:p>
    <w:p w:rsidR="00F7739E" w:rsidRDefault="00F7739E">
      <w:pPr>
        <w:pStyle w:val="ConsPlusTitle"/>
        <w:jc w:val="center"/>
      </w:pPr>
      <w:r>
        <w:t>К ЭЛЕКТРИЧЕСКИМ СЕТЯМ ТЕРРИТОРИАЛЬНЫХ СЕТЕВЫХ ОРГАНИЗАЦИЙ</w:t>
      </w:r>
    </w:p>
    <w:p w:rsidR="00F7739E" w:rsidRDefault="00F7739E">
      <w:pPr>
        <w:pStyle w:val="ConsPlusTitle"/>
        <w:jc w:val="center"/>
      </w:pPr>
      <w:r>
        <w:t>И (ИЛИ) СТАНДАРТИЗИРОВАННЫХ ТАРИФНЫХ СТАВОК,</w:t>
      </w:r>
    </w:p>
    <w:p w:rsidR="00F7739E" w:rsidRDefault="00F7739E">
      <w:pPr>
        <w:pStyle w:val="ConsPlusTitle"/>
        <w:jc w:val="center"/>
      </w:pPr>
      <w:proofErr w:type="gramStart"/>
      <w:r>
        <w:t>ОПРЕДЕЛЯЮЩИХ</w:t>
      </w:r>
      <w:proofErr w:type="gramEnd"/>
      <w:r>
        <w:t xml:space="preserve"> ЕЕ ВЕЛИЧИНУ</w:t>
      </w:r>
    </w:p>
    <w:p w:rsidR="00F7739E" w:rsidRDefault="00F773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73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39E" w:rsidRDefault="00F773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739E" w:rsidRDefault="00F773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Госслужбы ЧР по конкурентной политике и тарифам</w:t>
            </w:r>
            <w:proofErr w:type="gramEnd"/>
          </w:p>
          <w:p w:rsidR="00F7739E" w:rsidRDefault="00F773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06.05.2014 </w:t>
            </w:r>
            <w:hyperlink r:id="rId5" w:history="1">
              <w:r>
                <w:rPr>
                  <w:color w:val="0000FF"/>
                </w:rPr>
                <w:t>N 01/06-1235</w:t>
              </w:r>
            </w:hyperlink>
            <w:r>
              <w:rPr>
                <w:color w:val="392C69"/>
              </w:rPr>
              <w:t xml:space="preserve">, от 15.07.2016 </w:t>
            </w:r>
            <w:hyperlink r:id="rId6" w:history="1">
              <w:r>
                <w:rPr>
                  <w:color w:val="0000FF"/>
                </w:rPr>
                <w:t>N 01/06-639</w:t>
              </w:r>
            </w:hyperlink>
            <w:r>
              <w:rPr>
                <w:color w:val="392C69"/>
              </w:rPr>
              <w:t>,</w:t>
            </w:r>
          </w:p>
          <w:p w:rsidR="00F7739E" w:rsidRDefault="00F773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08.02.2018 </w:t>
            </w:r>
            <w:hyperlink r:id="rId7" w:history="1">
              <w:r>
                <w:rPr>
                  <w:color w:val="0000FF"/>
                </w:rPr>
                <w:t>N 01/06-124</w:t>
              </w:r>
            </w:hyperlink>
            <w:r>
              <w:rPr>
                <w:color w:val="392C69"/>
              </w:rPr>
              <w:t xml:space="preserve">, от 03.04.2018 </w:t>
            </w:r>
            <w:hyperlink r:id="rId8" w:history="1">
              <w:r>
                <w:rPr>
                  <w:color w:val="0000FF"/>
                </w:rPr>
                <w:t>N 01/06-301</w:t>
              </w:r>
            </w:hyperlink>
            <w:r>
              <w:rPr>
                <w:color w:val="392C69"/>
              </w:rPr>
              <w:t>,</w:t>
            </w:r>
          </w:p>
          <w:p w:rsidR="00F7739E" w:rsidRDefault="00F773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9" w:history="1">
              <w:r>
                <w:rPr>
                  <w:color w:val="0000FF"/>
                </w:rPr>
                <w:t>N 01/06-1065</w:t>
              </w:r>
            </w:hyperlink>
            <w:r>
              <w:rPr>
                <w:color w:val="392C69"/>
              </w:rPr>
              <w:t xml:space="preserve">, от 22.07.2019 </w:t>
            </w:r>
            <w:hyperlink r:id="rId10" w:history="1">
              <w:r>
                <w:rPr>
                  <w:color w:val="0000FF"/>
                </w:rPr>
                <w:t>N 01/06-775</w:t>
              </w:r>
            </w:hyperlink>
            <w:r>
              <w:rPr>
                <w:color w:val="392C69"/>
              </w:rPr>
              <w:t>,</w:t>
            </w:r>
          </w:p>
          <w:p w:rsidR="00F7739E" w:rsidRDefault="00F773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13.03.2020 </w:t>
            </w:r>
            <w:hyperlink r:id="rId11" w:history="1">
              <w:r>
                <w:rPr>
                  <w:color w:val="0000FF"/>
                </w:rPr>
                <w:t>N 01/06-189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услуг" приказываю: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22.07.2019 N 01/06-775)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службой Чувашской Республики по конкурентной политике и тарифам государственной услуги по установлению платы за технологическое присоединение к электрическим сетям территориальных сетевых организаций и (или) стандартизированных тарифных ставок, определяющих ее величину.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Государственной службы Чувашской Республики по конкурентной политике и тарифам от 29 марта 2010 г. N 01/06-62 "Об утверждении Административного регламента предоставления Государственной службой Чувашской Республики по конкурентной политике и тарифам государственной услуги по установлению платы за технологическое присоединение к электрическим сетям и (или) стандартизированных тарифных ставок, определяющих величину этой платы для территориальных сетевых организаций" (зарегистрирован</w:t>
      </w:r>
      <w:proofErr w:type="gramEnd"/>
      <w:r>
        <w:t xml:space="preserve"> в Министерстве юстиции Чувашской Республики 8 апреля 2010 г., </w:t>
      </w:r>
      <w:proofErr w:type="gramStart"/>
      <w:r>
        <w:t>регистрационный</w:t>
      </w:r>
      <w:proofErr w:type="gramEnd"/>
      <w:r>
        <w:t xml:space="preserve"> N 605).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</w:t>
      </w:r>
    </w:p>
    <w:p w:rsidR="00F7739E" w:rsidRDefault="00F7739E">
      <w:pPr>
        <w:pStyle w:val="ConsPlusNormal"/>
        <w:jc w:val="right"/>
      </w:pPr>
      <w:r>
        <w:t>Р.ЛЕБЕДЕВА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right"/>
        <w:outlineLvl w:val="0"/>
      </w:pPr>
      <w:r>
        <w:t>Утвержден</w:t>
      </w:r>
    </w:p>
    <w:p w:rsidR="00F7739E" w:rsidRDefault="00F7739E">
      <w:pPr>
        <w:pStyle w:val="ConsPlusNormal"/>
        <w:jc w:val="right"/>
      </w:pPr>
      <w:r>
        <w:t>приказом</w:t>
      </w:r>
    </w:p>
    <w:p w:rsidR="00F7739E" w:rsidRDefault="00F7739E">
      <w:pPr>
        <w:pStyle w:val="ConsPlusNormal"/>
        <w:jc w:val="right"/>
      </w:pPr>
      <w:r>
        <w:t>Государственной службы</w:t>
      </w:r>
    </w:p>
    <w:p w:rsidR="00F7739E" w:rsidRDefault="00F7739E">
      <w:pPr>
        <w:pStyle w:val="ConsPlusNormal"/>
        <w:jc w:val="right"/>
      </w:pPr>
      <w:r>
        <w:t>Чувашской Республики</w:t>
      </w:r>
    </w:p>
    <w:p w:rsidR="00F7739E" w:rsidRDefault="00F7739E">
      <w:pPr>
        <w:pStyle w:val="ConsPlusNormal"/>
        <w:jc w:val="right"/>
      </w:pPr>
      <w:r>
        <w:t>по конкурентной политике и тарифам</w:t>
      </w:r>
    </w:p>
    <w:p w:rsidR="00F7739E" w:rsidRDefault="00F7739E">
      <w:pPr>
        <w:pStyle w:val="ConsPlusNormal"/>
        <w:jc w:val="right"/>
      </w:pPr>
      <w:r>
        <w:t>от 15.03.2013 N 01/06-457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jc w:val="center"/>
      </w:pPr>
      <w:bookmarkStart w:id="1" w:name="P44"/>
      <w:bookmarkEnd w:id="1"/>
      <w:r>
        <w:t>АДМИНИСТРАТИВНЫЙ РЕГЛАМЕНТ</w:t>
      </w:r>
    </w:p>
    <w:p w:rsidR="00F7739E" w:rsidRDefault="00F7739E">
      <w:pPr>
        <w:pStyle w:val="ConsPlusTitle"/>
        <w:jc w:val="center"/>
      </w:pPr>
      <w:r>
        <w:t>ПРЕДОСТАВЛЕНИЯ ГОСУДАРСТВЕННОЙ СЛУЖБОЙ</w:t>
      </w:r>
    </w:p>
    <w:p w:rsidR="00F7739E" w:rsidRDefault="00F7739E">
      <w:pPr>
        <w:pStyle w:val="ConsPlusTitle"/>
        <w:jc w:val="center"/>
      </w:pPr>
      <w:r>
        <w:t>ЧУВАШСКОЙ РЕСПУБЛИКИ ПО КОНКУРЕНТНОЙ ПОЛИТИКЕ</w:t>
      </w:r>
    </w:p>
    <w:p w:rsidR="00F7739E" w:rsidRDefault="00F7739E">
      <w:pPr>
        <w:pStyle w:val="ConsPlusTitle"/>
        <w:jc w:val="center"/>
      </w:pPr>
      <w:r>
        <w:t>И ТАРИФАМ ГОСУДАРСТВЕННОЙ УСЛУГИ ПО УСТАНОВЛЕНИЮ ПЛАТЫ</w:t>
      </w:r>
    </w:p>
    <w:p w:rsidR="00F7739E" w:rsidRDefault="00F7739E">
      <w:pPr>
        <w:pStyle w:val="ConsPlusTitle"/>
        <w:jc w:val="center"/>
      </w:pPr>
      <w:r>
        <w:t>ЗА ТЕХНОЛОГИЧЕСКОЕ ПРИСОЕДИНЕНИЕ К ЭЛЕКТРИЧЕСКИМ СЕТЯМ</w:t>
      </w:r>
    </w:p>
    <w:p w:rsidR="00F7739E" w:rsidRDefault="00F7739E">
      <w:pPr>
        <w:pStyle w:val="ConsPlusTitle"/>
        <w:jc w:val="center"/>
      </w:pPr>
      <w:r>
        <w:t>ТЕРРИТОРИАЛЬНЫХ СЕТЕВЫХ ОРГАНИЗАЦИЙ И (ИЛИ)</w:t>
      </w:r>
    </w:p>
    <w:p w:rsidR="00F7739E" w:rsidRDefault="00F7739E">
      <w:pPr>
        <w:pStyle w:val="ConsPlusTitle"/>
        <w:jc w:val="center"/>
      </w:pPr>
      <w:r>
        <w:t>СТАНДАРТИЗИРОВАННЫХ ТАРИФНЫХ СТАВОК,</w:t>
      </w:r>
    </w:p>
    <w:p w:rsidR="00F7739E" w:rsidRDefault="00F7739E">
      <w:pPr>
        <w:pStyle w:val="ConsPlusTitle"/>
        <w:jc w:val="center"/>
      </w:pPr>
      <w:proofErr w:type="gramStart"/>
      <w:r>
        <w:t>ОПРЕДЕЛЯЮЩИХ</w:t>
      </w:r>
      <w:proofErr w:type="gramEnd"/>
      <w:r>
        <w:t xml:space="preserve"> ЕЕ ВЕЛИЧИНУ</w:t>
      </w:r>
    </w:p>
    <w:p w:rsidR="00F7739E" w:rsidRDefault="00F773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73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39E" w:rsidRDefault="00F773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739E" w:rsidRDefault="00F773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Госслужбы ЧР по конкурентной политике и тарифам</w:t>
            </w:r>
            <w:proofErr w:type="gramEnd"/>
          </w:p>
          <w:p w:rsidR="00F7739E" w:rsidRDefault="00F773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06.05.2014 </w:t>
            </w:r>
            <w:hyperlink r:id="rId15" w:history="1">
              <w:r>
                <w:rPr>
                  <w:color w:val="0000FF"/>
                </w:rPr>
                <w:t>N 01/06-1235</w:t>
              </w:r>
            </w:hyperlink>
            <w:r>
              <w:rPr>
                <w:color w:val="392C69"/>
              </w:rPr>
              <w:t xml:space="preserve">, от 15.07.2016 </w:t>
            </w:r>
            <w:hyperlink r:id="rId16" w:history="1">
              <w:r>
                <w:rPr>
                  <w:color w:val="0000FF"/>
                </w:rPr>
                <w:t>N 01/06-639</w:t>
              </w:r>
            </w:hyperlink>
            <w:r>
              <w:rPr>
                <w:color w:val="392C69"/>
              </w:rPr>
              <w:t>,</w:t>
            </w:r>
          </w:p>
          <w:p w:rsidR="00F7739E" w:rsidRDefault="00F773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08.02.2018 </w:t>
            </w:r>
            <w:hyperlink r:id="rId17" w:history="1">
              <w:r>
                <w:rPr>
                  <w:color w:val="0000FF"/>
                </w:rPr>
                <w:t>N 01/06-124</w:t>
              </w:r>
            </w:hyperlink>
            <w:r>
              <w:rPr>
                <w:color w:val="392C69"/>
              </w:rPr>
              <w:t xml:space="preserve">, от 03.04.2018 </w:t>
            </w:r>
            <w:hyperlink r:id="rId18" w:history="1">
              <w:r>
                <w:rPr>
                  <w:color w:val="0000FF"/>
                </w:rPr>
                <w:t>N 01/06-301</w:t>
              </w:r>
            </w:hyperlink>
            <w:r>
              <w:rPr>
                <w:color w:val="392C69"/>
              </w:rPr>
              <w:t>,</w:t>
            </w:r>
          </w:p>
          <w:p w:rsidR="00F7739E" w:rsidRDefault="00F773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19" w:history="1">
              <w:r>
                <w:rPr>
                  <w:color w:val="0000FF"/>
                </w:rPr>
                <w:t>N 01/06-1065</w:t>
              </w:r>
            </w:hyperlink>
            <w:r>
              <w:rPr>
                <w:color w:val="392C69"/>
              </w:rPr>
              <w:t xml:space="preserve">, от 22.07.2019 </w:t>
            </w:r>
            <w:hyperlink r:id="rId20" w:history="1">
              <w:r>
                <w:rPr>
                  <w:color w:val="0000FF"/>
                </w:rPr>
                <w:t>N 01/06-775</w:t>
              </w:r>
            </w:hyperlink>
            <w:r>
              <w:rPr>
                <w:color w:val="392C69"/>
              </w:rPr>
              <w:t>,</w:t>
            </w:r>
          </w:p>
          <w:p w:rsidR="00F7739E" w:rsidRDefault="00F773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13.03.2020 </w:t>
            </w:r>
            <w:hyperlink r:id="rId21" w:history="1">
              <w:r>
                <w:rPr>
                  <w:color w:val="0000FF"/>
                </w:rPr>
                <w:t>N 01/06-189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jc w:val="center"/>
        <w:outlineLvl w:val="1"/>
      </w:pPr>
      <w:r>
        <w:t>I. Общие положения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proofErr w:type="gramStart"/>
      <w:r>
        <w:t>Административный регламент предоставления Государственной службой Чувашской Республики по конкурентной политике и тарифам государственной услуги по установлению платы за технологическое присоединение к электрическим сетям территориальных сетевых организаций и (или) стандартизированных тарифных ставок, определяющих ее величину (далее также соответственно - Административный регламент, государственная услуга), определяет сроки и последовательность действий (административные процедуры) при предоставлении государственной услуги по установлению платы за технологическое присоединение к электрическим</w:t>
      </w:r>
      <w:proofErr w:type="gramEnd"/>
      <w:r>
        <w:t xml:space="preserve"> сетям территориальных сетевых организаций и (или) стандартизированные тарифные ставки, определяющие ее величину.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Заявителями на получение государственной услуги являются организации, осуществляющие регулируемую деятельность по технологическому присоединению к электрическим сетям на территории Чувашской Республики и обратившиеся в Государственную службу Чувашской Республики по конкурентной политике и тарифам (далее также - Служба) с заявлением о предоставлении государственной услуги (далее - заинтересованные лица).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F7739E" w:rsidRDefault="00F7739E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22.07.2019 N 01/06-775)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 xml:space="preserve">Информационное обеспечение предоставления государственной услуги осуществляется </w:t>
      </w:r>
      <w:r>
        <w:lastRenderedPageBreak/>
        <w:t>Службой.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государственной услуги является открытой и общедоступной.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Информацию по вопросам предоставления государственной услуги заинтересованные лица могут получить на официальном сайте </w:t>
      </w:r>
      <w:proofErr w:type="gramStart"/>
      <w:r>
        <w:t>Службы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(далее - Официальный сайт Службы),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Сведения о ходе предоставления государственной услуги заинтересованные лица могут получить на Едином портале государственных и муниципальных услуг (функций).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Для получения информации о предоставлении государственной услуги заинтересованные лица вправе обратиться в Службу: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в устной форме лично;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с использованием средств телефонной связи;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в письменной форме или в форме электронного документа.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Информирование заинтересованных лиц осуществляется посредством: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индивидуального информирования;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публичного информирования.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Информирование проводится в форме: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устного информирования;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письменного информирования, в том числе через Официальный сайт Службы.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Индивидуальное устное информирование осуществляется сотрудниками отдела регулирования тарифов на электрическую энергию и платы за технологическое присоединение Службы (далее - уполномоченное подразделение Службы) при обращении заинтересованного лица за информацией: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лично;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по телефону.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Если заинтересованное лицо не удовлетворяет полученная информация, то оно вправе в письменной форме обратиться в адрес Службы на имя руководителя Службы.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Индивидуальное письменное информирование при обращении заинтересованных лиц в Службу осуществляется посредством почтовой, электронной, факсимильной связи или через Официальный сайт Службы.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Руководитель Службы или уполномоченное им должностное лицо в течение одного дня </w:t>
      </w:r>
      <w:proofErr w:type="gramStart"/>
      <w:r>
        <w:t>с даты обращения</w:t>
      </w:r>
      <w:proofErr w:type="gramEnd"/>
      <w:r>
        <w:t xml:space="preserve"> заинтересованного лица определяет исполнителя для подготовки ответа.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Ответ на обращение дается в простой, четкой и понятной форме с указанием должности, фамилии, имени и отчества (последнее - при наличии), номера телефона исполнителя. Ответ </w:t>
      </w:r>
      <w:r>
        <w:lastRenderedPageBreak/>
        <w:t>подписывается руководителем Службы или по его поручению заместителем руководителя Службы.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Службу в форме электронного документа, и в письменной форме по почтовому адресу, указанному в обращении, поступившем в Службу в письменной форме. </w:t>
      </w:r>
      <w:proofErr w:type="gramStart"/>
      <w:r>
        <w:t xml:space="preserve">Кроме того, на поступившее в Службу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24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 мая 2006 г</w:t>
      </w:r>
      <w:proofErr w:type="gramEnd"/>
      <w:r>
        <w:t>. N 59-ФЗ "О порядке рассмотрения обращений граждан Российской Федерации" на Официальном сайте Службы.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При индивидуальном письменном информировании ответ направляется заинтересованному лицу в течение 30 дней со дня регистрации письменного обращения.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Информация по письменному обращению, направленному через Официальный сайт Службы, размещается на Официальном сайте Службы в разделе "Обзор обращений граждан" в течение 5 рабочих дней со дня поступления обращения.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При ответе на телефонные звонки сотрудник уполномоченного подразделения Службы, сняв трубку, должен назвать фамилию, имя, отчество (последнее - при наличии), занимаемую должность. Во время разговора сотрудник должен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сотрудник, осуществляющий прием и консультирование заявителей, должен кратко подвести итоги и перечислить меры, которые надо принять. Разговор не должен продолжаться более 10 минут.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При устном обращении заинтересованного лица (по телефону или лично) сотрудник уполномоченного подразделения Службы дает ответ самостоятельно. При устном личном обращении заинтересованного лица сотрудник уполномоченного подразделения Службы заносит в карточку приема гражданина содержание устного обращения.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очевидными, и не требуют дополнительной проверки, ответ на обращение с согласия заинтересованного лица может быть дан устно, о чем делается запись в карточке приема гражданина. В остальных случаях дается письменный ответ по существу поставленных в обращении вопросов.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Сотрудники уполномоченного подразделения Службы (по телефону или лично), должны корректно и внимательно относиться к заявителю.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Публичное устное информирование осуществляется с привлечением средств массовой информации (далее - СМИ).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Публичное письменное информирование осуществляется путем публикации информационных материалов в СМИ, размещения на Официальном сайте Службы, использования информационных стендов.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Информационный стенд размещается в доступном для получения государственной услуги помещении Службы.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На информационных стендах и Официальном сайте Службы размещается следующая обязательная информация: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полное наименование Службы;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lastRenderedPageBreak/>
        <w:t>почтовый адрес Службы;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адреса электронной почты сотрудников уполномоченного подразделения Службы;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план проезда к Службе;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адрес Официального сайта Службы;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номера телефонов уполномоченного подразделения Службы;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график работы уполномоченного подразделения Службы;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график личного приема руководителя Службы;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номера кабинетов, в которых предоставляется государственная услуга, фамилии, имена, отчества (последнее - при наличии) и должности сотрудников Службы;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выдержки из правовых актов по наиболее часто задаваемым вопросам;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образцы заполнения заявлений и перечень документов, представляемых заявителем;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государственной услуги.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>Сведения о месте нахождения Службы, уполномоченного подразделения Службы, графики работы, справочные телефоны, адреса официального сайта и адреса электронной почты размещаются на информационных стендах в местах предоставления государственной услуги и в СМИ, на Официальном сайте Службы,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 (функций)) и на Едином портале государственных</w:t>
      </w:r>
      <w:proofErr w:type="gramEnd"/>
      <w:r>
        <w:t xml:space="preserve"> и муниципальных услуг (функций).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Государственная услуга по установлению платы за технологическое присоединение к электрическим сетям территориальных сетевых организаций и (или) стандартизированных тарифных ставок, определяющих ее величину (далее также - плата за технологическое присоединение).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предоставляющего государственную услугу</w:t>
      </w:r>
    </w:p>
    <w:p w:rsidR="00F7739E" w:rsidRDefault="00F7739E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15.07.2016 N 01/06-639)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Государственная услуга предоставляется Службой и осуществляется через уполномоченное подразделение - отдел регулирования тарифов на электрическую энергию и платы за технологическое присоединение.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 xml:space="preserve">Служба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</w:t>
      </w:r>
      <w:r>
        <w:lastRenderedPageBreak/>
        <w:t>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Чувашской</w:t>
      </w:r>
      <w:proofErr w:type="gramEnd"/>
      <w:r>
        <w:t xml:space="preserve"> Республики государственных услуг и предоставляются организациями, участвующими в предоставлении государственных услуг, </w:t>
      </w:r>
      <w:proofErr w:type="gramStart"/>
      <w:r>
        <w:t>утвержденный</w:t>
      </w:r>
      <w:proofErr w:type="gramEnd"/>
      <w:r>
        <w:t xml:space="preserve"> Кабинетом Министров Чувашской Республики.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22.07.2019 N 01/06-775)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F7739E" w:rsidRDefault="00F7739E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Результатом предоставления государственной услуги является установление: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 xml:space="preserve">1) платы для заинтересованного лица, подавшего заявку в целях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мощностью, не превышающей 15 кВт включительно (с учетом мощности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в размере не более 550 рублей, в соответствии с особенностями, указанными в </w:t>
      </w:r>
      <w:hyperlink r:id="rId28" w:history="1">
        <w:r>
          <w:rPr>
            <w:color w:val="0000FF"/>
          </w:rPr>
          <w:t>пункте 9</w:t>
        </w:r>
      </w:hyperlink>
      <w:r>
        <w:t xml:space="preserve"> Методических указаний по определению размера платы за технологическое присоединение к электрическим сетям, утвержденных приказом Федеральной</w:t>
      </w:r>
      <w:proofErr w:type="gramEnd"/>
      <w:r>
        <w:t xml:space="preserve"> антимонопольной службы от 29 августа 2017 г. N 1135/17 (зарегистрирован в Министерстве юстиции Российской Федерации 19 октября 2017 г., регистрационный N 48609) (далее - Методические указания);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2) на период регулирования: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- стандартизированных тарифных ставок согласно </w:t>
      </w:r>
      <w:hyperlink r:id="rId29" w:history="1">
        <w:r>
          <w:rPr>
            <w:color w:val="0000FF"/>
          </w:rPr>
          <w:t>главе II</w:t>
        </w:r>
      </w:hyperlink>
      <w:r>
        <w:t xml:space="preserve"> Методических указаний;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- ставок за единицу максимальной мощности (руб./кВт), рассчитанных в соответствии с </w:t>
      </w:r>
      <w:hyperlink r:id="rId30" w:history="1">
        <w:r>
          <w:rPr>
            <w:color w:val="0000FF"/>
          </w:rPr>
          <w:t>главой III</w:t>
        </w:r>
      </w:hyperlink>
      <w:r>
        <w:t xml:space="preserve"> Методических указаний;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- формулы платы за технологическое присоединение;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3) по обращению заинтересованного лица: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- платы за технологическое присоединение к территориальным распределительным электрическим сетям </w:t>
      </w:r>
      <w:proofErr w:type="spellStart"/>
      <w:r>
        <w:t>энергопринимающих</w:t>
      </w:r>
      <w:proofErr w:type="spellEnd"/>
      <w:r>
        <w:t xml:space="preserve"> устройств отдельных потребителей максимальной мощностью не менее 8900 кВт и на уровне напряжения не ниже 35 </w:t>
      </w:r>
      <w:proofErr w:type="spellStart"/>
      <w:r>
        <w:t>кВ</w:t>
      </w:r>
      <w:proofErr w:type="spellEnd"/>
      <w:r>
        <w:t xml:space="preserve"> в соответствии с </w:t>
      </w:r>
      <w:hyperlink r:id="rId31" w:history="1">
        <w:r>
          <w:rPr>
            <w:color w:val="0000FF"/>
          </w:rPr>
          <w:t>главой IV</w:t>
        </w:r>
      </w:hyperlink>
      <w:r>
        <w:t xml:space="preserve"> Методических указаний;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- платы </w:t>
      </w:r>
      <w:proofErr w:type="gramStart"/>
      <w:r>
        <w:t xml:space="preserve">за технологическое присоединение к территориальным распределительным электрическим сетям объектов по производству электрической энергии в соответствии с </w:t>
      </w:r>
      <w:hyperlink r:id="rId32" w:history="1">
        <w:r>
          <w:rPr>
            <w:color w:val="0000FF"/>
          </w:rPr>
          <w:t>главой</w:t>
        </w:r>
        <w:proofErr w:type="gramEnd"/>
        <w:r>
          <w:rPr>
            <w:color w:val="0000FF"/>
          </w:rPr>
          <w:t xml:space="preserve"> IV</w:t>
        </w:r>
      </w:hyperlink>
      <w:r>
        <w:t xml:space="preserve"> Методических указаний;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 xml:space="preserve">- платы за технологическое присоединение по индивидуальному проекту в случаях, предусмотренных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N 861 (далее - Правила технологического присоединения), в соответствии с </w:t>
      </w:r>
      <w:hyperlink r:id="rId34" w:history="1">
        <w:r>
          <w:rPr>
            <w:color w:val="0000FF"/>
          </w:rPr>
          <w:t>главой V</w:t>
        </w:r>
      </w:hyperlink>
      <w:r>
        <w:t xml:space="preserve"> Методических указаний.</w:t>
      </w:r>
      <w:proofErr w:type="gramEnd"/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bookmarkStart w:id="2" w:name="P147"/>
      <w:bookmarkEnd w:id="2"/>
      <w:r>
        <w:t>2.4. Срок предоставления государственной услуги</w:t>
      </w:r>
    </w:p>
    <w:p w:rsidR="00F7739E" w:rsidRDefault="00F7739E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15.07.2016 N 01/06-639)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 xml:space="preserve">Государственная услуга предоставляется в течение года, предшествующего очередному финансовому году, но не позднее 31 декабря, начиная со дня поступления в Службу от заинтересованного лица материалов, указанных в </w:t>
      </w:r>
      <w:hyperlink w:anchor="P163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Для заинтересованных лиц, в отношении которых ранее не осуществлялось государственное регулирование, плата за технологическое присоединение устанавливается в течение 30 рабочих дней </w:t>
      </w:r>
      <w:proofErr w:type="gramStart"/>
      <w:r>
        <w:t>с даты поступления</w:t>
      </w:r>
      <w:proofErr w:type="gramEnd"/>
      <w:r>
        <w:t xml:space="preserve"> обосновывающих материалов в Службу в полном объеме. По решению Службы данный срок может быть продлен не более чем на 30 дней.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Служба утверждает плату за технологическое присоединение по </w:t>
      </w:r>
      <w:proofErr w:type="gramStart"/>
      <w:r>
        <w:t>индивидуальному проекту</w:t>
      </w:r>
      <w:proofErr w:type="gramEnd"/>
      <w:r>
        <w:t xml:space="preserve"> с разбивкой стоимости по каждому мероприятию, необходимому для осуществления технологического присоединения по индивидуальному проекту, в течение 30 рабочих дней со дня поступления заявления об установлении платы.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При отсутствии документов и сведений, необходимых для расчета платы за технологическое присоединение по </w:t>
      </w:r>
      <w:proofErr w:type="gramStart"/>
      <w:r>
        <w:t>индивидуальному проекту</w:t>
      </w:r>
      <w:proofErr w:type="gramEnd"/>
      <w:r>
        <w:t>, Служба утверждает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по индивидуальному проекту, в течение 30 рабочих дней со дня получения запрошенных документов и сведений.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В случае если технические условия на технологическое присоединение к электрическим сетям подлежат согласованию с соответствующим субъектом оперативно-диспетчерского управления, срок утверждения платы за технологическое присоединение по </w:t>
      </w:r>
      <w:proofErr w:type="gramStart"/>
      <w:r>
        <w:t>индивидуальному проекту</w:t>
      </w:r>
      <w:proofErr w:type="gramEnd"/>
      <w:r>
        <w:t xml:space="preserve"> устанавливается приказом руководителя Службы. При этом указанный срок не может превышать 45 рабочих дней.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государственной услуги</w:t>
      </w:r>
    </w:p>
    <w:p w:rsidR="00F7739E" w:rsidRDefault="00F7739E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22.07.2019 N 01/06-775)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Службы, в Федеральном реестре государственных и муниципальных услуг (функций), на Едином портале государственных и муниципальных услуг (функций).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bookmarkStart w:id="3" w:name="P163"/>
      <w:bookmarkEnd w:id="3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подлежащих представлению заинтересованным лицом</w:t>
      </w:r>
    </w:p>
    <w:p w:rsidR="00F7739E" w:rsidRDefault="00F7739E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Перечень документов для получения государственной услуги:</w:t>
      </w:r>
    </w:p>
    <w:p w:rsidR="00F7739E" w:rsidRDefault="00F7739E">
      <w:pPr>
        <w:pStyle w:val="ConsPlusNormal"/>
        <w:spacing w:before="220"/>
        <w:ind w:firstLine="540"/>
        <w:jc w:val="both"/>
      </w:pPr>
      <w:hyperlink w:anchor="P543" w:history="1">
        <w:r>
          <w:rPr>
            <w:color w:val="0000FF"/>
          </w:rPr>
          <w:t>заявление</w:t>
        </w:r>
      </w:hyperlink>
      <w:r>
        <w:t xml:space="preserve"> по установлению платы за технологическое присоединение по рекомендуемой форме согласно приложению N 1.1 к настоящему Административному регламенту;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отдельно по каждому мероприятию в соответствии с </w:t>
      </w:r>
      <w:hyperlink r:id="rId40" w:history="1">
        <w:r>
          <w:rPr>
            <w:color w:val="0000FF"/>
          </w:rPr>
          <w:t>приложением N 1</w:t>
        </w:r>
      </w:hyperlink>
      <w:r>
        <w:t xml:space="preserve"> к Методическим указаниям;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сведения о расходах на выполнение мероприятий по технологическому присоединению, не связанных со строительством объектов электросетевого хозяйства (по мероприятиям, предусмотренным </w:t>
      </w:r>
      <w:hyperlink r:id="rId4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42" w:history="1">
        <w:r>
          <w:rPr>
            <w:color w:val="0000FF"/>
          </w:rPr>
          <w:t>"в" пункта 16</w:t>
        </w:r>
      </w:hyperlink>
      <w:r>
        <w:t xml:space="preserve"> Методических указаний) в соответствии с </w:t>
      </w:r>
      <w:hyperlink r:id="rId43" w:history="1">
        <w:r>
          <w:rPr>
            <w:color w:val="0000FF"/>
          </w:rPr>
          <w:t>приложением N 2</w:t>
        </w:r>
      </w:hyperlink>
      <w:r>
        <w:t xml:space="preserve"> к Методическим указаниям за три последних года, по которым имеются отчетные данные;</w:t>
      </w:r>
      <w:proofErr w:type="gramEnd"/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 xml:space="preserve">расчет фактических расходов на выполнение мероприятий по технологическому присоединению, предусмотренных </w:t>
      </w:r>
      <w:hyperlink r:id="rId4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45" w:history="1">
        <w:r>
          <w:rPr>
            <w:color w:val="0000FF"/>
          </w:rPr>
          <w:t>"в" пункта 16</w:t>
        </w:r>
      </w:hyperlink>
      <w:r>
        <w:t xml:space="preserve"> Методических указаний (отдельно по мероприятиям, предусмотренным </w:t>
      </w:r>
      <w:hyperlink r:id="rId4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47" w:history="1">
        <w:r>
          <w:rPr>
            <w:color w:val="0000FF"/>
          </w:rPr>
          <w:t>"в" пункта 16</w:t>
        </w:r>
      </w:hyperlink>
      <w:r>
        <w:t xml:space="preserve"> Методических указаний) в соответствии с </w:t>
      </w:r>
      <w:hyperlink r:id="rId48" w:history="1">
        <w:r>
          <w:rPr>
            <w:color w:val="0000FF"/>
          </w:rPr>
          <w:t>приложением N 3</w:t>
        </w:r>
      </w:hyperlink>
      <w:r>
        <w:t xml:space="preserve"> к Методическим указаниям;</w:t>
      </w:r>
      <w:proofErr w:type="gramEnd"/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сведения о строительстве линий электропередачи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менее 8900 кВт и на уровне напряжения ниже 35 </w:t>
      </w:r>
      <w:proofErr w:type="spellStart"/>
      <w:r>
        <w:t>кВ</w:t>
      </w:r>
      <w:proofErr w:type="spellEnd"/>
      <w:r>
        <w:t xml:space="preserve"> раздельно для случаев технологического присоединения на территории городских населенных пунктов и территорий, не относящихся к территориям городских населенных пунктов в соответствии с </w:t>
      </w:r>
      <w:hyperlink r:id="rId49" w:history="1">
        <w:r>
          <w:rPr>
            <w:color w:val="0000FF"/>
          </w:rPr>
          <w:t>приложением N 5</w:t>
        </w:r>
      </w:hyperlink>
      <w:r>
        <w:t xml:space="preserve"> к Методическим указаниям;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проект договора (представляется в случае определения платы за технологическое присоединение по </w:t>
      </w:r>
      <w:proofErr w:type="gramStart"/>
      <w:r>
        <w:t>индивидуальному проекту</w:t>
      </w:r>
      <w:proofErr w:type="gramEnd"/>
      <w:r>
        <w:t>);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проектная документация (в случае технологического присоединения к объектам единой национальной (общероссийской) электрической сети);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индивидуальные технические условия, являющиеся неотъемлемым приложением к договору, в случае, если индивидуальные технические условия в соответствии с Правилами технологического присоединения, подлежат согласованию с системным оператором - индивидуальные технические условия, согласованные с системным оператором (представляются в случае определения платы за технологическое присоединение по </w:t>
      </w:r>
      <w:proofErr w:type="gramStart"/>
      <w:r>
        <w:t>индивидуальному проекту</w:t>
      </w:r>
      <w:proofErr w:type="gramEnd"/>
      <w:r>
        <w:t>);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калькуляция затрат на технологическое присоединение с выделением стоимости каждого мероприятия, необходимого для осуществления сетевой организацией технологического присоединения по индивидуальному проекту (представляется в случае определения платы за технологическое присоединение по индивидуальному проекту);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расчет необходимой валовой выручки по технологическому присоединению с приложением экономического обоснования исходных данных (с указанием применяемых норм и нормативов расчета), выполненный в соответствии с Методическими </w:t>
      </w:r>
      <w:hyperlink r:id="rId50" w:history="1">
        <w:r>
          <w:rPr>
            <w:color w:val="0000FF"/>
          </w:rPr>
          <w:t>указаниями</w:t>
        </w:r>
      </w:hyperlink>
      <w:r>
        <w:t xml:space="preserve"> (представляется в случае определения платы за технологическое присоединение по </w:t>
      </w:r>
      <w:proofErr w:type="gramStart"/>
      <w:r>
        <w:t>индивидуальному проекту</w:t>
      </w:r>
      <w:proofErr w:type="gramEnd"/>
      <w:r>
        <w:t>).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Организации, осуществляющие регулируемую деятельность, вправе представить в регулирующий орган дополнительные материалы к предложениям об установлении цен (тарифов) по своей инициативе не позднее 30 рабочих дней до даты наступления очередного периода регулирования. </w:t>
      </w:r>
      <w:proofErr w:type="gramStart"/>
      <w:r>
        <w:t xml:space="preserve">Уточненные предложения подлежат опубликованию в порядке, установленном </w:t>
      </w:r>
      <w:hyperlink r:id="rId51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энергии".</w:t>
      </w:r>
      <w:proofErr w:type="gramEnd"/>
    </w:p>
    <w:p w:rsidR="00F7739E" w:rsidRDefault="00F7739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13.03.2020 N 01/06-189)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2.7. Указание на запрет требовать от заинтересованного лица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Служба не вправе требовать от заинтересованного лица: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1) представления документов и информации или осуществления действий, представление </w:t>
      </w:r>
      <w:r>
        <w:lastRenderedPageBreak/>
        <w:t>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подтверждающих внесение заинтересованным лицом платы за предоставление государственных и муниципальных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организаций, участвующих в предоставлении предусмотренных </w:t>
      </w:r>
      <w:hyperlink r:id="rId53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</w:t>
      </w:r>
      <w:proofErr w:type="gramEnd"/>
      <w:r>
        <w:t xml:space="preserve"> - </w:t>
      </w:r>
      <w:proofErr w:type="gramStart"/>
      <w:r>
        <w:t xml:space="preserve">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за исключением документов, включенных в определенный </w:t>
      </w:r>
      <w:hyperlink r:id="rId54" w:history="1">
        <w:r>
          <w:rPr>
            <w:color w:val="0000FF"/>
          </w:rPr>
          <w:t>частью 6 статьи 7</w:t>
        </w:r>
      </w:hyperlink>
      <w:r>
        <w:t xml:space="preserve"> Федерального закона перечень документов.</w:t>
      </w:r>
      <w:proofErr w:type="gramEnd"/>
      <w:r>
        <w:t xml:space="preserve"> Заинтересованное лицо вправе представить указанные документы и информацию в Службу по собственной инициативе;</w:t>
      </w:r>
    </w:p>
    <w:p w:rsidR="00F7739E" w:rsidRDefault="00F7739E">
      <w:pPr>
        <w:pStyle w:val="ConsPlusNormal"/>
        <w:jc w:val="both"/>
      </w:pPr>
      <w:r>
        <w:t xml:space="preserve">(в ред. Приказов Госслужбы ЧР по конкурентной политике и тарифам от 15.07.2016 </w:t>
      </w:r>
      <w:hyperlink r:id="rId55" w:history="1">
        <w:r>
          <w:rPr>
            <w:color w:val="0000FF"/>
          </w:rPr>
          <w:t>N 01/06-639</w:t>
        </w:r>
      </w:hyperlink>
      <w:r>
        <w:t xml:space="preserve">, от 22.07.2019 </w:t>
      </w:r>
      <w:hyperlink r:id="rId56" w:history="1">
        <w:r>
          <w:rPr>
            <w:color w:val="0000FF"/>
          </w:rPr>
          <w:t>N 01/06-775</w:t>
        </w:r>
      </w:hyperlink>
      <w:r>
        <w:t>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Службы, государственного гражданского служащего Чувашской Республики, замещающего должность государственной гражданской службы Чувашской Республики в Службе,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Службы при первоначальном отказе в приеме документов, необходимых</w:t>
      </w:r>
      <w:proofErr w:type="gramEnd"/>
      <w:r>
        <w:t xml:space="preserve">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F7739E" w:rsidRDefault="00F7739E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16.11.2018 N 01/06-1065)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F7739E" w:rsidRDefault="00F7739E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Основания для приостановления предоставления государственной услуги или отказа в предоставлении государственной услуги законодательством Российской Федерации не предусмотрены.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2.10. Порядок, размер и основания взимания платы за предоставление государственной услуги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Время ожидания в очереди заинтересованного лица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bookmarkStart w:id="4" w:name="P210"/>
      <w:bookmarkEnd w:id="4"/>
      <w:r>
        <w:t>2.12. Срок и порядок регистрации запроса заинтересованного лица о предоставлении государственной услуги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15.07.2016 N 01/06-639)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Заинтересованное лицо представляет документы для предоставления государственной услуги: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доставкой через курьера в Службу;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лично;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почтовым отправлением в адрес Службы.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В день получения документов ведущий специалист-эксперт отдела правового обеспечения, кадров и делопроизводства Службы регистрирует их в порядке делопроизводства с присвоением регистрационного номера, указанием даты и времени получения, помечает специальным штампом и передает полученные документы руководителю Службы или лицу, исполняющему его обязанности, для резолюции.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 xml:space="preserve">2.13. </w:t>
      </w:r>
      <w:proofErr w:type="gramStart"/>
      <w: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>
        <w:t xml:space="preserve"> Российской Федерации о социальной защите инвалидов</w:t>
      </w:r>
    </w:p>
    <w:p w:rsidR="00F7739E" w:rsidRDefault="00F7739E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22.07.2019 N 01/06-775)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уполномоченного подразделения Службы с заявителями.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В помещениях, в которых предоставляется государственная услуга, создаются условия для беспрепятственного доступа инвалидов к ним в соответствии со </w:t>
      </w:r>
      <w:hyperlink r:id="rId63" w:history="1">
        <w:r>
          <w:rPr>
            <w:color w:val="0000FF"/>
          </w:rPr>
          <w:t>статьей 15</w:t>
        </w:r>
      </w:hyperlink>
      <w:r>
        <w:t xml:space="preserve"> Федерального закона </w:t>
      </w:r>
      <w:r>
        <w:lastRenderedPageBreak/>
        <w:t>от 24 ноября 1995 г. N 181-ФЗ "О социальной защите инвалидов в Российской Федерации".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 (не более 10 минут пешком).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Службы, оборудуются места для парковки автотранспортных средств. Доступ заявителей к парковочным местам является бесплатным.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наименование;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место нахождения и юридический адрес;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номера телефонов для справок.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Зал ожидания и места для заполнения запросов о предоставлении государственной услуги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Зал ожидания и места для заполнения запросов о предоставлении государственной услуги оборудуются информационными стендами, на которых размещается следующая информация: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полное наименование Службы;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почтовый адрес Службы;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адреса электронной почты сотрудников уполномоченного подразделения Службы;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план проезда к Службе;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адрес Официального сайта Службы;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номера телефонов уполномоченного подразделения Службы;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график работы уполномоченного подразделения Службы;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график личного приема руководителем Службы;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номера кабинетов, в которых предоставляется государственная услуга, фамилии, имена, отчества (последнее - при наличии) и должности сотрудников Службы;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образцы заполнения заявлений и перечень документов, представляемых заявителем.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lastRenderedPageBreak/>
        <w:t>В зале ожидания и местах для заполнения запросов о предоставлении государственной услуги устанавливаются стулья для заявителей,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Для заявителя, находящегося на приеме, должно быть предусмотрено место для раскладки документов.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 xml:space="preserve">2.14. </w:t>
      </w:r>
      <w:proofErr w:type="gramStart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многофункциональных центрах предоставления государственных и муниципальных услуг (в том числе в полном объеме), в любом территориальном</w:t>
      </w:r>
      <w:proofErr w:type="gramEnd"/>
      <w:r>
        <w:t xml:space="preserve"> </w:t>
      </w:r>
      <w:proofErr w:type="gramStart"/>
      <w:r>
        <w:t xml:space="preserve">подразделении органа исполнительной власти, предоставляющего государственную услугу (при его наличии),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64" w:history="1">
        <w:r>
          <w:rPr>
            <w:color w:val="0000FF"/>
          </w:rPr>
          <w:t>статьей 15.1</w:t>
        </w:r>
      </w:hyperlink>
      <w:r>
        <w:t xml:space="preserve"> Федерального закона</w:t>
      </w:r>
      <w:proofErr w:type="gramEnd"/>
    </w:p>
    <w:p w:rsidR="00F7739E" w:rsidRDefault="00F7739E">
      <w:pPr>
        <w:pStyle w:val="ConsPlusNormal"/>
        <w:ind w:firstLine="540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22.07.2019 N 01/06-775)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Показателями доступности и качества оказания государственной услуги являются: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1) удовлетворенность заявителей качеством государственной услуги;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2) доступность государственной услуги;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3) доступность информации о государственной услуге;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4) соблюдение сроков предоставления государственной услуги;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5) отсутствие обоснованных жалоб со стороны заявителей по результатам предоставления государственной услуги.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Основными требованиями к качеству предоставления государственной услуги являются: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1) достоверность представляемой заявителям информации о ходе предоставления государственной услуги;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2) наглядность форм представляемой информации об административных процедурах;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3) удобство и доступность получения информации заявителями о порядке предоставления государственной услуги.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Предоставление государственной услуги в многофункциональных центрах предоставления государственных и муниципальных услуг законодательством Российской Федерации не предусмотрено.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Предоставление государственной услуги по экстерриториальному принципу не предусмотрено.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Предоставление комплексного запроса не предусмотрено.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 xml:space="preserve">2.15.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</w:t>
      </w:r>
      <w:r>
        <w:lastRenderedPageBreak/>
        <w:t>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F7739E" w:rsidRDefault="00F7739E">
      <w:pPr>
        <w:pStyle w:val="ConsPlusNormal"/>
        <w:ind w:firstLine="540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22.07.2019 N 01/06-775)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Предоставление государственной услуги в электронной форме не предусмотрено.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Предоставление государственной услуги по экстерриториальному принципу не предусмотрено.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 xml:space="preserve">2.16. Утратил силу. - </w:t>
      </w:r>
      <w:hyperlink r:id="rId67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15.07.2016 N 01/06-639.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7739E" w:rsidRDefault="00F7739E">
      <w:pPr>
        <w:pStyle w:val="ConsPlusTitle"/>
        <w:jc w:val="center"/>
      </w:pPr>
      <w:r>
        <w:t>административных процедур, требования к порядку</w:t>
      </w:r>
    </w:p>
    <w:p w:rsidR="00F7739E" w:rsidRDefault="00F7739E">
      <w:pPr>
        <w:pStyle w:val="ConsPlusTitle"/>
        <w:jc w:val="center"/>
      </w:pPr>
      <w:r>
        <w:t>их выполнения, в том числе особенности выполнения</w:t>
      </w:r>
    </w:p>
    <w:p w:rsidR="00F7739E" w:rsidRDefault="00F7739E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F7739E" w:rsidRDefault="00F7739E">
      <w:pPr>
        <w:pStyle w:val="ConsPlusTitle"/>
        <w:jc w:val="center"/>
      </w:pPr>
      <w:r>
        <w:t>особенности выполнения административных процедур</w:t>
      </w:r>
    </w:p>
    <w:p w:rsidR="00F7739E" w:rsidRDefault="00F7739E">
      <w:pPr>
        <w:pStyle w:val="ConsPlusTitle"/>
        <w:jc w:val="center"/>
      </w:pPr>
      <w:r>
        <w:t>в многофункциональных центрах предоставления</w:t>
      </w:r>
    </w:p>
    <w:p w:rsidR="00F7739E" w:rsidRDefault="00F7739E">
      <w:pPr>
        <w:pStyle w:val="ConsPlusTitle"/>
        <w:jc w:val="center"/>
      </w:pPr>
      <w:r>
        <w:t>государственных и муниципальных услуг</w:t>
      </w:r>
    </w:p>
    <w:p w:rsidR="00F7739E" w:rsidRDefault="00F7739E">
      <w:pPr>
        <w:pStyle w:val="ConsPlusNormal"/>
        <w:jc w:val="center"/>
      </w:pPr>
      <w:proofErr w:type="gramStart"/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</w:t>
      </w:r>
      <w:proofErr w:type="gramEnd"/>
    </w:p>
    <w:p w:rsidR="00F7739E" w:rsidRDefault="00F7739E">
      <w:pPr>
        <w:pStyle w:val="ConsPlusNormal"/>
        <w:jc w:val="center"/>
      </w:pPr>
      <w:r>
        <w:t>и тарифам от 06.05.2014 N 01/06-1235)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3.1. Исчерпывающий перечень административных процедур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22.07.2019 N 01/06-775)</w:t>
      </w:r>
    </w:p>
    <w:p w:rsidR="00F7739E" w:rsidRDefault="00F7739E">
      <w:pPr>
        <w:pStyle w:val="ConsPlusNormal"/>
        <w:ind w:firstLine="540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06.05.2014 N 01/06-1235)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прием документов для предоставления государственной услуги;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рассмотрение заявления для получения государственной услуги;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15.07.2016 N 01/06-639)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принятие решения об установлении платы за технологическое присоединение;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7739E" w:rsidRDefault="00F7739E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22.07.2019 N 01/06-775)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Предоставление государственной услуги через многофункциональные центры предоставления государственных и муниципальных услуг не предусмотрено.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3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22.07.2019 N 01/06-775.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3.2. Прием документов для предоставления государственной услуги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Основанием для начала предоставления государственной услуги является регистрация документов, необходимых для предоставления государственной услуги, в Службе.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В день поступления документов специалист Службы, ответственный за делопроизводство, </w:t>
      </w:r>
      <w:r>
        <w:lastRenderedPageBreak/>
        <w:t xml:space="preserve">регистрирует их в соответствии с </w:t>
      </w:r>
      <w:hyperlink w:anchor="P210" w:history="1">
        <w:r>
          <w:rPr>
            <w:color w:val="0000FF"/>
          </w:rPr>
          <w:t>подразделом 2.12</w:t>
        </w:r>
      </w:hyperlink>
      <w:r>
        <w:t xml:space="preserve"> настоящего Административного регламента.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специалистом Службы, ответственным за делопроизводство, документов в уполномоченное подразделение Службы для рассмотрения (в день получения резолюции руководителя Службы).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4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22.07.2019 N 01/06-775.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3.3. Рассмотрение заявления для получения государственной услуги</w:t>
      </w:r>
    </w:p>
    <w:p w:rsidR="00F7739E" w:rsidRDefault="00F7739E">
      <w:pPr>
        <w:pStyle w:val="ConsPlusNormal"/>
        <w:ind w:firstLine="540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15.07.2016 N 01/06-639)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заинтересованного лица с прилагаемыми обосновывающими материалами для установления платы за технологическое присоединение, в уполномоченное подразделение Службы и назначение эксперта из числа сотрудников уполномоченного подразделения Службы.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Поступившие в уполномоченное подразделение Службы документы руководитель уполномоченного подразделения Службы в день поступления передает на рассмотрение сотруднику, уполномоченному рассматривать материалы по установлению платы за технологическое присоединение.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Сотрудник уполномоченного подразделения Службы, являющийся ответственным исполнителем, рассматривает комплект документов, представленный для установления платы за технологическое присоединение, на его соответствие требованиям </w:t>
      </w:r>
      <w:hyperlink w:anchor="P163" w:history="1">
        <w:r>
          <w:rPr>
            <w:color w:val="0000FF"/>
          </w:rPr>
          <w:t>подраздела 2.6</w:t>
        </w:r>
      </w:hyperlink>
      <w:r>
        <w:t xml:space="preserve"> настоящего Административного регламента.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 xml:space="preserve">В случае выявления противоречий, неточностей в представленных на рассмотрение документах либо представления неполного комплекта документов, определенных </w:t>
      </w:r>
      <w:hyperlink w:anchor="P163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сотрудник уполномоченного подразделения Службы письменно уведомляет заинтересованное лицо или его представителя о необходимости устранения выявленных противоречий, неточностей в представленных на рассмотрение документах либо представления недостающих документов в течение 7 рабочих дней со дня поступления запроса.</w:t>
      </w:r>
      <w:proofErr w:type="gramEnd"/>
    </w:p>
    <w:p w:rsidR="00F7739E" w:rsidRDefault="00F7739E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13.03.2020 N 01/06-189)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>При отсутствии документов и сведений, необходимых для расчета платы за технологическое присоединение по индивидуальному проекту, сотрудник уполномоченного подразделения Службы в течение 7 дней со дня поступления заявления об установлении платы письменно уведомляет об этом заинтересованное лицо, а заинтересованное лицо направляет в Службу соответствующие документы и сведения в срок не позднее 5 дней со дня получения соответствующего уведомления.</w:t>
      </w:r>
      <w:proofErr w:type="gramEnd"/>
      <w:r>
        <w:t xml:space="preserve"> Служба утверждает плату за технологическое присоединение по </w:t>
      </w:r>
      <w:proofErr w:type="gramStart"/>
      <w:r>
        <w:t>индивидуальному проекту</w:t>
      </w:r>
      <w:proofErr w:type="gramEnd"/>
      <w:r>
        <w:t xml:space="preserve"> с разбивкой стоимости по каждому мероприятию, необходимому для осуществления технологического присоединения по индивидуальному проекту, в течение 30 рабочих дней со дня получения запрошенных документов и сведений.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В случае непредставления заинтересованным лицом материалов, предусмотренных </w:t>
      </w:r>
      <w:hyperlink w:anchor="P163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сотрудник уполномоченного подразделения Службы рассматривает вопрос об установлении платы за технологическое присоединение на основании проверки его хозяйственной деятельности, а также исходя из имеющихся данных за предшествующие периоды регулирования, </w:t>
      </w:r>
      <w:proofErr w:type="gramStart"/>
      <w:r>
        <w:t>использованных</w:t>
      </w:r>
      <w:proofErr w:type="gramEnd"/>
      <w:r>
        <w:t xml:space="preserve"> в том числе для установления платы за технологическое присоединение.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lastRenderedPageBreak/>
        <w:t xml:space="preserve">В случае соответствия представленных документов требованиям </w:t>
      </w:r>
      <w:hyperlink w:anchor="P163" w:history="1">
        <w:r>
          <w:rPr>
            <w:color w:val="0000FF"/>
          </w:rPr>
          <w:t>подраздела 2.6</w:t>
        </w:r>
      </w:hyperlink>
      <w:r>
        <w:t xml:space="preserve"> настоящего Административного регламента сотрудником уполномоченного подразделения Службы проводится экономический анализ заявления и документов.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Сотрудник уполномоченного подразделения Службы в сроки, установленные </w:t>
      </w:r>
      <w:hyperlink w:anchor="P147" w:history="1">
        <w:r>
          <w:rPr>
            <w:color w:val="0000FF"/>
          </w:rPr>
          <w:t>подразделом 2.4</w:t>
        </w:r>
      </w:hyperlink>
      <w:r>
        <w:t xml:space="preserve"> настоящего Административного регламента, рассматривает заявление с прилагаемыми документами, представленными заинтересованным лицом и проводит экспертизу заявления с прилагаемыми материалами об установлении платы за технологическое присоединение.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составление экспертного заключения сотрудником уполномоченного подразделения Службы.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3.4. Принятие решения об установлении платы за технологическое присоединение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окончание экспертизы заявления заинтересованного лица с прилагаемыми материалами об установлении платы за технологическое присоединение.</w:t>
      </w:r>
    </w:p>
    <w:p w:rsidR="00F7739E" w:rsidRDefault="00F77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Госслужбы ЧР по конкурентной политике и тарифам от 15.07.2016 </w:t>
      </w:r>
      <w:hyperlink r:id="rId78" w:history="1">
        <w:r>
          <w:rPr>
            <w:color w:val="0000FF"/>
          </w:rPr>
          <w:t>N 01/06-639</w:t>
        </w:r>
      </w:hyperlink>
      <w:r>
        <w:t xml:space="preserve">, от 03.04.2018 </w:t>
      </w:r>
      <w:hyperlink r:id="rId79" w:history="1">
        <w:r>
          <w:rPr>
            <w:color w:val="0000FF"/>
          </w:rPr>
          <w:t>N 01/06-301</w:t>
        </w:r>
      </w:hyperlink>
      <w:r>
        <w:t>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После проведения экспертизы сотрудниками уполномоченного подразделения Службы предложение об установлении платы за технологическое присоединение выносится на заседание рабочей группы. Обсуждение проходит в присутствии заинтересованного лица. По итогам заседания рабочей группы, предложение об установлении платы за технологическое присоединение выносится на рассмотрение коллегии Службы.</w:t>
      </w:r>
    </w:p>
    <w:p w:rsidR="00F7739E" w:rsidRDefault="00F77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15.07.2016 N 01/06-639)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Дату и время проведения заседания коллегии Службы определяет руководитель Службы - председатель коллегии, но не позднее 27 рабочих дней </w:t>
      </w:r>
      <w:proofErr w:type="gramStart"/>
      <w:r>
        <w:t>с даты регистрации</w:t>
      </w:r>
      <w:proofErr w:type="gramEnd"/>
      <w:r>
        <w:t xml:space="preserve"> документов заинтересованного лица для установления платы за технологическое присоединение в Службе.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2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06.05.2014 N 01/06-1235.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>Не менее чем за 3 рабочих дня до заседания коллегии Службы заинтересованное лицо и члены коллегии Службы извещаются специалистом Службы по телефону (с подтверждением получения извещения) о дате, времени и месте заседания коллегии Службы, им направляется для ознакомления и согласования проект постановления Службы об установлении платы за технологическое присоединение и расчетные материалы к нему, представленные специалистом уполномоченного подразделения Службы.</w:t>
      </w:r>
      <w:proofErr w:type="gramEnd"/>
    </w:p>
    <w:p w:rsidR="00F7739E" w:rsidRDefault="00F7739E">
      <w:pPr>
        <w:pStyle w:val="ConsPlusNormal"/>
        <w:spacing w:before="220"/>
        <w:ind w:firstLine="540"/>
        <w:jc w:val="both"/>
      </w:pPr>
      <w:r>
        <w:t>Решение об установлении платы за технологическое присоединение принимается на открытом заседании коллегии Службы и оформляется протоколом, который оформляется в течение 1 рабочего дня со дня проведения заседания коллегии.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06.05.2014 N 01/06-1235)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Подписанный председателем коллегии Службы протокол является основанием для начала подготовки постановления Службы.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Сотрудник уполномоченного подразделения Службы на основании протокольного решения коллегии Службы в течение 2 рабочих дней готовит необходимые материалы к проекту постановления по установлению платы за технологическое присоединение и представляет его руководителю уполномоченного подразделения Службы. Проект постановления визируется руководителем уполномоченного подразделения Службы, специалистом по правовым вопросам, </w:t>
      </w:r>
      <w:r>
        <w:lastRenderedPageBreak/>
        <w:t>заместителем руководителя Службы и представляется для подписания руководителю Службы (лицу, исполняющему его обязанности).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06.05.2014 N 01/06-1235)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3.4.2. Основанием для выдачи копии или выписки из постановления Службы по установлению платы за технологическое присоединение является подписанное руководителем Службы (лицом, исполняющим его обязанности) постановление.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После подписания постановления Службы заинтересованному лицу в течение 7 дней со дня принятия решения об установлении тарифов выдается копия или выписка из постановления Службы по установлению платы за технологическое присоединение.</w:t>
      </w:r>
    </w:p>
    <w:p w:rsidR="00F7739E" w:rsidRDefault="00F7739E">
      <w:pPr>
        <w:pStyle w:val="ConsPlusNormal"/>
        <w:jc w:val="both"/>
      </w:pPr>
      <w:r>
        <w:t xml:space="preserve">(в ред. Приказов Госслужбы ЧР по конкурентной политике и тарифам от 15.07.2016 </w:t>
      </w:r>
      <w:hyperlink r:id="rId85" w:history="1">
        <w:r>
          <w:rPr>
            <w:color w:val="0000FF"/>
          </w:rPr>
          <w:t>N 01/06-639</w:t>
        </w:r>
      </w:hyperlink>
      <w:r>
        <w:t xml:space="preserve">, от 03.04.2018 </w:t>
      </w:r>
      <w:hyperlink r:id="rId86" w:history="1">
        <w:r>
          <w:rPr>
            <w:color w:val="0000FF"/>
          </w:rPr>
          <w:t>N 01/06-301</w:t>
        </w:r>
      </w:hyperlink>
      <w:r>
        <w:t>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Сотрудник уполномоченного подразделения Службы делает отметку о получении копии или выписки из постановления Службы представителем заинтересованного лица в </w:t>
      </w:r>
      <w:hyperlink w:anchor="P610" w:history="1">
        <w:r>
          <w:rPr>
            <w:color w:val="0000FF"/>
          </w:rPr>
          <w:t>журнале</w:t>
        </w:r>
      </w:hyperlink>
      <w:r>
        <w:t xml:space="preserve"> регистрации выданных копий (выписок) из постановлений Службы (приложение N 3 к настоящему Административному регламенту).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3.5. Порядок исправления допущенных опечаток и ошибок выданных в результате предоставления государственной услуги документах</w:t>
      </w:r>
    </w:p>
    <w:p w:rsidR="00F7739E" w:rsidRDefault="00F7739E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22.07.2019 N 01/06-775)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документах.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>Для исправления допущенных опечаток и ошибок в выданных в результате предоставления государственной услуги документах заявитель представляет в Службу 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данные, а также выданный по результатам предоставления государственной услуги документ, в котором</w:t>
      </w:r>
      <w:proofErr w:type="gramEnd"/>
      <w:r>
        <w:t xml:space="preserve"> содержатся опечатки и (или) ошибки.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>В течение 5 рабочих дней со дня регистрации заявления об исправлении опечаток и ошибок в выданном по результатам предоставления государственной услуги документе ответственный специалист устанавливает наличие опечатки (ошибки) и оформляет соответствующий документ с исправленными опечатками (ошибками) и направляет его заявителю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</w:p>
    <w:p w:rsidR="00F7739E" w:rsidRDefault="00F7739E">
      <w:pPr>
        <w:pStyle w:val="ConsPlusNormal"/>
        <w:spacing w:before="220"/>
        <w:ind w:firstLine="540"/>
        <w:jc w:val="both"/>
      </w:pPr>
      <w:r>
        <w:t>Исправленный документ оформляется в соответствии с реквизитами ранее выданного Службой по результатам предоставления государственной услуги документа.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наличие или отсутствие опечаток и (или) ошибок в выданных документах.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исправление опечаток и (или) ошибок в выданных документах.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jc w:val="center"/>
        <w:outlineLvl w:val="1"/>
      </w:pPr>
      <w:r>
        <w:lastRenderedPageBreak/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F7739E" w:rsidRDefault="00F7739E">
      <w:pPr>
        <w:pStyle w:val="ConsPlusTitle"/>
        <w:jc w:val="center"/>
      </w:pPr>
      <w:r>
        <w:t>Административного регламента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Службы либо по его поручению заместителем руководителя Службы, курирующим предоставление государственной услуги.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Службы.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Периодичность проведения проверок носит плановый характер (осуществляется на основании квартальных или годовых планов работы) и внеплановый характер (по конкретному обращению). Плановые проверки полноты и качества предоставления государственной услуги проводятся не реже чем один раз в три года. </w:t>
      </w:r>
      <w:proofErr w:type="gramStart"/>
      <w:r>
        <w:t>При проверке рассматриваются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F7739E" w:rsidRDefault="00F77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06.05.2014 N 01/06-1235)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Плановые и внеплановые проверки полноты и качества предоставления государственной услуги организуются на основании приказов руководителя Службы.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4.3. Ответственность должностных лиц Службы за решения и действия (бездействие), принимаемые (осуществляемые) в ходе предоставления государственной услуги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Должностные лица Службы, ответственные за предоставление государственной услуги, несут персональную ответственность за соблюдение порядка предоставления государственной услуги.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Службы, ответственных за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</w:t>
      </w:r>
    </w:p>
    <w:p w:rsidR="00F7739E" w:rsidRDefault="00F7739E">
      <w:pPr>
        <w:pStyle w:val="ConsPlusNormal"/>
        <w:ind w:firstLine="540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15.07.2016 N 01/06-639)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 xml:space="preserve">Граждане, их объединения и организации вправе контролировать предоставление государственной услуги с использованием средств информационно-телекоммуникационной сети </w:t>
      </w:r>
      <w:r>
        <w:lastRenderedPageBreak/>
        <w:t>"Интернет", электронной почты, почтовой, телефонной связи, знакомиться с предстоящими мероприятиями, а также могут быть приглашены сотрудником уполномоченного подразделения Службы для участия в проверке сроков и качества предоставления государственной услуги.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F7739E" w:rsidRDefault="00F7739E">
      <w:pPr>
        <w:pStyle w:val="ConsPlusTitle"/>
        <w:jc w:val="center"/>
      </w:pPr>
      <w:r>
        <w:t>и действий (бездействия) Службы, МФЦ, организаций, указанных</w:t>
      </w:r>
    </w:p>
    <w:p w:rsidR="00F7739E" w:rsidRDefault="00F7739E">
      <w:pPr>
        <w:pStyle w:val="ConsPlusTitle"/>
        <w:jc w:val="center"/>
      </w:pPr>
      <w:r>
        <w:t xml:space="preserve">в </w:t>
      </w:r>
      <w:hyperlink r:id="rId90" w:history="1">
        <w:r>
          <w:rPr>
            <w:color w:val="0000FF"/>
          </w:rPr>
          <w:t>части 1.1 статьи 16</w:t>
        </w:r>
      </w:hyperlink>
      <w:r>
        <w:t xml:space="preserve"> Федерального закона, а также</w:t>
      </w:r>
    </w:p>
    <w:p w:rsidR="00F7739E" w:rsidRDefault="00F7739E">
      <w:pPr>
        <w:pStyle w:val="ConsPlusTitle"/>
        <w:jc w:val="center"/>
      </w:pPr>
      <w:r>
        <w:t>их должностных лиц, государственных гражданских служащих</w:t>
      </w:r>
    </w:p>
    <w:p w:rsidR="00F7739E" w:rsidRDefault="00F7739E">
      <w:pPr>
        <w:pStyle w:val="ConsPlusTitle"/>
        <w:jc w:val="center"/>
      </w:pPr>
      <w:r>
        <w:t xml:space="preserve">Чувашской Республики, </w:t>
      </w:r>
      <w:proofErr w:type="gramStart"/>
      <w:r>
        <w:t>замещающих</w:t>
      </w:r>
      <w:proofErr w:type="gramEnd"/>
      <w:r>
        <w:t xml:space="preserve"> должности государственной</w:t>
      </w:r>
    </w:p>
    <w:p w:rsidR="00F7739E" w:rsidRDefault="00F7739E">
      <w:pPr>
        <w:pStyle w:val="ConsPlusTitle"/>
        <w:jc w:val="center"/>
      </w:pPr>
      <w:r>
        <w:t>гражданской службы Чувашской Республики в Службе, работников</w:t>
      </w:r>
    </w:p>
    <w:p w:rsidR="00F7739E" w:rsidRDefault="00F7739E">
      <w:pPr>
        <w:pStyle w:val="ConsPlusNormal"/>
        <w:jc w:val="center"/>
      </w:pPr>
      <w:proofErr w:type="gramStart"/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</w:t>
      </w:r>
      <w:proofErr w:type="gramEnd"/>
    </w:p>
    <w:p w:rsidR="00F7739E" w:rsidRDefault="00F7739E">
      <w:pPr>
        <w:pStyle w:val="ConsPlusNormal"/>
        <w:jc w:val="center"/>
      </w:pPr>
      <w:r>
        <w:t>и тарифам от 03.04.2018 N 01/06-301)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5.1. Информация для заинтересованного лица о его праве подать жалобу на решение и действие (бездействие) Службы, а также ее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Службе, при предоставлении государственной услуги (далее - жалоба)</w:t>
      </w:r>
    </w:p>
    <w:p w:rsidR="00F7739E" w:rsidRDefault="00F7739E">
      <w:pPr>
        <w:pStyle w:val="ConsPlusNormal"/>
        <w:ind w:firstLine="540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proofErr w:type="gramStart"/>
      <w:r>
        <w:t xml:space="preserve">Заинтересованное лицо вправе обжаловать решения и действия (бездействие) Службы, а также ее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Службе, при предоставлении государственной услуги в досудебном (внесудебном) порядке в соответствии с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с учетом особенностей, установленных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"Об утверждении Положения</w:t>
      </w:r>
      <w:proofErr w:type="gramEnd"/>
      <w:r>
        <w:t xml:space="preserve"> </w:t>
      </w:r>
      <w:proofErr w:type="gramStart"/>
      <w:r>
        <w:t>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(далее - постановление Кабинета Министров Чувашской Республики</w:t>
      </w:r>
      <w:proofErr w:type="gramEnd"/>
      <w:r>
        <w:t xml:space="preserve"> от 26 декабря 2012 г. N 596).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16.11.2018 N 01/06-1065)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 xml:space="preserve">Заинтересованное лицо может обратиться с жалобой по основаниям и в порядке, предусмотренным </w:t>
      </w:r>
      <w:hyperlink r:id="rId96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97" w:history="1">
        <w:r>
          <w:rPr>
            <w:color w:val="0000FF"/>
          </w:rPr>
          <w:t>11.2</w:t>
        </w:r>
      </w:hyperlink>
      <w:r>
        <w:t xml:space="preserve"> Федерального закона, в том числе в следующих случаях: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15.07.2016 N 01/06-639)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нарушение срока регистрации заявления о предоставлении государственной услуги;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требование у заинтересованного лица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F7739E" w:rsidRDefault="00F7739E">
      <w:pPr>
        <w:pStyle w:val="ConsPlusNormal"/>
        <w:jc w:val="both"/>
      </w:pPr>
      <w:r>
        <w:t xml:space="preserve">(в ред. Приказов Госслужбы ЧР по конкурентной политике и тарифам от 06.05.2014 </w:t>
      </w:r>
      <w:hyperlink r:id="rId99" w:history="1">
        <w:r>
          <w:rPr>
            <w:color w:val="0000FF"/>
          </w:rPr>
          <w:t>N 01/06-1235</w:t>
        </w:r>
      </w:hyperlink>
      <w:r>
        <w:t xml:space="preserve">, от 16.11.2018 </w:t>
      </w:r>
      <w:hyperlink r:id="rId100" w:history="1">
        <w:r>
          <w:rPr>
            <w:color w:val="0000FF"/>
          </w:rPr>
          <w:t>N 01/06-1065</w:t>
        </w:r>
      </w:hyperlink>
      <w:r>
        <w:t>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lastRenderedPageBreak/>
        <w:t>отказ в приеме документов, представление которых предусмотрено нормативными правовыми актами Российской Федерации, нормативно правовыми актами Чувашской Республики для предоставления государственной услуги;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F7739E" w:rsidRDefault="00F7739E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затребование с заинтересованного лица при предоставлении государственной услуги платы, не предусмотренной нормативными правовыми актами Российской Федерации, нормативно правовыми актами Чувашской Республики;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>отказ Службы, должностного лица Службы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F7739E" w:rsidRDefault="00F7739E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F7739E" w:rsidRDefault="00F7739E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F7739E" w:rsidRDefault="00F7739E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10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</w:t>
      </w:r>
    </w:p>
    <w:p w:rsidR="00F7739E" w:rsidRDefault="00F7739E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16.11.2018 N 01/06-1065)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F7739E" w:rsidRDefault="00F7739E">
      <w:pPr>
        <w:pStyle w:val="ConsPlusNormal"/>
        <w:ind w:firstLine="540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Заинтересованное лицо может обратиться с жалобой на решение и действие (бездействие), принятое (осуществляемое) в ходе предоставления государственной услуги, на основании настоящего Административного регламента в Службу.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руководителя Службы подаются в соответствии с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в Кабинет Министров Чувашской Республики.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Жалоба подается в письменной форме на бумажном носителе или в электронной форме.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lastRenderedPageBreak/>
        <w:t>Жалоба на решения и действия (бездействие) Службы, должностного лица Службы, государственного гражданского служащего Чувашской Республики, замещающего должность государственной гражданской службы Чувашской Республики в Службе, руководителя Службы может быть направлена по почте, с использованием информационно-телекоммуникационной сети "Интернет", Официального сайта Службы, Единого портала государственных и муниципальных услуг (функций), региональной информационной системы Чувашской Республики "Портал государственных и муниципальных услуг (функций) Чувашской Республики", портала</w:t>
      </w:r>
      <w:proofErr w:type="gramEnd"/>
      <w:r>
        <w:t xml:space="preserve"> </w:t>
      </w:r>
      <w:proofErr w:type="gramStart"/>
      <w: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заинтересованного лица.</w:t>
      </w:r>
      <w:proofErr w:type="gramEnd"/>
    </w:p>
    <w:p w:rsidR="00F7739E" w:rsidRDefault="00F7739E">
      <w:pPr>
        <w:pStyle w:val="ConsPlusNormal"/>
        <w:jc w:val="both"/>
      </w:pPr>
      <w:r>
        <w:t xml:space="preserve">(в ред. Приказов Госслужбы ЧР по конкурентной политике и тарифам от 03.04.2018 </w:t>
      </w:r>
      <w:hyperlink r:id="rId110" w:history="1">
        <w:r>
          <w:rPr>
            <w:color w:val="0000FF"/>
          </w:rPr>
          <w:t>N 01/06-301</w:t>
        </w:r>
      </w:hyperlink>
      <w:r>
        <w:t xml:space="preserve">, от 22.07.2019 </w:t>
      </w:r>
      <w:hyperlink r:id="rId111" w:history="1">
        <w:r>
          <w:rPr>
            <w:color w:val="0000FF"/>
          </w:rPr>
          <w:t>N 01/06-775</w:t>
        </w:r>
      </w:hyperlink>
      <w:r>
        <w:t>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Жалоба в соответствии с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должна содержать: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наименование Службы, должностного лица Службы, решения и действия (бездействие) которых обжалуются;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при наличии), сведения о месте жительства заинтересованного лица - физического лица либо наименование заинтересованного лица, сведения о месте нахождения заинтересованного лица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F7739E" w:rsidRDefault="00F7739E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Службы, должностного лица Службы;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доводы, на основании которых заинтересованное лицо </w:t>
      </w:r>
      <w:proofErr w:type="gramStart"/>
      <w:r>
        <w:t>не согласно</w:t>
      </w:r>
      <w:proofErr w:type="gramEnd"/>
      <w:r>
        <w:t xml:space="preserve"> с решением и действием (бездействием) Службы, должностного лица Службы.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F7739E" w:rsidRDefault="00F7739E">
      <w:pPr>
        <w:pStyle w:val="ConsPlusNormal"/>
        <w:spacing w:before="220"/>
        <w:ind w:firstLine="540"/>
        <w:jc w:val="both"/>
      </w:pPr>
      <w:bookmarkStart w:id="5" w:name="P430"/>
      <w:bookmarkEnd w:id="5"/>
      <w:r>
        <w:t xml:space="preserve">В случае если жалоба подается через представителя заинтересованного лица, представляется также документ, подтверждающий полномочия на осуществление действий от имени заинтересованного лица. В качестве документа, подтверждающего полномочия на осуществление действий от имени заинтересованного лица, может быть </w:t>
      </w:r>
      <w:proofErr w:type="gramStart"/>
      <w:r>
        <w:t>представлена</w:t>
      </w:r>
      <w:proofErr w:type="gramEnd"/>
      <w:r>
        <w:t>: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печатью заинтересованного лица (при наличии печати) и подписанная руководителем заинтересованного лица или уполномоченным им лицом (для юридических лиц);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15.07.2016 N 01/06-639)</w:t>
      </w:r>
    </w:p>
    <w:p w:rsidR="00F7739E" w:rsidRDefault="00F7739E">
      <w:pPr>
        <w:pStyle w:val="ConsPlusNormal"/>
        <w:spacing w:before="220"/>
        <w:ind w:firstLine="540"/>
        <w:jc w:val="both"/>
      </w:pPr>
      <w:bookmarkStart w:id="6" w:name="P434"/>
      <w:bookmarkEnd w:id="6"/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заинтересованного лица без доверенности.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государственной услуги.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4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</w:t>
      </w:r>
      <w:r>
        <w:lastRenderedPageBreak/>
        <w:t>03.04.2018 N 01/06-301.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В случае подачи жалобы при личном приеме заинтересованное лицо представляет документ, удостоверяющий его личность, в соответствии с законодательством Российской Федерации.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30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434" w:history="1">
        <w:r>
          <w:rPr>
            <w:color w:val="0000FF"/>
          </w:rPr>
          <w:t>одиннадцатом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заинтересованного лица, не требуется.</w:t>
      </w:r>
    </w:p>
    <w:p w:rsidR="00F7739E" w:rsidRDefault="00F7739E">
      <w:pPr>
        <w:pStyle w:val="ConsPlusNormal"/>
        <w:jc w:val="both"/>
      </w:pPr>
      <w:r>
        <w:t xml:space="preserve">(в ред. Приказов Госслужбы ЧР по конкурентной политике и тарифам от 15.07.2016 </w:t>
      </w:r>
      <w:hyperlink r:id="rId115" w:history="1">
        <w:r>
          <w:rPr>
            <w:color w:val="0000FF"/>
          </w:rPr>
          <w:t>N 01/06-639</w:t>
        </w:r>
      </w:hyperlink>
      <w:r>
        <w:t xml:space="preserve">, от 03.04.2018 </w:t>
      </w:r>
      <w:hyperlink r:id="rId116" w:history="1">
        <w:r>
          <w:rPr>
            <w:color w:val="0000FF"/>
          </w:rPr>
          <w:t>N 01/06-301</w:t>
        </w:r>
      </w:hyperlink>
      <w:r>
        <w:t>)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 xml:space="preserve">Рассмотрение жалобы осуществляется в порядке, определенном </w:t>
      </w:r>
      <w:hyperlink r:id="rId117" w:history="1">
        <w:r>
          <w:rPr>
            <w:color w:val="0000FF"/>
          </w:rPr>
          <w:t>Положением</w:t>
        </w:r>
      </w:hyperlink>
      <w:r>
        <w:t xml:space="preserve">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</w:t>
      </w:r>
      <w:proofErr w:type="gramEnd"/>
      <w:r>
        <w:t xml:space="preserve"> услуг, утвержденным постановлением Кабинета Министров Чувашской Республики от 26 декабря 2012 г. N 596.</w:t>
      </w:r>
    </w:p>
    <w:p w:rsidR="00F7739E" w:rsidRDefault="00F7739E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15.07.2016 N 01/06-639; 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22.07.2019 N 01/06-775)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proofErr w:type="gramStart"/>
      <w:r>
        <w:t>Жалоба, поступившая в Службу, подлежит рассмотрению должностным лицом Службы, наделенным полномочиями по рассмотрению жалоб, в течение пятнадцати рабочих дней со дня ее регистрации, а в случае обжалования отказа Службы, должностного лица Службы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t xml:space="preserve"> дня ее регистрации.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 xml:space="preserve">5.6. Утратил силу. - </w:t>
      </w:r>
      <w:hyperlink r:id="rId120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15.07.2016 N 01/06-639.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5.7. Результат рассмотрения жалобы</w:t>
      </w:r>
    </w:p>
    <w:p w:rsidR="00F7739E" w:rsidRDefault="00F7739E">
      <w:pPr>
        <w:pStyle w:val="ConsPlusNormal"/>
        <w:ind w:firstLine="540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F7739E" w:rsidRDefault="00F7739E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При удовлетворении жалобы Служба принимает исчерпывающие меры по устранению выявленных нарушений, в том числе по выдаче заинтересованному лицу результата </w:t>
      </w:r>
      <w:r>
        <w:lastRenderedPageBreak/>
        <w:t>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r:id="rId122" w:history="1">
        <w:r>
          <w:rPr>
            <w:color w:val="0000FF"/>
          </w:rPr>
          <w:t>частью 1 статьи 11.2</w:t>
        </w:r>
      </w:hyperlink>
      <w:r>
        <w:t xml:space="preserve"> Федерального закона, незамедлительно направляет имеющиеся материалы в органы прокуратуры.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3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</w:t>
      </w:r>
      <w:proofErr w:type="gramEnd"/>
      <w: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5.8. Порядок информирования заинтересованного лица о результатах рассмотрения жалобы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Мотивированный ответ по результатам рассмотрения жалобы направляется заинтересованному лицу не позднее дня, следующего за днем принятия решения по результатам ее рассмотрения, в письменной форме и по желанию заинтересованного лица в электронной форме. В случае если жалоба была направлена посредством системы досудебного обжалования с использованием информационно-телекоммуникационной сети "Интернет", ответ заинтересованному лицу направляется посредством указанной системы.</w:t>
      </w:r>
    </w:p>
    <w:p w:rsidR="00F7739E" w:rsidRDefault="00F773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15.07.2016 N 01/06-639)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В ответе Службы по результатам рассмотрения жалобы указываются: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03.04.2018 N 01/06-301)</w:t>
      </w:r>
    </w:p>
    <w:p w:rsidR="00F7739E" w:rsidRDefault="00F7739E">
      <w:pPr>
        <w:pStyle w:val="ConsPlusNormal"/>
        <w:spacing w:before="220"/>
        <w:ind w:firstLine="540"/>
        <w:jc w:val="both"/>
      </w:pPr>
      <w:proofErr w:type="gramStart"/>
      <w:r>
        <w:t>наименование Службы, должность, фамилия, имя, отчество (при наличии) должностного лица Службы, принявшего решение по жалобе;</w:t>
      </w:r>
      <w:proofErr w:type="gramEnd"/>
    </w:p>
    <w:p w:rsidR="00F7739E" w:rsidRDefault="00F7739E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 Службы, решение или действие (бездействие) которого обжалуется;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фамилия, имя, отчество (при наличии) или наименование заинтересованного лица;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Службой,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7739E" w:rsidRDefault="00F7739E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16.11.2018 N </w:t>
      </w:r>
      <w:r>
        <w:lastRenderedPageBreak/>
        <w:t>01/06-1065)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7739E" w:rsidRDefault="00F7739E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Приказом</w:t>
        </w:r>
      </w:hyperlink>
      <w:r>
        <w:t xml:space="preserve"> Госслужбы ЧР по конкурентной политике и тарифам от 16.11.2018 N 01/06-1065)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5.9. Порядок обжалования решения по жалобе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Заинтересованное лицо вправе обжаловать решения, принятые по результатам рассмотрения жалобы в порядке, предусмотренным законодательством Российской Федерации.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5.10. Право заинтересованного лица на получение информации и документов, необходимых для обоснования и рассмотрения жалобы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Заинтересованное лицо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ind w:firstLine="540"/>
        <w:jc w:val="both"/>
        <w:outlineLvl w:val="2"/>
      </w:pPr>
      <w:r>
        <w:t>5.11. Способы информирования заинтересованного лица о порядке подачи и рассмотрения жалобы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>Для получения информации о порядке подачи и рассмотрения жалобы заинтересованное лицо вправе обратиться: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в устной форме лично в Службу;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в письменной форме в Службу;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в форме электронного документа через Официальный сайт Службы;</w:t>
      </w:r>
    </w:p>
    <w:p w:rsidR="00F7739E" w:rsidRDefault="00F7739E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22.07.2019 N 01/06-775)</w:t>
      </w:r>
    </w:p>
    <w:p w:rsidR="00F7739E" w:rsidRDefault="00F7739E">
      <w:pPr>
        <w:pStyle w:val="ConsPlusNormal"/>
        <w:spacing w:before="220"/>
        <w:ind w:firstLine="540"/>
        <w:jc w:val="both"/>
      </w:pPr>
      <w:r>
        <w:t>по телефону в структурное подразделение Службы.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right"/>
        <w:outlineLvl w:val="1"/>
      </w:pPr>
      <w:r>
        <w:t>Приложение N 1</w:t>
      </w:r>
    </w:p>
    <w:p w:rsidR="00F7739E" w:rsidRDefault="00F7739E">
      <w:pPr>
        <w:pStyle w:val="ConsPlusNormal"/>
        <w:jc w:val="right"/>
      </w:pPr>
      <w:r>
        <w:t>к Административному регламенту</w:t>
      </w:r>
    </w:p>
    <w:p w:rsidR="00F7739E" w:rsidRDefault="00F7739E">
      <w:pPr>
        <w:pStyle w:val="ConsPlusNormal"/>
        <w:jc w:val="right"/>
      </w:pPr>
      <w:r>
        <w:t>предоставления Государственной службой</w:t>
      </w:r>
    </w:p>
    <w:p w:rsidR="00F7739E" w:rsidRDefault="00F7739E">
      <w:pPr>
        <w:pStyle w:val="ConsPlusNormal"/>
        <w:jc w:val="right"/>
      </w:pPr>
      <w:r>
        <w:t>Чувашской Республики по конкурентной политике</w:t>
      </w:r>
    </w:p>
    <w:p w:rsidR="00F7739E" w:rsidRDefault="00F7739E">
      <w:pPr>
        <w:pStyle w:val="ConsPlusNormal"/>
        <w:jc w:val="right"/>
      </w:pPr>
      <w:r>
        <w:t>и тарифам государственной услуги</w:t>
      </w:r>
    </w:p>
    <w:p w:rsidR="00F7739E" w:rsidRDefault="00F7739E">
      <w:pPr>
        <w:pStyle w:val="ConsPlusNormal"/>
        <w:jc w:val="right"/>
      </w:pPr>
      <w:r>
        <w:t xml:space="preserve">по установлению платы за </w:t>
      </w:r>
      <w:proofErr w:type="gramStart"/>
      <w:r>
        <w:t>технологическое</w:t>
      </w:r>
      <w:proofErr w:type="gramEnd"/>
    </w:p>
    <w:p w:rsidR="00F7739E" w:rsidRDefault="00F7739E">
      <w:pPr>
        <w:pStyle w:val="ConsPlusNormal"/>
        <w:jc w:val="right"/>
      </w:pPr>
      <w:r>
        <w:t>присоединение к электрическим сетям</w:t>
      </w:r>
    </w:p>
    <w:p w:rsidR="00F7739E" w:rsidRDefault="00F7739E">
      <w:pPr>
        <w:pStyle w:val="ConsPlusNormal"/>
        <w:jc w:val="right"/>
      </w:pPr>
      <w:r>
        <w:t>территориальных сетевых организаций</w:t>
      </w:r>
    </w:p>
    <w:p w:rsidR="00F7739E" w:rsidRDefault="00F7739E">
      <w:pPr>
        <w:pStyle w:val="ConsPlusNormal"/>
        <w:jc w:val="right"/>
      </w:pPr>
      <w:r>
        <w:t>и (или) стандартизированных тарифных</w:t>
      </w:r>
    </w:p>
    <w:p w:rsidR="00F7739E" w:rsidRDefault="00F7739E">
      <w:pPr>
        <w:pStyle w:val="ConsPlusNormal"/>
        <w:jc w:val="right"/>
      </w:pPr>
      <w:r>
        <w:t>ставок, определяющих ее величину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jc w:val="center"/>
      </w:pPr>
      <w:r>
        <w:t>ИНФОРМАЦИЯ</w:t>
      </w:r>
    </w:p>
    <w:p w:rsidR="00F7739E" w:rsidRDefault="00F7739E">
      <w:pPr>
        <w:pStyle w:val="ConsPlusTitle"/>
        <w:jc w:val="center"/>
      </w:pPr>
      <w:r>
        <w:t>ОБ АДРЕСАХ И СПРАВОЧНЫХ ТЕЛЕФОНАХ ГОСУДАРСТВЕННОЙ СЛУЖБЫ</w:t>
      </w:r>
    </w:p>
    <w:p w:rsidR="00F7739E" w:rsidRDefault="00F7739E">
      <w:pPr>
        <w:pStyle w:val="ConsPlusTitle"/>
        <w:jc w:val="center"/>
      </w:pPr>
      <w:r>
        <w:t>ЧУВАШСКОЙ РЕСПУБЛИКИ ПО КОНКУРЕНТНОЙ ПОЛИТИКЕ И ТАРИФАМ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 xml:space="preserve">Утратила силу. - </w:t>
      </w:r>
      <w:hyperlink r:id="rId130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22.07.2019 N 01/06-775.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right"/>
        <w:outlineLvl w:val="1"/>
      </w:pPr>
      <w:r>
        <w:t>Приложение N 1.1</w:t>
      </w:r>
    </w:p>
    <w:p w:rsidR="00F7739E" w:rsidRDefault="00F7739E">
      <w:pPr>
        <w:pStyle w:val="ConsPlusNormal"/>
        <w:jc w:val="right"/>
      </w:pPr>
      <w:r>
        <w:t>к Административному регламенту</w:t>
      </w:r>
    </w:p>
    <w:p w:rsidR="00F7739E" w:rsidRDefault="00F7739E">
      <w:pPr>
        <w:pStyle w:val="ConsPlusNormal"/>
        <w:jc w:val="right"/>
      </w:pPr>
      <w:r>
        <w:t>предоставления Государственной службой</w:t>
      </w:r>
    </w:p>
    <w:p w:rsidR="00F7739E" w:rsidRDefault="00F7739E">
      <w:pPr>
        <w:pStyle w:val="ConsPlusNormal"/>
        <w:jc w:val="right"/>
      </w:pPr>
      <w:r>
        <w:t>Чувашской Республики по конкурентной политике</w:t>
      </w:r>
    </w:p>
    <w:p w:rsidR="00F7739E" w:rsidRDefault="00F7739E">
      <w:pPr>
        <w:pStyle w:val="ConsPlusNormal"/>
        <w:jc w:val="right"/>
      </w:pPr>
      <w:r>
        <w:t>и тарифам государственной услуги</w:t>
      </w:r>
    </w:p>
    <w:p w:rsidR="00F7739E" w:rsidRDefault="00F7739E">
      <w:pPr>
        <w:pStyle w:val="ConsPlusNormal"/>
        <w:jc w:val="right"/>
      </w:pPr>
      <w:r>
        <w:t xml:space="preserve">по установлению платы за </w:t>
      </w:r>
      <w:proofErr w:type="gramStart"/>
      <w:r>
        <w:t>технологическое</w:t>
      </w:r>
      <w:proofErr w:type="gramEnd"/>
    </w:p>
    <w:p w:rsidR="00F7739E" w:rsidRDefault="00F7739E">
      <w:pPr>
        <w:pStyle w:val="ConsPlusNormal"/>
        <w:jc w:val="right"/>
      </w:pPr>
      <w:r>
        <w:t>присоединение к электрическим сетям</w:t>
      </w:r>
    </w:p>
    <w:p w:rsidR="00F7739E" w:rsidRDefault="00F7739E">
      <w:pPr>
        <w:pStyle w:val="ConsPlusNormal"/>
        <w:jc w:val="right"/>
      </w:pPr>
      <w:r>
        <w:t>территориальных сетевых организаций</w:t>
      </w:r>
    </w:p>
    <w:p w:rsidR="00F7739E" w:rsidRDefault="00F7739E">
      <w:pPr>
        <w:pStyle w:val="ConsPlusNormal"/>
        <w:jc w:val="right"/>
      </w:pPr>
      <w:r>
        <w:t>и (или) стандартизированных тарифных</w:t>
      </w:r>
    </w:p>
    <w:p w:rsidR="00F7739E" w:rsidRDefault="00F7739E">
      <w:pPr>
        <w:pStyle w:val="ConsPlusNormal"/>
        <w:jc w:val="right"/>
      </w:pPr>
      <w:r>
        <w:t>ставок, определяющих ее величину</w:t>
      </w:r>
    </w:p>
    <w:p w:rsidR="00F7739E" w:rsidRDefault="00F773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73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39E" w:rsidRDefault="00F773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739E" w:rsidRDefault="00F773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Госслужбы ЧР по конкурентной политике и тарифам</w:t>
            </w:r>
            <w:proofErr w:type="gramEnd"/>
          </w:p>
          <w:p w:rsidR="00F7739E" w:rsidRDefault="00F7739E">
            <w:pPr>
              <w:pStyle w:val="ConsPlusNormal"/>
              <w:jc w:val="center"/>
            </w:pPr>
            <w:r>
              <w:rPr>
                <w:color w:val="392C69"/>
              </w:rPr>
              <w:t>от 15.07.2016 N 01/06-639)</w:t>
            </w:r>
          </w:p>
        </w:tc>
      </w:tr>
    </w:tbl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center"/>
      </w:pPr>
      <w:r>
        <w:t>Рекомендуемая форма заявления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nformat"/>
        <w:jc w:val="both"/>
      </w:pPr>
      <w:r>
        <w:t xml:space="preserve">   Оформляется на фирменном бланке      Руководителю Государственной службы</w:t>
      </w:r>
    </w:p>
    <w:p w:rsidR="00F7739E" w:rsidRDefault="00F7739E">
      <w:pPr>
        <w:pStyle w:val="ConsPlusNonformat"/>
        <w:jc w:val="both"/>
      </w:pPr>
      <w:r>
        <w:t xml:space="preserve">    организации, где указываются        Чувашской Республики</w:t>
      </w:r>
    </w:p>
    <w:p w:rsidR="00F7739E" w:rsidRDefault="00F7739E">
      <w:pPr>
        <w:pStyle w:val="ConsPlusNonformat"/>
        <w:jc w:val="both"/>
      </w:pPr>
      <w:r>
        <w:t>наименование и реквизиты организации,   по конкурентной политике и тарифам</w:t>
      </w:r>
    </w:p>
    <w:p w:rsidR="00F7739E" w:rsidRDefault="00F7739E">
      <w:pPr>
        <w:pStyle w:val="ConsPlusNonformat"/>
        <w:jc w:val="both"/>
      </w:pPr>
      <w:r>
        <w:t xml:space="preserve">    юридический (почтовый) адрес,</w:t>
      </w:r>
    </w:p>
    <w:p w:rsidR="00F7739E" w:rsidRDefault="00F7739E">
      <w:pPr>
        <w:pStyle w:val="ConsPlusNonformat"/>
        <w:jc w:val="both"/>
      </w:pPr>
      <w:r>
        <w:t xml:space="preserve">      адрес электронной почты,</w:t>
      </w:r>
    </w:p>
    <w:p w:rsidR="00F7739E" w:rsidRDefault="00F7739E">
      <w:pPr>
        <w:pStyle w:val="ConsPlusNonformat"/>
        <w:jc w:val="both"/>
      </w:pPr>
      <w:r>
        <w:t xml:space="preserve">     контактные телефоны и факс</w:t>
      </w:r>
    </w:p>
    <w:p w:rsidR="00F7739E" w:rsidRDefault="00F7739E">
      <w:pPr>
        <w:pStyle w:val="ConsPlusNonformat"/>
        <w:jc w:val="both"/>
      </w:pPr>
    </w:p>
    <w:p w:rsidR="00F7739E" w:rsidRDefault="00F7739E">
      <w:pPr>
        <w:pStyle w:val="ConsPlusNonformat"/>
        <w:jc w:val="both"/>
      </w:pPr>
      <w:bookmarkStart w:id="7" w:name="P543"/>
      <w:bookmarkEnd w:id="7"/>
      <w:r>
        <w:t xml:space="preserve">                                 Заявление</w:t>
      </w:r>
    </w:p>
    <w:p w:rsidR="00F7739E" w:rsidRDefault="00F7739E">
      <w:pPr>
        <w:pStyle w:val="ConsPlusNonformat"/>
        <w:jc w:val="both"/>
      </w:pPr>
      <w:r>
        <w:t xml:space="preserve">          об установлении платы за технологическое присоединение</w:t>
      </w:r>
    </w:p>
    <w:p w:rsidR="00F7739E" w:rsidRDefault="00F7739E">
      <w:pPr>
        <w:pStyle w:val="ConsPlusNonformat"/>
        <w:jc w:val="both"/>
      </w:pPr>
      <w:r>
        <w:t xml:space="preserve">             к электрическим сетям и (или) </w:t>
      </w:r>
      <w:proofErr w:type="gramStart"/>
      <w:r>
        <w:t>стандартизированных</w:t>
      </w:r>
      <w:proofErr w:type="gramEnd"/>
    </w:p>
    <w:p w:rsidR="00F7739E" w:rsidRDefault="00F7739E">
      <w:pPr>
        <w:pStyle w:val="ConsPlusNonformat"/>
        <w:jc w:val="both"/>
      </w:pPr>
      <w:r>
        <w:t xml:space="preserve">                 тарифных ставок, определяющих ее величину</w:t>
      </w:r>
    </w:p>
    <w:p w:rsidR="00F7739E" w:rsidRDefault="00F7739E">
      <w:pPr>
        <w:pStyle w:val="ConsPlusNonformat"/>
        <w:jc w:val="both"/>
      </w:pPr>
    </w:p>
    <w:p w:rsidR="00F7739E" w:rsidRDefault="00F7739E">
      <w:pPr>
        <w:pStyle w:val="ConsPlusNonformat"/>
        <w:jc w:val="both"/>
      </w:pPr>
      <w:r>
        <w:t xml:space="preserve">    1. Наименование организации: _________________________________________.</w:t>
      </w:r>
    </w:p>
    <w:p w:rsidR="00F7739E" w:rsidRDefault="00F7739E">
      <w:pPr>
        <w:pStyle w:val="ConsPlusNonformat"/>
        <w:jc w:val="both"/>
      </w:pPr>
      <w:r>
        <w:t xml:space="preserve">    2. Реквизиты организации: ИНН</w:t>
      </w:r>
      <w:proofErr w:type="gramStart"/>
      <w:r>
        <w:t xml:space="preserve"> - ______________; </w:t>
      </w:r>
      <w:proofErr w:type="gramEnd"/>
      <w:r>
        <w:t>КПП - ________________;</w:t>
      </w:r>
    </w:p>
    <w:p w:rsidR="00F7739E" w:rsidRDefault="00F7739E">
      <w:pPr>
        <w:pStyle w:val="ConsPlusNonformat"/>
        <w:jc w:val="both"/>
      </w:pPr>
      <w:r>
        <w:t xml:space="preserve">                              ОГРН</w:t>
      </w:r>
      <w:proofErr w:type="gramStart"/>
      <w:r>
        <w:t xml:space="preserve"> - _____________; </w:t>
      </w:r>
      <w:proofErr w:type="gramEnd"/>
      <w:r>
        <w:t>ОКПО - _______________.</w:t>
      </w:r>
    </w:p>
    <w:p w:rsidR="00F7739E" w:rsidRDefault="00F7739E">
      <w:pPr>
        <w:pStyle w:val="ConsPlusNonformat"/>
        <w:jc w:val="both"/>
      </w:pPr>
      <w:r>
        <w:t xml:space="preserve">    3. Юридический адрес: ________________________________________________.</w:t>
      </w:r>
    </w:p>
    <w:p w:rsidR="00F7739E" w:rsidRDefault="00F7739E">
      <w:pPr>
        <w:pStyle w:val="ConsPlusNonformat"/>
        <w:jc w:val="both"/>
      </w:pPr>
      <w:r>
        <w:t xml:space="preserve">    4. Почтовый адрес: ___________________________________________________.</w:t>
      </w:r>
    </w:p>
    <w:p w:rsidR="00F7739E" w:rsidRDefault="00F7739E">
      <w:pPr>
        <w:pStyle w:val="ConsPlusNonformat"/>
        <w:jc w:val="both"/>
      </w:pPr>
      <w:r>
        <w:t xml:space="preserve">    5. Адрес электронной почты: __________________________________________.</w:t>
      </w:r>
    </w:p>
    <w:p w:rsidR="00F7739E" w:rsidRDefault="00F7739E">
      <w:pPr>
        <w:pStyle w:val="ConsPlusNonformat"/>
        <w:jc w:val="both"/>
      </w:pPr>
      <w:r>
        <w:t xml:space="preserve">    6. Контактные телефоны и факс: _______________________________________.</w:t>
      </w:r>
    </w:p>
    <w:p w:rsidR="00F7739E" w:rsidRDefault="00F7739E">
      <w:pPr>
        <w:pStyle w:val="ConsPlusNonformat"/>
        <w:jc w:val="both"/>
      </w:pPr>
      <w:r>
        <w:t xml:space="preserve">    7. Ф.И.О. руководителя организации: __________________________________.</w:t>
      </w:r>
    </w:p>
    <w:p w:rsidR="00F7739E" w:rsidRDefault="00F7739E">
      <w:pPr>
        <w:pStyle w:val="ConsPlusNonformat"/>
        <w:jc w:val="both"/>
      </w:pPr>
      <w:r>
        <w:t xml:space="preserve">    8.   Основания,   по   которым  организация  обратилась  в  Службу  </w:t>
      </w:r>
      <w:proofErr w:type="gramStart"/>
      <w:r>
        <w:t>для</w:t>
      </w:r>
      <w:proofErr w:type="gramEnd"/>
    </w:p>
    <w:p w:rsidR="00F7739E" w:rsidRDefault="00F7739E">
      <w:pPr>
        <w:pStyle w:val="ConsPlusNonformat"/>
        <w:jc w:val="both"/>
      </w:pPr>
      <w:r>
        <w:t>установления платы за технологическое присоединение к электрическим сетям и</w:t>
      </w:r>
    </w:p>
    <w:p w:rsidR="00F7739E" w:rsidRDefault="00F7739E">
      <w:pPr>
        <w:pStyle w:val="ConsPlusNonformat"/>
        <w:jc w:val="both"/>
      </w:pPr>
      <w:r>
        <w:t>(или)   стандартизированных  тарифных  ставок,  определяющих  ее  величину:</w:t>
      </w:r>
    </w:p>
    <w:p w:rsidR="00F7739E" w:rsidRDefault="00F7739E">
      <w:pPr>
        <w:pStyle w:val="ConsPlusNonformat"/>
        <w:jc w:val="both"/>
      </w:pPr>
      <w:r>
        <w:t>__________________________________________________________________________.</w:t>
      </w:r>
    </w:p>
    <w:p w:rsidR="00F7739E" w:rsidRDefault="00F7739E">
      <w:pPr>
        <w:pStyle w:val="ConsPlusNonformat"/>
        <w:jc w:val="both"/>
      </w:pPr>
      <w:r>
        <w:t xml:space="preserve">    9.  Требование,  с  которым  сетевая  организация  обратилась в Службу:</w:t>
      </w:r>
    </w:p>
    <w:p w:rsidR="00F7739E" w:rsidRDefault="00F7739E">
      <w:pPr>
        <w:pStyle w:val="ConsPlusNonformat"/>
        <w:jc w:val="both"/>
      </w:pPr>
      <w:r>
        <w:t>__________________________________________________________________________.</w:t>
      </w:r>
    </w:p>
    <w:p w:rsidR="00F7739E" w:rsidRDefault="00F7739E">
      <w:pPr>
        <w:pStyle w:val="ConsPlusNonformat"/>
        <w:jc w:val="both"/>
      </w:pPr>
    </w:p>
    <w:p w:rsidR="00F7739E" w:rsidRDefault="00F7739E">
      <w:pPr>
        <w:pStyle w:val="ConsPlusNonformat"/>
        <w:jc w:val="both"/>
      </w:pPr>
      <w:r>
        <w:t>____________________________   ______________   ___________________________</w:t>
      </w:r>
    </w:p>
    <w:p w:rsidR="00F7739E" w:rsidRDefault="00F7739E">
      <w:pPr>
        <w:pStyle w:val="ConsPlusNonformat"/>
        <w:jc w:val="both"/>
      </w:pPr>
      <w:r>
        <w:t xml:space="preserve">  (должность руководителя)        (подпись)              (Ф.И.О.)</w:t>
      </w:r>
    </w:p>
    <w:p w:rsidR="00F7739E" w:rsidRDefault="00F7739E">
      <w:pPr>
        <w:pStyle w:val="ConsPlusNonformat"/>
        <w:jc w:val="both"/>
      </w:pPr>
    </w:p>
    <w:p w:rsidR="00F7739E" w:rsidRDefault="00F7739E">
      <w:pPr>
        <w:pStyle w:val="ConsPlusNonformat"/>
        <w:jc w:val="both"/>
      </w:pPr>
      <w:r>
        <w:t xml:space="preserve">                         М.П. (при наличии)</w:t>
      </w:r>
    </w:p>
    <w:p w:rsidR="00F7739E" w:rsidRDefault="00F7739E">
      <w:pPr>
        <w:pStyle w:val="ConsPlusNonformat"/>
        <w:jc w:val="both"/>
      </w:pPr>
    </w:p>
    <w:p w:rsidR="00F7739E" w:rsidRDefault="00F7739E">
      <w:pPr>
        <w:pStyle w:val="ConsPlusNonformat"/>
        <w:jc w:val="both"/>
      </w:pPr>
      <w:r>
        <w:t>Исполнитель: (Ф.И.О.), телефон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right"/>
        <w:outlineLvl w:val="1"/>
      </w:pPr>
      <w:r>
        <w:t>Приложение N 2</w:t>
      </w:r>
    </w:p>
    <w:p w:rsidR="00F7739E" w:rsidRDefault="00F7739E">
      <w:pPr>
        <w:pStyle w:val="ConsPlusNormal"/>
        <w:jc w:val="right"/>
      </w:pPr>
      <w:r>
        <w:t>к Административному регламенту</w:t>
      </w:r>
    </w:p>
    <w:p w:rsidR="00F7739E" w:rsidRDefault="00F7739E">
      <w:pPr>
        <w:pStyle w:val="ConsPlusNormal"/>
        <w:jc w:val="right"/>
      </w:pPr>
      <w:r>
        <w:t>предоставления Государственной службой</w:t>
      </w:r>
    </w:p>
    <w:p w:rsidR="00F7739E" w:rsidRDefault="00F7739E">
      <w:pPr>
        <w:pStyle w:val="ConsPlusNormal"/>
        <w:jc w:val="right"/>
      </w:pPr>
      <w:r>
        <w:t>Чувашской Республики по конкурентной политике</w:t>
      </w:r>
    </w:p>
    <w:p w:rsidR="00F7739E" w:rsidRDefault="00F7739E">
      <w:pPr>
        <w:pStyle w:val="ConsPlusNormal"/>
        <w:jc w:val="right"/>
      </w:pPr>
      <w:r>
        <w:t>и тарифам государственной услуги</w:t>
      </w:r>
    </w:p>
    <w:p w:rsidR="00F7739E" w:rsidRDefault="00F7739E">
      <w:pPr>
        <w:pStyle w:val="ConsPlusNormal"/>
        <w:jc w:val="right"/>
      </w:pPr>
      <w:r>
        <w:t xml:space="preserve">по установлению платы за </w:t>
      </w:r>
      <w:proofErr w:type="gramStart"/>
      <w:r>
        <w:t>технологическое</w:t>
      </w:r>
      <w:proofErr w:type="gramEnd"/>
    </w:p>
    <w:p w:rsidR="00F7739E" w:rsidRDefault="00F7739E">
      <w:pPr>
        <w:pStyle w:val="ConsPlusNormal"/>
        <w:jc w:val="right"/>
      </w:pPr>
      <w:r>
        <w:t>присоединение к электрическим сетям</w:t>
      </w:r>
    </w:p>
    <w:p w:rsidR="00F7739E" w:rsidRDefault="00F7739E">
      <w:pPr>
        <w:pStyle w:val="ConsPlusNormal"/>
        <w:jc w:val="right"/>
      </w:pPr>
      <w:r>
        <w:t>территориальных сетевых организаций</w:t>
      </w:r>
    </w:p>
    <w:p w:rsidR="00F7739E" w:rsidRDefault="00F7739E">
      <w:pPr>
        <w:pStyle w:val="ConsPlusNormal"/>
        <w:jc w:val="right"/>
      </w:pPr>
      <w:r>
        <w:t>и (или) стандартизированных тарифных</w:t>
      </w:r>
    </w:p>
    <w:p w:rsidR="00F7739E" w:rsidRDefault="00F7739E">
      <w:pPr>
        <w:pStyle w:val="ConsPlusNormal"/>
        <w:jc w:val="right"/>
      </w:pPr>
      <w:r>
        <w:t>ставок, определяющих ее величину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Title"/>
        <w:jc w:val="center"/>
      </w:pPr>
      <w:r>
        <w:t>БЛОК-СХЕМА</w:t>
      </w:r>
    </w:p>
    <w:p w:rsidR="00F7739E" w:rsidRDefault="00F7739E">
      <w:pPr>
        <w:pStyle w:val="ConsPlusTitle"/>
        <w:jc w:val="center"/>
      </w:pPr>
      <w:r>
        <w:t>ПОСЛЕДОВАТЕЛЬНОСТИ ДЕЙСТВИЙ ПРИ ПРЕДОСТАВЛЕНИИ</w:t>
      </w:r>
    </w:p>
    <w:p w:rsidR="00F7739E" w:rsidRDefault="00F7739E">
      <w:pPr>
        <w:pStyle w:val="ConsPlusTitle"/>
        <w:jc w:val="center"/>
      </w:pPr>
      <w:r>
        <w:t>ГОСУДАРСТВЕННОЙ УСЛУГИ ПО УСТАНОВЛЕНИЮ ПЛАТЫ</w:t>
      </w:r>
    </w:p>
    <w:p w:rsidR="00F7739E" w:rsidRDefault="00F7739E">
      <w:pPr>
        <w:pStyle w:val="ConsPlusTitle"/>
        <w:jc w:val="center"/>
      </w:pPr>
      <w:r>
        <w:t>ЗА ТЕХНОЛОГИЧЕСКОЕ ПРИСОЕДИНЕНИЕ К ЭЛЕКТРИЧЕСКИМ СЕТЯМ</w:t>
      </w:r>
    </w:p>
    <w:p w:rsidR="00F7739E" w:rsidRDefault="00F7739E">
      <w:pPr>
        <w:pStyle w:val="ConsPlusTitle"/>
        <w:jc w:val="center"/>
      </w:pPr>
      <w:r>
        <w:t>ТЕРРИТОРИАЛЬНЫХ СЕТЕВЫХ ОРГАНИЗАЦИЙ</w:t>
      </w:r>
    </w:p>
    <w:p w:rsidR="00F7739E" w:rsidRDefault="00F7739E">
      <w:pPr>
        <w:pStyle w:val="ConsPlusTitle"/>
        <w:jc w:val="center"/>
      </w:pPr>
      <w:r>
        <w:t>И (ИЛИ) СТАНДАРТИЗИРОВАННЫХ ТАРИФНЫХ СТАВОК,</w:t>
      </w:r>
    </w:p>
    <w:p w:rsidR="00F7739E" w:rsidRDefault="00F7739E">
      <w:pPr>
        <w:pStyle w:val="ConsPlusTitle"/>
        <w:jc w:val="center"/>
      </w:pPr>
      <w:proofErr w:type="gramStart"/>
      <w:r>
        <w:t>ОПРЕДЕЛЯЮЩИХ</w:t>
      </w:r>
      <w:proofErr w:type="gramEnd"/>
      <w:r>
        <w:t xml:space="preserve"> ЕЕ ВЕЛИЧИНУ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ind w:firstLine="540"/>
        <w:jc w:val="both"/>
      </w:pPr>
      <w:r>
        <w:t xml:space="preserve">Утратила силу. - </w:t>
      </w:r>
      <w:hyperlink r:id="rId132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22.07.2019 N 01/06-775.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right"/>
        <w:outlineLvl w:val="1"/>
      </w:pPr>
      <w:r>
        <w:t>Приложение N 3</w:t>
      </w:r>
    </w:p>
    <w:p w:rsidR="00F7739E" w:rsidRDefault="00F7739E">
      <w:pPr>
        <w:pStyle w:val="ConsPlusNormal"/>
        <w:jc w:val="right"/>
      </w:pPr>
      <w:r>
        <w:t>к Административному регламенту</w:t>
      </w:r>
    </w:p>
    <w:p w:rsidR="00F7739E" w:rsidRDefault="00F7739E">
      <w:pPr>
        <w:pStyle w:val="ConsPlusNormal"/>
        <w:jc w:val="right"/>
      </w:pPr>
      <w:r>
        <w:t>предоставления Государственной службой</w:t>
      </w:r>
    </w:p>
    <w:p w:rsidR="00F7739E" w:rsidRDefault="00F7739E">
      <w:pPr>
        <w:pStyle w:val="ConsPlusNormal"/>
        <w:jc w:val="right"/>
      </w:pPr>
      <w:r>
        <w:t>Чувашской Республики по конкурентной политике</w:t>
      </w:r>
    </w:p>
    <w:p w:rsidR="00F7739E" w:rsidRDefault="00F7739E">
      <w:pPr>
        <w:pStyle w:val="ConsPlusNormal"/>
        <w:jc w:val="right"/>
      </w:pPr>
      <w:r>
        <w:t>и тарифам государственной услуги</w:t>
      </w:r>
    </w:p>
    <w:p w:rsidR="00F7739E" w:rsidRDefault="00F7739E">
      <w:pPr>
        <w:pStyle w:val="ConsPlusNormal"/>
        <w:jc w:val="right"/>
      </w:pPr>
      <w:r>
        <w:t xml:space="preserve">по установлению платы за </w:t>
      </w:r>
      <w:proofErr w:type="gramStart"/>
      <w:r>
        <w:t>технологическое</w:t>
      </w:r>
      <w:proofErr w:type="gramEnd"/>
    </w:p>
    <w:p w:rsidR="00F7739E" w:rsidRDefault="00F7739E">
      <w:pPr>
        <w:pStyle w:val="ConsPlusNormal"/>
        <w:jc w:val="right"/>
      </w:pPr>
      <w:r>
        <w:t>присоединение к электрическим сетям</w:t>
      </w:r>
    </w:p>
    <w:p w:rsidR="00F7739E" w:rsidRDefault="00F7739E">
      <w:pPr>
        <w:pStyle w:val="ConsPlusNormal"/>
        <w:jc w:val="right"/>
      </w:pPr>
      <w:r>
        <w:t>территориальных сетевых организаций</w:t>
      </w:r>
    </w:p>
    <w:p w:rsidR="00F7739E" w:rsidRDefault="00F7739E">
      <w:pPr>
        <w:pStyle w:val="ConsPlusNormal"/>
        <w:jc w:val="right"/>
      </w:pPr>
      <w:r>
        <w:t>и (или) стандартизированных тарифных</w:t>
      </w:r>
    </w:p>
    <w:p w:rsidR="00F7739E" w:rsidRDefault="00F7739E">
      <w:pPr>
        <w:pStyle w:val="ConsPlusNormal"/>
        <w:jc w:val="right"/>
      </w:pPr>
      <w:r>
        <w:t>ставок, определяющих ее величину</w:t>
      </w: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center"/>
      </w:pPr>
      <w:bookmarkStart w:id="8" w:name="P610"/>
      <w:bookmarkEnd w:id="8"/>
      <w:r>
        <w:t>Журнал</w:t>
      </w:r>
    </w:p>
    <w:p w:rsidR="00F7739E" w:rsidRDefault="00F7739E">
      <w:pPr>
        <w:pStyle w:val="ConsPlusNormal"/>
        <w:jc w:val="center"/>
      </w:pPr>
      <w:r>
        <w:t>регистрации выданных копий (выписок) из постановлений</w:t>
      </w:r>
    </w:p>
    <w:p w:rsidR="00F7739E" w:rsidRDefault="00F7739E">
      <w:pPr>
        <w:pStyle w:val="ConsPlusNormal"/>
        <w:jc w:val="center"/>
      </w:pPr>
      <w:r>
        <w:t>Государственной службы Чувашской Республики</w:t>
      </w:r>
    </w:p>
    <w:p w:rsidR="00F7739E" w:rsidRDefault="00F7739E">
      <w:pPr>
        <w:pStyle w:val="ConsPlusNormal"/>
        <w:jc w:val="center"/>
      </w:pPr>
      <w:r>
        <w:t>по конкурентной политике и тарифам</w:t>
      </w:r>
    </w:p>
    <w:p w:rsidR="00F7739E" w:rsidRDefault="00F773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154"/>
        <w:gridCol w:w="2268"/>
        <w:gridCol w:w="2381"/>
      </w:tblGrid>
      <w:tr w:rsidR="00F7739E">
        <w:tc>
          <w:tcPr>
            <w:tcW w:w="567" w:type="dxa"/>
          </w:tcPr>
          <w:p w:rsidR="00F7739E" w:rsidRDefault="00F773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F7739E" w:rsidRDefault="00F7739E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154" w:type="dxa"/>
          </w:tcPr>
          <w:p w:rsidR="00F7739E" w:rsidRDefault="00F7739E">
            <w:pPr>
              <w:pStyle w:val="ConsPlusNormal"/>
              <w:jc w:val="center"/>
            </w:pPr>
            <w:r>
              <w:t xml:space="preserve">Дата, N копии (выписки) из постановления Государственной службы Чувашской Республики по </w:t>
            </w:r>
            <w:r>
              <w:lastRenderedPageBreak/>
              <w:t>конкурентной политике и тарифам</w:t>
            </w:r>
          </w:p>
        </w:tc>
        <w:tc>
          <w:tcPr>
            <w:tcW w:w="2268" w:type="dxa"/>
          </w:tcPr>
          <w:p w:rsidR="00F7739E" w:rsidRDefault="00F7739E">
            <w:pPr>
              <w:pStyle w:val="ConsPlusNormal"/>
              <w:jc w:val="center"/>
            </w:pPr>
            <w:r>
              <w:lastRenderedPageBreak/>
              <w:t xml:space="preserve">Дата выдачи копии (выписки) из постановления Государственной службы Чувашской Республики по </w:t>
            </w:r>
            <w:r>
              <w:lastRenderedPageBreak/>
              <w:t>конкурентной политике и тарифам</w:t>
            </w:r>
          </w:p>
        </w:tc>
        <w:tc>
          <w:tcPr>
            <w:tcW w:w="2381" w:type="dxa"/>
          </w:tcPr>
          <w:p w:rsidR="00F7739E" w:rsidRDefault="00F7739E">
            <w:pPr>
              <w:pStyle w:val="ConsPlusNormal"/>
              <w:jc w:val="center"/>
            </w:pPr>
            <w:r>
              <w:lastRenderedPageBreak/>
              <w:t xml:space="preserve">Подпись, Ф.И.О. лица, получившего копию (выписку) из постановления Государственной службы Чувашской </w:t>
            </w:r>
            <w:r>
              <w:lastRenderedPageBreak/>
              <w:t>Республики по конкурентной политике и тарифам</w:t>
            </w:r>
          </w:p>
        </w:tc>
      </w:tr>
      <w:tr w:rsidR="00F7739E">
        <w:tc>
          <w:tcPr>
            <w:tcW w:w="567" w:type="dxa"/>
          </w:tcPr>
          <w:p w:rsidR="00F7739E" w:rsidRDefault="00F7739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F7739E" w:rsidRDefault="00F773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7739E" w:rsidRDefault="00F773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7739E" w:rsidRDefault="00F773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F7739E" w:rsidRDefault="00F7739E">
            <w:pPr>
              <w:pStyle w:val="ConsPlusNormal"/>
              <w:jc w:val="center"/>
            </w:pPr>
            <w:r>
              <w:t>5</w:t>
            </w:r>
          </w:p>
        </w:tc>
      </w:tr>
    </w:tbl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jc w:val="both"/>
      </w:pPr>
    </w:p>
    <w:p w:rsidR="00F7739E" w:rsidRDefault="00F773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8F5" w:rsidRDefault="009928F5"/>
    <w:sectPr w:rsidR="009928F5" w:rsidSect="00E5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9E"/>
    <w:rsid w:val="009928F5"/>
    <w:rsid w:val="00F7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3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7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73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7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7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7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73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3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7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73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7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7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73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73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1BF0FF97EA6D342645CCA1C02AF15307428052C9A3FB221855D37272B1D75A8BD830FCFA4D7B09D33C80B1C84E7D3441C4C62F13BEDE1F3C83BFDD9gAfAM" TargetMode="External"/><Relationship Id="rId21" Type="http://schemas.openxmlformats.org/officeDocument/2006/relationships/hyperlink" Target="consultantplus://offline/ref=91BF0FF97EA6D342645CCA1C02AF15307428052C9A3DB125865F37272B1D75A8BD830FCFA4D7B09D33C80B1D8CE7D3441C4C62F13BEDE1F3C83BFDD9gAfAM" TargetMode="External"/><Relationship Id="rId42" Type="http://schemas.openxmlformats.org/officeDocument/2006/relationships/hyperlink" Target="consultantplus://offline/ref=91BF0FF97EA6D342645CD41114C34B347F2B5D239B3DBE77D90C3170744D73FDFDC3099AE793BD9B35C35F4DC9B98A155E076FF623F1E1F6gDf7M" TargetMode="External"/><Relationship Id="rId63" Type="http://schemas.openxmlformats.org/officeDocument/2006/relationships/hyperlink" Target="consultantplus://offline/ref=91BF0FF97EA6D342645CD41114C34B347F2B5C209938BE77D90C3170744D73FDFDC30999E291B6C8628C5E118DEA99155F076DF13FgFf2M" TargetMode="External"/><Relationship Id="rId84" Type="http://schemas.openxmlformats.org/officeDocument/2006/relationships/hyperlink" Target="consultantplus://offline/ref=91BF0FF97EA6D342645CCA1C02AF15307428052C9D37B0298C536A2D234479AABA8C50D8A39EBC9C33C80E1D86B8D6510D146FF723F3E6EAD439FFgDfAM" TargetMode="External"/><Relationship Id="rId16" Type="http://schemas.openxmlformats.org/officeDocument/2006/relationships/hyperlink" Target="consultantplus://offline/ref=91BF0FF97EA6D342645CCA1C02AF15307428052C9337B52085536A2D234479AABA8C50D8A39EBC9C33C80A1D86B8D6510D146FF723F3E6EAD439FFgDfAM" TargetMode="External"/><Relationship Id="rId107" Type="http://schemas.openxmlformats.org/officeDocument/2006/relationships/hyperlink" Target="consultantplus://offline/ref=91BF0FF97EA6D342645CCA1C02AF15307428052C9A3FB627805137272B1D75A8BD830FCFA4D7B09D33C80A1C85E7D3441C4C62F13BEDE1F3C83BFDD9gAfAM" TargetMode="External"/><Relationship Id="rId11" Type="http://schemas.openxmlformats.org/officeDocument/2006/relationships/hyperlink" Target="consultantplus://offline/ref=91BF0FF97EA6D342645CCA1C02AF15307428052C9A3DB125865F37272B1D75A8BD830FCFA4D7B09D33C80B1C8AE7D3441C4C62F13BEDE1F3C83BFDD9gAfAM" TargetMode="External"/><Relationship Id="rId32" Type="http://schemas.openxmlformats.org/officeDocument/2006/relationships/hyperlink" Target="consultantplus://offline/ref=91BF0FF97EA6D342645CD41114C34B347F2B5D239B3DBE77D90C3170744D73FDFDC3099AE793BF9435C35F4DC9B98A155E076FF623F1E1F6gDf7M" TargetMode="External"/><Relationship Id="rId37" Type="http://schemas.openxmlformats.org/officeDocument/2006/relationships/hyperlink" Target="consultantplus://offline/ref=91BF0FF97EA6D342645CCA1C02AF15307428052C9A3FB627805137272B1D75A8BD830FCFA4D7B09D33C80B1F8AE7D3441C4C62F13BEDE1F3C83BFDD9gAfAM" TargetMode="External"/><Relationship Id="rId53" Type="http://schemas.openxmlformats.org/officeDocument/2006/relationships/hyperlink" Target="consultantplus://offline/ref=91BF0FF97EA6D342645CD41114C34B347F265E29933FBE77D90C3170744D73FDFDC3099AE793BD9D33C35F4DC9B98A155E076FF623F1E1F6gDf7M" TargetMode="External"/><Relationship Id="rId58" Type="http://schemas.openxmlformats.org/officeDocument/2006/relationships/hyperlink" Target="consultantplus://offline/ref=91BF0FF97EA6D342645CCA1C02AF15307428052C9A3FB627805137272B1D75A8BD830FCFA4D7B09D33C80B1B8FE7D3441C4C62F13BEDE1F3C83BFDD9gAfAM" TargetMode="External"/><Relationship Id="rId74" Type="http://schemas.openxmlformats.org/officeDocument/2006/relationships/hyperlink" Target="consultantplus://offline/ref=91BF0FF97EA6D342645CCA1C02AF15307428052C9A3EB322805D37272B1D75A8BD830FCFA4D7B09D33C80A1E8CE7D3441C4C62F13BEDE1F3C83BFDD9gAfAM" TargetMode="External"/><Relationship Id="rId79" Type="http://schemas.openxmlformats.org/officeDocument/2006/relationships/hyperlink" Target="consultantplus://offline/ref=91BF0FF97EA6D342645CCA1C02AF15307428052C9A3FB627805137272B1D75A8BD830FCFA4D7B09D33C80B158CE7D3441C4C62F13BEDE1F3C83BFDD9gAfAM" TargetMode="External"/><Relationship Id="rId102" Type="http://schemas.openxmlformats.org/officeDocument/2006/relationships/hyperlink" Target="consultantplus://offline/ref=91BF0FF97EA6D342645CCA1C02AF15307428052C9A3FB627805137272B1D75A8BD830FCFA4D7B09D33C80A1C8EE7D3441C4C62F13BEDE1F3C83BFDD9gAfAM" TargetMode="External"/><Relationship Id="rId123" Type="http://schemas.openxmlformats.org/officeDocument/2006/relationships/hyperlink" Target="consultantplus://offline/ref=91BF0FF97EA6D342645CCA1C02AF15307428052C9A3CB422805F37272B1D75A8BD830FCFA4D7B09D33C80F148FE7D3441C4C62F13BEDE1F3C83BFDD9gAfAM" TargetMode="External"/><Relationship Id="rId128" Type="http://schemas.openxmlformats.org/officeDocument/2006/relationships/hyperlink" Target="consultantplus://offline/ref=91BF0FF97EA6D342645CCA1C02AF15307428052C9A3FBC25835837272B1D75A8BD830FCFA4D7B09D33C80A148FE7D3441C4C62F13BEDE1F3C83BFDD9gAfAM" TargetMode="External"/><Relationship Id="rId5" Type="http://schemas.openxmlformats.org/officeDocument/2006/relationships/hyperlink" Target="consultantplus://offline/ref=91BF0FF97EA6D342645CCA1C02AF15307428052C9D37B0298C536A2D234479AABA8C50D8A39EBC9C33C80B1B86B8D6510D146FF723F3E6EAD439FFgDfAM" TargetMode="External"/><Relationship Id="rId90" Type="http://schemas.openxmlformats.org/officeDocument/2006/relationships/hyperlink" Target="consultantplus://offline/ref=91BF0FF97EA6D342645CD41114C34B347F265E29933FBE77D90C3170744D73FDFDC3099AE793BE9931C35F4DC9B98A155E076FF623F1E1F6gDf7M" TargetMode="External"/><Relationship Id="rId95" Type="http://schemas.openxmlformats.org/officeDocument/2006/relationships/hyperlink" Target="consultantplus://offline/ref=91BF0FF97EA6D342645CCA1C02AF15307428052C9A3FBC25835837272B1D75A8BD830FCFA4D7B09D33C80A1B88E7D3441C4C62F13BEDE1F3C83BFDD9gAfAM" TargetMode="External"/><Relationship Id="rId22" Type="http://schemas.openxmlformats.org/officeDocument/2006/relationships/hyperlink" Target="consultantplus://offline/ref=91BF0FF97EA6D342645CCA1C02AF15307428052C9A3FB627805137272B1D75A8BD830FCFA4D7B09D33C80B1D8EE7D3441C4C62F13BEDE1F3C83BFDD9gAfAM" TargetMode="External"/><Relationship Id="rId27" Type="http://schemas.openxmlformats.org/officeDocument/2006/relationships/hyperlink" Target="consultantplus://offline/ref=91BF0FF97EA6D342645CCA1C02AF15307428052C9A3FB627805137272B1D75A8BD830FCFA4D7B09D33C80B1E8EE7D3441C4C62F13BEDE1F3C83BFDD9gAfAM" TargetMode="External"/><Relationship Id="rId43" Type="http://schemas.openxmlformats.org/officeDocument/2006/relationships/hyperlink" Target="consultantplus://offline/ref=91BF0FF97EA6D342645CD41114C34B347F2B5D239B3DBE77D90C3170744D73FDFDC3099AE793B99B35C35F4DC9B98A155E076FF623F1E1F6gDf7M" TargetMode="External"/><Relationship Id="rId48" Type="http://schemas.openxmlformats.org/officeDocument/2006/relationships/hyperlink" Target="consultantplus://offline/ref=91BF0FF97EA6D342645CD41114C34B347F2B5D239B3DBE77D90C3170744D73FDFDC3099AE793B99535C35F4DC9B98A155E076FF623F1E1F6gDf7M" TargetMode="External"/><Relationship Id="rId64" Type="http://schemas.openxmlformats.org/officeDocument/2006/relationships/hyperlink" Target="consultantplus://offline/ref=91BF0FF97EA6D342645CD41114C34B347F265E29933FBE77D90C3170744D73FDFDC30999E397B6C8628C5E118DEA99155F076DF13FgFf2M" TargetMode="External"/><Relationship Id="rId69" Type="http://schemas.openxmlformats.org/officeDocument/2006/relationships/hyperlink" Target="consultantplus://offline/ref=91BF0FF97EA6D342645CCA1C02AF15307428052C9A3EB322805D37272B1D75A8BD830FCFA4D7B09D33C80A1D88E7D3441C4C62F13BEDE1F3C83BFDD9gAfAM" TargetMode="External"/><Relationship Id="rId113" Type="http://schemas.openxmlformats.org/officeDocument/2006/relationships/hyperlink" Target="consultantplus://offline/ref=91BF0FF97EA6D342645CCA1C02AF15307428052C9337B52085536A2D234479AABA8C50D8A39EBC9C33C90A1986B8D6510D146FF723F3E6EAD439FFgDfAM" TargetMode="External"/><Relationship Id="rId118" Type="http://schemas.openxmlformats.org/officeDocument/2006/relationships/hyperlink" Target="consultantplus://offline/ref=91BF0FF97EA6D342645CCA1C02AF15307428052C9337B52085536A2D234479AABA8C50D8A39EBC9C33C90A1486B8D6510D146FF723F3E6EAD439FFgDfAM" TargetMode="External"/><Relationship Id="rId134" Type="http://schemas.openxmlformats.org/officeDocument/2006/relationships/theme" Target="theme/theme1.xml"/><Relationship Id="rId80" Type="http://schemas.openxmlformats.org/officeDocument/2006/relationships/hyperlink" Target="consultantplus://offline/ref=91BF0FF97EA6D342645CCA1C02AF15307428052C9337B52085536A2D234479AABA8C50D8A39EBC9C33C90B1A86B8D6510D146FF723F3E6EAD439FFgDfAM" TargetMode="External"/><Relationship Id="rId85" Type="http://schemas.openxmlformats.org/officeDocument/2006/relationships/hyperlink" Target="consultantplus://offline/ref=91BF0FF97EA6D342645CCA1C02AF15307428052C9337B52085536A2D234479AABA8C50D8A39EBC9C33C90B1B86B8D6510D146FF723F3E6EAD439FFgDfAM" TargetMode="External"/><Relationship Id="rId12" Type="http://schemas.openxmlformats.org/officeDocument/2006/relationships/hyperlink" Target="consultantplus://offline/ref=91BF0FF97EA6D342645CCA1C02AF15307428052C9A3CB522875937272B1D75A8BD830FCFA4D7B09D33C80B1F89E7D3441C4C62F13BEDE1F3C83BFDD9gAfAM" TargetMode="External"/><Relationship Id="rId17" Type="http://schemas.openxmlformats.org/officeDocument/2006/relationships/hyperlink" Target="consultantplus://offline/ref=91BF0FF97EA6D342645CCA1C02AF15307428052C9A3EB226865137272B1D75A8BD830FCFA4D7B09D33C80A1D8FE7D3441C4C62F13BEDE1F3C83BFDD9gAfAM" TargetMode="External"/><Relationship Id="rId33" Type="http://schemas.openxmlformats.org/officeDocument/2006/relationships/hyperlink" Target="consultantplus://offline/ref=91BF0FF97EA6D342645CD41114C34B347F2B59289F37BE77D90C3170744D73FDFDC3099AE793BA9B35C35F4DC9B98A155E076FF623F1E1F6gDf7M" TargetMode="External"/><Relationship Id="rId38" Type="http://schemas.openxmlformats.org/officeDocument/2006/relationships/hyperlink" Target="consultantplus://offline/ref=91BF0FF97EA6D342645CCA1C02AF15307428052C9A3EB322805D37272B1D75A8BD830FCFA4D7B09D33C80B1A88E7D3441C4C62F13BEDE1F3C83BFDD9gAfAM" TargetMode="External"/><Relationship Id="rId59" Type="http://schemas.openxmlformats.org/officeDocument/2006/relationships/hyperlink" Target="consultantplus://offline/ref=91BF0FF97EA6D342645CCA1C02AF15307428052C9A3FB627805137272B1D75A8BD830FCFA4D7B09D33C80B1B8BE7D3441C4C62F13BEDE1F3C83BFDD9gAfAM" TargetMode="External"/><Relationship Id="rId103" Type="http://schemas.openxmlformats.org/officeDocument/2006/relationships/hyperlink" Target="consultantplus://offline/ref=91BF0FF97EA6D342645CCA1C02AF15307428052C9A3FB627805137272B1D75A8BD830FCFA4D7B09D33C80A1C88E7D3441C4C62F13BEDE1F3C83BFDD9gAfAM" TargetMode="External"/><Relationship Id="rId108" Type="http://schemas.openxmlformats.org/officeDocument/2006/relationships/hyperlink" Target="consultantplus://offline/ref=91BF0FF97EA6D342645CCA1C02AF15307428052C9A3FB221855D37272B1D75A8BD830FCFB6D7E89133CE151C8AF285155Ag1f8M" TargetMode="External"/><Relationship Id="rId124" Type="http://schemas.openxmlformats.org/officeDocument/2006/relationships/hyperlink" Target="consultantplus://offline/ref=91BF0FF97EA6D342645CCA1C02AF15307428052C9A3FB627805137272B1D75A8BD830FCFA4D7B09D33C80A1E8AE7D3441C4C62F13BEDE1F3C83BFDD9gAfAM" TargetMode="External"/><Relationship Id="rId129" Type="http://schemas.openxmlformats.org/officeDocument/2006/relationships/hyperlink" Target="consultantplus://offline/ref=91BF0FF97EA6D342645CCA1C02AF15307428052C9A3EB322805D37272B1D75A8BD830FCFA4D7B09D33C80A1F88E7D3441C4C62F13BEDE1F3C83BFDD9gAfAM" TargetMode="External"/><Relationship Id="rId54" Type="http://schemas.openxmlformats.org/officeDocument/2006/relationships/hyperlink" Target="consultantplus://offline/ref=91BF0FF97EA6D342645CD41114C34B347F265E29933FBE77D90C3170744D73FDFDC3099FE498E9CD779D061C8BF28712461B6FF3g3fCM" TargetMode="External"/><Relationship Id="rId70" Type="http://schemas.openxmlformats.org/officeDocument/2006/relationships/hyperlink" Target="consultantplus://offline/ref=91BF0FF97EA6D342645CCA1C02AF15307428052C9D37B0298C536A2D234479AABA8C50D8A39EBC9C33C8081586B8D6510D146FF723F3E6EAD439FFgDfAM" TargetMode="External"/><Relationship Id="rId75" Type="http://schemas.openxmlformats.org/officeDocument/2006/relationships/hyperlink" Target="consultantplus://offline/ref=91BF0FF97EA6D342645CCA1C02AF15307428052C9337B52085536A2D234479AABA8C50D8A39EBC9C33C8021E86B8D6510D146FF723F3E6EAD439FFgDfAM" TargetMode="External"/><Relationship Id="rId91" Type="http://schemas.openxmlformats.org/officeDocument/2006/relationships/hyperlink" Target="consultantplus://offline/ref=91BF0FF97EA6D342645CCA1C02AF15307428052C9A3FB627805137272B1D75A8BD830FCFA4D7B09D33C80B1588E7D3441C4C62F13BEDE1F3C83BFDD9gAfAM" TargetMode="External"/><Relationship Id="rId96" Type="http://schemas.openxmlformats.org/officeDocument/2006/relationships/hyperlink" Target="consultantplus://offline/ref=91BF0FF97EA6D342645CD41114C34B347F265E29933FBE77D90C3170744D73FDFDC30992EF98E9CD779D061C8BF28712461B6FF3g3f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F0FF97EA6D342645CCA1C02AF15307428052C9337B52085536A2D234479AABA8C50D8A39EBC9C33C80B1B86B8D6510D146FF723F3E6EAD439FFgDfAM" TargetMode="External"/><Relationship Id="rId23" Type="http://schemas.openxmlformats.org/officeDocument/2006/relationships/hyperlink" Target="consultantplus://offline/ref=91BF0FF97EA6D342645CCA1C02AF15307428052C9A3EB322805D37272B1D75A8BD830FCFA4D7B09D33C80B1D89E7D3441C4C62F13BEDE1F3C83BFDD9gAfAM" TargetMode="External"/><Relationship Id="rId28" Type="http://schemas.openxmlformats.org/officeDocument/2006/relationships/hyperlink" Target="consultantplus://offline/ref=91BF0FF97EA6D342645CD41114C34B347F2B5D239B3DBE77D90C3170744D73FDFDC3099AE793BD9831C35F4DC9B98A155E076FF623F1E1F6gDf7M" TargetMode="External"/><Relationship Id="rId49" Type="http://schemas.openxmlformats.org/officeDocument/2006/relationships/hyperlink" Target="consultantplus://offline/ref=91BF0FF97EA6D342645CD41114C34B347F2B5D239B3DBE77D90C3170744D73FDFDC3099AE793B89432C35F4DC9B98A155E076FF623F1E1F6gDf7M" TargetMode="External"/><Relationship Id="rId114" Type="http://schemas.openxmlformats.org/officeDocument/2006/relationships/hyperlink" Target="consultantplus://offline/ref=91BF0FF97EA6D342645CCA1C02AF15307428052C9A3FB627805137272B1D75A8BD830FCFA4D7B09D33C80A1D8BE7D3441C4C62F13BEDE1F3C83BFDD9gAfAM" TargetMode="External"/><Relationship Id="rId119" Type="http://schemas.openxmlformats.org/officeDocument/2006/relationships/hyperlink" Target="consultantplus://offline/ref=91BF0FF97EA6D342645CCA1C02AF15307428052C9A3EB322805D37272B1D75A8BD830FCFA4D7B09D33C80A1F89E7D3441C4C62F13BEDE1F3C83BFDD9gAfAM" TargetMode="External"/><Relationship Id="rId44" Type="http://schemas.openxmlformats.org/officeDocument/2006/relationships/hyperlink" Target="consultantplus://offline/ref=91BF0FF97EA6D342645CD41114C34B347F2B5D239B3DBE77D90C3170744D73FDFDC3099AE793BD9B37C35F4DC9B98A155E076FF623F1E1F6gDf7M" TargetMode="External"/><Relationship Id="rId60" Type="http://schemas.openxmlformats.org/officeDocument/2006/relationships/hyperlink" Target="consultantplus://offline/ref=91BF0FF97EA6D342645CCA1C02AF15307428052C9337B52085536A2D234479AABA8C50D8A39EBC9C33C80D1B86B8D6510D146FF723F3E6EAD439FFgDfAM" TargetMode="External"/><Relationship Id="rId65" Type="http://schemas.openxmlformats.org/officeDocument/2006/relationships/hyperlink" Target="consultantplus://offline/ref=91BF0FF97EA6D342645CCA1C02AF15307428052C9A3EB322805D37272B1D75A8BD830FCFA4D7B09D33C80B158BE7D3441C4C62F13BEDE1F3C83BFDD9gAfAM" TargetMode="External"/><Relationship Id="rId81" Type="http://schemas.openxmlformats.org/officeDocument/2006/relationships/hyperlink" Target="consultantplus://offline/ref=91BF0FF97EA6D342645CCA1C02AF15307428052C9A3FB627805137272B1D75A8BD830FCFA4D7B09D33C80B158FE7D3441C4C62F13BEDE1F3C83BFDD9gAfAM" TargetMode="External"/><Relationship Id="rId86" Type="http://schemas.openxmlformats.org/officeDocument/2006/relationships/hyperlink" Target="consultantplus://offline/ref=91BF0FF97EA6D342645CCA1C02AF15307428052C9A3FB627805137272B1D75A8BD830FCFA4D7B09D33C80B158EE7D3441C4C62F13BEDE1F3C83BFDD9gAfAM" TargetMode="External"/><Relationship Id="rId130" Type="http://schemas.openxmlformats.org/officeDocument/2006/relationships/hyperlink" Target="consultantplus://offline/ref=91BF0FF97EA6D342645CCA1C02AF15307428052C9A3EB322805D37272B1D75A8BD830FCFA4D7B09D33C80A1F8BE7D3441C4C62F13BEDE1F3C83BFDD9gAfAM" TargetMode="External"/><Relationship Id="rId13" Type="http://schemas.openxmlformats.org/officeDocument/2006/relationships/hyperlink" Target="consultantplus://offline/ref=91BF0FF97EA6D342645CCA1C02AF15307428052C9A3EB322805D37272B1D75A8BD830FCFA4D7B09D33C80B1C85E7D3441C4C62F13BEDE1F3C83BFDD9gAfAM" TargetMode="External"/><Relationship Id="rId18" Type="http://schemas.openxmlformats.org/officeDocument/2006/relationships/hyperlink" Target="consultantplus://offline/ref=91BF0FF97EA6D342645CCA1C02AF15307428052C9A3FB627805137272B1D75A8BD830FCFA4D7B09D33C80B1D8CE7D3441C4C62F13BEDE1F3C83BFDD9gAfAM" TargetMode="External"/><Relationship Id="rId39" Type="http://schemas.openxmlformats.org/officeDocument/2006/relationships/hyperlink" Target="consultantplus://offline/ref=91BF0FF97EA6D342645CCA1C02AF15307428052C9A3FB627805137272B1D75A8BD830FCFA4D7B09D33C80B1A8DE7D3441C4C62F13BEDE1F3C83BFDD9gAfAM" TargetMode="External"/><Relationship Id="rId109" Type="http://schemas.openxmlformats.org/officeDocument/2006/relationships/hyperlink" Target="consultantplus://offline/ref=91BF0FF97EA6D342645CCA1C02AF15307428052C9A3FB627805137272B1D75A8BD830FCFA4D7B09D33C80A1D8EE7D3441C4C62F13BEDE1F3C83BFDD9gAfAM" TargetMode="External"/><Relationship Id="rId34" Type="http://schemas.openxmlformats.org/officeDocument/2006/relationships/hyperlink" Target="consultantplus://offline/ref=91BF0FF97EA6D342645CD41114C34B347F2B5D239B3DBE77D90C3170744D73FDFDC3099AE793BF9537C35F4DC9B98A155E076FF623F1E1F6gDf7M" TargetMode="External"/><Relationship Id="rId50" Type="http://schemas.openxmlformats.org/officeDocument/2006/relationships/hyperlink" Target="consultantplus://offline/ref=91BF0FF97EA6D342645CD41114C34B347F2B5D239B3DBE77D90C3170744D73FDFDC3099AE793BD9D36C35F4DC9B98A155E076FF623F1E1F6gDf7M" TargetMode="External"/><Relationship Id="rId55" Type="http://schemas.openxmlformats.org/officeDocument/2006/relationships/hyperlink" Target="consultantplus://offline/ref=91BF0FF97EA6D342645CCA1C02AF15307428052C9337B52085536A2D234479AABA8C50D8A39EBC9C33C80D1F86B8D6510D146FF723F3E6EAD439FFgDfAM" TargetMode="External"/><Relationship Id="rId76" Type="http://schemas.openxmlformats.org/officeDocument/2006/relationships/hyperlink" Target="consultantplus://offline/ref=91BF0FF97EA6D342645CCA1C02AF15307428052C9A3FB627805137272B1D75A8BD830FCFA4D7B09D33C80B1485E7D3441C4C62F13BEDE1F3C83BFDD9gAfAM" TargetMode="External"/><Relationship Id="rId97" Type="http://schemas.openxmlformats.org/officeDocument/2006/relationships/hyperlink" Target="consultantplus://offline/ref=91BF0FF97EA6D342645CD41114C34B347F265E29933FBE77D90C3170744D73FDFDC3099AE794B6C8628C5E118DEA99155F076DF13FgFf2M" TargetMode="External"/><Relationship Id="rId104" Type="http://schemas.openxmlformats.org/officeDocument/2006/relationships/hyperlink" Target="consultantplus://offline/ref=91BF0FF97EA6D342645CCA1C02AF15307428052C9A3FB627805137272B1D75A8BD830FCFA4D7B09D33C80A1C8AE7D3441C4C62F13BEDE1F3C83BFDD9gAfAM" TargetMode="External"/><Relationship Id="rId120" Type="http://schemas.openxmlformats.org/officeDocument/2006/relationships/hyperlink" Target="consultantplus://offline/ref=91BF0FF97EA6D342645CCA1C02AF15307428052C9337B52085536A2D234479AABA8C50D8A39EBC9C33C9091C86B8D6510D146FF723F3E6EAD439FFgDfAM" TargetMode="External"/><Relationship Id="rId125" Type="http://schemas.openxmlformats.org/officeDocument/2006/relationships/hyperlink" Target="consultantplus://offline/ref=91BF0FF97EA6D342645CCA1C02AF15307428052C9337B52085536A2D234479AABA8C50D8A39EBC9C33C9091886B8D6510D146FF723F3E6EAD439FFgDfAM" TargetMode="External"/><Relationship Id="rId7" Type="http://schemas.openxmlformats.org/officeDocument/2006/relationships/hyperlink" Target="consultantplus://offline/ref=91BF0FF97EA6D342645CCA1C02AF15307428052C9A3EB226865137272B1D75A8BD830FCFA4D7B09D33C80A1D8CE7D3441C4C62F13BEDE1F3C83BFDD9gAfAM" TargetMode="External"/><Relationship Id="rId71" Type="http://schemas.openxmlformats.org/officeDocument/2006/relationships/hyperlink" Target="consultantplus://offline/ref=91BF0FF97EA6D342645CCA1C02AF15307428052C9337B52085536A2D234479AABA8C50D8A39EBC9C33C8031486B8D6510D146FF723F3E6EAD439FFgDfAM" TargetMode="External"/><Relationship Id="rId92" Type="http://schemas.openxmlformats.org/officeDocument/2006/relationships/hyperlink" Target="consultantplus://offline/ref=91BF0FF97EA6D342645CCA1C02AF15307428052C9A3FB627805137272B1D75A8BD830FCFA4D7B09D33C80B158AE7D3441C4C62F13BEDE1F3C83BFDD9gAfA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1BF0FF97EA6D342645CD41114C34B347F2B5D239B3DBE77D90C3170744D73FDFDC3099AE793BD9530C35F4DC9B98A155E076FF623F1E1F6gDf7M" TargetMode="External"/><Relationship Id="rId24" Type="http://schemas.openxmlformats.org/officeDocument/2006/relationships/hyperlink" Target="consultantplus://offline/ref=91BF0FF97EA6D342645CD41114C34B347F225F29993FBE77D90C3170744D73FDFDC3099AE793BD9F36C35F4DC9B98A155E076FF623F1E1F6gDf7M" TargetMode="External"/><Relationship Id="rId40" Type="http://schemas.openxmlformats.org/officeDocument/2006/relationships/hyperlink" Target="consultantplus://offline/ref=91BF0FF97EA6D342645CD41114C34B347F2B5D239B3DBE77D90C3170744D73FDFDC3099AE793BE9D36C35F4DC9B98A155E076FF623F1E1F6gDf7M" TargetMode="External"/><Relationship Id="rId45" Type="http://schemas.openxmlformats.org/officeDocument/2006/relationships/hyperlink" Target="consultantplus://offline/ref=91BF0FF97EA6D342645CD41114C34B347F2B5D239B3DBE77D90C3170744D73FDFDC3099AE793BD9B35C35F4DC9B98A155E076FF623F1E1F6gDf7M" TargetMode="External"/><Relationship Id="rId66" Type="http://schemas.openxmlformats.org/officeDocument/2006/relationships/hyperlink" Target="consultantplus://offline/ref=91BF0FF97EA6D342645CCA1C02AF15307428052C9A3EB322805D37272B1D75A8BD830FCFA4D7B09D33C80A1D8DE7D3441C4C62F13BEDE1F3C83BFDD9gAfAM" TargetMode="External"/><Relationship Id="rId87" Type="http://schemas.openxmlformats.org/officeDocument/2006/relationships/hyperlink" Target="consultantplus://offline/ref=91BF0FF97EA6D342645CCA1C02AF15307428052C9A3EB322805D37272B1D75A8BD830FCFA4D7B09D33C80A1E8FE7D3441C4C62F13BEDE1F3C83BFDD9gAfAM" TargetMode="External"/><Relationship Id="rId110" Type="http://schemas.openxmlformats.org/officeDocument/2006/relationships/hyperlink" Target="consultantplus://offline/ref=91BF0FF97EA6D342645CCA1C02AF15307428052C9A3FB627805137272B1D75A8BD830FCFA4D7B09D33C80A1D89E7D3441C4C62F13BEDE1F3C83BFDD9gAfAM" TargetMode="External"/><Relationship Id="rId115" Type="http://schemas.openxmlformats.org/officeDocument/2006/relationships/hyperlink" Target="consultantplus://offline/ref=91BF0FF97EA6D342645CCA1C02AF15307428052C9337B52085536A2D234479AABA8C50D8A39EBC9C33C90A1A86B8D6510D146FF723F3E6EAD439FFgDfAM" TargetMode="External"/><Relationship Id="rId131" Type="http://schemas.openxmlformats.org/officeDocument/2006/relationships/hyperlink" Target="consultantplus://offline/ref=91BF0FF97EA6D342645CCA1C02AF15307428052C9337B52085536A2D234479AABA8C50D8A39EBC9C33C90F1E86B8D6510D146FF723F3E6EAD439FFgDfAM" TargetMode="External"/><Relationship Id="rId61" Type="http://schemas.openxmlformats.org/officeDocument/2006/relationships/hyperlink" Target="consultantplus://offline/ref=91BF0FF97EA6D342645CCA1C02AF15307428052C9A3FB627805137272B1D75A8BD830FCFA4D7B09D33C80B1B8AE7D3441C4C62F13BEDE1F3C83BFDD9gAfAM" TargetMode="External"/><Relationship Id="rId82" Type="http://schemas.openxmlformats.org/officeDocument/2006/relationships/hyperlink" Target="consultantplus://offline/ref=91BF0FF97EA6D342645CCA1C02AF15307428052C9D37B0298C536A2D234479AABA8C50D8A39EBC9C33C80F1586B8D6510D146FF723F3E6EAD439FFgDfAM" TargetMode="External"/><Relationship Id="rId19" Type="http://schemas.openxmlformats.org/officeDocument/2006/relationships/hyperlink" Target="consultantplus://offline/ref=91BF0FF97EA6D342645CCA1C02AF15307428052C9A3FBC25835837272B1D75A8BD830FCFA4D7B09D33C80A1A89E7D3441C4C62F13BEDE1F3C83BFDD9gAfAM" TargetMode="External"/><Relationship Id="rId14" Type="http://schemas.openxmlformats.org/officeDocument/2006/relationships/hyperlink" Target="consultantplus://offline/ref=91BF0FF97EA6D342645CCA1C02AF15307428052C9839B0208D536A2D234479AABA8C50CAA3C6B09C35D60B1B93EE8717g5f9M" TargetMode="External"/><Relationship Id="rId30" Type="http://schemas.openxmlformats.org/officeDocument/2006/relationships/hyperlink" Target="consultantplus://offline/ref=91BF0FF97EA6D342645CD41114C34B347F2B5D239B3DBE77D90C3170744D73FDFDC3099AE793BF9933C35F4DC9B98A155E076FF623F1E1F6gDf7M" TargetMode="External"/><Relationship Id="rId35" Type="http://schemas.openxmlformats.org/officeDocument/2006/relationships/hyperlink" Target="consultantplus://offline/ref=91BF0FF97EA6D342645CCA1C02AF15307428052C9337B52085536A2D234479AABA8C50D8A39EBC9C33C80E1986B8D6510D146FF723F3E6EAD439FFgDfAM" TargetMode="External"/><Relationship Id="rId56" Type="http://schemas.openxmlformats.org/officeDocument/2006/relationships/hyperlink" Target="consultantplus://offline/ref=91BF0FF97EA6D342645CCA1C02AF15307428052C9A3EB322805D37272B1D75A8BD830FCFA4D7B09D33C80B1A85E7D3441C4C62F13BEDE1F3C83BFDD9gAfAM" TargetMode="External"/><Relationship Id="rId77" Type="http://schemas.openxmlformats.org/officeDocument/2006/relationships/hyperlink" Target="consultantplus://offline/ref=91BF0FF97EA6D342645CCA1C02AF15307428052C9A3DB125865F37272B1D75A8BD830FCFA4D7B09D33C80B1D89E7D3441C4C62F13BEDE1F3C83BFDD9gAfAM" TargetMode="External"/><Relationship Id="rId100" Type="http://schemas.openxmlformats.org/officeDocument/2006/relationships/hyperlink" Target="consultantplus://offline/ref=91BF0FF97EA6D342645CCA1C02AF15307428052C9A3FBC25835837272B1D75A8BD830FCFA4D7B09D33C80A1B8AE7D3441C4C62F13BEDE1F3C83BFDD9gAfAM" TargetMode="External"/><Relationship Id="rId105" Type="http://schemas.openxmlformats.org/officeDocument/2006/relationships/hyperlink" Target="consultantplus://offline/ref=91BF0FF97EA6D342645CD41114C34B347F265E29933FBE77D90C3170744D73FDFDC30999EE93B6C8628C5E118DEA99155F076DF13FgFf2M" TargetMode="External"/><Relationship Id="rId126" Type="http://schemas.openxmlformats.org/officeDocument/2006/relationships/hyperlink" Target="consultantplus://offline/ref=91BF0FF97EA6D342645CCA1C02AF15307428052C9A3FB627805137272B1D75A8BD830FCFA4D7B09D33C80A1E85E7D3441C4C62F13BEDE1F3C83BFDD9gAfAM" TargetMode="External"/><Relationship Id="rId8" Type="http://schemas.openxmlformats.org/officeDocument/2006/relationships/hyperlink" Target="consultantplus://offline/ref=91BF0FF97EA6D342645CCA1C02AF15307428052C9A3FB627805137272B1D75A8BD830FCFA4D7B09D33C80B1C8AE7D3441C4C62F13BEDE1F3C83BFDD9gAfAM" TargetMode="External"/><Relationship Id="rId51" Type="http://schemas.openxmlformats.org/officeDocument/2006/relationships/hyperlink" Target="consultantplus://offline/ref=91BF0FF97EA6D342645CD41114C34B347F2453289B38BE77D90C3170744D73FDFDC3099AE69BBC9767994F4980EC810B581E71F33DF1gEf0M" TargetMode="External"/><Relationship Id="rId72" Type="http://schemas.openxmlformats.org/officeDocument/2006/relationships/hyperlink" Target="consultantplus://offline/ref=91BF0FF97EA6D342645CCA1C02AF15307428052C9A3EB322805D37272B1D75A8BD830FCFA4D7B09D33C80A1D8AE7D3441C4C62F13BEDE1F3C83BFDD9gAfAM" TargetMode="External"/><Relationship Id="rId93" Type="http://schemas.openxmlformats.org/officeDocument/2006/relationships/hyperlink" Target="consultantplus://offline/ref=91BF0FF97EA6D342645CD41114C34B347F265E29933FBE77D90C3170744D73FDEFC35196E795A39C34D6091C8FgEfDM" TargetMode="External"/><Relationship Id="rId98" Type="http://schemas.openxmlformats.org/officeDocument/2006/relationships/hyperlink" Target="consultantplus://offline/ref=91BF0FF97EA6D342645CCA1C02AF15307428052C9337B52085536A2D234479AABA8C50D8A39EBC9C33C90A1E86B8D6510D146FF723F3E6EAD439FFgDfAM" TargetMode="External"/><Relationship Id="rId121" Type="http://schemas.openxmlformats.org/officeDocument/2006/relationships/hyperlink" Target="consultantplus://offline/ref=91BF0FF97EA6D342645CCA1C02AF15307428052C9A3FB627805137272B1D75A8BD830FCFA4D7B09D33C80A1D85E7D3441C4C62F13BEDE1F3C83BFDD9gAfA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1BF0FF97EA6D342645CCA1C02AF15307428052C9337B52085536A2D234479AABA8C50D8A39EBC9C33C80F1886B8D6510D146FF723F3E6EAD439FFgDfAM" TargetMode="External"/><Relationship Id="rId46" Type="http://schemas.openxmlformats.org/officeDocument/2006/relationships/hyperlink" Target="consultantplus://offline/ref=91BF0FF97EA6D342645CD41114C34B347F2B5D239B3DBE77D90C3170744D73FDFDC3099AE793BD9B37C35F4DC9B98A155E076FF623F1E1F6gDf7M" TargetMode="External"/><Relationship Id="rId67" Type="http://schemas.openxmlformats.org/officeDocument/2006/relationships/hyperlink" Target="consultantplus://offline/ref=91BF0FF97EA6D342645CCA1C02AF15307428052C9337B52085536A2D234479AABA8C50D8A39EBC9C33C8031A86B8D6510D146FF723F3E6EAD439FFgDfAM" TargetMode="External"/><Relationship Id="rId116" Type="http://schemas.openxmlformats.org/officeDocument/2006/relationships/hyperlink" Target="consultantplus://offline/ref=91BF0FF97EA6D342645CCA1C02AF15307428052C9A3FB627805137272B1D75A8BD830FCFA4D7B09D33C80A1D8AE7D3441C4C62F13BEDE1F3C83BFDD9gAfAM" TargetMode="External"/><Relationship Id="rId20" Type="http://schemas.openxmlformats.org/officeDocument/2006/relationships/hyperlink" Target="consultantplus://offline/ref=91BF0FF97EA6D342645CCA1C02AF15307428052C9A3EB322805D37272B1D75A8BD830FCFA4D7B09D33C80B1D8EE7D3441C4C62F13BEDE1F3C83BFDD9gAfAM" TargetMode="External"/><Relationship Id="rId41" Type="http://schemas.openxmlformats.org/officeDocument/2006/relationships/hyperlink" Target="consultantplus://offline/ref=91BF0FF97EA6D342645CD41114C34B347F2B5D239B3DBE77D90C3170744D73FDFDC3099AE793BD9B37C35F4DC9B98A155E076FF623F1E1F6gDf7M" TargetMode="External"/><Relationship Id="rId62" Type="http://schemas.openxmlformats.org/officeDocument/2006/relationships/hyperlink" Target="consultantplus://offline/ref=91BF0FF97EA6D342645CCA1C02AF15307428052C9A3EB322805D37272B1D75A8BD830FCFA4D7B09D33C80B1A84E7D3441C4C62F13BEDE1F3C83BFDD9gAfAM" TargetMode="External"/><Relationship Id="rId83" Type="http://schemas.openxmlformats.org/officeDocument/2006/relationships/hyperlink" Target="consultantplus://offline/ref=91BF0FF97EA6D342645CCA1C02AF15307428052C9D37B0298C536A2D234479AABA8C50D8A39EBC9C33C80E1C86B8D6510D146FF723F3E6EAD439FFgDfAM" TargetMode="External"/><Relationship Id="rId88" Type="http://schemas.openxmlformats.org/officeDocument/2006/relationships/hyperlink" Target="consultantplus://offline/ref=91BF0FF97EA6D342645CCA1C02AF15307428052C9D37B0298C536A2D234479AABA8C50D8A39EBC9C33C80E1F86B8D6510D146FF723F3E6EAD439FFgDfAM" TargetMode="External"/><Relationship Id="rId111" Type="http://schemas.openxmlformats.org/officeDocument/2006/relationships/hyperlink" Target="consultantplus://offline/ref=91BF0FF97EA6D342645CCA1C02AF15307428052C9A3EB322805D37272B1D75A8BD830FCFA4D7B09D33C80A1F8EE7D3441C4C62F13BEDE1F3C83BFDD9gAfAM" TargetMode="External"/><Relationship Id="rId132" Type="http://schemas.openxmlformats.org/officeDocument/2006/relationships/hyperlink" Target="consultantplus://offline/ref=91BF0FF97EA6D342645CCA1C02AF15307428052C9A3EB322805D37272B1D75A8BD830FCFA4D7B09D33C80A1F8BE7D3441C4C62F13BEDE1F3C83BFDD9gAfAM" TargetMode="External"/><Relationship Id="rId15" Type="http://schemas.openxmlformats.org/officeDocument/2006/relationships/hyperlink" Target="consultantplus://offline/ref=91BF0FF97EA6D342645CCA1C02AF15307428052C9D37B0298C536A2D234479AABA8C50D8A39EBC9C33C80A1D86B8D6510D146FF723F3E6EAD439FFgDfAM" TargetMode="External"/><Relationship Id="rId36" Type="http://schemas.openxmlformats.org/officeDocument/2006/relationships/hyperlink" Target="consultantplus://offline/ref=91BF0FF97EA6D342645CCA1C02AF15307428052C9A3FB627805137272B1D75A8BD830FCFA4D7B09D33C80B1F8BE7D3441C4C62F13BEDE1F3C83BFDD9gAfAM" TargetMode="External"/><Relationship Id="rId57" Type="http://schemas.openxmlformats.org/officeDocument/2006/relationships/hyperlink" Target="consultantplus://offline/ref=91BF0FF97EA6D342645CCA1C02AF15307428052C9A3FBC25835837272B1D75A8BD830FCFA4D7B09D33C80A1A85E7D3441C4C62F13BEDE1F3C83BFDD9gAfAM" TargetMode="External"/><Relationship Id="rId106" Type="http://schemas.openxmlformats.org/officeDocument/2006/relationships/hyperlink" Target="consultantplus://offline/ref=91BF0FF97EA6D342645CCA1C02AF15307428052C9A3FBC25835837272B1D75A8BD830FCFA4D7B09D33C80A1B85E7D3441C4C62F13BEDE1F3C83BFDD9gAfAM" TargetMode="External"/><Relationship Id="rId127" Type="http://schemas.openxmlformats.org/officeDocument/2006/relationships/hyperlink" Target="consultantplus://offline/ref=91BF0FF97EA6D342645CCA1C02AF15307428052C9A3FBC25835837272B1D75A8BD830FCFA4D7B09D33C80A148DE7D3441C4C62F13BEDE1F3C83BFDD9gAfAM" TargetMode="External"/><Relationship Id="rId10" Type="http://schemas.openxmlformats.org/officeDocument/2006/relationships/hyperlink" Target="consultantplus://offline/ref=91BF0FF97EA6D342645CCA1C02AF15307428052C9A3EB322805D37272B1D75A8BD830FCFA4D7B09D33C80B1C8AE7D3441C4C62F13BEDE1F3C83BFDD9gAfAM" TargetMode="External"/><Relationship Id="rId31" Type="http://schemas.openxmlformats.org/officeDocument/2006/relationships/hyperlink" Target="consultantplus://offline/ref=91BF0FF97EA6D342645CD41114C34B347F2B5D239B3DBE77D90C3170744D73FDFDC3099AE793BF9435C35F4DC9B98A155E076FF623F1E1F6gDf7M" TargetMode="External"/><Relationship Id="rId52" Type="http://schemas.openxmlformats.org/officeDocument/2006/relationships/hyperlink" Target="consultantplus://offline/ref=91BF0FF97EA6D342645CCA1C02AF15307428052C9A3DB125865F37272B1D75A8BD830FCFA4D7B09D33C80B1D8FE7D3441C4C62F13BEDE1F3C83BFDD9gAfAM" TargetMode="External"/><Relationship Id="rId73" Type="http://schemas.openxmlformats.org/officeDocument/2006/relationships/hyperlink" Target="consultantplus://offline/ref=91BF0FF97EA6D342645CCA1C02AF15307428052C9A3EB322805D37272B1D75A8BD830FCFA4D7B09D33C80A1E8DE7D3441C4C62F13BEDE1F3C83BFDD9gAfAM" TargetMode="External"/><Relationship Id="rId78" Type="http://schemas.openxmlformats.org/officeDocument/2006/relationships/hyperlink" Target="consultantplus://offline/ref=91BF0FF97EA6D342645CCA1C02AF15307428052C9337B52085536A2D234479AABA8C50D8A39EBC9C33C90B1886B8D6510D146FF723F3E6EAD439FFgDfAM" TargetMode="External"/><Relationship Id="rId94" Type="http://schemas.openxmlformats.org/officeDocument/2006/relationships/hyperlink" Target="consultantplus://offline/ref=91BF0FF97EA6D342645CCA1C02AF15307428052C9A3FB221855D37272B1D75A8BD830FCFB6D7E89133CE151C8AF285155Ag1f8M" TargetMode="External"/><Relationship Id="rId99" Type="http://schemas.openxmlformats.org/officeDocument/2006/relationships/hyperlink" Target="consultantplus://offline/ref=91BF0FF97EA6D342645CCA1C02AF15307428052C9D37B0298C536A2D234479AABA8C50D8A39EBC9C33C80E1A86B8D6510D146FF723F3E6EAD439FFgDfAM" TargetMode="External"/><Relationship Id="rId101" Type="http://schemas.openxmlformats.org/officeDocument/2006/relationships/hyperlink" Target="consultantplus://offline/ref=91BF0FF97EA6D342645CCA1C02AF15307428052C9A3FB627805137272B1D75A8BD830FCFA4D7B09D33C80A1C8CE7D3441C4C62F13BEDE1F3C83BFDD9gAfAM" TargetMode="External"/><Relationship Id="rId122" Type="http://schemas.openxmlformats.org/officeDocument/2006/relationships/hyperlink" Target="consultantplus://offline/ref=91BF0FF97EA6D342645CD41114C34B347F265E29933FBE77D90C3170744D73FDFDC30999E595B6C8628C5E118DEA99155F076DF13FgFf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BF0FF97EA6D342645CCA1C02AF15307428052C9A3FBC25835837272B1D75A8BD830FCFA4D7B09D33C80A1A8EE7D3441C4C62F13BEDE1F3C83BFDD9gAfAM" TargetMode="External"/><Relationship Id="rId26" Type="http://schemas.openxmlformats.org/officeDocument/2006/relationships/hyperlink" Target="consultantplus://offline/ref=91BF0FF97EA6D342645CCA1C02AF15307428052C9A3EB322805D37272B1D75A8BD830FCFA4D7B09D33C80B1A8EE7D3441C4C62F13BEDE1F3C83BFDD9gAfAM" TargetMode="External"/><Relationship Id="rId47" Type="http://schemas.openxmlformats.org/officeDocument/2006/relationships/hyperlink" Target="consultantplus://offline/ref=91BF0FF97EA6D342645CD41114C34B347F2B5D239B3DBE77D90C3170744D73FDFDC3099AE793BD9B35C35F4DC9B98A155E076FF623F1E1F6gDf7M" TargetMode="External"/><Relationship Id="rId68" Type="http://schemas.openxmlformats.org/officeDocument/2006/relationships/hyperlink" Target="consultantplus://offline/ref=91BF0FF97EA6D342645CCA1C02AF15307428052C9D37B0298C536A2D234479AABA8C50D8A39EBC9C33C8081486B8D6510D146FF723F3E6EAD439FFgDfAM" TargetMode="External"/><Relationship Id="rId89" Type="http://schemas.openxmlformats.org/officeDocument/2006/relationships/hyperlink" Target="consultantplus://offline/ref=91BF0FF97EA6D342645CCA1C02AF15307428052C9337B52085536A2D234479AABA8C50D8A39EBC9C33C90B1486B8D6510D146FF723F3E6EAD439FFgDfAM" TargetMode="External"/><Relationship Id="rId112" Type="http://schemas.openxmlformats.org/officeDocument/2006/relationships/hyperlink" Target="consultantplus://offline/ref=91BF0FF97EA6D342645CD41114C34B347F265E29933FBE77D90C3170744D73FDFDC3099AE691B6C8628C5E118DEA99155F076DF13FgFf2M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13560</Words>
  <Characters>77297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Ефремов Е.А.</dc:creator>
  <cp:lastModifiedBy>Служба по тарифам ЧР Ефремов Е.А.</cp:lastModifiedBy>
  <cp:revision>1</cp:revision>
  <dcterms:created xsi:type="dcterms:W3CDTF">2021-07-06T12:31:00Z</dcterms:created>
  <dcterms:modified xsi:type="dcterms:W3CDTF">2021-07-06T12:32:00Z</dcterms:modified>
</cp:coreProperties>
</file>