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1129E7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 xml:space="preserve">Решение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08451A" w:rsidP="00505AD6">
      <w:pPr>
        <w:jc w:val="both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01</w:t>
      </w:r>
      <w:r w:rsidR="00B07F78" w:rsidRPr="00770307">
        <w:rPr>
          <w:rFonts w:ascii="Times New Roman" w:hAnsi="Times New Roman"/>
          <w:sz w:val="26"/>
          <w:szCs w:val="26"/>
        </w:rPr>
        <w:t>.0</w:t>
      </w:r>
      <w:r w:rsidRPr="00770307">
        <w:rPr>
          <w:rFonts w:ascii="Times New Roman" w:hAnsi="Times New Roman"/>
          <w:sz w:val="26"/>
          <w:szCs w:val="26"/>
        </w:rPr>
        <w:t>7</w:t>
      </w:r>
      <w:r w:rsidR="00B07F78" w:rsidRPr="00770307">
        <w:rPr>
          <w:rFonts w:ascii="Times New Roman" w:hAnsi="Times New Roman"/>
          <w:sz w:val="26"/>
          <w:szCs w:val="26"/>
        </w:rPr>
        <w:t>.</w:t>
      </w:r>
      <w:r w:rsidRPr="00770307">
        <w:rPr>
          <w:rFonts w:ascii="Times New Roman" w:hAnsi="Times New Roman"/>
          <w:sz w:val="26"/>
          <w:szCs w:val="26"/>
        </w:rPr>
        <w:t>2021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 xml:space="preserve">        </w:t>
      </w:r>
      <w:r w:rsidR="00770307" w:rsidRPr="00770307">
        <w:rPr>
          <w:rFonts w:ascii="Times New Roman" w:hAnsi="Times New Roman"/>
          <w:sz w:val="26"/>
          <w:szCs w:val="26"/>
        </w:rPr>
        <w:t>№</w:t>
      </w:r>
      <w:r w:rsidR="00F758D7" w:rsidRPr="00770307">
        <w:rPr>
          <w:rFonts w:ascii="Times New Roman" w:hAnsi="Times New Roman"/>
          <w:sz w:val="26"/>
          <w:szCs w:val="26"/>
        </w:rPr>
        <w:t>6-</w:t>
      </w:r>
      <w:r w:rsidR="001D3414">
        <w:rPr>
          <w:rFonts w:ascii="Times New Roman" w:hAnsi="Times New Roman"/>
          <w:sz w:val="26"/>
          <w:szCs w:val="26"/>
        </w:rPr>
        <w:t>7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D3414" w:rsidRPr="001D3414" w:rsidRDefault="001D3414" w:rsidP="001D3414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D3414">
        <w:rPr>
          <w:rFonts w:ascii="Times New Roman" w:hAnsi="Times New Roman"/>
          <w:b/>
          <w:color w:val="000000"/>
          <w:sz w:val="26"/>
          <w:szCs w:val="26"/>
        </w:rPr>
        <w:t xml:space="preserve">Об исключении из резерва составов </w:t>
      </w:r>
    </w:p>
    <w:p w:rsidR="005B127F" w:rsidRPr="00770307" w:rsidRDefault="001D3414" w:rsidP="001D3414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D3414">
        <w:rPr>
          <w:rFonts w:ascii="Times New Roman" w:hAnsi="Times New Roman"/>
          <w:b/>
          <w:color w:val="000000"/>
          <w:sz w:val="26"/>
          <w:szCs w:val="26"/>
        </w:rPr>
        <w:t>участковых избирательных комиссий</w:t>
      </w:r>
    </w:p>
    <w:p w:rsidR="00A01EDA" w:rsidRDefault="00A01EDA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1472" w:rsidRPr="00770307" w:rsidRDefault="008F1472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B127F" w:rsidRPr="00770307" w:rsidRDefault="001D3414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1D3414">
        <w:rPr>
          <w:rFonts w:ascii="Times New Roman" w:hAnsi="Times New Roman"/>
          <w:sz w:val="26"/>
          <w:szCs w:val="26"/>
        </w:rPr>
        <w:t>На основании пункта 9 статьи26,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 и постановлением Центральной избирательной</w:t>
      </w:r>
      <w:proofErr w:type="gramEnd"/>
      <w:r w:rsidRPr="001D3414">
        <w:rPr>
          <w:rFonts w:ascii="Times New Roman" w:hAnsi="Times New Roman"/>
          <w:sz w:val="26"/>
          <w:szCs w:val="26"/>
        </w:rPr>
        <w:t xml:space="preserve"> комиссии Чувашской Республики от 6 декабря 2017 года № 30/142-6 «О возложении полномочий по формированию резерва составов участковых комиссий на территориальные избирательные комиссии»,</w:t>
      </w:r>
      <w:r w:rsidR="00A01EDA" w:rsidRPr="007703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770307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093060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0B92" w:rsidRPr="00770307" w:rsidRDefault="005B127F" w:rsidP="0077030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0307">
        <w:rPr>
          <w:rFonts w:ascii="Times New Roman" w:hAnsi="Times New Roman"/>
          <w:color w:val="000000"/>
          <w:sz w:val="26"/>
          <w:szCs w:val="26"/>
        </w:rPr>
        <w:t>1</w:t>
      </w:r>
      <w:r w:rsidR="00093060" w:rsidRPr="00770307">
        <w:rPr>
          <w:rFonts w:ascii="Times New Roman" w:hAnsi="Times New Roman"/>
          <w:color w:val="000000"/>
          <w:sz w:val="26"/>
          <w:szCs w:val="26"/>
        </w:rPr>
        <w:t>.</w:t>
      </w:r>
      <w:r w:rsidRPr="007703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3414" w:rsidRPr="001D3414">
        <w:rPr>
          <w:rFonts w:ascii="Times New Roman" w:hAnsi="Times New Roman"/>
          <w:sz w:val="26"/>
          <w:szCs w:val="26"/>
        </w:rPr>
        <w:t xml:space="preserve">Исключить из резерва составов участковых избирательных комиссий на территории </w:t>
      </w:r>
      <w:r w:rsidR="001D3414">
        <w:rPr>
          <w:rFonts w:ascii="Times New Roman" w:hAnsi="Times New Roman"/>
          <w:sz w:val="26"/>
          <w:szCs w:val="26"/>
        </w:rPr>
        <w:t>Вурнарского</w:t>
      </w:r>
      <w:r w:rsidR="001D3414" w:rsidRPr="001D3414">
        <w:rPr>
          <w:rFonts w:ascii="Times New Roman" w:hAnsi="Times New Roman"/>
          <w:sz w:val="26"/>
          <w:szCs w:val="26"/>
        </w:rPr>
        <w:t xml:space="preserve"> района Чувашской Республики согласно прилагаемому списку</w:t>
      </w:r>
      <w:r w:rsidR="00A01EDA" w:rsidRPr="00770307">
        <w:rPr>
          <w:rFonts w:ascii="Times New Roman" w:hAnsi="Times New Roman"/>
          <w:sz w:val="26"/>
          <w:szCs w:val="26"/>
        </w:rPr>
        <w:t>.</w:t>
      </w:r>
    </w:p>
    <w:p w:rsidR="00093060" w:rsidRPr="00770307" w:rsidRDefault="00093060" w:rsidP="00093060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0C4F31" w:rsidRPr="00770307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</w:p>
    <w:p w:rsidR="00BD470B" w:rsidRPr="00770307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77030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</w:p>
    <w:p w:rsidR="00505AD6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  <w:t xml:space="preserve"> </w:t>
      </w:r>
      <w:r w:rsidR="00A90AAF" w:rsidRPr="00770307">
        <w:rPr>
          <w:rFonts w:ascii="Times New Roman" w:hAnsi="Times New Roman"/>
          <w:sz w:val="26"/>
          <w:szCs w:val="26"/>
        </w:rPr>
        <w:t>В.В. Прокопьев</w:t>
      </w:r>
    </w:p>
    <w:p w:rsid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0914BF" w:rsidRPr="00770307" w:rsidRDefault="00505AD6" w:rsidP="000914BF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 w:rsidR="007703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030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7703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770307" w:rsidRDefault="000914BF" w:rsidP="00770307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A90AAF" w:rsidRPr="00770307">
        <w:rPr>
          <w:rFonts w:ascii="Times New Roman" w:hAnsi="Times New Roman"/>
          <w:sz w:val="26"/>
          <w:szCs w:val="26"/>
        </w:rPr>
        <w:t>Ю.А. Герасимов</w:t>
      </w:r>
    </w:p>
    <w:p w:rsidR="00B2617C" w:rsidRDefault="00B2617C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 xml:space="preserve">                                                                        решением </w:t>
      </w:r>
      <w:proofErr w:type="spellStart"/>
      <w:r>
        <w:rPr>
          <w:rFonts w:ascii="Times New Roman" w:hAnsi="Times New Roman"/>
          <w:sz w:val="26"/>
          <w:szCs w:val="26"/>
        </w:rPr>
        <w:t>Вурнарской</w:t>
      </w:r>
      <w:proofErr w:type="spellEnd"/>
      <w:r w:rsidRPr="00301387">
        <w:rPr>
          <w:rFonts w:ascii="Times New Roman" w:hAnsi="Times New Roman"/>
          <w:sz w:val="26"/>
          <w:szCs w:val="26"/>
        </w:rPr>
        <w:t xml:space="preserve"> 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proofErr w:type="gramStart"/>
      <w:r w:rsidRPr="00301387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избирательной комиссии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от </w:t>
      </w:r>
      <w:r>
        <w:rPr>
          <w:rFonts w:ascii="Times New Roman" w:hAnsi="Times New Roman"/>
          <w:sz w:val="26"/>
          <w:szCs w:val="26"/>
        </w:rPr>
        <w:t>01</w:t>
      </w:r>
      <w:r w:rsidRPr="0030138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7.2021 г. №6-7</w:t>
      </w:r>
    </w:p>
    <w:p w:rsidR="00301387" w:rsidRPr="00DF7D1F" w:rsidRDefault="00301387" w:rsidP="00301387">
      <w:pPr>
        <w:pStyle w:val="ae"/>
        <w:jc w:val="both"/>
      </w:pPr>
    </w:p>
    <w:p w:rsidR="00301387" w:rsidRPr="00DF7D1F" w:rsidRDefault="00301387" w:rsidP="00301387">
      <w:pPr>
        <w:pStyle w:val="ae"/>
        <w:jc w:val="both"/>
      </w:pPr>
    </w:p>
    <w:p w:rsidR="00301387" w:rsidRPr="00DF7D1F" w:rsidRDefault="00301387" w:rsidP="00301387">
      <w:pPr>
        <w:pStyle w:val="ae"/>
        <w:jc w:val="center"/>
        <w:rPr>
          <w:b/>
        </w:rPr>
      </w:pPr>
      <w:r w:rsidRPr="00DF7D1F">
        <w:rPr>
          <w:b/>
        </w:rPr>
        <w:t>Список лиц, исключенных</w:t>
      </w:r>
    </w:p>
    <w:p w:rsidR="00301387" w:rsidRDefault="00301387" w:rsidP="00301387">
      <w:pPr>
        <w:pStyle w:val="ae"/>
        <w:jc w:val="center"/>
        <w:rPr>
          <w:b/>
        </w:rPr>
      </w:pPr>
      <w:r w:rsidRPr="00DF7D1F">
        <w:rPr>
          <w:b/>
        </w:rPr>
        <w:t>из резерва составов участковых избирательных комиссий</w:t>
      </w:r>
      <w:bookmarkStart w:id="0" w:name="_GoBack"/>
      <w:bookmarkEnd w:id="0"/>
    </w:p>
    <w:p w:rsidR="00301387" w:rsidRDefault="00301387" w:rsidP="00301387">
      <w:pPr>
        <w:pStyle w:val="ae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693"/>
      </w:tblGrid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 xml:space="preserve">№ </w:t>
            </w:r>
            <w:proofErr w:type="gramStart"/>
            <w:r w:rsidRPr="00DF7D1F">
              <w:rPr>
                <w:b/>
              </w:rPr>
              <w:t>п</w:t>
            </w:r>
            <w:proofErr w:type="gramEnd"/>
            <w:r w:rsidRPr="00DF7D1F">
              <w:rPr>
                <w:b/>
              </w:rPr>
              <w:t>/п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>Фамилия, имя, отчество</w:t>
            </w: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 xml:space="preserve">Кем </w:t>
            </w:r>
            <w:proofErr w:type="gramStart"/>
            <w:r w:rsidRPr="00DF7D1F">
              <w:rPr>
                <w:b/>
              </w:rPr>
              <w:t>предложен</w:t>
            </w:r>
            <w:proofErr w:type="gramEnd"/>
          </w:p>
        </w:tc>
        <w:tc>
          <w:tcPr>
            <w:tcW w:w="2693" w:type="dxa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>Основание исключения</w:t>
            </w: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 w:rsidRPr="00DF7D1F">
              <w:t>1.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7F741C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043EE4" w:rsidRDefault="00301387" w:rsidP="00FD464E">
            <w:pPr>
              <w:pStyle w:val="ae"/>
              <w:jc w:val="center"/>
            </w:pP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043EE4" w:rsidRDefault="00301387" w:rsidP="00FD464E">
            <w:pPr>
              <w:pStyle w:val="ae"/>
              <w:jc w:val="center"/>
            </w:pP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043EE4" w:rsidRDefault="00301387" w:rsidP="00FD464E">
            <w:pPr>
              <w:pStyle w:val="ae"/>
              <w:jc w:val="center"/>
            </w:pP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043EE4" w:rsidRDefault="00301387" w:rsidP="00FD464E">
            <w:pPr>
              <w:pStyle w:val="ae"/>
              <w:jc w:val="center"/>
            </w:pP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043EE4" w:rsidRDefault="00301387" w:rsidP="00FD464E">
            <w:pPr>
              <w:pStyle w:val="ae"/>
              <w:jc w:val="center"/>
            </w:pPr>
          </w:p>
        </w:tc>
      </w:tr>
      <w:tr w:rsidR="00301387" w:rsidRPr="00DF7D1F" w:rsidTr="00D859E1">
        <w:tc>
          <w:tcPr>
            <w:tcW w:w="817" w:type="dxa"/>
          </w:tcPr>
          <w:p w:rsidR="00301387" w:rsidRPr="00DF7D1F" w:rsidRDefault="00301387" w:rsidP="00FD464E">
            <w:pPr>
              <w:pStyle w:val="ae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301387" w:rsidRPr="00DF7D1F" w:rsidRDefault="00301387" w:rsidP="00FD464E">
            <w:pPr>
              <w:pStyle w:val="ae"/>
            </w:pPr>
          </w:p>
        </w:tc>
        <w:tc>
          <w:tcPr>
            <w:tcW w:w="3827" w:type="dxa"/>
          </w:tcPr>
          <w:p w:rsidR="00301387" w:rsidRPr="00DF7D1F" w:rsidRDefault="00301387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301387" w:rsidRPr="00043EE4" w:rsidRDefault="00301387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10.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11.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12.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13.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14.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15.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16.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17.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18.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19.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20.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21.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  <w:tr w:rsidR="00D859E1" w:rsidRPr="00DF7D1F" w:rsidTr="00D859E1">
        <w:tc>
          <w:tcPr>
            <w:tcW w:w="817" w:type="dxa"/>
          </w:tcPr>
          <w:p w:rsidR="00D859E1" w:rsidRDefault="00D859E1" w:rsidP="00FD464E">
            <w:pPr>
              <w:pStyle w:val="ae"/>
              <w:jc w:val="center"/>
            </w:pPr>
            <w:r>
              <w:t>22.</w:t>
            </w:r>
          </w:p>
        </w:tc>
        <w:tc>
          <w:tcPr>
            <w:tcW w:w="2410" w:type="dxa"/>
          </w:tcPr>
          <w:p w:rsidR="00D859E1" w:rsidRPr="00DF7D1F" w:rsidRDefault="00D859E1" w:rsidP="00FD464E">
            <w:pPr>
              <w:pStyle w:val="ae"/>
            </w:pPr>
          </w:p>
        </w:tc>
        <w:tc>
          <w:tcPr>
            <w:tcW w:w="3827" w:type="dxa"/>
          </w:tcPr>
          <w:p w:rsidR="00D859E1" w:rsidRPr="00DF7D1F" w:rsidRDefault="00D859E1" w:rsidP="00FD464E">
            <w:pPr>
              <w:pStyle w:val="ae"/>
              <w:jc w:val="center"/>
            </w:pPr>
          </w:p>
        </w:tc>
        <w:tc>
          <w:tcPr>
            <w:tcW w:w="2693" w:type="dxa"/>
          </w:tcPr>
          <w:p w:rsidR="00D859E1" w:rsidRPr="00043EE4" w:rsidRDefault="00D859E1" w:rsidP="00FD464E">
            <w:pPr>
              <w:pStyle w:val="ae"/>
              <w:jc w:val="center"/>
            </w:pPr>
          </w:p>
        </w:tc>
      </w:tr>
    </w:tbl>
    <w:p w:rsidR="00301387" w:rsidRPr="00DF7D1F" w:rsidRDefault="00301387" w:rsidP="00301387">
      <w:pPr>
        <w:pStyle w:val="ae"/>
        <w:jc w:val="center"/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Pr="0077030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Pr="00770307" w:rsidRDefault="00301387">
      <w:pPr>
        <w:rPr>
          <w:rFonts w:ascii="Times New Roman" w:hAnsi="Times New Roman"/>
          <w:sz w:val="26"/>
          <w:szCs w:val="26"/>
        </w:rPr>
      </w:pPr>
    </w:p>
    <w:sectPr w:rsidR="00301387" w:rsidRPr="00770307" w:rsidSect="007703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3414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01387"/>
    <w:rsid w:val="00323E98"/>
    <w:rsid w:val="00325D48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0307"/>
    <w:rsid w:val="00774082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859E1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Прокопьев Валерий Валерианович</cp:lastModifiedBy>
  <cp:revision>4</cp:revision>
  <cp:lastPrinted>2020-01-22T14:14:00Z</cp:lastPrinted>
  <dcterms:created xsi:type="dcterms:W3CDTF">2021-07-01T11:46:00Z</dcterms:created>
  <dcterms:modified xsi:type="dcterms:W3CDTF">2021-07-01T11:59:00Z</dcterms:modified>
</cp:coreProperties>
</file>