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57D" w:rsidRPr="007D1401" w:rsidRDefault="00B9057D" w:rsidP="00355019">
      <w:pPr>
        <w:pStyle w:val="a3"/>
        <w:spacing w:before="80" w:beforeAutospacing="0" w:after="0" w:line="264" w:lineRule="auto"/>
        <w:rPr>
          <w:rFonts w:eastAsiaTheme="minorEastAsia"/>
          <w:b/>
          <w:sz w:val="27"/>
          <w:szCs w:val="27"/>
        </w:rPr>
      </w:pPr>
      <w:bookmarkStart w:id="0" w:name="_GoBack"/>
      <w:bookmarkEnd w:id="0"/>
      <w:r w:rsidRPr="007D1401">
        <w:rPr>
          <w:rFonts w:eastAsiaTheme="minorEastAsia"/>
          <w:b/>
          <w:noProof/>
          <w:sz w:val="27"/>
          <w:szCs w:val="27"/>
        </w:rPr>
        <w:drawing>
          <wp:inline distT="0" distB="0" distL="0" distR="0">
            <wp:extent cx="1133475" cy="781100"/>
            <wp:effectExtent l="0" t="0" r="9525" b="0"/>
            <wp:docPr id="3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02" r="72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631" cy="78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2F1" w:rsidRDefault="002B32F1" w:rsidP="00B30D6D">
      <w:pPr>
        <w:pStyle w:val="a3"/>
        <w:shd w:val="clear" w:color="auto" w:fill="FFFFFF"/>
        <w:tabs>
          <w:tab w:val="center" w:pos="5457"/>
          <w:tab w:val="left" w:pos="6465"/>
        </w:tabs>
        <w:spacing w:before="80" w:beforeAutospacing="0" w:after="0" w:line="264" w:lineRule="auto"/>
        <w:ind w:firstLine="709"/>
        <w:textAlignment w:val="baseline"/>
        <w:rPr>
          <w:rFonts w:eastAsia="Calibri"/>
          <w:bCs/>
        </w:rPr>
      </w:pPr>
    </w:p>
    <w:p w:rsidR="001E7048" w:rsidRPr="001E7048" w:rsidRDefault="001E7048" w:rsidP="001E7048">
      <w:pPr>
        <w:pStyle w:val="a3"/>
        <w:shd w:val="clear" w:color="auto" w:fill="FFFFFF"/>
        <w:tabs>
          <w:tab w:val="center" w:pos="5457"/>
          <w:tab w:val="left" w:pos="6465"/>
        </w:tabs>
        <w:spacing w:before="0" w:beforeAutospacing="0" w:after="80" w:line="276" w:lineRule="auto"/>
        <w:ind w:firstLine="709"/>
        <w:jc w:val="center"/>
        <w:textAlignment w:val="baseline"/>
        <w:rPr>
          <w:rFonts w:eastAsia="Calibri"/>
          <w:bCs/>
          <w:sz w:val="26"/>
          <w:szCs w:val="26"/>
        </w:rPr>
      </w:pPr>
      <w:r w:rsidRPr="001E7048">
        <w:rPr>
          <w:rFonts w:eastAsia="Calibri"/>
          <w:bCs/>
          <w:sz w:val="26"/>
          <w:szCs w:val="26"/>
        </w:rPr>
        <w:t>Пресс-релиз</w:t>
      </w:r>
    </w:p>
    <w:p w:rsidR="001E7048" w:rsidRPr="001E7048" w:rsidRDefault="001E7048" w:rsidP="001E7048">
      <w:pPr>
        <w:pStyle w:val="a3"/>
        <w:shd w:val="clear" w:color="auto" w:fill="FFFFFF"/>
        <w:spacing w:before="0" w:beforeAutospacing="0" w:after="80" w:line="276" w:lineRule="auto"/>
        <w:ind w:firstLine="709"/>
        <w:jc w:val="center"/>
        <w:textAlignment w:val="baseline"/>
        <w:rPr>
          <w:rFonts w:eastAsia="Calibri"/>
          <w:bCs/>
          <w:sz w:val="10"/>
          <w:szCs w:val="10"/>
        </w:rPr>
      </w:pPr>
    </w:p>
    <w:p w:rsidR="002B32F1" w:rsidRDefault="002B32F1" w:rsidP="001E7048">
      <w:pPr>
        <w:spacing w:after="80"/>
        <w:ind w:lef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E7048">
        <w:rPr>
          <w:rFonts w:ascii="Times New Roman" w:eastAsia="Times New Roman" w:hAnsi="Times New Roman" w:cs="Times New Roman"/>
          <w:b/>
          <w:sz w:val="26"/>
          <w:szCs w:val="26"/>
        </w:rPr>
        <w:t>РОССТАТ ПОКАЗАЛ ГЛАВНОГО ГЕРОЯ 2021 ГОДА</w:t>
      </w:r>
    </w:p>
    <w:p w:rsidR="001E7048" w:rsidRPr="001E7048" w:rsidRDefault="001E7048" w:rsidP="001E7048">
      <w:pPr>
        <w:spacing w:after="80"/>
        <w:ind w:left="567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2B32F1" w:rsidRPr="001E7048" w:rsidRDefault="001E7048" w:rsidP="001E7048">
      <w:pPr>
        <w:spacing w:after="8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E7048">
        <w:rPr>
          <w:rFonts w:ascii="Times New Roman" w:eastAsia="Times New Roman" w:hAnsi="Times New Roman" w:cs="Times New Roman"/>
          <w:b/>
          <w:sz w:val="26"/>
          <w:szCs w:val="26"/>
        </w:rPr>
        <w:t xml:space="preserve">Ко </w:t>
      </w:r>
      <w:r w:rsidR="002B32F1" w:rsidRPr="001E7048">
        <w:rPr>
          <w:rFonts w:ascii="Times New Roman" w:eastAsia="Times New Roman" w:hAnsi="Times New Roman" w:cs="Times New Roman"/>
          <w:b/>
          <w:sz w:val="26"/>
          <w:szCs w:val="26"/>
        </w:rPr>
        <w:t>Дн</w:t>
      </w:r>
      <w:r w:rsidRPr="001E7048">
        <w:rPr>
          <w:rFonts w:ascii="Times New Roman" w:eastAsia="Times New Roman" w:hAnsi="Times New Roman" w:cs="Times New Roman"/>
          <w:b/>
          <w:sz w:val="26"/>
          <w:szCs w:val="26"/>
        </w:rPr>
        <w:t>ю</w:t>
      </w:r>
      <w:r w:rsidR="002B32F1" w:rsidRPr="001E7048">
        <w:rPr>
          <w:rFonts w:ascii="Times New Roman" w:eastAsia="Times New Roman" w:hAnsi="Times New Roman" w:cs="Times New Roman"/>
          <w:b/>
          <w:sz w:val="26"/>
          <w:szCs w:val="26"/>
        </w:rPr>
        <w:t xml:space="preserve"> работника статистики (25 июня) Росстат представил видеоклип, </w:t>
      </w:r>
      <w:r w:rsidRPr="001E7048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размещенный на </w:t>
      </w:r>
      <w:hyperlink r:id="rId6" w:history="1">
        <w:r w:rsidRPr="001E7048">
          <w:rPr>
            <w:rFonts w:ascii="Times New Roman" w:eastAsia="Times New Roman" w:hAnsi="Times New Roman" w:cs="Times New Roman"/>
            <w:b/>
            <w:sz w:val="26"/>
            <w:szCs w:val="26"/>
          </w:rPr>
          <w:t>сайте</w:t>
        </w:r>
      </w:hyperlink>
      <w:r w:rsidRPr="001E7048">
        <w:rPr>
          <w:rFonts w:ascii="Times New Roman" w:eastAsia="Times New Roman" w:hAnsi="Times New Roman" w:cs="Times New Roman"/>
          <w:b/>
          <w:sz w:val="26"/>
          <w:szCs w:val="26"/>
        </w:rPr>
        <w:t xml:space="preserve"> ВПН и </w:t>
      </w:r>
      <w:r w:rsidR="002B32F1" w:rsidRPr="001E7048">
        <w:rPr>
          <w:rFonts w:ascii="Times New Roman" w:eastAsia="Times New Roman" w:hAnsi="Times New Roman" w:cs="Times New Roman"/>
          <w:b/>
          <w:sz w:val="26"/>
          <w:szCs w:val="26"/>
        </w:rPr>
        <w:t>посвященный предстоящей Всероссийской переписи населения</w:t>
      </w:r>
      <w:r w:rsidRPr="001E704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B32F1" w:rsidRPr="001E7048">
        <w:rPr>
          <w:rFonts w:ascii="Times New Roman" w:eastAsia="Times New Roman" w:hAnsi="Times New Roman" w:cs="Times New Roman"/>
          <w:b/>
          <w:sz w:val="26"/>
          <w:szCs w:val="26"/>
        </w:rPr>
        <w:t>и ее главному действующему лицу – переписчику</w:t>
      </w:r>
      <w:r w:rsidRPr="001E7048">
        <w:rPr>
          <w:rFonts w:ascii="Times New Roman" w:eastAsia="Times New Roman" w:hAnsi="Times New Roman" w:cs="Times New Roman"/>
          <w:b/>
          <w:sz w:val="26"/>
          <w:szCs w:val="26"/>
        </w:rPr>
        <w:t>. Э</w:t>
      </w:r>
      <w:r w:rsidR="002B32F1" w:rsidRPr="001E7048">
        <w:rPr>
          <w:rFonts w:ascii="Times New Roman" w:eastAsia="Times New Roman" w:hAnsi="Times New Roman" w:cs="Times New Roman"/>
          <w:b/>
          <w:sz w:val="26"/>
          <w:szCs w:val="26"/>
        </w:rPr>
        <w:t>той осенью</w:t>
      </w:r>
      <w:r w:rsidRPr="001E704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B32F1" w:rsidRPr="001E7048">
        <w:rPr>
          <w:rFonts w:ascii="Times New Roman" w:eastAsia="Times New Roman" w:hAnsi="Times New Roman" w:cs="Times New Roman"/>
          <w:b/>
          <w:sz w:val="26"/>
          <w:szCs w:val="26"/>
        </w:rPr>
        <w:t>360 тысяч переписчиков и контролеров обой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дут все дома и квартиры страны.</w:t>
      </w:r>
    </w:p>
    <w:p w:rsidR="001E7048" w:rsidRDefault="002B32F1" w:rsidP="001E7048">
      <w:pPr>
        <w:spacing w:after="8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7048">
        <w:rPr>
          <w:rFonts w:ascii="Times New Roman" w:eastAsia="Times New Roman" w:hAnsi="Times New Roman" w:cs="Times New Roman"/>
          <w:sz w:val="26"/>
          <w:szCs w:val="26"/>
        </w:rPr>
        <w:t>Двести лет назад</w:t>
      </w:r>
      <w:r w:rsidR="001E704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1E7048">
        <w:rPr>
          <w:rFonts w:ascii="Times New Roman" w:eastAsia="Times New Roman" w:hAnsi="Times New Roman" w:cs="Times New Roman"/>
          <w:sz w:val="26"/>
          <w:szCs w:val="26"/>
        </w:rPr>
        <w:t>25 июня 1811 года</w:t>
      </w:r>
      <w:r w:rsidR="001E704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1E7048">
        <w:rPr>
          <w:rFonts w:ascii="Times New Roman" w:eastAsia="Times New Roman" w:hAnsi="Times New Roman" w:cs="Times New Roman"/>
          <w:sz w:val="26"/>
          <w:szCs w:val="26"/>
        </w:rPr>
        <w:t>в России начал работу государственный орган, занимающийся статистическими исследованиями. За прошедшие годы статистика доказала свою эффективность для госуправления, планирования и прогнозирования.</w:t>
      </w:r>
    </w:p>
    <w:p w:rsidR="002B32F1" w:rsidRPr="001E7048" w:rsidRDefault="002B32F1" w:rsidP="001E7048">
      <w:pPr>
        <w:spacing w:after="8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7048">
        <w:rPr>
          <w:rFonts w:ascii="Times New Roman" w:eastAsia="Times New Roman" w:hAnsi="Times New Roman" w:cs="Times New Roman"/>
          <w:sz w:val="26"/>
          <w:szCs w:val="26"/>
        </w:rPr>
        <w:t>С недавнего времени эта дата стала профессиональным праздником – Днем работников статистики России. Благодаря ежедневному кропотливому труду 20 тысяч сотрудников территориальных органов госстатистики мы можем знать,</w:t>
      </w:r>
      <w:r w:rsidR="001E7048" w:rsidRPr="001E70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E7048">
        <w:rPr>
          <w:rFonts w:ascii="Times New Roman" w:eastAsia="Times New Roman" w:hAnsi="Times New Roman" w:cs="Times New Roman"/>
          <w:sz w:val="26"/>
          <w:szCs w:val="26"/>
        </w:rPr>
        <w:t>чем жи</w:t>
      </w:r>
      <w:r w:rsidR="001E7048">
        <w:rPr>
          <w:rFonts w:ascii="Times New Roman" w:eastAsia="Times New Roman" w:hAnsi="Times New Roman" w:cs="Times New Roman"/>
          <w:sz w:val="26"/>
          <w:szCs w:val="26"/>
        </w:rPr>
        <w:t>вет и как меняется наша страна.</w:t>
      </w:r>
    </w:p>
    <w:p w:rsidR="002B32F1" w:rsidRPr="001E7048" w:rsidRDefault="002B32F1" w:rsidP="00515B88">
      <w:pPr>
        <w:spacing w:after="8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7048">
        <w:rPr>
          <w:rFonts w:ascii="Times New Roman" w:eastAsia="Times New Roman" w:hAnsi="Times New Roman" w:cs="Times New Roman"/>
          <w:sz w:val="26"/>
          <w:szCs w:val="26"/>
        </w:rPr>
        <w:t>Цифровизация изменила подходы к организации переписи населения, но специалисты, знающие все тонкости ее проведения и умеющие общаться, остаются важным элементом системы сбора данных, уверен заместитель руко</w:t>
      </w:r>
      <w:r w:rsidR="001E7048">
        <w:rPr>
          <w:rFonts w:ascii="Times New Roman" w:eastAsia="Times New Roman" w:hAnsi="Times New Roman" w:cs="Times New Roman"/>
          <w:sz w:val="26"/>
          <w:szCs w:val="26"/>
        </w:rPr>
        <w:t>водителя Росстата Павел Смелов.</w:t>
      </w:r>
    </w:p>
    <w:p w:rsidR="002B32F1" w:rsidRDefault="002B32F1" w:rsidP="00515B88">
      <w:pPr>
        <w:spacing w:after="8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7048">
        <w:rPr>
          <w:rFonts w:ascii="Times New Roman" w:eastAsia="Times New Roman" w:hAnsi="Times New Roman" w:cs="Times New Roman"/>
          <w:sz w:val="26"/>
          <w:szCs w:val="26"/>
        </w:rPr>
        <w:t>«В этом году любой житель России сможет самостоятельно заполнить электронные переписные листы на портале Госуслуг. Однако есть люди, прежде всего старшего поколения, которые захотят пообщаться с представителем переписи вживую. Переписчик разъяснит возникающие вопросы, сориентирует в бланках переписи», – отметил он.</w:t>
      </w:r>
    </w:p>
    <w:p w:rsidR="00515B88" w:rsidRPr="00515B88" w:rsidRDefault="00515B88" w:rsidP="00515B88">
      <w:pPr>
        <w:spacing w:after="8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5B88">
        <w:rPr>
          <w:rFonts w:ascii="Times New Roman" w:eastAsia="Calibri" w:hAnsi="Times New Roman" w:cs="Times New Roman"/>
          <w:sz w:val="26"/>
          <w:szCs w:val="26"/>
        </w:rPr>
        <w:t>Короткий ролик не может в полной степени отразить тот огромный вклад, который внесет каждый переписчик в успешное проведение переписи, однако позволяет посмотреть на это событие глазами его рядового участника, считает Павел Смелов.</w:t>
      </w:r>
    </w:p>
    <w:p w:rsidR="00515B88" w:rsidRPr="00515B88" w:rsidRDefault="00515B88" w:rsidP="00515B88">
      <w:pPr>
        <w:spacing w:after="8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5B88">
        <w:rPr>
          <w:rFonts w:ascii="Times New Roman" w:eastAsia="Calibri" w:hAnsi="Times New Roman" w:cs="Times New Roman"/>
          <w:sz w:val="26"/>
          <w:szCs w:val="26"/>
        </w:rPr>
        <w:t xml:space="preserve">Ссылка на ролик: </w:t>
      </w:r>
      <w:hyperlink r:id="rId7" w:history="1">
        <w:r w:rsidRPr="00515B88">
          <w:rPr>
            <w:rStyle w:val="a4"/>
            <w:rFonts w:ascii="Times New Roman" w:eastAsia="Calibri" w:hAnsi="Times New Roman" w:cs="Times New Roman"/>
            <w:color w:val="auto"/>
            <w:sz w:val="26"/>
            <w:szCs w:val="26"/>
          </w:rPr>
          <w:t>https://www.youtube.com/watch?v=C1UrPtrMYzg</w:t>
        </w:r>
      </w:hyperlink>
    </w:p>
    <w:p w:rsidR="00515B88" w:rsidRPr="001E7048" w:rsidRDefault="00515B88" w:rsidP="001E7048">
      <w:pPr>
        <w:spacing w:after="8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B4498" w:rsidRPr="001E7048" w:rsidRDefault="005B4498" w:rsidP="001E7048">
      <w:pPr>
        <w:spacing w:after="80"/>
        <w:ind w:firstLine="709"/>
        <w:jc w:val="right"/>
        <w:rPr>
          <w:rFonts w:eastAsia="Calibri"/>
          <w:bCs/>
          <w:sz w:val="26"/>
          <w:szCs w:val="26"/>
        </w:rPr>
      </w:pPr>
      <w:r w:rsidRPr="001E7048">
        <w:rPr>
          <w:rFonts w:ascii="Times New Roman" w:eastAsia="Times New Roman" w:hAnsi="Times New Roman" w:cs="Times New Roman"/>
          <w:sz w:val="26"/>
          <w:szCs w:val="26"/>
        </w:rPr>
        <w:t>Медиаофис ВПН</w:t>
      </w:r>
    </w:p>
    <w:sectPr w:rsidR="005B4498" w:rsidRPr="001E7048" w:rsidSect="00F02F4E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charset w:val="CC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8D"/>
    <w:rsid w:val="00016ECE"/>
    <w:rsid w:val="00023777"/>
    <w:rsid w:val="00072E9C"/>
    <w:rsid w:val="000B663A"/>
    <w:rsid w:val="000D3036"/>
    <w:rsid w:val="000D641E"/>
    <w:rsid w:val="000E3E07"/>
    <w:rsid w:val="00161BEE"/>
    <w:rsid w:val="00171580"/>
    <w:rsid w:val="001803FF"/>
    <w:rsid w:val="001B3AAF"/>
    <w:rsid w:val="001C6642"/>
    <w:rsid w:val="001E7048"/>
    <w:rsid w:val="002068B6"/>
    <w:rsid w:val="0021041A"/>
    <w:rsid w:val="002170D3"/>
    <w:rsid w:val="002740F1"/>
    <w:rsid w:val="00284394"/>
    <w:rsid w:val="002A1F95"/>
    <w:rsid w:val="002A6CAC"/>
    <w:rsid w:val="002B32F1"/>
    <w:rsid w:val="00300142"/>
    <w:rsid w:val="00325842"/>
    <w:rsid w:val="00327ECB"/>
    <w:rsid w:val="003509D2"/>
    <w:rsid w:val="00355019"/>
    <w:rsid w:val="003B1FC9"/>
    <w:rsid w:val="003C2539"/>
    <w:rsid w:val="003C4E05"/>
    <w:rsid w:val="003C7D8A"/>
    <w:rsid w:val="003D1DF3"/>
    <w:rsid w:val="003D3FFB"/>
    <w:rsid w:val="003D40BB"/>
    <w:rsid w:val="003E65E2"/>
    <w:rsid w:val="004253A5"/>
    <w:rsid w:val="004309AB"/>
    <w:rsid w:val="0045135F"/>
    <w:rsid w:val="004757CA"/>
    <w:rsid w:val="004772E5"/>
    <w:rsid w:val="0048197A"/>
    <w:rsid w:val="004A558A"/>
    <w:rsid w:val="004E58DB"/>
    <w:rsid w:val="004F0259"/>
    <w:rsid w:val="004F6D55"/>
    <w:rsid w:val="00505EC0"/>
    <w:rsid w:val="005142F9"/>
    <w:rsid w:val="00514A03"/>
    <w:rsid w:val="00515B88"/>
    <w:rsid w:val="00554685"/>
    <w:rsid w:val="00560163"/>
    <w:rsid w:val="0056026F"/>
    <w:rsid w:val="00570693"/>
    <w:rsid w:val="00573341"/>
    <w:rsid w:val="005B4498"/>
    <w:rsid w:val="005C172D"/>
    <w:rsid w:val="005C7BCB"/>
    <w:rsid w:val="005E226D"/>
    <w:rsid w:val="006040A4"/>
    <w:rsid w:val="006137A3"/>
    <w:rsid w:val="006177A4"/>
    <w:rsid w:val="00631E6E"/>
    <w:rsid w:val="006521DD"/>
    <w:rsid w:val="00656B96"/>
    <w:rsid w:val="00661479"/>
    <w:rsid w:val="006C7F59"/>
    <w:rsid w:val="006D0D59"/>
    <w:rsid w:val="006E18F1"/>
    <w:rsid w:val="00721552"/>
    <w:rsid w:val="00777229"/>
    <w:rsid w:val="0078255F"/>
    <w:rsid w:val="00797AB1"/>
    <w:rsid w:val="007A36A0"/>
    <w:rsid w:val="007A6B0E"/>
    <w:rsid w:val="007B51D9"/>
    <w:rsid w:val="007D1401"/>
    <w:rsid w:val="007D5EA4"/>
    <w:rsid w:val="007E412C"/>
    <w:rsid w:val="008148DD"/>
    <w:rsid w:val="00833EEA"/>
    <w:rsid w:val="00841354"/>
    <w:rsid w:val="0085306A"/>
    <w:rsid w:val="00856F15"/>
    <w:rsid w:val="00886848"/>
    <w:rsid w:val="00892C4A"/>
    <w:rsid w:val="008973F6"/>
    <w:rsid w:val="008C09AE"/>
    <w:rsid w:val="008C78F8"/>
    <w:rsid w:val="008D1BE4"/>
    <w:rsid w:val="008F1B43"/>
    <w:rsid w:val="008F3E14"/>
    <w:rsid w:val="008F57CA"/>
    <w:rsid w:val="0091411A"/>
    <w:rsid w:val="00937BE8"/>
    <w:rsid w:val="00962724"/>
    <w:rsid w:val="009934ED"/>
    <w:rsid w:val="009B26E5"/>
    <w:rsid w:val="00A027C4"/>
    <w:rsid w:val="00A23185"/>
    <w:rsid w:val="00A26405"/>
    <w:rsid w:val="00A2670C"/>
    <w:rsid w:val="00A31D16"/>
    <w:rsid w:val="00A34554"/>
    <w:rsid w:val="00A62FD9"/>
    <w:rsid w:val="00A719E0"/>
    <w:rsid w:val="00A757EC"/>
    <w:rsid w:val="00A83B1D"/>
    <w:rsid w:val="00AB2AD2"/>
    <w:rsid w:val="00AB6144"/>
    <w:rsid w:val="00AC6957"/>
    <w:rsid w:val="00AD780E"/>
    <w:rsid w:val="00B2359A"/>
    <w:rsid w:val="00B30D6D"/>
    <w:rsid w:val="00B444C5"/>
    <w:rsid w:val="00B66808"/>
    <w:rsid w:val="00B72E6E"/>
    <w:rsid w:val="00B81A07"/>
    <w:rsid w:val="00B85AE9"/>
    <w:rsid w:val="00B9057D"/>
    <w:rsid w:val="00BA2DDE"/>
    <w:rsid w:val="00BD0331"/>
    <w:rsid w:val="00BE0477"/>
    <w:rsid w:val="00C1335A"/>
    <w:rsid w:val="00C37861"/>
    <w:rsid w:val="00C521DE"/>
    <w:rsid w:val="00C70973"/>
    <w:rsid w:val="00C74EAD"/>
    <w:rsid w:val="00C82A05"/>
    <w:rsid w:val="00C839DB"/>
    <w:rsid w:val="00C8616F"/>
    <w:rsid w:val="00CB5C3D"/>
    <w:rsid w:val="00CE176F"/>
    <w:rsid w:val="00CF1895"/>
    <w:rsid w:val="00D01F79"/>
    <w:rsid w:val="00D34B7D"/>
    <w:rsid w:val="00D44C17"/>
    <w:rsid w:val="00D51B85"/>
    <w:rsid w:val="00D5458D"/>
    <w:rsid w:val="00D62A24"/>
    <w:rsid w:val="00D91EF2"/>
    <w:rsid w:val="00DA333D"/>
    <w:rsid w:val="00DA36A8"/>
    <w:rsid w:val="00DD4A5C"/>
    <w:rsid w:val="00DF0A12"/>
    <w:rsid w:val="00E04BFC"/>
    <w:rsid w:val="00E15B42"/>
    <w:rsid w:val="00E265F6"/>
    <w:rsid w:val="00E26636"/>
    <w:rsid w:val="00E621CE"/>
    <w:rsid w:val="00E63ABC"/>
    <w:rsid w:val="00E95603"/>
    <w:rsid w:val="00E97E94"/>
    <w:rsid w:val="00EA1DA0"/>
    <w:rsid w:val="00EA43A2"/>
    <w:rsid w:val="00EB6278"/>
    <w:rsid w:val="00EC4FA6"/>
    <w:rsid w:val="00EE3265"/>
    <w:rsid w:val="00EE56F3"/>
    <w:rsid w:val="00EF555A"/>
    <w:rsid w:val="00F02F4E"/>
    <w:rsid w:val="00F03563"/>
    <w:rsid w:val="00F25460"/>
    <w:rsid w:val="00F31134"/>
    <w:rsid w:val="00F46B94"/>
    <w:rsid w:val="00FA3B3C"/>
    <w:rsid w:val="00FD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10781-9EC9-4593-AD3F-1E6645E1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58D"/>
    <w:pPr>
      <w:spacing w:before="100" w:beforeAutospacing="1" w:after="21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5458D"/>
    <w:rPr>
      <w:color w:val="0000FF"/>
      <w:u w:val="single"/>
    </w:rPr>
  </w:style>
  <w:style w:type="character" w:styleId="a5">
    <w:name w:val="Emphasis"/>
    <w:basedOn w:val="a0"/>
    <w:uiPriority w:val="20"/>
    <w:qFormat/>
    <w:rsid w:val="00661479"/>
    <w:rPr>
      <w:i/>
      <w:iCs/>
    </w:rPr>
  </w:style>
  <w:style w:type="paragraph" w:customStyle="1" w:styleId="Default">
    <w:name w:val="Default"/>
    <w:rsid w:val="000D30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l0">
    <w:name w:val="bl0"/>
    <w:basedOn w:val="a"/>
    <w:rsid w:val="00284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6">
    <w:name w:val="Balloon Text"/>
    <w:basedOn w:val="a"/>
    <w:link w:val="a7"/>
    <w:uiPriority w:val="99"/>
    <w:semiHidden/>
    <w:unhideWhenUsed/>
    <w:rsid w:val="00C82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2A05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2"/>
    <w:rsid w:val="002A6CA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8"/>
    <w:rsid w:val="002A6CAC"/>
    <w:pPr>
      <w:shd w:val="clear" w:color="auto" w:fill="FFFFFF"/>
      <w:spacing w:before="240" w:after="0" w:line="283" w:lineRule="exact"/>
      <w:ind w:firstLine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9">
    <w:name w:val="header"/>
    <w:basedOn w:val="a"/>
    <w:link w:val="aa"/>
    <w:uiPriority w:val="99"/>
    <w:unhideWhenUsed/>
    <w:rsid w:val="00C1335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C1335A"/>
    <w:rPr>
      <w:rFonts w:eastAsiaTheme="minorHAnsi"/>
      <w:lang w:eastAsia="en-US"/>
    </w:rPr>
  </w:style>
  <w:style w:type="table" w:styleId="ab">
    <w:name w:val="Table Grid"/>
    <w:basedOn w:val="a1"/>
    <w:uiPriority w:val="59"/>
    <w:rsid w:val="004F02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2310">
      <w:bodyDiv w:val="1"/>
      <w:marLeft w:val="0"/>
      <w:marRight w:val="0"/>
      <w:marTop w:val="67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1054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7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1UrPtrMYz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trana2020.ru/mediaoffice/rosstat-pokazal-glavnogo-geroya-2021-god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7E5E9-EF73-4B4D-8A21-76D7C9F77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Чеб. р-н - Данилова Н.М.</cp:lastModifiedBy>
  <cp:revision>2</cp:revision>
  <cp:lastPrinted>2021-06-25T05:09:00Z</cp:lastPrinted>
  <dcterms:created xsi:type="dcterms:W3CDTF">2021-06-29T06:59:00Z</dcterms:created>
  <dcterms:modified xsi:type="dcterms:W3CDTF">2021-06-29T06:59:00Z</dcterms:modified>
</cp:coreProperties>
</file>