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A7B" w:rsidRPr="00297A7B" w:rsidRDefault="00297A7B" w:rsidP="00297A7B">
      <w:pPr>
        <w:spacing w:after="1" w:line="240" w:lineRule="atLeast"/>
        <w:ind w:firstLine="709"/>
        <w:jc w:val="center"/>
        <w:rPr>
          <w:rFonts w:eastAsia="Calibri"/>
          <w:b/>
          <w:color w:val="000000" w:themeColor="text1"/>
          <w:sz w:val="26"/>
          <w:szCs w:val="26"/>
          <w:lang w:eastAsia="en-US"/>
        </w:rPr>
      </w:pPr>
      <w:r w:rsidRPr="00297A7B">
        <w:rPr>
          <w:rFonts w:eastAsia="Calibri"/>
          <w:b/>
          <w:color w:val="000000" w:themeColor="text1"/>
          <w:sz w:val="26"/>
          <w:szCs w:val="26"/>
          <w:lang w:eastAsia="en-US"/>
        </w:rPr>
        <w:t>О формировании рекомендуемых цен</w:t>
      </w:r>
      <w:r w:rsidR="00233C0D">
        <w:rPr>
          <w:rFonts w:eastAsia="Calibri"/>
          <w:b/>
          <w:color w:val="000000" w:themeColor="text1"/>
          <w:sz w:val="26"/>
          <w:szCs w:val="26"/>
          <w:lang w:eastAsia="en-US"/>
        </w:rPr>
        <w:t xml:space="preserve"> на отдельные продовольственные товары</w:t>
      </w:r>
      <w:r w:rsidRPr="00297A7B">
        <w:rPr>
          <w:rFonts w:eastAsia="Calibri"/>
          <w:b/>
          <w:color w:val="000000" w:themeColor="text1"/>
          <w:sz w:val="26"/>
          <w:szCs w:val="26"/>
          <w:lang w:eastAsia="en-US"/>
        </w:rPr>
        <w:t xml:space="preserve"> для государственных и муниципальных заказчиков</w:t>
      </w:r>
    </w:p>
    <w:p w:rsidR="00297A7B" w:rsidRPr="00297A7B" w:rsidRDefault="00297A7B" w:rsidP="00D45B65">
      <w:pPr>
        <w:spacing w:after="1" w:line="240" w:lineRule="atLeast"/>
        <w:ind w:firstLine="709"/>
        <w:jc w:val="both"/>
        <w:rPr>
          <w:rFonts w:eastAsia="Calibri"/>
          <w:color w:val="000000" w:themeColor="text1"/>
          <w:lang w:eastAsia="en-US"/>
        </w:rPr>
      </w:pPr>
    </w:p>
    <w:p w:rsidR="00A50B7E" w:rsidRDefault="00805C20" w:rsidP="00A50B7E">
      <w:pPr>
        <w:spacing w:after="1" w:line="240" w:lineRule="atLeast"/>
        <w:ind w:firstLine="709"/>
        <w:jc w:val="both"/>
        <w:rPr>
          <w:color w:val="000000" w:themeColor="text1"/>
        </w:rPr>
      </w:pPr>
      <w:r w:rsidRPr="001E2702">
        <w:rPr>
          <w:rFonts w:eastAsia="Calibri"/>
          <w:color w:val="000000" w:themeColor="text1"/>
          <w:lang w:eastAsia="en-US"/>
        </w:rPr>
        <w:t xml:space="preserve">Министерство экономического развития и имущественных отношений Чувашской Республики (далее – министерство) </w:t>
      </w:r>
      <w:r w:rsidR="00D62576" w:rsidRPr="001E2702">
        <w:rPr>
          <w:rFonts w:eastAsia="Calibri"/>
          <w:color w:val="000000" w:themeColor="text1"/>
          <w:lang w:eastAsia="en-US"/>
        </w:rPr>
        <w:t xml:space="preserve">уведомляет о </w:t>
      </w:r>
      <w:r w:rsidR="00D45B65" w:rsidRPr="001E2702">
        <w:rPr>
          <w:rFonts w:eastAsia="Calibri"/>
          <w:color w:val="000000" w:themeColor="text1"/>
          <w:lang w:eastAsia="en-US"/>
        </w:rPr>
        <w:t>прекращ</w:t>
      </w:r>
      <w:r w:rsidR="00D62576" w:rsidRPr="001E2702">
        <w:rPr>
          <w:rFonts w:eastAsia="Calibri"/>
          <w:color w:val="000000" w:themeColor="text1"/>
          <w:lang w:eastAsia="en-US"/>
        </w:rPr>
        <w:t>ении</w:t>
      </w:r>
      <w:r w:rsidR="00D45B65" w:rsidRPr="001E2702">
        <w:rPr>
          <w:rFonts w:eastAsia="Calibri"/>
          <w:color w:val="000000" w:themeColor="text1"/>
          <w:lang w:eastAsia="en-US"/>
        </w:rPr>
        <w:t xml:space="preserve"> размещени</w:t>
      </w:r>
      <w:r w:rsidR="00D62576" w:rsidRPr="001E2702">
        <w:rPr>
          <w:rFonts w:eastAsia="Calibri"/>
          <w:color w:val="000000" w:themeColor="text1"/>
          <w:lang w:eastAsia="en-US"/>
        </w:rPr>
        <w:t>я</w:t>
      </w:r>
      <w:r w:rsidR="00D45B65" w:rsidRPr="001E2702">
        <w:rPr>
          <w:rFonts w:eastAsia="Calibri"/>
          <w:color w:val="000000" w:themeColor="text1"/>
          <w:lang w:eastAsia="en-US"/>
        </w:rPr>
        <w:t xml:space="preserve"> на сайте</w:t>
      </w:r>
      <w:r w:rsidR="00D62576" w:rsidRPr="001E2702">
        <w:rPr>
          <w:rFonts w:eastAsia="Calibri"/>
          <w:color w:val="000000" w:themeColor="text1"/>
          <w:lang w:eastAsia="en-US"/>
        </w:rPr>
        <w:t xml:space="preserve"> министерства</w:t>
      </w:r>
      <w:r w:rsidR="00D45B65" w:rsidRPr="001E2702">
        <w:rPr>
          <w:rFonts w:eastAsia="Calibri"/>
          <w:color w:val="000000" w:themeColor="text1"/>
          <w:lang w:eastAsia="en-US"/>
        </w:rPr>
        <w:t xml:space="preserve"> информации по рекомендуемы</w:t>
      </w:r>
      <w:r w:rsidR="00D62576" w:rsidRPr="001E2702">
        <w:rPr>
          <w:rFonts w:eastAsia="Calibri"/>
          <w:color w:val="000000" w:themeColor="text1"/>
          <w:lang w:eastAsia="en-US"/>
        </w:rPr>
        <w:t>м</w:t>
      </w:r>
      <w:r w:rsidR="00D45B65" w:rsidRPr="001E2702">
        <w:rPr>
          <w:rFonts w:eastAsia="Calibri"/>
          <w:color w:val="000000" w:themeColor="text1"/>
          <w:lang w:eastAsia="en-US"/>
        </w:rPr>
        <w:t xml:space="preserve"> цен</w:t>
      </w:r>
      <w:r w:rsidR="00D62576" w:rsidRPr="001E2702">
        <w:rPr>
          <w:rFonts w:eastAsia="Calibri"/>
          <w:color w:val="000000" w:themeColor="text1"/>
          <w:lang w:eastAsia="en-US"/>
        </w:rPr>
        <w:t>ам</w:t>
      </w:r>
      <w:r w:rsidR="00D45B65" w:rsidRPr="001E2702">
        <w:rPr>
          <w:rFonts w:eastAsia="Calibri"/>
          <w:color w:val="000000" w:themeColor="text1"/>
          <w:lang w:eastAsia="en-US"/>
        </w:rPr>
        <w:t xml:space="preserve"> для государственных и муниципальных заказчиков (далее - рекомендуемые цены)</w:t>
      </w:r>
      <w:r w:rsidR="00D62576" w:rsidRPr="001E2702">
        <w:rPr>
          <w:rFonts w:eastAsia="Calibri"/>
          <w:color w:val="000000" w:themeColor="text1"/>
          <w:lang w:eastAsia="en-US"/>
        </w:rPr>
        <w:t xml:space="preserve"> </w:t>
      </w:r>
      <w:r w:rsidR="00D62576" w:rsidRPr="002D7B56">
        <w:rPr>
          <w:rFonts w:eastAsia="Calibri"/>
          <w:b/>
          <w:color w:val="000000" w:themeColor="text1"/>
          <w:lang w:eastAsia="en-US"/>
        </w:rPr>
        <w:t>с 23 июля 2021 года</w:t>
      </w:r>
      <w:r w:rsidR="00D45B65" w:rsidRPr="002D7B56">
        <w:rPr>
          <w:rFonts w:eastAsia="Calibri"/>
          <w:b/>
          <w:color w:val="000000" w:themeColor="text1"/>
          <w:lang w:eastAsia="en-US"/>
        </w:rPr>
        <w:t>.</w:t>
      </w:r>
      <w:r w:rsidR="00D45B65" w:rsidRPr="001E2702">
        <w:rPr>
          <w:rFonts w:eastAsia="Calibri"/>
          <w:color w:val="000000" w:themeColor="text1"/>
          <w:lang w:eastAsia="en-US"/>
        </w:rPr>
        <w:t xml:space="preserve"> </w:t>
      </w:r>
    </w:p>
    <w:p w:rsidR="00A50B7E" w:rsidRPr="00A50B7E" w:rsidRDefault="00230073" w:rsidP="00A50B7E">
      <w:pPr>
        <w:spacing w:after="1" w:line="240" w:lineRule="atLeast"/>
        <w:ind w:firstLine="709"/>
        <w:jc w:val="both"/>
        <w:rPr>
          <w:color w:val="000000" w:themeColor="text1"/>
        </w:rPr>
      </w:pPr>
      <w:r w:rsidRPr="00A50B7E">
        <w:rPr>
          <w:color w:val="000000" w:themeColor="text1"/>
        </w:rPr>
        <w:t xml:space="preserve">При обосновании начальной (максимальной) цены контракта </w:t>
      </w:r>
      <w:r w:rsidR="002D7B56">
        <w:rPr>
          <w:color w:val="000000" w:themeColor="text1"/>
        </w:rPr>
        <w:t>на продукты питания пр</w:t>
      </w:r>
      <w:r w:rsidR="006444BB">
        <w:rPr>
          <w:color w:val="000000" w:themeColor="text1"/>
        </w:rPr>
        <w:t>ед</w:t>
      </w:r>
      <w:r w:rsidR="002D7B56">
        <w:rPr>
          <w:color w:val="000000" w:themeColor="text1"/>
        </w:rPr>
        <w:t xml:space="preserve">лагаем  </w:t>
      </w:r>
      <w:r w:rsidRPr="00A50B7E">
        <w:rPr>
          <w:color w:val="000000" w:themeColor="text1"/>
        </w:rPr>
        <w:t xml:space="preserve">руководствоваться ст. </w:t>
      </w:r>
      <w:r w:rsidR="00805C20" w:rsidRPr="00A50B7E">
        <w:rPr>
          <w:color w:val="000000" w:themeColor="text1"/>
        </w:rPr>
        <w:t>22</w:t>
      </w:r>
      <w:r w:rsidR="00805C20" w:rsidRPr="00A50B7E">
        <w:rPr>
          <w:rFonts w:eastAsia="Calibri"/>
          <w:color w:val="000000" w:themeColor="text1"/>
          <w:lang w:eastAsia="en-US"/>
        </w:rPr>
        <w:t xml:space="preserve">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</w:t>
      </w:r>
      <w:r w:rsidR="002D7B56">
        <w:rPr>
          <w:rFonts w:eastAsia="Calibri"/>
          <w:color w:val="000000" w:themeColor="text1"/>
          <w:lang w:eastAsia="en-US"/>
        </w:rPr>
        <w:t xml:space="preserve"> и использовать следующие данные:</w:t>
      </w:r>
    </w:p>
    <w:p w:rsidR="00772055" w:rsidRPr="001E2702" w:rsidRDefault="00805C20" w:rsidP="001E2702">
      <w:pPr>
        <w:pStyle w:val="aa"/>
        <w:numPr>
          <w:ilvl w:val="0"/>
          <w:numId w:val="2"/>
        </w:numPr>
        <w:spacing w:after="1" w:line="240" w:lineRule="atLeast"/>
        <w:ind w:left="0" w:firstLine="709"/>
        <w:jc w:val="both"/>
        <w:rPr>
          <w:color w:val="000000" w:themeColor="text1"/>
        </w:rPr>
      </w:pPr>
      <w:r w:rsidRPr="001E2702">
        <w:rPr>
          <w:rFonts w:eastAsia="Calibri"/>
          <w:color w:val="000000" w:themeColor="text1"/>
          <w:lang w:eastAsia="en-US"/>
        </w:rPr>
        <w:t xml:space="preserve"> </w:t>
      </w:r>
      <w:proofErr w:type="gramStart"/>
      <w:r w:rsidR="00516268" w:rsidRPr="001E2702">
        <w:rPr>
          <w:rFonts w:eastAsia="Calibri"/>
          <w:color w:val="000000" w:themeColor="text1"/>
          <w:lang w:eastAsia="en-US"/>
        </w:rPr>
        <w:t>В</w:t>
      </w:r>
      <w:r w:rsidRPr="001E2702">
        <w:rPr>
          <w:color w:val="000000" w:themeColor="text1"/>
        </w:rPr>
        <w:t xml:space="preserve"> целях применения метода сопоставимых рыночных цен (анализа рынка) могут использоваться общедоступная информация о рыночных ценах товаров, работ, услуг, информация о ценах товаров, работ, услуг, полученная по запросу заказчика у поставщиков (подрядчиков, исполнителей), осуществляющих поставки идентичных товаров, работ, услуг, планируемых к закупкам, или при их отсутствии однородных товаров, работ, услуг, а также информация, полученная в результате размещения запросов цен товаров</w:t>
      </w:r>
      <w:proofErr w:type="gramEnd"/>
      <w:r w:rsidRPr="001E2702">
        <w:rPr>
          <w:color w:val="000000" w:themeColor="text1"/>
        </w:rPr>
        <w:t>, работ, услуг в единой информационной системе.</w:t>
      </w:r>
    </w:p>
    <w:p w:rsidR="00516268" w:rsidRPr="001E2702" w:rsidRDefault="0024057F" w:rsidP="001E2702">
      <w:pPr>
        <w:spacing w:after="1" w:line="240" w:lineRule="atLeast"/>
        <w:ind w:firstLine="709"/>
        <w:jc w:val="both"/>
        <w:rPr>
          <w:color w:val="000000" w:themeColor="text1"/>
        </w:rPr>
      </w:pPr>
      <w:r w:rsidRPr="001E2702">
        <w:rPr>
          <w:color w:val="000000" w:themeColor="text1"/>
        </w:rPr>
        <w:t xml:space="preserve">Региональная </w:t>
      </w:r>
      <w:r w:rsidR="00516268" w:rsidRPr="001E2702">
        <w:rPr>
          <w:color w:val="000000" w:themeColor="text1"/>
        </w:rPr>
        <w:t xml:space="preserve">единая </w:t>
      </w:r>
      <w:r w:rsidRPr="001E2702">
        <w:rPr>
          <w:color w:val="000000" w:themeColor="text1"/>
        </w:rPr>
        <w:t xml:space="preserve">информационная система управления закупками расположена                               в информационно-телекоммуникационной сети «Интернет» по адресу: </w:t>
      </w:r>
      <w:hyperlink r:id="rId9" w:history="1">
        <w:r w:rsidR="001E2702" w:rsidRPr="001E2702">
          <w:rPr>
            <w:rStyle w:val="a3"/>
            <w:shd w:val="clear" w:color="auto" w:fill="FFFFFF"/>
          </w:rPr>
          <w:t>http://torgi.cap.ru/webtorgi</w:t>
        </w:r>
        <w:r w:rsidR="001E2702" w:rsidRPr="001E2702">
          <w:rPr>
            <w:rStyle w:val="a3"/>
          </w:rPr>
          <w:t>.</w:t>
        </w:r>
      </w:hyperlink>
    </w:p>
    <w:p w:rsidR="00516268" w:rsidRPr="001E2702" w:rsidRDefault="0046791A" w:rsidP="001E2702">
      <w:pPr>
        <w:spacing w:after="1" w:line="240" w:lineRule="atLeast"/>
        <w:ind w:firstLine="709"/>
        <w:jc w:val="both"/>
      </w:pPr>
      <w:proofErr w:type="gramStart"/>
      <w:r w:rsidRPr="001E2702">
        <w:rPr>
          <w:color w:val="000000" w:themeColor="text1"/>
        </w:rPr>
        <w:t>Региональный каталог формируется и ведется Госслужбой Чувашии по конкурентной политике и тарифам в подсистеме «Региональный каталог товаров, работ и услуг» информационной системы Чувашской Республики «Региональная информационная система управления закупками Чувашской Республики, интегрированная с единой информационной системой в сфере закупок» (далее - ИС «Управление закупками Чувашской Республики») посредством взаимодействия с единой информационной системой в сфере закупок, иными информационными системами.</w:t>
      </w:r>
      <w:proofErr w:type="gramEnd"/>
      <w:r w:rsidRPr="001E2702">
        <w:rPr>
          <w:color w:val="000000" w:themeColor="text1"/>
        </w:rPr>
        <w:t xml:space="preserve"> Доступ к Региональному каталогу заказчики имеют в личном кабинете ИС «Управление закупками Чувашской Республики».</w:t>
      </w:r>
      <w:r w:rsidR="00516268" w:rsidRPr="001E2702">
        <w:t xml:space="preserve"> </w:t>
      </w:r>
    </w:p>
    <w:p w:rsidR="00516268" w:rsidRPr="001E2702" w:rsidRDefault="00516268" w:rsidP="001E2702">
      <w:pPr>
        <w:spacing w:after="1" w:line="240" w:lineRule="atLeast"/>
        <w:ind w:firstLine="709"/>
        <w:jc w:val="both"/>
        <w:rPr>
          <w:color w:val="000000" w:themeColor="text1"/>
        </w:rPr>
      </w:pPr>
      <w:r w:rsidRPr="001E2702">
        <w:t xml:space="preserve">С </w:t>
      </w:r>
      <w:r w:rsidRPr="001E2702">
        <w:rPr>
          <w:color w:val="000000" w:themeColor="text1"/>
        </w:rPr>
        <w:t xml:space="preserve">краткой инструкцией по работе в Системе можно ознакомиться, перейдя по следующей ссылке: </w:t>
      </w:r>
      <w:hyperlink r:id="rId10" w:history="1">
        <w:r w:rsidRPr="001E2702">
          <w:rPr>
            <w:rStyle w:val="a3"/>
          </w:rPr>
          <w:t>http://tarif.cap.ru/regionaljnaya-informacionnaya-sistema-upravleniya.</w:t>
        </w:r>
      </w:hyperlink>
    </w:p>
    <w:p w:rsidR="00516268" w:rsidRPr="001E2702" w:rsidRDefault="00A05E8E" w:rsidP="001E2702">
      <w:pPr>
        <w:pStyle w:val="aa"/>
        <w:numPr>
          <w:ilvl w:val="0"/>
          <w:numId w:val="2"/>
        </w:numPr>
        <w:spacing w:after="1" w:line="240" w:lineRule="atLeast"/>
        <w:ind w:left="0" w:firstLine="709"/>
        <w:jc w:val="both"/>
        <w:rPr>
          <w:color w:val="000000" w:themeColor="text1"/>
        </w:rPr>
      </w:pPr>
      <w:r w:rsidRPr="001E2702">
        <w:rPr>
          <w:color w:val="000000" w:themeColor="text1"/>
        </w:rPr>
        <w:t>Данные государственной статистической отчетности по следующей ссылке:</w:t>
      </w:r>
      <w:r w:rsidR="00516268" w:rsidRPr="001E2702">
        <w:rPr>
          <w:rStyle w:val="a9"/>
        </w:rPr>
        <w:t xml:space="preserve"> </w:t>
      </w:r>
      <w:hyperlink r:id="rId11" w:history="1">
        <w:r w:rsidR="00516268" w:rsidRPr="001E2702">
          <w:rPr>
            <w:rStyle w:val="a3"/>
          </w:rPr>
          <w:t>https://www.fedstat.ru/indicator/37426</w:t>
        </w:r>
      </w:hyperlink>
      <w:r w:rsidR="00516268" w:rsidRPr="001E2702">
        <w:t>.</w:t>
      </w:r>
    </w:p>
    <w:p w:rsidR="007F4167" w:rsidRPr="00A50B7E" w:rsidRDefault="00EF46EA" w:rsidP="00A50B7E">
      <w:pPr>
        <w:pStyle w:val="aa"/>
        <w:numPr>
          <w:ilvl w:val="0"/>
          <w:numId w:val="2"/>
        </w:numPr>
        <w:spacing w:after="1" w:line="240" w:lineRule="atLeast"/>
        <w:ind w:left="0" w:firstLine="709"/>
        <w:jc w:val="both"/>
        <w:rPr>
          <w:color w:val="000000" w:themeColor="text1"/>
        </w:rPr>
      </w:pPr>
      <w:r w:rsidRPr="001E2702">
        <w:rPr>
          <w:color w:val="000000" w:themeColor="text1"/>
        </w:rPr>
        <w:t>Данные КУП ЧР «Агро - Инновации», используемые до настоящего времени для формирования рекомендуемых цен по следующей ссылке:</w:t>
      </w:r>
      <w:r w:rsidR="00214E29">
        <w:rPr>
          <w:color w:val="000000" w:themeColor="text1"/>
        </w:rPr>
        <w:t xml:space="preserve">                                    </w:t>
      </w:r>
      <w:r w:rsidR="001E2702" w:rsidRPr="001E2702">
        <w:rPr>
          <w:color w:val="000000" w:themeColor="text1"/>
        </w:rPr>
        <w:t xml:space="preserve"> </w:t>
      </w:r>
      <w:hyperlink r:id="rId12" w:history="1">
        <w:r w:rsidRPr="001E2702">
          <w:rPr>
            <w:rStyle w:val="a3"/>
          </w:rPr>
          <w:t>http://agro-in.cap.ru/sitemap.aspx?id=90435</w:t>
        </w:r>
      </w:hyperlink>
      <w:r w:rsidRPr="001E2702">
        <w:rPr>
          <w:color w:val="000000" w:themeColor="text1"/>
        </w:rPr>
        <w:t xml:space="preserve">. </w:t>
      </w:r>
      <w:r w:rsidR="007F4167" w:rsidRPr="00A50B7E">
        <w:rPr>
          <w:color w:val="000000" w:themeColor="text1"/>
        </w:rPr>
        <w:t xml:space="preserve">На официальном сайте КУП ЧР «Агро - Инновации» в информационно – телекоммуникационной сети «Интернет» создан баннер «Ценовая информация». В данном баннере размещен раздел «Цены в Чувашской Республике по данным КУП Чувашии «Агро-Инновации», в котором размещены рыночные отчеты по закупочным ценам, отпускным ценам, в </w:t>
      </w:r>
      <w:proofErr w:type="spellStart"/>
      <w:r w:rsidR="007F4167" w:rsidRPr="00A50B7E">
        <w:rPr>
          <w:color w:val="000000" w:themeColor="text1"/>
        </w:rPr>
        <w:t>т.ч</w:t>
      </w:r>
      <w:proofErr w:type="spellEnd"/>
      <w:r w:rsidR="007F4167" w:rsidRPr="00A50B7E">
        <w:rPr>
          <w:color w:val="000000" w:themeColor="text1"/>
        </w:rPr>
        <w:t xml:space="preserve">. по организациям-производителям продукции, ценам в магазинах и на рынках. </w:t>
      </w:r>
      <w:r w:rsidRPr="00A50B7E">
        <w:rPr>
          <w:color w:val="000000" w:themeColor="text1"/>
        </w:rPr>
        <w:t>Д</w:t>
      </w:r>
      <w:r w:rsidR="007F4167" w:rsidRPr="00A50B7E">
        <w:rPr>
          <w:color w:val="000000" w:themeColor="text1"/>
        </w:rPr>
        <w:t>анная информация обновляется еженедельно.</w:t>
      </w:r>
    </w:p>
    <w:p w:rsidR="00406BD2" w:rsidRDefault="00406BD2"/>
    <w:p w:rsidR="004E5481" w:rsidRDefault="004E5481"/>
    <w:p w:rsidR="004E5481" w:rsidRDefault="004E5481">
      <w:bookmarkStart w:id="0" w:name="_GoBack"/>
      <w:bookmarkEnd w:id="0"/>
    </w:p>
    <w:sectPr w:rsidR="004E5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6FF" w:rsidRDefault="005256FF" w:rsidP="00D45B65">
      <w:r>
        <w:separator/>
      </w:r>
    </w:p>
  </w:endnote>
  <w:endnote w:type="continuationSeparator" w:id="0">
    <w:p w:rsidR="005256FF" w:rsidRDefault="005256FF" w:rsidP="00D45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6FF" w:rsidRDefault="005256FF" w:rsidP="00D45B65">
      <w:r>
        <w:separator/>
      </w:r>
    </w:p>
  </w:footnote>
  <w:footnote w:type="continuationSeparator" w:id="0">
    <w:p w:rsidR="005256FF" w:rsidRDefault="005256FF" w:rsidP="00D45B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A322C"/>
    <w:multiLevelType w:val="hybridMultilevel"/>
    <w:tmpl w:val="47B69690"/>
    <w:lvl w:ilvl="0" w:tplc="CD9667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26C56D7"/>
    <w:multiLevelType w:val="hybridMultilevel"/>
    <w:tmpl w:val="06AC405A"/>
    <w:lvl w:ilvl="0" w:tplc="A6EAD8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F5E"/>
    <w:rsid w:val="0005497C"/>
    <w:rsid w:val="000C5533"/>
    <w:rsid w:val="000D6E2A"/>
    <w:rsid w:val="0019082E"/>
    <w:rsid w:val="001E2702"/>
    <w:rsid w:val="001E57AA"/>
    <w:rsid w:val="00214E29"/>
    <w:rsid w:val="00230073"/>
    <w:rsid w:val="00233C0D"/>
    <w:rsid w:val="0024057F"/>
    <w:rsid w:val="00297A7B"/>
    <w:rsid w:val="002D7B56"/>
    <w:rsid w:val="00384808"/>
    <w:rsid w:val="00406BD2"/>
    <w:rsid w:val="00435CA6"/>
    <w:rsid w:val="0046791A"/>
    <w:rsid w:val="004E5481"/>
    <w:rsid w:val="00516268"/>
    <w:rsid w:val="005256FF"/>
    <w:rsid w:val="00554E7F"/>
    <w:rsid w:val="006444BB"/>
    <w:rsid w:val="007121FF"/>
    <w:rsid w:val="00724753"/>
    <w:rsid w:val="00772055"/>
    <w:rsid w:val="007F4167"/>
    <w:rsid w:val="00805C20"/>
    <w:rsid w:val="00870863"/>
    <w:rsid w:val="00897838"/>
    <w:rsid w:val="008E3BDC"/>
    <w:rsid w:val="00A05E8E"/>
    <w:rsid w:val="00A50B7E"/>
    <w:rsid w:val="00AB5395"/>
    <w:rsid w:val="00AE4F5E"/>
    <w:rsid w:val="00BB4A3C"/>
    <w:rsid w:val="00BE2C45"/>
    <w:rsid w:val="00C34DF7"/>
    <w:rsid w:val="00CA1423"/>
    <w:rsid w:val="00D213DE"/>
    <w:rsid w:val="00D3189D"/>
    <w:rsid w:val="00D45B65"/>
    <w:rsid w:val="00D62576"/>
    <w:rsid w:val="00DC099A"/>
    <w:rsid w:val="00EF46EA"/>
    <w:rsid w:val="00FF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5C20"/>
    <w:rPr>
      <w:color w:val="0000FF"/>
      <w:u w:val="single"/>
    </w:rPr>
  </w:style>
  <w:style w:type="paragraph" w:styleId="a4">
    <w:name w:val="endnote text"/>
    <w:basedOn w:val="a"/>
    <w:link w:val="a5"/>
    <w:uiPriority w:val="99"/>
    <w:semiHidden/>
    <w:unhideWhenUsed/>
    <w:rsid w:val="00D45B65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D45B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D45B65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D45B6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45B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D45B65"/>
    <w:rPr>
      <w:vertAlign w:val="superscript"/>
    </w:rPr>
  </w:style>
  <w:style w:type="paragraph" w:styleId="aa">
    <w:name w:val="List Paragraph"/>
    <w:basedOn w:val="a"/>
    <w:uiPriority w:val="34"/>
    <w:qFormat/>
    <w:rsid w:val="002300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5C20"/>
    <w:rPr>
      <w:color w:val="0000FF"/>
      <w:u w:val="single"/>
    </w:rPr>
  </w:style>
  <w:style w:type="paragraph" w:styleId="a4">
    <w:name w:val="endnote text"/>
    <w:basedOn w:val="a"/>
    <w:link w:val="a5"/>
    <w:uiPriority w:val="99"/>
    <w:semiHidden/>
    <w:unhideWhenUsed/>
    <w:rsid w:val="00D45B65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D45B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D45B65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D45B6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45B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D45B65"/>
    <w:rPr>
      <w:vertAlign w:val="superscript"/>
    </w:rPr>
  </w:style>
  <w:style w:type="paragraph" w:styleId="aa">
    <w:name w:val="List Paragraph"/>
    <w:basedOn w:val="a"/>
    <w:uiPriority w:val="34"/>
    <w:qFormat/>
    <w:rsid w:val="00230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agro-in.cap.ru/sitemap.aspx?id=9043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edstat.ru/indicator/37426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tarif.cap.ru/regionaljnaya-informacionnaya-sistema-upravleniya.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orgi.cap.ru/webtorg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564D8-DFB0-4774-9E6A-A31B50F6E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economy31 (Мартьянова А.М.)</dc:creator>
  <cp:keywords/>
  <dc:description/>
  <cp:lastModifiedBy>economy31 (Мартьянова А.М.)</cp:lastModifiedBy>
  <cp:revision>35</cp:revision>
  <cp:lastPrinted>2021-07-16T10:46:00Z</cp:lastPrinted>
  <dcterms:created xsi:type="dcterms:W3CDTF">2021-07-16T05:31:00Z</dcterms:created>
  <dcterms:modified xsi:type="dcterms:W3CDTF">2021-07-19T06:00:00Z</dcterms:modified>
</cp:coreProperties>
</file>