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9E" w:rsidRPr="002C4D9E" w:rsidRDefault="002C4D9E" w:rsidP="002C4D9E">
      <w:pPr>
        <w:spacing w:after="450" w:line="240" w:lineRule="auto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>О внесении изменений в постановление администрации города Алатыря Чувашской Республики от 03.02.2014г. №108 «Об утверждении муниципальной программы города Алатыря Чувашской Республики «Развитие транспортной системы города Алатыря Чувашской Республики на 2014-2020 годы»</w:t>
      </w:r>
      <w:bookmarkStart w:id="0" w:name="_GoBack"/>
      <w:bookmarkEnd w:id="0"/>
    </w:p>
    <w:p w:rsidR="002C4D9E" w:rsidRPr="002C4D9E" w:rsidRDefault="002C4D9E" w:rsidP="002C4D9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со статьей 16 Федерального закона от 6 октября 2003г. №131 «Об общих принципах организации местного самоуправления в Российской Федерации»,  ст. 179, 179.4  Бюджетного кодекса Российской Федерации, в целях реализации полномочий по осуществлению дорожной деятельности администрация города Алатыря  </w:t>
      </w:r>
    </w:p>
    <w:p w:rsidR="002C4D9E" w:rsidRPr="002C4D9E" w:rsidRDefault="002C4D9E" w:rsidP="002C4D9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постановляет:</w:t>
      </w:r>
    </w:p>
    <w:p w:rsidR="002C4D9E" w:rsidRPr="002C4D9E" w:rsidRDefault="002C4D9E" w:rsidP="002C4D9E">
      <w:pPr>
        <w:numPr>
          <w:ilvl w:val="0"/>
          <w:numId w:val="1"/>
        </w:numPr>
        <w:spacing w:before="135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Вести изменения в постановление администрации города Алатыря Чувашской Республики от 03.02.2014 г. №108 «Об утверждении муниципальной программы города Алатыря Чувашской Республики «Развитие транспортной системы города Алатыря Чувашской Республики на 2014-2020 годы»:</w:t>
      </w:r>
    </w:p>
    <w:p w:rsidR="002C4D9E" w:rsidRPr="002C4D9E" w:rsidRDefault="002C4D9E" w:rsidP="002C4D9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1.1. изложить наименование постановления в следующей редакции «Об утверждении комплексной муниципальной </w:t>
      </w:r>
      <w:proofErr w:type="gramStart"/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программы развития транспортной инфраструктуры города Алатыря Чувашской</w:t>
      </w:r>
      <w:proofErr w:type="gramEnd"/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Республики «Развитие транспортной системы на 2014-2025 годы»;</w:t>
      </w:r>
    </w:p>
    <w:p w:rsidR="002C4D9E" w:rsidRPr="002C4D9E" w:rsidRDefault="002C4D9E" w:rsidP="002C4D9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1.2.  изложить пункт 1 постановления в следующей редакции «Утвердить комплексную муниципальную программу развития транспортной инфраструктуры города Алатыря Чувашской Республики «Развитие транспортной системы на 2014-2025 годы (Приложение №1);</w:t>
      </w:r>
    </w:p>
    <w:p w:rsidR="002C4D9E" w:rsidRPr="002C4D9E" w:rsidRDefault="002C4D9E" w:rsidP="002C4D9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1.3. изложить  Приложение №1 в редакции Приложения №1 к настоящему постановлению.</w:t>
      </w:r>
    </w:p>
    <w:p w:rsidR="002C4D9E" w:rsidRPr="002C4D9E" w:rsidRDefault="002C4D9E" w:rsidP="002C4D9E">
      <w:pPr>
        <w:numPr>
          <w:ilvl w:val="0"/>
          <w:numId w:val="2"/>
        </w:numPr>
        <w:spacing w:before="135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Признать утратившими силу постановления администрации города Алатыря от 24.09.2015 №818 «О внесении изменений в постановление администрации города Алатыря Чувашской Республики от 03 февраля 2014 г. №108 «Об утверждении муниципальной программы города Алатыря Чувашской Республики «Развитие транспортной системы города Алатыря Чувашской Республики» на 2014-2020 годы» и от 09.02.2017 года №102 «О внесении изменений в постановление администрации города Алатыря Чувашской Республики от</w:t>
      </w:r>
      <w:proofErr w:type="gramEnd"/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03.02.2014г. №108 «Об утверждении муниципальной программы города Алатыря Чувашской Республики «Развитие транспортной системы города Алатыря Чувашской Республики на 2014-2020 годы». </w:t>
      </w:r>
    </w:p>
    <w:p w:rsidR="002C4D9E" w:rsidRPr="002C4D9E" w:rsidRDefault="002C4D9E" w:rsidP="002C4D9E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C4D9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Глава  администрации города Алатыря                         В.И. Степанов</w:t>
      </w:r>
    </w:p>
    <w:p w:rsidR="00162796" w:rsidRDefault="00162796"/>
    <w:sectPr w:rsidR="0016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0ED"/>
    <w:multiLevelType w:val="multilevel"/>
    <w:tmpl w:val="5AF4C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11EF0"/>
    <w:multiLevelType w:val="multilevel"/>
    <w:tmpl w:val="47D8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B"/>
    <w:rsid w:val="00162796"/>
    <w:rsid w:val="002C4D9E"/>
    <w:rsid w:val="005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00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 г.Алатыря-Максимова Наташа</dc:creator>
  <cp:keywords/>
  <dc:description/>
  <cp:lastModifiedBy>Отдел информатизации г.Алатыря-Максимова Наташа</cp:lastModifiedBy>
  <cp:revision>2</cp:revision>
  <dcterms:created xsi:type="dcterms:W3CDTF">2021-08-24T12:51:00Z</dcterms:created>
  <dcterms:modified xsi:type="dcterms:W3CDTF">2021-08-24T12:52:00Z</dcterms:modified>
</cp:coreProperties>
</file>