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3A" w:rsidRDefault="006B6D3A">
      <w:pPr>
        <w:pStyle w:val="ConsPlusNormal"/>
        <w:jc w:val="right"/>
        <w:outlineLvl w:val="0"/>
      </w:pPr>
      <w:r>
        <w:t>Утвержден</w:t>
      </w:r>
    </w:p>
    <w:p w:rsidR="006B6D3A" w:rsidRDefault="006B6D3A">
      <w:pPr>
        <w:pStyle w:val="ConsPlusNormal"/>
        <w:jc w:val="right"/>
      </w:pPr>
      <w:r>
        <w:t>постановлением</w:t>
      </w:r>
    </w:p>
    <w:p w:rsidR="006B6D3A" w:rsidRDefault="006B6D3A">
      <w:pPr>
        <w:pStyle w:val="ConsPlusNormal"/>
        <w:jc w:val="right"/>
      </w:pPr>
      <w:r>
        <w:t>администрации</w:t>
      </w:r>
    </w:p>
    <w:p w:rsidR="006B6D3A" w:rsidRDefault="006B6D3A">
      <w:pPr>
        <w:pStyle w:val="ConsPlusNormal"/>
        <w:jc w:val="right"/>
      </w:pPr>
      <w:r>
        <w:t>города Чебоксары</w:t>
      </w:r>
    </w:p>
    <w:p w:rsidR="006B6D3A" w:rsidRDefault="006B6D3A">
      <w:pPr>
        <w:pStyle w:val="ConsPlusNormal"/>
        <w:jc w:val="right"/>
      </w:pPr>
      <w:r>
        <w:t>от 16.01.2019 N 47</w:t>
      </w:r>
    </w:p>
    <w:p w:rsidR="006B6D3A" w:rsidRDefault="006B6D3A">
      <w:pPr>
        <w:pStyle w:val="ConsPlusNormal"/>
        <w:jc w:val="both"/>
      </w:pPr>
    </w:p>
    <w:p w:rsidR="006B6D3A" w:rsidRDefault="006B6D3A">
      <w:pPr>
        <w:pStyle w:val="ConsPlusTitle"/>
        <w:jc w:val="center"/>
      </w:pPr>
      <w:bookmarkStart w:id="0" w:name="P37"/>
      <w:bookmarkEnd w:id="0"/>
      <w:r>
        <w:t>ПЕРЕЧЕНЬ</w:t>
      </w:r>
    </w:p>
    <w:p w:rsidR="006B6D3A" w:rsidRDefault="006B6D3A">
      <w:pPr>
        <w:pStyle w:val="ConsPlusTitle"/>
        <w:jc w:val="center"/>
      </w:pPr>
      <w:r>
        <w:t>МУНИЦИПАЛЬНЫХ УСЛУГ, ПРЕДОСТАВЛЕНИЕ КОТОРЫХ АДМИНИСТРАЦИЕЙ</w:t>
      </w:r>
    </w:p>
    <w:p w:rsidR="006B6D3A" w:rsidRDefault="006B6D3A">
      <w:pPr>
        <w:pStyle w:val="ConsPlusTitle"/>
        <w:jc w:val="center"/>
      </w:pPr>
      <w:r>
        <w:t>ГОРОДА ЧЕБОКСАРЫ В МНОГОФУНКЦИОНАЛЬНЫХ ЦЕНТРАХ</w:t>
      </w:r>
    </w:p>
    <w:p w:rsidR="006B6D3A" w:rsidRDefault="006B6D3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6B6D3A" w:rsidRDefault="006B6D3A">
      <w:pPr>
        <w:pStyle w:val="ConsPlusTitle"/>
        <w:jc w:val="center"/>
      </w:pPr>
      <w:r>
        <w:t>ПО ЗАПРОСУ О ПРЕДОСТАВЛЕНИИ НЕСКОЛЬКИХ ГОСУДАРСТВЕННЫХ</w:t>
      </w:r>
    </w:p>
    <w:p w:rsidR="006B6D3A" w:rsidRDefault="006B6D3A">
      <w:pPr>
        <w:pStyle w:val="ConsPlusTitle"/>
        <w:jc w:val="center"/>
      </w:pPr>
      <w:r>
        <w:t>И (ИЛИ) МУНИЦИПАЛЬНЫХ УСЛУГ НЕ ОСУЩЕСТВЛЯЕТСЯ</w:t>
      </w:r>
    </w:p>
    <w:p w:rsidR="006B6D3A" w:rsidRDefault="006B6D3A">
      <w:pPr>
        <w:spacing w:after="1"/>
      </w:pPr>
    </w:p>
    <w:p w:rsidR="006B6D3A" w:rsidRDefault="006B6D3A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N</w:t>
            </w:r>
          </w:p>
          <w:p w:rsidR="006B6D3A" w:rsidRDefault="006B6D3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 xml:space="preserve">Выдача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>Выдача разрешения на строительство, внесение изменений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Изменение целевого назначения земельного участка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 xml:space="preserve">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 xml:space="preserve">(п. 20 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91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 xml:space="preserve">(п. 21 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 по договорам социального найма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91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Согласование переустройства и (или) перепланировки жилого (нежилого) помещения в жилых многоквартирных домах</w:t>
            </w:r>
          </w:p>
        </w:tc>
      </w:tr>
      <w:tr w:rsidR="006B6D3A">
        <w:tc>
          <w:tcPr>
            <w:tcW w:w="567" w:type="dxa"/>
          </w:tcPr>
          <w:p w:rsidR="006B6D3A" w:rsidRDefault="006B6D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91" w:type="dxa"/>
          </w:tcPr>
          <w:p w:rsidR="006B6D3A" w:rsidRDefault="006B6D3A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91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>Выдача уведомлений, необходимых для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 xml:space="preserve">(п. 35 введен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91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 xml:space="preserve">(п. 36 введен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91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 xml:space="preserve">(п. 37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162)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391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 xml:space="preserve">(п. 38 введен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391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 xml:space="preserve">(п. 39 введен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91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 xml:space="preserve">(п. 40 введен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162)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91" w:type="dxa"/>
            <w:tcBorders>
              <w:bottom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Чувашской Республики</w:t>
            </w:r>
          </w:p>
        </w:tc>
      </w:tr>
      <w:tr w:rsidR="006B6D3A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6B6D3A" w:rsidRDefault="006B6D3A">
            <w:pPr>
              <w:pStyle w:val="ConsPlusNormal"/>
              <w:jc w:val="both"/>
            </w:pPr>
            <w:r>
              <w:t xml:space="preserve">(п. 41 введен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162)</w:t>
            </w:r>
          </w:p>
        </w:tc>
      </w:tr>
    </w:tbl>
    <w:p w:rsidR="006B6D3A" w:rsidRDefault="006B6D3A">
      <w:pPr>
        <w:pStyle w:val="ConsPlusNormal"/>
        <w:jc w:val="both"/>
      </w:pPr>
    </w:p>
    <w:p w:rsidR="006B6D3A" w:rsidRDefault="006B6D3A">
      <w:pPr>
        <w:pStyle w:val="ConsPlusNormal"/>
        <w:jc w:val="both"/>
      </w:pPr>
    </w:p>
    <w:p w:rsidR="006B6D3A" w:rsidRDefault="006B6D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/>
    <w:sectPr w:rsidR="008B084D" w:rsidSect="00F7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3A"/>
    <w:rsid w:val="00004AD2"/>
    <w:rsid w:val="00204045"/>
    <w:rsid w:val="00247946"/>
    <w:rsid w:val="00336A61"/>
    <w:rsid w:val="004D0E12"/>
    <w:rsid w:val="00623ACD"/>
    <w:rsid w:val="006B6D3A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C943-CF91-4532-8CDC-D3E7E4C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6B6D3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6B6D3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6B6D3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C0E6ECDF2ECB7B539993B2DDE76C24FBD997CA7D01A24D9ED2F75D7529777901D901A86B7958E57A64EC5C4A5641FBA32AB1212CA03E3F38CF009zCp7I" TargetMode="External"/><Relationship Id="rId13" Type="http://schemas.openxmlformats.org/officeDocument/2006/relationships/hyperlink" Target="consultantplus://offline/ref=FA4C0E6ECDF2ECB7B539993B2DDE76C24FBD997CA7D01A24D9ED2F75D7529777901D901A86B7958E57A64EC4C8A5641FBA32AB1212CA03E3F38CF009zCp7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4C0E6ECDF2ECB7B53987363BB228C644BEC270AEDA137B8DB9292288029122D05D964FC5F3988E5EAD1A9489FB3D4FFC79A61B0ED603E9zEpCI" TargetMode="External"/><Relationship Id="rId12" Type="http://schemas.openxmlformats.org/officeDocument/2006/relationships/hyperlink" Target="consultantplus://offline/ref=FA4C0E6ECDF2ECB7B539993B2DDE76C24FBD997CA7D11D2CD9EE2F75D7529777901D901A86B7958E57A64EC5CBA5641FBA32AB1212CA03E3F38CF009zCp7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4C0E6ECDF2ECB7B539993B2DDE76C24FBD997CA7D11D2CD9EE2F75D7529777901D901A86B7958E57A64EC4CDA5641FBA32AB1212CA03E3F38CF009zCp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C0E6ECDF2ECB7B539993B2DDE76C24FBD997CA7D01A24D9ED2F75D7529777901D901A86B7958E57A64EC5CAA5641FBA32AB1212CA03E3F38CF009zCp7I" TargetMode="External"/><Relationship Id="rId11" Type="http://schemas.openxmlformats.org/officeDocument/2006/relationships/hyperlink" Target="consultantplus://offline/ref=FA4C0E6ECDF2ECB7B539993B2DDE76C24FBD997CA7D01A24D9ED2F75D7529777901D901A86B7958E57A64EC4CEA5641FBA32AB1212CA03E3F38CF009zCp7I" TargetMode="External"/><Relationship Id="rId5" Type="http://schemas.openxmlformats.org/officeDocument/2006/relationships/hyperlink" Target="consultantplus://offline/ref=FA4C0E6ECDF2ECB7B53987363BB228C644BEC270AEDA137B8DB9292288029122D05D964FC5F3988E5EAD1A9489FB3D4FFC79A61B0ED603E9zEpCI" TargetMode="External"/><Relationship Id="rId15" Type="http://schemas.openxmlformats.org/officeDocument/2006/relationships/hyperlink" Target="consultantplus://offline/ref=FA4C0E6ECDF2ECB7B539993B2DDE76C24FBD997CA7D11D2CD9EE2F75D7529777901D901A86B7958E57A64EC5C5A5641FBA32AB1212CA03E3F38CF009zCp7I" TargetMode="External"/><Relationship Id="rId10" Type="http://schemas.openxmlformats.org/officeDocument/2006/relationships/hyperlink" Target="consultantplus://offline/ref=FA4C0E6ECDF2ECB7B539993B2DDE76C24FBD997CA7D01A24D9ED2F75D7529777901D901A86B7958E57A64EC4CCA5641FBA32AB1212CA03E3F38CF009zCp7I" TargetMode="External"/><Relationship Id="rId4" Type="http://schemas.openxmlformats.org/officeDocument/2006/relationships/hyperlink" Target="consultantplus://offline/ref=FA4C0E6ECDF2ECB7B539993B2DDE76C24FBD997CA7D01A24D9ED2F75D7529777901D901A86B7958E57A64EC5CBA5641FBA32AB1212CA03E3F38CF009zCp7I" TargetMode="External"/><Relationship Id="rId9" Type="http://schemas.openxmlformats.org/officeDocument/2006/relationships/hyperlink" Target="consultantplus://offline/ref=FA4C0E6ECDF2ECB7B539993B2DDE76C24FBD997CA7D01A24D9ED2F75D7529777901D901A86B7958E57A64EC4CDA5641FBA32AB1212CA03E3F38CF009zCp7I" TargetMode="External"/><Relationship Id="rId14" Type="http://schemas.openxmlformats.org/officeDocument/2006/relationships/hyperlink" Target="consultantplus://offline/ref=FA4C0E6ECDF2ECB7B539993B2DDE76C24FBD997CA7D01A24D9ED2F75D7529777901D901A86B7958E57A64EC4CBA5641FBA32AB1212CA03E3F38CF009zC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2021-08-12T08:41:00Z</dcterms:created>
  <dcterms:modified xsi:type="dcterms:W3CDTF">2021-08-12T08:42:00Z</dcterms:modified>
</cp:coreProperties>
</file>