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4A" w:rsidRPr="00A924ED" w:rsidRDefault="00965A4A" w:rsidP="00965A4A">
      <w:pPr>
        <w:widowControl w:val="0"/>
        <w:tabs>
          <w:tab w:val="left" w:pos="2660"/>
        </w:tabs>
        <w:autoSpaceDE w:val="0"/>
        <w:autoSpaceDN w:val="0"/>
        <w:adjustRightInd w:val="0"/>
        <w:spacing w:after="0" w:line="240" w:lineRule="auto"/>
        <w:jc w:val="center"/>
        <w:rPr>
          <w:rFonts w:ascii="Times New Roman" w:hAnsi="Times New Roman"/>
          <w:sz w:val="24"/>
          <w:szCs w:val="24"/>
        </w:rPr>
      </w:pPr>
      <w:r w:rsidRPr="00A924ED">
        <w:rPr>
          <w:rFonts w:ascii="Times New Roman" w:hAnsi="Times New Roman"/>
          <w:b/>
          <w:bCs/>
          <w:color w:val="000000"/>
          <w:sz w:val="24"/>
          <w:szCs w:val="24"/>
        </w:rPr>
        <w:t>ПОЯСНИТЕЛЬНАЯ ЗАПИСКА</w:t>
      </w:r>
    </w:p>
    <w:p w:rsidR="00965A4A" w:rsidRPr="00A924ED" w:rsidRDefault="00965A4A" w:rsidP="00965A4A">
      <w:pPr>
        <w:widowControl w:val="0"/>
        <w:tabs>
          <w:tab w:val="left" w:pos="2660"/>
        </w:tabs>
        <w:autoSpaceDE w:val="0"/>
        <w:autoSpaceDN w:val="0"/>
        <w:adjustRightInd w:val="0"/>
        <w:spacing w:after="0" w:line="240" w:lineRule="auto"/>
        <w:jc w:val="center"/>
        <w:rPr>
          <w:rFonts w:ascii="Times New Roman" w:hAnsi="Times New Roman"/>
          <w:sz w:val="24"/>
          <w:szCs w:val="24"/>
        </w:rPr>
      </w:pPr>
      <w:r w:rsidRPr="00A924ED">
        <w:rPr>
          <w:rFonts w:ascii="Times New Roman" w:hAnsi="Times New Roman"/>
          <w:b/>
          <w:bCs/>
          <w:color w:val="000000"/>
          <w:sz w:val="24"/>
          <w:szCs w:val="24"/>
        </w:rPr>
        <w:t xml:space="preserve">к проекту республиканского бюджета Чувашской Республики на 2022 год и на плановый период 2023 и 2024 годов </w:t>
      </w:r>
    </w:p>
    <w:p w:rsidR="00965A4A" w:rsidRPr="00A924ED" w:rsidRDefault="00965A4A" w:rsidP="00965A4A">
      <w:pPr>
        <w:tabs>
          <w:tab w:val="left" w:pos="2660"/>
          <w:tab w:val="left" w:pos="2977"/>
        </w:tabs>
        <w:autoSpaceDE w:val="0"/>
        <w:autoSpaceDN w:val="0"/>
        <w:adjustRightInd w:val="0"/>
        <w:spacing w:after="0" w:line="240" w:lineRule="auto"/>
        <w:jc w:val="center"/>
        <w:rPr>
          <w:rFonts w:ascii="Times New Roman" w:hAnsi="Times New Roman"/>
          <w:b/>
          <w:bCs/>
          <w:spacing w:val="-3"/>
          <w:sz w:val="24"/>
          <w:szCs w:val="24"/>
        </w:rPr>
      </w:pPr>
    </w:p>
    <w:p w:rsidR="00965A4A" w:rsidRPr="00A924ED" w:rsidRDefault="00965A4A" w:rsidP="00965A4A">
      <w:pPr>
        <w:tabs>
          <w:tab w:val="left" w:pos="2660"/>
        </w:tabs>
        <w:autoSpaceDE w:val="0"/>
        <w:autoSpaceDN w:val="0"/>
        <w:adjustRightInd w:val="0"/>
        <w:spacing w:after="0" w:line="240" w:lineRule="auto"/>
        <w:ind w:firstLine="851"/>
        <w:jc w:val="both"/>
        <w:rPr>
          <w:rFonts w:ascii="Times New Roman" w:hAnsi="Times New Roman"/>
          <w:sz w:val="24"/>
          <w:szCs w:val="24"/>
        </w:rPr>
      </w:pPr>
      <w:r w:rsidRPr="00A924ED">
        <w:rPr>
          <w:rFonts w:ascii="Times New Roman" w:hAnsi="Times New Roman"/>
          <w:sz w:val="24"/>
          <w:szCs w:val="24"/>
        </w:rPr>
        <w:t xml:space="preserve">Проект закона Чувашской Республики «О республиканском бюджете Чувашской Республики </w:t>
      </w:r>
      <w:r w:rsidRPr="00A924ED">
        <w:rPr>
          <w:rFonts w:ascii="Times New Roman" w:hAnsi="Times New Roman"/>
          <w:bCs/>
          <w:spacing w:val="-3"/>
          <w:sz w:val="24"/>
          <w:szCs w:val="24"/>
        </w:rPr>
        <w:t xml:space="preserve">на 2022 год и на </w:t>
      </w:r>
      <w:r w:rsidRPr="00A924ED">
        <w:rPr>
          <w:rFonts w:ascii="Times New Roman" w:hAnsi="Times New Roman"/>
          <w:sz w:val="24"/>
          <w:szCs w:val="24"/>
        </w:rPr>
        <w:t>плановый</w:t>
      </w:r>
      <w:r w:rsidRPr="00A924ED">
        <w:rPr>
          <w:rFonts w:ascii="Times New Roman" w:hAnsi="Times New Roman"/>
          <w:bCs/>
          <w:spacing w:val="-3"/>
          <w:sz w:val="24"/>
          <w:szCs w:val="24"/>
        </w:rPr>
        <w:t xml:space="preserve"> период 2023 и 2024 годов</w:t>
      </w:r>
      <w:r w:rsidRPr="00A924ED">
        <w:rPr>
          <w:rFonts w:ascii="Times New Roman" w:hAnsi="Times New Roman"/>
          <w:sz w:val="24"/>
          <w:szCs w:val="24"/>
        </w:rPr>
        <w:t xml:space="preserve">» (далее – законопроект) подготовлен в соответствии с требованиями, установленными Бюджетным кодексом Российской Федерации (далее – Бюджетный кодекс), </w:t>
      </w:r>
      <w:r>
        <w:rPr>
          <w:rFonts w:ascii="Times New Roman" w:hAnsi="Times New Roman"/>
          <w:sz w:val="24"/>
          <w:szCs w:val="24"/>
        </w:rPr>
        <w:t>законодательством Чувашской Республики о</w:t>
      </w:r>
      <w:r w:rsidRPr="00A924ED">
        <w:rPr>
          <w:rFonts w:ascii="Times New Roman" w:hAnsi="Times New Roman"/>
          <w:sz w:val="24"/>
          <w:szCs w:val="24"/>
        </w:rPr>
        <w:t xml:space="preserve"> регулировании бюджетных правоотношений. </w:t>
      </w:r>
    </w:p>
    <w:p w:rsidR="00965A4A" w:rsidRPr="00A924ED" w:rsidRDefault="00965A4A" w:rsidP="00965A4A">
      <w:pPr>
        <w:tabs>
          <w:tab w:val="left" w:pos="2660"/>
        </w:tabs>
        <w:autoSpaceDE w:val="0"/>
        <w:autoSpaceDN w:val="0"/>
        <w:adjustRightInd w:val="0"/>
        <w:spacing w:after="0" w:line="240" w:lineRule="auto"/>
        <w:ind w:firstLine="851"/>
        <w:jc w:val="both"/>
        <w:rPr>
          <w:rFonts w:ascii="Times New Roman" w:hAnsi="Times New Roman"/>
          <w:sz w:val="24"/>
          <w:szCs w:val="24"/>
        </w:rPr>
      </w:pPr>
      <w:hyperlink r:id="rId8" w:history="1">
        <w:r w:rsidRPr="00A924ED">
          <w:rPr>
            <w:rFonts w:ascii="Times New Roman" w:hAnsi="Times New Roman"/>
            <w:sz w:val="24"/>
            <w:szCs w:val="24"/>
          </w:rPr>
          <w:t>Пунктом 1 статьи 184.1</w:t>
        </w:r>
      </w:hyperlink>
      <w:r w:rsidRPr="00A924ED">
        <w:rPr>
          <w:rFonts w:ascii="Times New Roman" w:hAnsi="Times New Roman"/>
          <w:sz w:val="24"/>
          <w:szCs w:val="24"/>
        </w:rPr>
        <w:t xml:space="preserve"> Бюджетного кодекса установлен перечень основных характеристик бюджета, утверждаемых законом (решением) о бюджете (общий объем доходов, общий объем расходов, дефицит (профицит) бюджета). </w:t>
      </w:r>
    </w:p>
    <w:p w:rsidR="00965A4A" w:rsidRPr="00A924ED" w:rsidRDefault="00965A4A" w:rsidP="00965A4A">
      <w:pPr>
        <w:tabs>
          <w:tab w:val="left" w:pos="2660"/>
        </w:tabs>
        <w:autoSpaceDE w:val="0"/>
        <w:autoSpaceDN w:val="0"/>
        <w:adjustRightInd w:val="0"/>
        <w:spacing w:after="0" w:line="240" w:lineRule="auto"/>
        <w:ind w:firstLine="851"/>
        <w:jc w:val="both"/>
        <w:rPr>
          <w:rFonts w:ascii="Times New Roman" w:hAnsi="Times New Roman"/>
          <w:sz w:val="24"/>
          <w:szCs w:val="24"/>
        </w:rPr>
      </w:pPr>
      <w:r w:rsidRPr="00A924ED">
        <w:rPr>
          <w:rFonts w:ascii="Times New Roman" w:hAnsi="Times New Roman"/>
          <w:sz w:val="24"/>
          <w:szCs w:val="24"/>
        </w:rPr>
        <w:t>С учетом этого статьей 1 законопроекта устанавливаются основные характеристики республиканского бюджета Чувашской Республики на 2022–2024 годы, определенные исходя из прогнозируемого объема валового регионального продукта и уровня инфляции, в том числе:</w:t>
      </w:r>
    </w:p>
    <w:p w:rsidR="00965A4A" w:rsidRPr="00A924ED" w:rsidRDefault="00965A4A" w:rsidP="00965A4A">
      <w:pPr>
        <w:tabs>
          <w:tab w:val="left" w:pos="2660"/>
        </w:tabs>
        <w:autoSpaceDE w:val="0"/>
        <w:autoSpaceDN w:val="0"/>
        <w:adjustRightInd w:val="0"/>
        <w:spacing w:after="0" w:line="240" w:lineRule="auto"/>
        <w:ind w:firstLine="851"/>
        <w:jc w:val="both"/>
        <w:rPr>
          <w:rFonts w:ascii="Times New Roman" w:hAnsi="Times New Roman"/>
          <w:sz w:val="24"/>
          <w:szCs w:val="24"/>
        </w:rPr>
      </w:pPr>
      <w:r w:rsidRPr="00A924ED">
        <w:rPr>
          <w:rFonts w:ascii="Times New Roman" w:hAnsi="Times New Roman"/>
          <w:sz w:val="24"/>
          <w:szCs w:val="24"/>
        </w:rPr>
        <w:t xml:space="preserve">прогнозируемый общий объем доходов республиканского бюджета Чувашской Республики, в том числе объем безвозмездных поступлений, из них объем межбюджетных трансфертов, получаемых из бюджетов бюджетной системы Российской Федерации; </w:t>
      </w:r>
    </w:p>
    <w:p w:rsidR="00965A4A" w:rsidRPr="00A924ED" w:rsidRDefault="00965A4A" w:rsidP="00965A4A">
      <w:pPr>
        <w:tabs>
          <w:tab w:val="left" w:pos="2660"/>
        </w:tabs>
        <w:autoSpaceDE w:val="0"/>
        <w:autoSpaceDN w:val="0"/>
        <w:adjustRightInd w:val="0"/>
        <w:spacing w:after="0" w:line="240" w:lineRule="auto"/>
        <w:ind w:firstLine="851"/>
        <w:jc w:val="both"/>
        <w:rPr>
          <w:rFonts w:ascii="Times New Roman" w:hAnsi="Times New Roman"/>
          <w:sz w:val="24"/>
          <w:szCs w:val="24"/>
        </w:rPr>
      </w:pPr>
      <w:r w:rsidRPr="00A924ED">
        <w:rPr>
          <w:rFonts w:ascii="Times New Roman" w:hAnsi="Times New Roman"/>
          <w:sz w:val="24"/>
          <w:szCs w:val="24"/>
        </w:rPr>
        <w:t>общий объем расходов республиканского бюджета Чувашской Республики, в том числе условно утвержденные расходы (на 2023–2024 го</w:t>
      </w:r>
      <w:bookmarkStart w:id="0" w:name="_GoBack"/>
      <w:bookmarkEnd w:id="0"/>
      <w:r w:rsidRPr="00A924ED">
        <w:rPr>
          <w:rFonts w:ascii="Times New Roman" w:hAnsi="Times New Roman"/>
          <w:sz w:val="24"/>
          <w:szCs w:val="24"/>
        </w:rPr>
        <w:t>ды);</w:t>
      </w:r>
    </w:p>
    <w:p w:rsidR="00965A4A" w:rsidRPr="00A924ED" w:rsidRDefault="00965A4A" w:rsidP="00965A4A">
      <w:pPr>
        <w:tabs>
          <w:tab w:val="left" w:pos="2660"/>
        </w:tabs>
        <w:autoSpaceDE w:val="0"/>
        <w:autoSpaceDN w:val="0"/>
        <w:adjustRightInd w:val="0"/>
        <w:spacing w:after="0" w:line="240" w:lineRule="auto"/>
        <w:ind w:firstLine="851"/>
        <w:jc w:val="both"/>
        <w:rPr>
          <w:rFonts w:ascii="Times New Roman" w:hAnsi="Times New Roman"/>
          <w:color w:val="0D0D0D"/>
          <w:sz w:val="24"/>
          <w:szCs w:val="24"/>
        </w:rPr>
      </w:pPr>
      <w:r w:rsidRPr="00A924ED">
        <w:rPr>
          <w:rFonts w:ascii="Times New Roman" w:hAnsi="Times New Roman"/>
          <w:color w:val="0D0D0D"/>
          <w:sz w:val="24"/>
          <w:szCs w:val="24"/>
        </w:rPr>
        <w:t>верхний предел государственного внутреннего долга Чувашской Республики на              1 января 2023 года, 2024 года и 2025 года соответственно;</w:t>
      </w:r>
    </w:p>
    <w:p w:rsidR="00965A4A" w:rsidRPr="00A924ED" w:rsidRDefault="00965A4A" w:rsidP="00965A4A">
      <w:pPr>
        <w:tabs>
          <w:tab w:val="left" w:pos="2660"/>
        </w:tabs>
        <w:autoSpaceDE w:val="0"/>
        <w:autoSpaceDN w:val="0"/>
        <w:adjustRightInd w:val="0"/>
        <w:spacing w:after="0" w:line="240" w:lineRule="auto"/>
        <w:ind w:firstLine="851"/>
        <w:jc w:val="both"/>
        <w:rPr>
          <w:rFonts w:ascii="Times New Roman" w:hAnsi="Times New Roman"/>
          <w:sz w:val="24"/>
          <w:szCs w:val="24"/>
        </w:rPr>
      </w:pPr>
      <w:r w:rsidRPr="00A924ED">
        <w:rPr>
          <w:rFonts w:ascii="Times New Roman" w:hAnsi="Times New Roman"/>
          <w:sz w:val="24"/>
          <w:szCs w:val="24"/>
        </w:rPr>
        <w:t>дефицит (профицит) республиканского бюджета Чувашской Республики.</w:t>
      </w:r>
    </w:p>
    <w:p w:rsidR="00965A4A" w:rsidRPr="00A924ED" w:rsidRDefault="00965A4A" w:rsidP="00965A4A">
      <w:pPr>
        <w:tabs>
          <w:tab w:val="left" w:pos="2660"/>
        </w:tabs>
        <w:autoSpaceDE w:val="0"/>
        <w:autoSpaceDN w:val="0"/>
        <w:adjustRightInd w:val="0"/>
        <w:spacing w:after="0" w:line="240" w:lineRule="auto"/>
        <w:ind w:firstLine="851"/>
        <w:jc w:val="both"/>
        <w:rPr>
          <w:rFonts w:ascii="Times New Roman" w:hAnsi="Times New Roman"/>
          <w:sz w:val="24"/>
          <w:szCs w:val="24"/>
        </w:rPr>
      </w:pPr>
      <w:r w:rsidRPr="00A924ED">
        <w:rPr>
          <w:rFonts w:ascii="Times New Roman" w:hAnsi="Times New Roman"/>
          <w:sz w:val="24"/>
          <w:szCs w:val="24"/>
        </w:rPr>
        <w:t xml:space="preserve">Согласно пункту 2 статьи 184.1 Бюджетного кодекса 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Бюджетным кодексом, законами субъекта Российской Федерации, принятыми в соответствии с положениями Бюджетного кодекса. </w:t>
      </w:r>
    </w:p>
    <w:p w:rsidR="00965A4A" w:rsidRPr="00A924ED" w:rsidRDefault="00965A4A" w:rsidP="00965A4A">
      <w:pPr>
        <w:tabs>
          <w:tab w:val="left" w:pos="2660"/>
        </w:tabs>
        <w:autoSpaceDE w:val="0"/>
        <w:autoSpaceDN w:val="0"/>
        <w:adjustRightInd w:val="0"/>
        <w:spacing w:after="0" w:line="240" w:lineRule="auto"/>
        <w:ind w:firstLine="851"/>
        <w:jc w:val="both"/>
        <w:rPr>
          <w:rFonts w:ascii="Times New Roman" w:hAnsi="Times New Roman"/>
          <w:sz w:val="24"/>
          <w:szCs w:val="24"/>
        </w:rPr>
      </w:pPr>
      <w:r w:rsidRPr="00A924ED">
        <w:rPr>
          <w:rFonts w:ascii="Times New Roman" w:hAnsi="Times New Roman"/>
          <w:sz w:val="24"/>
          <w:szCs w:val="24"/>
        </w:rPr>
        <w:t xml:space="preserve">В связи с этим статьей 2 законопроекта и приложением 1 к законопроекту предлагается утвердить нормативы распределения доходов между бюджетами бюджетной системы Чувашской Республики </w:t>
      </w:r>
      <w:r w:rsidRPr="00A924ED">
        <w:rPr>
          <w:rFonts w:ascii="Times New Roman" w:hAnsi="Times New Roman"/>
          <w:color w:val="000000"/>
          <w:sz w:val="24"/>
          <w:szCs w:val="24"/>
        </w:rPr>
        <w:t xml:space="preserve">на </w:t>
      </w:r>
      <w:r w:rsidRPr="00A924ED">
        <w:rPr>
          <w:rFonts w:ascii="Times New Roman" w:hAnsi="Times New Roman"/>
          <w:sz w:val="24"/>
          <w:szCs w:val="24"/>
        </w:rPr>
        <w:t xml:space="preserve">2022 год и на плановый период 2023 и 2024 годов, </w:t>
      </w:r>
      <w:r w:rsidRPr="00A924ED">
        <w:rPr>
          <w:rFonts w:ascii="Times New Roman" w:hAnsi="Times New Roman"/>
          <w:color w:val="000000"/>
          <w:sz w:val="24"/>
          <w:szCs w:val="24"/>
        </w:rPr>
        <w:t>не установленные бюджетным законодательством Российской Федерации, законодательством Чувашской Республики</w:t>
      </w:r>
      <w:r w:rsidRPr="00A924ED">
        <w:rPr>
          <w:rFonts w:ascii="Times New Roman" w:hAnsi="Times New Roman"/>
          <w:sz w:val="24"/>
          <w:szCs w:val="24"/>
        </w:rPr>
        <w:t>.</w:t>
      </w:r>
    </w:p>
    <w:p w:rsidR="00965A4A" w:rsidRPr="00A924ED" w:rsidRDefault="00965A4A" w:rsidP="00965A4A">
      <w:pPr>
        <w:shd w:val="clear" w:color="auto" w:fill="FFFFFF"/>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t xml:space="preserve">Статьей 3 законопроекта в соответствии с положениями статьи 58 Бюджетного кодекса на 2022 и 2023 годы устанавливаются дополнительные нормативы отчислений от налога на доходы физических лиц в местные бюджеты, на 2024 год – предлагается утвердить приложением 2 к законопроекту. </w:t>
      </w:r>
    </w:p>
    <w:p w:rsidR="00965A4A" w:rsidRPr="00A924ED" w:rsidRDefault="00965A4A" w:rsidP="00965A4A">
      <w:pPr>
        <w:shd w:val="clear" w:color="auto" w:fill="FFFFFF"/>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t>Статьей 4 законопроекта и приложением 3 к законопроекту предлагается установить нормативы распределения доходов от акцизов на автомобильный и прямогонный бензин, дизельное топливо, моторные масла для дизельных и (или) карбюраторных (</w:t>
      </w:r>
      <w:proofErr w:type="spellStart"/>
      <w:r w:rsidRPr="00A924ED">
        <w:rPr>
          <w:rFonts w:ascii="Times New Roman" w:hAnsi="Times New Roman"/>
          <w:sz w:val="24"/>
          <w:szCs w:val="24"/>
        </w:rPr>
        <w:t>инжекторных</w:t>
      </w:r>
      <w:proofErr w:type="spellEnd"/>
      <w:r w:rsidRPr="00A924ED">
        <w:rPr>
          <w:rFonts w:ascii="Times New Roman" w:hAnsi="Times New Roman"/>
          <w:sz w:val="24"/>
          <w:szCs w:val="24"/>
        </w:rPr>
        <w:t>) двигателей, производимые на территории Российской Федерации, между республиканским бюджетом Чувашской Республики и местными бюджетами</w:t>
      </w:r>
      <w:r w:rsidRPr="00A924ED">
        <w:rPr>
          <w:rFonts w:ascii="Times New Roman" w:hAnsi="Times New Roman"/>
          <w:color w:val="000000"/>
          <w:sz w:val="24"/>
          <w:szCs w:val="24"/>
        </w:rPr>
        <w:t xml:space="preserve"> на </w:t>
      </w:r>
      <w:r w:rsidRPr="00A924ED">
        <w:rPr>
          <w:rFonts w:ascii="Times New Roman" w:hAnsi="Times New Roman"/>
          <w:sz w:val="24"/>
          <w:szCs w:val="24"/>
        </w:rPr>
        <w:t>2022 год и на плановый период 2023 и 2024 годов.</w:t>
      </w:r>
    </w:p>
    <w:p w:rsidR="00965A4A" w:rsidRPr="00A924ED" w:rsidRDefault="00965A4A" w:rsidP="00965A4A">
      <w:pPr>
        <w:tabs>
          <w:tab w:val="left" w:pos="2660"/>
        </w:tabs>
        <w:spacing w:after="0" w:line="240" w:lineRule="auto"/>
        <w:ind w:firstLine="851"/>
        <w:contextualSpacing/>
        <w:jc w:val="both"/>
        <w:rPr>
          <w:rFonts w:ascii="Times New Roman" w:hAnsi="Times New Roman"/>
          <w:sz w:val="24"/>
          <w:szCs w:val="24"/>
          <w:lang w:eastAsia="en-US"/>
        </w:rPr>
      </w:pPr>
      <w:r w:rsidRPr="00A924ED">
        <w:rPr>
          <w:rFonts w:ascii="Times New Roman" w:hAnsi="Times New Roman"/>
          <w:sz w:val="24"/>
          <w:szCs w:val="24"/>
        </w:rPr>
        <w:t xml:space="preserve">Статья 5 законопроекта предусматривает утверждение приложений 4–5 к законопроекту о </w:t>
      </w:r>
      <w:r w:rsidRPr="00A924ED">
        <w:rPr>
          <w:rFonts w:ascii="Times New Roman" w:hAnsi="Times New Roman"/>
          <w:color w:val="000000"/>
          <w:sz w:val="24"/>
          <w:szCs w:val="24"/>
          <w:lang w:eastAsia="en-US"/>
        </w:rPr>
        <w:t xml:space="preserve">прогнозируемых объемах доходов республиканского бюджета Чувашской Республики на </w:t>
      </w:r>
      <w:r w:rsidRPr="00A924ED">
        <w:rPr>
          <w:rFonts w:ascii="Times New Roman" w:hAnsi="Times New Roman"/>
          <w:sz w:val="24"/>
          <w:szCs w:val="24"/>
          <w:lang w:eastAsia="en-US"/>
        </w:rPr>
        <w:t xml:space="preserve">2022 год и на плановый период 2023 и 2024 </w:t>
      </w:r>
      <w:r w:rsidRPr="00A924ED">
        <w:rPr>
          <w:rFonts w:ascii="Times New Roman" w:hAnsi="Times New Roman"/>
          <w:color w:val="000000"/>
          <w:sz w:val="24"/>
          <w:szCs w:val="24"/>
          <w:lang w:eastAsia="en-US"/>
        </w:rPr>
        <w:t>годов.</w:t>
      </w:r>
    </w:p>
    <w:p w:rsidR="00965A4A" w:rsidRPr="00A924ED" w:rsidRDefault="00965A4A" w:rsidP="00965A4A">
      <w:pPr>
        <w:tabs>
          <w:tab w:val="left" w:pos="2660"/>
        </w:tabs>
        <w:spacing w:after="0" w:line="240" w:lineRule="auto"/>
        <w:ind w:firstLine="851"/>
        <w:contextualSpacing/>
        <w:jc w:val="both"/>
        <w:rPr>
          <w:rFonts w:ascii="Times New Roman" w:hAnsi="Times New Roman"/>
          <w:sz w:val="24"/>
          <w:szCs w:val="24"/>
        </w:rPr>
      </w:pPr>
      <w:r w:rsidRPr="00A924ED">
        <w:rPr>
          <w:rFonts w:ascii="Times New Roman" w:hAnsi="Times New Roman"/>
          <w:sz w:val="24"/>
          <w:szCs w:val="24"/>
        </w:rPr>
        <w:t>Статьей 6 законопроекта в соответствии с требованиями бюджетного законодательства предлагается утвердить:</w:t>
      </w:r>
    </w:p>
    <w:p w:rsidR="00965A4A" w:rsidRPr="00A924ED" w:rsidRDefault="00965A4A" w:rsidP="00965A4A">
      <w:pPr>
        <w:shd w:val="clear" w:color="auto" w:fill="FFFFFF"/>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t xml:space="preserve">распределение бюджетных ассигнований </w:t>
      </w:r>
      <w:r w:rsidRPr="00A924ED">
        <w:rPr>
          <w:rFonts w:ascii="Times New Roman" w:hAnsi="Times New Roman"/>
          <w:bCs/>
          <w:color w:val="000000"/>
          <w:sz w:val="24"/>
          <w:szCs w:val="24"/>
        </w:rPr>
        <w:t xml:space="preserve">по разделам, подразделам, целевым статьям (государственным программам Чувашской Республики и непрограммным направлениям деятельности), группам (группам и подгруппам) видов расходов классификации расходов республиканского бюджета Чувашской Республики на 2022 год </w:t>
      </w:r>
      <w:r w:rsidRPr="00A924ED">
        <w:rPr>
          <w:rFonts w:ascii="Times New Roman" w:hAnsi="Times New Roman"/>
          <w:sz w:val="24"/>
          <w:szCs w:val="24"/>
        </w:rPr>
        <w:t xml:space="preserve">согласно </w:t>
      </w:r>
      <w:hyperlink w:anchor="sub_4000" w:history="1">
        <w:r w:rsidRPr="00A924ED">
          <w:rPr>
            <w:rFonts w:ascii="Times New Roman" w:hAnsi="Times New Roman"/>
            <w:sz w:val="24"/>
            <w:szCs w:val="24"/>
          </w:rPr>
          <w:t xml:space="preserve">приложению </w:t>
        </w:r>
      </w:hyperlink>
      <w:r w:rsidRPr="00A924ED">
        <w:rPr>
          <w:rFonts w:ascii="Times New Roman" w:hAnsi="Times New Roman"/>
          <w:sz w:val="24"/>
          <w:szCs w:val="24"/>
        </w:rPr>
        <w:t>6 к законопроекту;</w:t>
      </w:r>
    </w:p>
    <w:p w:rsidR="00965A4A" w:rsidRPr="00A924ED" w:rsidRDefault="00965A4A" w:rsidP="00965A4A">
      <w:pPr>
        <w:shd w:val="clear" w:color="auto" w:fill="FFFFFF"/>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lastRenderedPageBreak/>
        <w:t xml:space="preserve">распределение бюджетных ассигнований </w:t>
      </w:r>
      <w:r w:rsidRPr="00A924ED">
        <w:rPr>
          <w:rFonts w:ascii="Times New Roman" w:hAnsi="Times New Roman"/>
          <w:bCs/>
          <w:color w:val="000000"/>
          <w:sz w:val="24"/>
          <w:szCs w:val="24"/>
        </w:rPr>
        <w:t xml:space="preserve">по разделам, подразделам, целевым статьям (государственным программам Чувашской Республики и непрограммным направлениям деятельности), группам (группам и подгруппам) видов расходов классификации расходов республиканского бюджета Чувашской Республики на 2023 и 2024 годы </w:t>
      </w:r>
      <w:r w:rsidRPr="00A924ED">
        <w:rPr>
          <w:rFonts w:ascii="Times New Roman" w:hAnsi="Times New Roman"/>
          <w:sz w:val="24"/>
          <w:szCs w:val="24"/>
        </w:rPr>
        <w:t xml:space="preserve">согласно </w:t>
      </w:r>
      <w:hyperlink w:anchor="sub_4000" w:history="1">
        <w:r w:rsidRPr="00A924ED">
          <w:rPr>
            <w:rFonts w:ascii="Times New Roman" w:hAnsi="Times New Roman"/>
            <w:sz w:val="24"/>
            <w:szCs w:val="24"/>
          </w:rPr>
          <w:t xml:space="preserve">приложению </w:t>
        </w:r>
      </w:hyperlink>
      <w:r w:rsidRPr="00A924ED">
        <w:rPr>
          <w:rFonts w:ascii="Times New Roman" w:hAnsi="Times New Roman"/>
          <w:sz w:val="24"/>
          <w:szCs w:val="24"/>
        </w:rPr>
        <w:t>7 к законопроекту;</w:t>
      </w:r>
    </w:p>
    <w:p w:rsidR="00965A4A" w:rsidRPr="00A924ED" w:rsidRDefault="00965A4A" w:rsidP="00965A4A">
      <w:pPr>
        <w:shd w:val="clear" w:color="auto" w:fill="FFFFFF"/>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t xml:space="preserve">распределение бюджетных ассигнований </w:t>
      </w:r>
      <w:r w:rsidRPr="00A924ED">
        <w:rPr>
          <w:rFonts w:ascii="Times New Roman" w:hAnsi="Times New Roman"/>
          <w:bCs/>
          <w:color w:val="000000"/>
          <w:sz w:val="24"/>
          <w:szCs w:val="24"/>
        </w:rPr>
        <w:t xml:space="preserve">по целевым статьям (государственным программам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республиканского бюджета Чувашской Республики </w:t>
      </w:r>
      <w:r w:rsidRPr="00A924ED">
        <w:rPr>
          <w:rFonts w:ascii="Times New Roman" w:hAnsi="Times New Roman"/>
          <w:sz w:val="24"/>
          <w:szCs w:val="24"/>
        </w:rPr>
        <w:t xml:space="preserve">на 2022 год согласно </w:t>
      </w:r>
      <w:hyperlink w:anchor="sub_4000" w:history="1">
        <w:r w:rsidRPr="00A924ED">
          <w:rPr>
            <w:rFonts w:ascii="Times New Roman" w:hAnsi="Times New Roman"/>
            <w:sz w:val="24"/>
            <w:szCs w:val="24"/>
          </w:rPr>
          <w:t xml:space="preserve">приложению </w:t>
        </w:r>
      </w:hyperlink>
      <w:r w:rsidRPr="00A924ED">
        <w:rPr>
          <w:rFonts w:ascii="Times New Roman" w:hAnsi="Times New Roman"/>
          <w:sz w:val="24"/>
          <w:szCs w:val="24"/>
        </w:rPr>
        <w:t>8 к законопроекту;</w:t>
      </w:r>
    </w:p>
    <w:p w:rsidR="00965A4A" w:rsidRPr="00A924ED" w:rsidRDefault="00965A4A" w:rsidP="00965A4A">
      <w:pPr>
        <w:shd w:val="clear" w:color="auto" w:fill="FFFFFF"/>
        <w:tabs>
          <w:tab w:val="left" w:pos="2660"/>
        </w:tabs>
        <w:autoSpaceDE w:val="0"/>
        <w:autoSpaceDN w:val="0"/>
        <w:spacing w:after="0" w:line="240" w:lineRule="auto"/>
        <w:ind w:firstLine="851"/>
        <w:jc w:val="both"/>
        <w:rPr>
          <w:rFonts w:ascii="Times New Roman" w:hAnsi="Times New Roman"/>
          <w:bCs/>
          <w:color w:val="000000"/>
          <w:sz w:val="24"/>
          <w:szCs w:val="24"/>
        </w:rPr>
      </w:pPr>
      <w:r w:rsidRPr="00A924ED">
        <w:rPr>
          <w:rFonts w:ascii="Times New Roman" w:hAnsi="Times New Roman"/>
          <w:sz w:val="24"/>
          <w:szCs w:val="24"/>
        </w:rPr>
        <w:t xml:space="preserve">распределение бюджетных ассигнований </w:t>
      </w:r>
      <w:r w:rsidRPr="00A924ED">
        <w:rPr>
          <w:rFonts w:ascii="Times New Roman" w:hAnsi="Times New Roman"/>
          <w:bCs/>
          <w:color w:val="000000"/>
          <w:sz w:val="24"/>
          <w:szCs w:val="24"/>
        </w:rPr>
        <w:t xml:space="preserve">по целевым статьям (государственным программам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республиканского бюджета Чувашской Республики на 2023 и 2024 годы согласно </w:t>
      </w:r>
      <w:hyperlink w:anchor="sub_4000" w:history="1">
        <w:r w:rsidRPr="00A924ED">
          <w:rPr>
            <w:rFonts w:ascii="Times New Roman" w:hAnsi="Times New Roman"/>
            <w:bCs/>
            <w:color w:val="000000"/>
            <w:sz w:val="24"/>
            <w:szCs w:val="24"/>
          </w:rPr>
          <w:t xml:space="preserve">приложению </w:t>
        </w:r>
      </w:hyperlink>
      <w:r w:rsidRPr="00A924ED">
        <w:rPr>
          <w:rFonts w:ascii="Times New Roman" w:hAnsi="Times New Roman"/>
          <w:bCs/>
          <w:color w:val="000000"/>
          <w:sz w:val="24"/>
          <w:szCs w:val="24"/>
        </w:rPr>
        <w:t>9 к законопроекту;</w:t>
      </w:r>
    </w:p>
    <w:p w:rsidR="00965A4A" w:rsidRPr="00A924ED" w:rsidRDefault="00965A4A" w:rsidP="00965A4A">
      <w:pPr>
        <w:shd w:val="clear" w:color="auto" w:fill="FFFFFF"/>
        <w:tabs>
          <w:tab w:val="left" w:pos="2660"/>
        </w:tabs>
        <w:autoSpaceDE w:val="0"/>
        <w:autoSpaceDN w:val="0"/>
        <w:spacing w:after="0" w:line="240" w:lineRule="auto"/>
        <w:ind w:firstLine="851"/>
        <w:jc w:val="both"/>
        <w:rPr>
          <w:rFonts w:ascii="Times New Roman" w:hAnsi="Times New Roman"/>
          <w:bCs/>
          <w:color w:val="000000"/>
          <w:sz w:val="24"/>
          <w:szCs w:val="24"/>
        </w:rPr>
      </w:pPr>
      <w:r w:rsidRPr="00A924ED">
        <w:rPr>
          <w:rFonts w:ascii="Times New Roman" w:hAnsi="Times New Roman"/>
          <w:bCs/>
          <w:color w:val="000000"/>
          <w:sz w:val="24"/>
          <w:szCs w:val="24"/>
        </w:rPr>
        <w:t xml:space="preserve">ведомственную структуру расходов республиканского бюджета Чувашской Республики на 2022 год согласно </w:t>
      </w:r>
      <w:hyperlink w:anchor="sub_4000" w:history="1">
        <w:r w:rsidRPr="00A924ED">
          <w:rPr>
            <w:rFonts w:ascii="Times New Roman" w:hAnsi="Times New Roman"/>
            <w:bCs/>
            <w:color w:val="000000"/>
            <w:sz w:val="24"/>
            <w:szCs w:val="24"/>
          </w:rPr>
          <w:t xml:space="preserve">приложению </w:t>
        </w:r>
      </w:hyperlink>
      <w:r w:rsidRPr="00A924ED">
        <w:rPr>
          <w:rFonts w:ascii="Times New Roman" w:hAnsi="Times New Roman"/>
          <w:bCs/>
          <w:color w:val="000000"/>
          <w:sz w:val="24"/>
          <w:szCs w:val="24"/>
        </w:rPr>
        <w:t>10 к законопроекту;</w:t>
      </w:r>
    </w:p>
    <w:p w:rsidR="00965A4A" w:rsidRPr="00A924ED" w:rsidRDefault="00965A4A" w:rsidP="00965A4A">
      <w:pPr>
        <w:shd w:val="clear" w:color="auto" w:fill="FFFFFF"/>
        <w:tabs>
          <w:tab w:val="left" w:pos="2660"/>
        </w:tabs>
        <w:autoSpaceDE w:val="0"/>
        <w:autoSpaceDN w:val="0"/>
        <w:spacing w:after="0" w:line="240" w:lineRule="auto"/>
        <w:ind w:firstLine="851"/>
        <w:jc w:val="both"/>
        <w:rPr>
          <w:rFonts w:ascii="Times New Roman" w:hAnsi="Times New Roman"/>
          <w:bCs/>
          <w:color w:val="000000"/>
          <w:sz w:val="24"/>
          <w:szCs w:val="24"/>
        </w:rPr>
      </w:pPr>
      <w:r w:rsidRPr="00A924ED">
        <w:rPr>
          <w:rFonts w:ascii="Times New Roman" w:hAnsi="Times New Roman"/>
          <w:bCs/>
          <w:color w:val="000000"/>
          <w:sz w:val="24"/>
          <w:szCs w:val="24"/>
        </w:rPr>
        <w:t xml:space="preserve">ведомственную структуру расходов республиканского бюджета Чувашской Республики на 2023 и 2024 годы согласно </w:t>
      </w:r>
      <w:hyperlink w:anchor="sub_4000" w:history="1">
        <w:r w:rsidRPr="00A924ED">
          <w:rPr>
            <w:rFonts w:ascii="Times New Roman" w:hAnsi="Times New Roman"/>
            <w:bCs/>
            <w:color w:val="000000"/>
            <w:sz w:val="24"/>
            <w:szCs w:val="24"/>
          </w:rPr>
          <w:t xml:space="preserve">приложению </w:t>
        </w:r>
      </w:hyperlink>
      <w:r w:rsidRPr="00A924ED">
        <w:rPr>
          <w:rFonts w:ascii="Times New Roman" w:hAnsi="Times New Roman"/>
          <w:bCs/>
          <w:color w:val="000000"/>
          <w:sz w:val="24"/>
          <w:szCs w:val="24"/>
        </w:rPr>
        <w:t>11 к законопроекту;</w:t>
      </w:r>
    </w:p>
    <w:p w:rsidR="00965A4A" w:rsidRPr="00A924ED" w:rsidRDefault="00965A4A" w:rsidP="00965A4A">
      <w:pPr>
        <w:shd w:val="clear" w:color="auto" w:fill="FFFFFF"/>
        <w:tabs>
          <w:tab w:val="left" w:pos="2660"/>
        </w:tabs>
        <w:autoSpaceDE w:val="0"/>
        <w:autoSpaceDN w:val="0"/>
        <w:spacing w:after="0" w:line="240" w:lineRule="auto"/>
        <w:ind w:firstLine="851"/>
        <w:jc w:val="both"/>
        <w:rPr>
          <w:rFonts w:ascii="Times New Roman" w:hAnsi="Times New Roman"/>
          <w:bCs/>
          <w:color w:val="000000"/>
          <w:sz w:val="24"/>
          <w:szCs w:val="24"/>
        </w:rPr>
      </w:pPr>
      <w:r w:rsidRPr="00A924ED">
        <w:rPr>
          <w:rFonts w:ascii="Times New Roman" w:hAnsi="Times New Roman"/>
          <w:bCs/>
          <w:color w:val="000000"/>
          <w:sz w:val="24"/>
          <w:szCs w:val="24"/>
        </w:rPr>
        <w:t>распределение бюджетных ассигнований по региональным проектам, направленным на реализацию национальных проектов (программ) и федеральных проектов, входящих в состав национальных проектов (программ), на 2022 год согласно приложению 12 к законопроекту;</w:t>
      </w:r>
    </w:p>
    <w:p w:rsidR="00965A4A" w:rsidRPr="00A924ED" w:rsidRDefault="00965A4A" w:rsidP="00965A4A">
      <w:pPr>
        <w:shd w:val="clear" w:color="auto" w:fill="FFFFFF"/>
        <w:tabs>
          <w:tab w:val="left" w:pos="2660"/>
        </w:tabs>
        <w:autoSpaceDE w:val="0"/>
        <w:autoSpaceDN w:val="0"/>
        <w:spacing w:after="0" w:line="240" w:lineRule="auto"/>
        <w:ind w:firstLine="851"/>
        <w:jc w:val="both"/>
        <w:rPr>
          <w:rFonts w:ascii="Times New Roman" w:hAnsi="Times New Roman"/>
          <w:bCs/>
          <w:color w:val="000000"/>
          <w:sz w:val="24"/>
          <w:szCs w:val="24"/>
        </w:rPr>
      </w:pPr>
      <w:r w:rsidRPr="00A924ED">
        <w:rPr>
          <w:rFonts w:ascii="Times New Roman" w:hAnsi="Times New Roman"/>
          <w:bCs/>
          <w:color w:val="000000"/>
          <w:sz w:val="24"/>
          <w:szCs w:val="24"/>
        </w:rPr>
        <w:t>распределение бюджетных ассигнований по региональным проектам, направленным на реализацию национальных проектов (программ) и федеральных проектов, входящих в состав национальных проектов (программ), на 2023 и 2024 годы согласн</w:t>
      </w:r>
      <w:r>
        <w:rPr>
          <w:rFonts w:ascii="Times New Roman" w:hAnsi="Times New Roman"/>
          <w:bCs/>
          <w:color w:val="000000"/>
          <w:sz w:val="24"/>
          <w:szCs w:val="24"/>
        </w:rPr>
        <w:t>о приложению 13 к законопроекту;</w:t>
      </w:r>
    </w:p>
    <w:p w:rsidR="00965A4A" w:rsidRPr="00A924ED" w:rsidRDefault="00965A4A" w:rsidP="00965A4A">
      <w:pPr>
        <w:shd w:val="clear" w:color="auto" w:fill="FFFFFF"/>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t xml:space="preserve">распределение бюджетных ассигнований республиканского бюджета Чувашской Республики на реализацию Республиканской адресной инвестиционной программы на </w:t>
      </w:r>
      <w:r>
        <w:rPr>
          <w:rFonts w:ascii="Times New Roman" w:hAnsi="Times New Roman"/>
          <w:sz w:val="24"/>
          <w:szCs w:val="24"/>
        </w:rPr>
        <w:t xml:space="preserve">                   </w:t>
      </w:r>
      <w:r w:rsidRPr="00A924ED">
        <w:rPr>
          <w:rFonts w:ascii="Times New Roman" w:hAnsi="Times New Roman"/>
          <w:sz w:val="24"/>
          <w:szCs w:val="24"/>
        </w:rPr>
        <w:t>2022 год согласно приложению 14 к законопроекту;</w:t>
      </w:r>
    </w:p>
    <w:p w:rsidR="00965A4A" w:rsidRPr="00A924ED" w:rsidRDefault="00965A4A" w:rsidP="00965A4A">
      <w:pPr>
        <w:shd w:val="clear" w:color="auto" w:fill="FFFFFF"/>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t>распределение бюджетных ассигнований республиканского бюджета Чувашской Республики на реализацию Республиканской адресной инвестиционной программы на 2023 и 2024 годы согласно приложению 15 к законопроекту;</w:t>
      </w:r>
    </w:p>
    <w:p w:rsidR="00965A4A" w:rsidRPr="00A924ED" w:rsidRDefault="00965A4A" w:rsidP="00965A4A">
      <w:pPr>
        <w:shd w:val="clear" w:color="auto" w:fill="FFFFFF"/>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t xml:space="preserve">общий объем бюджетных ассигнований на исполнение публичных нормативных обязательств на 2022 год и на плановый период 2023 и 2024 годов. </w:t>
      </w:r>
    </w:p>
    <w:p w:rsidR="00965A4A" w:rsidRPr="00A924ED" w:rsidRDefault="00965A4A" w:rsidP="00965A4A">
      <w:pPr>
        <w:shd w:val="clear" w:color="auto" w:fill="FFFFFF"/>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t>Объемы бюджетных ассигнований Дорожного фонда Чувашской Республики и прогнозируемые объемы доходов республиканского бюджета Чувашской Республики от поступлений, указанных в статье 2 Закона Чувашской Республики «О Дорожном фонде Чувашской Республики», на 2022–2024 годы утверждаются в соответствии с требованиями статьи 179.4 Бюджетного кодекса.</w:t>
      </w:r>
    </w:p>
    <w:p w:rsidR="00965A4A" w:rsidRPr="00A924ED" w:rsidRDefault="00965A4A" w:rsidP="00965A4A">
      <w:pPr>
        <w:shd w:val="clear" w:color="auto" w:fill="FFFFFF"/>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t xml:space="preserve">Статьей 7 законопроекта предлагается установить особенности использования бюджетных ассигнований на обеспечение деятельности органов государственной власти Чувашской Республики и государственных учреждений Чувашской Республики. </w:t>
      </w:r>
    </w:p>
    <w:p w:rsidR="00965A4A" w:rsidRPr="00A924ED" w:rsidRDefault="00965A4A" w:rsidP="00965A4A">
      <w:pPr>
        <w:shd w:val="clear" w:color="auto" w:fill="FFFFFF"/>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t>Статьей 8 предлагается установить особенности использования средств, предоставляемых отдельным юридическим и индивидуальным предпринимателям в части казначейского сопровождения</w:t>
      </w:r>
      <w:r>
        <w:rPr>
          <w:rFonts w:ascii="Times New Roman" w:hAnsi="Times New Roman"/>
          <w:sz w:val="24"/>
          <w:szCs w:val="24"/>
        </w:rPr>
        <w:t xml:space="preserve"> средств, предоставляемых из республиканского бюджета Чувашской Республики</w:t>
      </w:r>
      <w:r w:rsidRPr="00A924ED">
        <w:rPr>
          <w:rFonts w:ascii="Times New Roman" w:hAnsi="Times New Roman"/>
          <w:sz w:val="24"/>
          <w:szCs w:val="24"/>
        </w:rPr>
        <w:t xml:space="preserve">.  </w:t>
      </w:r>
    </w:p>
    <w:p w:rsidR="00965A4A" w:rsidRPr="00A924ED" w:rsidRDefault="00965A4A" w:rsidP="00965A4A">
      <w:pPr>
        <w:shd w:val="clear" w:color="auto" w:fill="FFFFFF"/>
        <w:tabs>
          <w:tab w:val="left" w:pos="2660"/>
        </w:tabs>
        <w:autoSpaceDE w:val="0"/>
        <w:autoSpaceDN w:val="0"/>
        <w:spacing w:after="0" w:line="240" w:lineRule="auto"/>
        <w:ind w:firstLine="851"/>
        <w:jc w:val="both"/>
        <w:rPr>
          <w:rFonts w:ascii="Times New Roman" w:hAnsi="Times New Roman"/>
          <w:sz w:val="24"/>
          <w:szCs w:val="24"/>
          <w:u w:val="single"/>
        </w:rPr>
      </w:pPr>
      <w:r w:rsidRPr="00A924ED">
        <w:rPr>
          <w:rFonts w:ascii="Times New Roman" w:hAnsi="Times New Roman"/>
          <w:sz w:val="24"/>
          <w:szCs w:val="24"/>
        </w:rPr>
        <w:t>Статьей 9 законопроекта предлагается утвердить общий объем межбюджетных трансфертов, предоставляемых из республиканского бюджета Чувашской Республики бюджетам муниципальных районов, муниципальных округов и городских округов, а также распределение основной части межбюджетных трансфертов между бюджетами муниципальных районов</w:t>
      </w:r>
      <w:r>
        <w:rPr>
          <w:rFonts w:ascii="Times New Roman" w:hAnsi="Times New Roman"/>
          <w:sz w:val="24"/>
          <w:szCs w:val="24"/>
        </w:rPr>
        <w:t xml:space="preserve">, муниципальных округов </w:t>
      </w:r>
      <w:r w:rsidRPr="00A924ED">
        <w:rPr>
          <w:rFonts w:ascii="Times New Roman" w:hAnsi="Times New Roman"/>
          <w:sz w:val="24"/>
          <w:szCs w:val="24"/>
        </w:rPr>
        <w:t xml:space="preserve">и </w:t>
      </w:r>
      <w:r>
        <w:rPr>
          <w:rFonts w:ascii="Times New Roman" w:hAnsi="Times New Roman"/>
          <w:sz w:val="24"/>
          <w:szCs w:val="24"/>
        </w:rPr>
        <w:t>го</w:t>
      </w:r>
      <w:r w:rsidRPr="00A924ED">
        <w:rPr>
          <w:rFonts w:ascii="Times New Roman" w:hAnsi="Times New Roman"/>
          <w:sz w:val="24"/>
          <w:szCs w:val="24"/>
        </w:rPr>
        <w:t xml:space="preserve">родских округов на 2022–2024 годы согласно приложениям 16–23 к законопроекту. Также предлагается утвердить перечень субсидий местным бюджетам, предоставляемых из республиканского бюджета Чувашской </w:t>
      </w:r>
      <w:r w:rsidRPr="00A924ED">
        <w:rPr>
          <w:rFonts w:ascii="Times New Roman" w:hAnsi="Times New Roman"/>
          <w:sz w:val="24"/>
          <w:szCs w:val="24"/>
        </w:rPr>
        <w:lastRenderedPageBreak/>
        <w:t xml:space="preserve">Республики в целях </w:t>
      </w:r>
      <w:proofErr w:type="spellStart"/>
      <w:r w:rsidRPr="00A924ED">
        <w:rPr>
          <w:rFonts w:ascii="Times New Roman" w:hAnsi="Times New Roman"/>
          <w:sz w:val="24"/>
          <w:szCs w:val="24"/>
        </w:rPr>
        <w:t>софинансирования</w:t>
      </w:r>
      <w:proofErr w:type="spellEnd"/>
      <w:r w:rsidRPr="00A924ED">
        <w:rPr>
          <w:rFonts w:ascii="Times New Roman" w:hAnsi="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согласно приложениям 24–25 к законопроекту.</w:t>
      </w:r>
    </w:p>
    <w:p w:rsidR="00965A4A" w:rsidRPr="00A924ED" w:rsidRDefault="00965A4A" w:rsidP="00965A4A">
      <w:pPr>
        <w:shd w:val="clear" w:color="auto" w:fill="FFFFFF"/>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t>Статьей 10 законопроекта устанавливается общий объем межбюджетных трансфертов, предоставляемых из республиканского бюджета Чувашской Республики бюджетам государственных внебюджетных фондов Российской Федерации.</w:t>
      </w:r>
    </w:p>
    <w:p w:rsidR="00965A4A" w:rsidRPr="00A924ED" w:rsidRDefault="00965A4A" w:rsidP="00965A4A">
      <w:pPr>
        <w:shd w:val="clear" w:color="auto" w:fill="FFFFFF"/>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t>Статьей 11 законопроекта предлагается установить общий объем межбюджетных трансфертов, предоставляемых федеральному бюджету из республиканского бюджета Чувашской Республики на осуществление отдельных государственных полномочий Чувашской Республики</w:t>
      </w:r>
      <w:r w:rsidRPr="00A924ED">
        <w:rPr>
          <w:rFonts w:ascii="Times New Roman" w:hAnsi="Times New Roman"/>
          <w:color w:val="000000"/>
          <w:sz w:val="24"/>
          <w:szCs w:val="24"/>
        </w:rPr>
        <w:t xml:space="preserve"> (на финансовое обеспечение расходов по составлению протоколов об административных </w:t>
      </w:r>
      <w:r w:rsidRPr="00A924ED">
        <w:rPr>
          <w:rFonts w:ascii="Times New Roman" w:hAnsi="Times New Roman"/>
          <w:sz w:val="24"/>
          <w:szCs w:val="24"/>
        </w:rPr>
        <w:t xml:space="preserve">правонарушениях, посягающих на общественный порядок и общественную безопасность). </w:t>
      </w:r>
    </w:p>
    <w:p w:rsidR="00965A4A" w:rsidRPr="00A924ED" w:rsidRDefault="00965A4A" w:rsidP="00965A4A">
      <w:pPr>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t>Статья 1</w:t>
      </w:r>
      <w:r>
        <w:rPr>
          <w:rFonts w:ascii="Times New Roman" w:hAnsi="Times New Roman"/>
          <w:sz w:val="24"/>
          <w:szCs w:val="24"/>
        </w:rPr>
        <w:t>3</w:t>
      </w:r>
      <w:r w:rsidRPr="00A924ED">
        <w:rPr>
          <w:rFonts w:ascii="Times New Roman" w:hAnsi="Times New Roman"/>
          <w:sz w:val="24"/>
          <w:szCs w:val="24"/>
        </w:rPr>
        <w:t xml:space="preserve"> законопроекта реализует требования Бюджетного кодекса, </w:t>
      </w:r>
      <w:r>
        <w:rPr>
          <w:rFonts w:ascii="Times New Roman" w:hAnsi="Times New Roman"/>
          <w:sz w:val="24"/>
          <w:szCs w:val="24"/>
        </w:rPr>
        <w:t>законодательства Чувашской Республики о</w:t>
      </w:r>
      <w:r w:rsidRPr="00A924ED">
        <w:rPr>
          <w:rFonts w:ascii="Times New Roman" w:hAnsi="Times New Roman"/>
          <w:sz w:val="24"/>
          <w:szCs w:val="24"/>
        </w:rPr>
        <w:t xml:space="preserve"> регулировании бюджетных правоотношений, касающиеся установления порядка и условий предоставления бюджетных кредитов из республиканского бюджета Чувашской Республики местным бюджетам</w:t>
      </w:r>
      <w:r>
        <w:rPr>
          <w:rFonts w:ascii="Times New Roman" w:hAnsi="Times New Roman"/>
          <w:sz w:val="24"/>
          <w:szCs w:val="24"/>
        </w:rPr>
        <w:t>.</w:t>
      </w:r>
      <w:r w:rsidRPr="00A924ED">
        <w:rPr>
          <w:rFonts w:ascii="Times New Roman" w:hAnsi="Times New Roman"/>
          <w:sz w:val="24"/>
          <w:szCs w:val="24"/>
        </w:rPr>
        <w:t xml:space="preserve"> </w:t>
      </w:r>
    </w:p>
    <w:p w:rsidR="00965A4A" w:rsidRPr="00A924ED" w:rsidRDefault="00965A4A" w:rsidP="00965A4A">
      <w:pPr>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t>Устанавливаются цели предоставления бюджетных кредитов из республиканского бюджета Чувашской Республики и размер платы за пользование бюджетными кредитами.</w:t>
      </w:r>
    </w:p>
    <w:p w:rsidR="00965A4A" w:rsidRPr="00A924ED" w:rsidRDefault="00965A4A" w:rsidP="00965A4A">
      <w:pPr>
        <w:shd w:val="clear" w:color="auto" w:fill="FFFFFF"/>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t>Статьи 14–16 законопроекта регулируют вопросы управления государственным внутренним долгом Чувашской Республики, в том числе предусматривают утверждение в соответствии с требованиями бюджетного законодательства источников внутреннего финансирования дефицита республиканского бюджета Чувашской Республики, Программ государственных внутренних заимствований Чувашской Республики и Программы государственных гарантий Чувашской Республики в валюте Российской Федерации на 2022–2024 годы (приложения 26 – 3</w:t>
      </w:r>
      <w:r>
        <w:rPr>
          <w:rFonts w:ascii="Times New Roman" w:hAnsi="Times New Roman"/>
          <w:sz w:val="24"/>
          <w:szCs w:val="24"/>
        </w:rPr>
        <w:t>0</w:t>
      </w:r>
      <w:r w:rsidRPr="00A924ED">
        <w:rPr>
          <w:rFonts w:ascii="Times New Roman" w:hAnsi="Times New Roman"/>
          <w:sz w:val="24"/>
          <w:szCs w:val="24"/>
        </w:rPr>
        <w:t xml:space="preserve"> к законопроекту). </w:t>
      </w:r>
    </w:p>
    <w:p w:rsidR="00965A4A" w:rsidRPr="00A924ED" w:rsidRDefault="00965A4A" w:rsidP="00965A4A">
      <w:pPr>
        <w:tabs>
          <w:tab w:val="left" w:pos="2660"/>
        </w:tabs>
        <w:autoSpaceDE w:val="0"/>
        <w:autoSpaceDN w:val="0"/>
        <w:adjustRightInd w:val="0"/>
        <w:spacing w:after="0" w:line="240" w:lineRule="auto"/>
        <w:ind w:firstLine="851"/>
        <w:jc w:val="both"/>
        <w:rPr>
          <w:rFonts w:ascii="Times New Roman" w:hAnsi="Times New Roman"/>
          <w:sz w:val="24"/>
          <w:szCs w:val="24"/>
        </w:rPr>
      </w:pPr>
      <w:r w:rsidRPr="00A924ED">
        <w:rPr>
          <w:rFonts w:ascii="Times New Roman" w:hAnsi="Times New Roman"/>
          <w:sz w:val="24"/>
          <w:szCs w:val="24"/>
        </w:rPr>
        <w:t xml:space="preserve">Статьей 17 законопроекта реализованы применительно к исполнению республиканского бюджета Чувашской Республики требования пункта 3 статьи 217 Бюджетного кодекса, устанавливающие: </w:t>
      </w:r>
    </w:p>
    <w:p w:rsidR="00965A4A" w:rsidRPr="00A924ED" w:rsidRDefault="00965A4A" w:rsidP="00965A4A">
      <w:pPr>
        <w:tabs>
          <w:tab w:val="left" w:pos="2660"/>
        </w:tabs>
        <w:autoSpaceDE w:val="0"/>
        <w:autoSpaceDN w:val="0"/>
        <w:adjustRightInd w:val="0"/>
        <w:spacing w:after="0" w:line="240" w:lineRule="auto"/>
        <w:ind w:firstLine="851"/>
        <w:jc w:val="both"/>
        <w:rPr>
          <w:rFonts w:ascii="Times New Roman" w:hAnsi="Times New Roman"/>
          <w:sz w:val="24"/>
          <w:szCs w:val="24"/>
          <w:lang w:eastAsia="en-US"/>
        </w:rPr>
      </w:pPr>
      <w:r w:rsidRPr="00A924ED">
        <w:rPr>
          <w:rFonts w:ascii="Times New Roman" w:hAnsi="Times New Roman"/>
          <w:sz w:val="24"/>
          <w:szCs w:val="24"/>
        </w:rPr>
        <w:t xml:space="preserve">– право </w:t>
      </w:r>
      <w:r w:rsidRPr="00A924ED">
        <w:rPr>
          <w:rFonts w:ascii="Times New Roman" w:hAnsi="Times New Roman"/>
          <w:sz w:val="24"/>
          <w:szCs w:val="24"/>
          <w:lang w:eastAsia="en-US"/>
        </w:rPr>
        <w:t xml:space="preserve">Министерству финансов Чувашской Республики направлять доходы, фактически полученные при исполнении республиканского бюджета Чувашской Республики сверх утвержденного законом о бюджете общего объема доходов, без внесения изменений в закон о бюджете на исполнение публичных нормативных обязательств Чувашской Республики в размере, предусмотренном </w:t>
      </w:r>
      <w:hyperlink r:id="rId9" w:history="1">
        <w:r w:rsidRPr="00A924ED">
          <w:rPr>
            <w:rFonts w:ascii="Times New Roman" w:hAnsi="Times New Roman"/>
            <w:sz w:val="24"/>
            <w:szCs w:val="24"/>
            <w:lang w:eastAsia="en-US"/>
          </w:rPr>
          <w:t>пунктом 3 статьи 217</w:t>
        </w:r>
      </w:hyperlink>
      <w:r w:rsidRPr="00A924ED">
        <w:rPr>
          <w:rFonts w:ascii="Times New Roman" w:hAnsi="Times New Roman"/>
          <w:sz w:val="24"/>
          <w:szCs w:val="24"/>
          <w:lang w:eastAsia="en-US"/>
        </w:rPr>
        <w:t xml:space="preserve"> Бюджетного кодекса, в случае принятия на федеральном уровне решений об индексации пособий и иных компенсационных выплат; </w:t>
      </w:r>
    </w:p>
    <w:p w:rsidR="00965A4A" w:rsidRPr="00A924ED" w:rsidRDefault="00965A4A" w:rsidP="00965A4A">
      <w:pPr>
        <w:shd w:val="clear" w:color="auto" w:fill="FFFFFF"/>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t xml:space="preserve">– перечень оснований для внесения в ходе исполнения республиканского бюджета Чувашской Республики изменений в показатели сводной бюджетной росписи республиканского бюджета Чувашской Республики. </w:t>
      </w:r>
    </w:p>
    <w:p w:rsidR="00965A4A" w:rsidRPr="00A924ED" w:rsidRDefault="00965A4A" w:rsidP="00965A4A">
      <w:pPr>
        <w:shd w:val="clear" w:color="auto" w:fill="FFFFFF"/>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t xml:space="preserve">Наряду с основаниями прямого действия, не требующими дополнительного законодательного регулирования, данный перечень содержит основания, конкретизация которых должна устанавливаться ежегодным законом о бюджете. </w:t>
      </w:r>
    </w:p>
    <w:p w:rsidR="00965A4A" w:rsidRPr="00A924ED" w:rsidRDefault="00965A4A" w:rsidP="00965A4A">
      <w:pPr>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t>Статьей 18 законопроекта предусмотрено предоставление субсидий из республиканского бюджета Чувашской Республики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и порядке, предусмотренных настоящим Законом и государственными программами Чувашской Республики и принимаемыми в соответствии с ним нормативными правовыми актами Кабинета Министров Чувашской Республики.</w:t>
      </w:r>
    </w:p>
    <w:p w:rsidR="00965A4A" w:rsidRPr="00A924ED" w:rsidRDefault="00965A4A" w:rsidP="00965A4A">
      <w:pPr>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t>Статьей 19 предлагается утвердить перечень выплат на государственную поддержку семьи и детей, осуществляемых за счет средств республиканского бюджета Чувашской Республики, в 2022–2024 годах согласно приложению 3</w:t>
      </w:r>
      <w:r>
        <w:rPr>
          <w:rFonts w:ascii="Times New Roman" w:hAnsi="Times New Roman"/>
          <w:sz w:val="24"/>
          <w:szCs w:val="24"/>
        </w:rPr>
        <w:t>1</w:t>
      </w:r>
      <w:r w:rsidRPr="00A924ED">
        <w:rPr>
          <w:rFonts w:ascii="Times New Roman" w:hAnsi="Times New Roman"/>
          <w:sz w:val="24"/>
          <w:szCs w:val="24"/>
        </w:rPr>
        <w:t xml:space="preserve"> к законопроекту.</w:t>
      </w:r>
    </w:p>
    <w:p w:rsidR="00965A4A" w:rsidRPr="00A924ED" w:rsidRDefault="00965A4A" w:rsidP="00965A4A">
      <w:pPr>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t xml:space="preserve">Формирование параметров республиканского бюджета Чувашской Республики на 2022–2024 годы осуществлялось в соответствии с требованиями, установленными Бюджетным кодексом, федеральными нормативными правовыми актами, </w:t>
      </w:r>
      <w:r w:rsidRPr="00A924ED">
        <w:rPr>
          <w:rFonts w:ascii="Times New Roman" w:hAnsi="Times New Roman"/>
          <w:sz w:val="24"/>
          <w:szCs w:val="24"/>
        </w:rPr>
        <w:lastRenderedPageBreak/>
        <w:t>предусматривающими совершенствование системы разграничения полномочий и расходных обязательств между уровнями бюджетной системы.</w:t>
      </w:r>
    </w:p>
    <w:p w:rsidR="00965A4A" w:rsidRPr="00A924ED" w:rsidRDefault="00965A4A" w:rsidP="00965A4A">
      <w:pPr>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t>Основные характеристики проекта республиканского бюджета Чувашской Республики на 2022 год и на плановый период 2023 и 2024 годов характеризируются следующими данными:</w:t>
      </w:r>
    </w:p>
    <w:p w:rsidR="00965A4A" w:rsidRPr="00A924ED" w:rsidRDefault="00965A4A" w:rsidP="00965A4A">
      <w:pPr>
        <w:tabs>
          <w:tab w:val="left" w:pos="2660"/>
        </w:tabs>
        <w:autoSpaceDE w:val="0"/>
        <w:autoSpaceDN w:val="0"/>
        <w:spacing w:after="0" w:line="240" w:lineRule="auto"/>
        <w:ind w:firstLine="851"/>
        <w:jc w:val="both"/>
        <w:rPr>
          <w:rFonts w:ascii="Times New Roman" w:hAnsi="Times New Roman"/>
          <w:sz w:val="24"/>
          <w:szCs w:val="24"/>
        </w:rPr>
      </w:pPr>
      <w:r w:rsidRPr="00A924ED">
        <w:rPr>
          <w:rFonts w:ascii="Times New Roman" w:hAnsi="Times New Roman"/>
          <w:sz w:val="24"/>
          <w:szCs w:val="24"/>
        </w:rPr>
        <w:tab/>
      </w:r>
      <w:r w:rsidRPr="00A924ED">
        <w:rPr>
          <w:rFonts w:ascii="Times New Roman" w:hAnsi="Times New Roman"/>
          <w:sz w:val="24"/>
          <w:szCs w:val="24"/>
        </w:rPr>
        <w:tab/>
      </w:r>
      <w:r w:rsidRPr="00A924ED">
        <w:rPr>
          <w:rFonts w:ascii="Times New Roman" w:hAnsi="Times New Roman"/>
          <w:sz w:val="24"/>
          <w:szCs w:val="24"/>
        </w:rPr>
        <w:tab/>
      </w:r>
      <w:r w:rsidRPr="00A924ED">
        <w:rPr>
          <w:rFonts w:ascii="Times New Roman" w:hAnsi="Times New Roman"/>
          <w:sz w:val="24"/>
          <w:szCs w:val="24"/>
        </w:rPr>
        <w:tab/>
      </w:r>
      <w:r w:rsidRPr="00A924ED">
        <w:rPr>
          <w:rFonts w:ascii="Times New Roman" w:hAnsi="Times New Roman"/>
          <w:sz w:val="24"/>
          <w:szCs w:val="24"/>
        </w:rPr>
        <w:tab/>
      </w:r>
      <w:r w:rsidRPr="00A924ED">
        <w:rPr>
          <w:rFonts w:ascii="Times New Roman" w:hAnsi="Times New Roman"/>
          <w:sz w:val="24"/>
          <w:szCs w:val="24"/>
        </w:rPr>
        <w:tab/>
      </w:r>
      <w:r w:rsidRPr="00A924ED">
        <w:rPr>
          <w:rFonts w:ascii="Times New Roman" w:hAnsi="Times New Roman"/>
          <w:sz w:val="24"/>
          <w:szCs w:val="24"/>
        </w:rPr>
        <w:tab/>
      </w:r>
      <w:r w:rsidRPr="00A924ED">
        <w:rPr>
          <w:rFonts w:ascii="Times New Roman" w:hAnsi="Times New Roman"/>
          <w:sz w:val="24"/>
          <w:szCs w:val="24"/>
        </w:rPr>
        <w:tab/>
      </w:r>
      <w:r w:rsidRPr="00A924ED">
        <w:rPr>
          <w:rFonts w:ascii="Times New Roman" w:hAnsi="Times New Roman"/>
          <w:sz w:val="24"/>
          <w:szCs w:val="24"/>
        </w:rPr>
        <w:tab/>
      </w:r>
      <w:r>
        <w:rPr>
          <w:rFonts w:ascii="Times New Roman" w:hAnsi="Times New Roman"/>
          <w:sz w:val="24"/>
          <w:szCs w:val="24"/>
        </w:rPr>
        <w:t xml:space="preserve">        </w:t>
      </w:r>
      <w:r w:rsidRPr="00A924ED">
        <w:rPr>
          <w:rFonts w:ascii="Times New Roman" w:hAnsi="Times New Roman"/>
          <w:sz w:val="24"/>
          <w:szCs w:val="24"/>
        </w:rPr>
        <w:t xml:space="preserve">     (тыс. рублей)</w:t>
      </w:r>
      <w:r w:rsidRPr="00A924ED">
        <w:rPr>
          <w:rFonts w:ascii="Times New Roman" w:hAnsi="Times New Roman"/>
          <w:sz w:val="24"/>
          <w:szCs w:val="24"/>
        </w:rPr>
        <w:tab/>
      </w: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239"/>
        <w:gridCol w:w="1985"/>
        <w:gridCol w:w="2126"/>
      </w:tblGrid>
      <w:tr w:rsidR="00965A4A" w:rsidRPr="00A924ED" w:rsidTr="008855E2">
        <w:trPr>
          <w:trHeight w:val="459"/>
          <w:tblHeader/>
        </w:trPr>
        <w:tc>
          <w:tcPr>
            <w:tcW w:w="3119" w:type="dxa"/>
          </w:tcPr>
          <w:p w:rsidR="00965A4A" w:rsidRPr="00A924ED" w:rsidRDefault="00965A4A" w:rsidP="008855E2">
            <w:pPr>
              <w:tabs>
                <w:tab w:val="left" w:pos="2660"/>
              </w:tabs>
              <w:autoSpaceDE w:val="0"/>
              <w:autoSpaceDN w:val="0"/>
              <w:spacing w:after="0" w:line="240" w:lineRule="auto"/>
              <w:jc w:val="center"/>
              <w:rPr>
                <w:rFonts w:ascii="Times New Roman" w:hAnsi="Times New Roman"/>
                <w:sz w:val="24"/>
                <w:szCs w:val="24"/>
              </w:rPr>
            </w:pPr>
            <w:r w:rsidRPr="00A924ED">
              <w:rPr>
                <w:rFonts w:ascii="Times New Roman" w:hAnsi="Times New Roman"/>
                <w:sz w:val="24"/>
                <w:szCs w:val="24"/>
              </w:rPr>
              <w:t>Показатели</w:t>
            </w:r>
          </w:p>
        </w:tc>
        <w:tc>
          <w:tcPr>
            <w:tcW w:w="2239" w:type="dxa"/>
          </w:tcPr>
          <w:p w:rsidR="00965A4A" w:rsidRPr="00A924ED" w:rsidRDefault="00965A4A" w:rsidP="008855E2">
            <w:pPr>
              <w:tabs>
                <w:tab w:val="left" w:pos="2660"/>
              </w:tabs>
              <w:autoSpaceDE w:val="0"/>
              <w:autoSpaceDN w:val="0"/>
              <w:spacing w:after="0" w:line="240" w:lineRule="auto"/>
              <w:jc w:val="center"/>
              <w:rPr>
                <w:rFonts w:ascii="Times New Roman" w:hAnsi="Times New Roman"/>
                <w:sz w:val="24"/>
                <w:szCs w:val="24"/>
              </w:rPr>
            </w:pPr>
            <w:r w:rsidRPr="00A924ED">
              <w:rPr>
                <w:rFonts w:ascii="Times New Roman" w:hAnsi="Times New Roman"/>
                <w:sz w:val="24"/>
                <w:szCs w:val="24"/>
              </w:rPr>
              <w:t>20</w:t>
            </w:r>
            <w:r w:rsidRPr="00A924ED">
              <w:rPr>
                <w:rFonts w:ascii="Times New Roman" w:hAnsi="Times New Roman"/>
                <w:sz w:val="24"/>
                <w:szCs w:val="24"/>
                <w:lang w:val="en-US"/>
              </w:rPr>
              <w:t>2</w:t>
            </w:r>
            <w:r w:rsidRPr="00A924ED">
              <w:rPr>
                <w:rFonts w:ascii="Times New Roman" w:hAnsi="Times New Roman"/>
                <w:sz w:val="24"/>
                <w:szCs w:val="24"/>
              </w:rPr>
              <w:t>2 год</w:t>
            </w:r>
          </w:p>
        </w:tc>
        <w:tc>
          <w:tcPr>
            <w:tcW w:w="1985" w:type="dxa"/>
          </w:tcPr>
          <w:p w:rsidR="00965A4A" w:rsidRPr="00A924ED" w:rsidRDefault="00965A4A" w:rsidP="008855E2">
            <w:pPr>
              <w:tabs>
                <w:tab w:val="left" w:pos="2660"/>
              </w:tabs>
              <w:autoSpaceDE w:val="0"/>
              <w:autoSpaceDN w:val="0"/>
              <w:spacing w:after="0" w:line="240" w:lineRule="auto"/>
              <w:jc w:val="center"/>
              <w:rPr>
                <w:rFonts w:ascii="Times New Roman" w:hAnsi="Times New Roman"/>
                <w:sz w:val="24"/>
                <w:szCs w:val="24"/>
              </w:rPr>
            </w:pPr>
            <w:r w:rsidRPr="00A924ED">
              <w:rPr>
                <w:rFonts w:ascii="Times New Roman" w:hAnsi="Times New Roman"/>
                <w:sz w:val="24"/>
                <w:szCs w:val="24"/>
              </w:rPr>
              <w:t>2023 год</w:t>
            </w:r>
          </w:p>
        </w:tc>
        <w:tc>
          <w:tcPr>
            <w:tcW w:w="2126" w:type="dxa"/>
          </w:tcPr>
          <w:p w:rsidR="00965A4A" w:rsidRPr="00A924ED" w:rsidRDefault="00965A4A" w:rsidP="008855E2">
            <w:pPr>
              <w:tabs>
                <w:tab w:val="left" w:pos="2660"/>
              </w:tabs>
              <w:autoSpaceDE w:val="0"/>
              <w:autoSpaceDN w:val="0"/>
              <w:spacing w:after="0" w:line="240" w:lineRule="auto"/>
              <w:jc w:val="center"/>
              <w:rPr>
                <w:rFonts w:ascii="Times New Roman" w:hAnsi="Times New Roman"/>
                <w:sz w:val="24"/>
                <w:szCs w:val="24"/>
              </w:rPr>
            </w:pPr>
            <w:r w:rsidRPr="00A924ED">
              <w:rPr>
                <w:rFonts w:ascii="Times New Roman" w:hAnsi="Times New Roman"/>
                <w:sz w:val="24"/>
                <w:szCs w:val="24"/>
              </w:rPr>
              <w:t>2024 год</w:t>
            </w:r>
          </w:p>
        </w:tc>
      </w:tr>
      <w:tr w:rsidR="00965A4A" w:rsidRPr="00A924ED" w:rsidTr="008855E2">
        <w:trPr>
          <w:trHeight w:val="337"/>
        </w:trPr>
        <w:tc>
          <w:tcPr>
            <w:tcW w:w="3119" w:type="dxa"/>
          </w:tcPr>
          <w:p w:rsidR="00965A4A" w:rsidRPr="00A924ED" w:rsidRDefault="00965A4A" w:rsidP="008855E2">
            <w:pPr>
              <w:tabs>
                <w:tab w:val="left" w:pos="2660"/>
                <w:tab w:val="center" w:pos="4153"/>
                <w:tab w:val="right" w:pos="8306"/>
              </w:tabs>
              <w:autoSpaceDE w:val="0"/>
              <w:autoSpaceDN w:val="0"/>
              <w:spacing w:after="0" w:line="240" w:lineRule="auto"/>
              <w:jc w:val="center"/>
              <w:rPr>
                <w:rFonts w:ascii="Times New Roman" w:hAnsi="Times New Roman"/>
                <w:sz w:val="24"/>
                <w:szCs w:val="24"/>
              </w:rPr>
            </w:pPr>
            <w:r w:rsidRPr="00A924ED">
              <w:rPr>
                <w:rFonts w:ascii="Times New Roman" w:hAnsi="Times New Roman"/>
                <w:sz w:val="24"/>
                <w:szCs w:val="24"/>
              </w:rPr>
              <w:t>Доходы</w:t>
            </w:r>
          </w:p>
        </w:tc>
        <w:tc>
          <w:tcPr>
            <w:tcW w:w="2239" w:type="dxa"/>
          </w:tcPr>
          <w:p w:rsidR="00965A4A" w:rsidRPr="00A924ED" w:rsidRDefault="00965A4A" w:rsidP="008855E2">
            <w:pPr>
              <w:tabs>
                <w:tab w:val="left" w:pos="709"/>
                <w:tab w:val="left" w:pos="2660"/>
              </w:tabs>
              <w:autoSpaceDE w:val="0"/>
              <w:autoSpaceDN w:val="0"/>
              <w:spacing w:after="0" w:line="240" w:lineRule="auto"/>
              <w:jc w:val="center"/>
              <w:rPr>
                <w:rFonts w:ascii="Times New Roman" w:hAnsi="Times New Roman"/>
                <w:sz w:val="24"/>
                <w:szCs w:val="24"/>
              </w:rPr>
            </w:pPr>
            <w:r w:rsidRPr="00A924ED">
              <w:rPr>
                <w:rFonts w:ascii="Times New Roman" w:hAnsi="Times New Roman"/>
                <w:sz w:val="24"/>
                <w:szCs w:val="24"/>
              </w:rPr>
              <w:t>66 981 138,1</w:t>
            </w:r>
          </w:p>
        </w:tc>
        <w:tc>
          <w:tcPr>
            <w:tcW w:w="1985" w:type="dxa"/>
          </w:tcPr>
          <w:p w:rsidR="00965A4A" w:rsidRPr="00A924ED" w:rsidRDefault="00965A4A" w:rsidP="008855E2">
            <w:pPr>
              <w:tabs>
                <w:tab w:val="left" w:pos="709"/>
                <w:tab w:val="left" w:pos="2660"/>
              </w:tabs>
              <w:autoSpaceDE w:val="0"/>
              <w:autoSpaceDN w:val="0"/>
              <w:spacing w:after="0" w:line="240" w:lineRule="auto"/>
              <w:jc w:val="center"/>
              <w:rPr>
                <w:rFonts w:ascii="Times New Roman" w:hAnsi="Times New Roman"/>
                <w:sz w:val="24"/>
                <w:szCs w:val="24"/>
              </w:rPr>
            </w:pPr>
            <w:r w:rsidRPr="00A924ED">
              <w:rPr>
                <w:rFonts w:ascii="Times New Roman" w:hAnsi="Times New Roman"/>
                <w:sz w:val="24"/>
                <w:szCs w:val="24"/>
              </w:rPr>
              <w:t>62 726 798,9</w:t>
            </w:r>
          </w:p>
        </w:tc>
        <w:tc>
          <w:tcPr>
            <w:tcW w:w="2126" w:type="dxa"/>
          </w:tcPr>
          <w:p w:rsidR="00965A4A" w:rsidRPr="00A924ED" w:rsidRDefault="00965A4A" w:rsidP="008855E2">
            <w:pPr>
              <w:tabs>
                <w:tab w:val="left" w:pos="2660"/>
              </w:tabs>
              <w:autoSpaceDE w:val="0"/>
              <w:autoSpaceDN w:val="0"/>
              <w:spacing w:after="0" w:line="240" w:lineRule="auto"/>
              <w:jc w:val="center"/>
              <w:rPr>
                <w:rFonts w:ascii="Times New Roman" w:hAnsi="Times New Roman"/>
                <w:sz w:val="24"/>
                <w:szCs w:val="24"/>
              </w:rPr>
            </w:pPr>
            <w:r w:rsidRPr="00A924ED">
              <w:rPr>
                <w:rFonts w:ascii="Times New Roman" w:hAnsi="Times New Roman"/>
                <w:sz w:val="24"/>
                <w:szCs w:val="24"/>
              </w:rPr>
              <w:t>64 287 942,0</w:t>
            </w:r>
          </w:p>
        </w:tc>
      </w:tr>
      <w:tr w:rsidR="00965A4A" w:rsidRPr="00A924ED" w:rsidTr="008855E2">
        <w:trPr>
          <w:trHeight w:val="337"/>
        </w:trPr>
        <w:tc>
          <w:tcPr>
            <w:tcW w:w="3119" w:type="dxa"/>
          </w:tcPr>
          <w:p w:rsidR="00965A4A" w:rsidRPr="00A924ED" w:rsidRDefault="00965A4A" w:rsidP="008855E2">
            <w:pPr>
              <w:tabs>
                <w:tab w:val="left" w:pos="2660"/>
                <w:tab w:val="center" w:pos="4153"/>
                <w:tab w:val="right" w:pos="8306"/>
              </w:tabs>
              <w:autoSpaceDE w:val="0"/>
              <w:autoSpaceDN w:val="0"/>
              <w:spacing w:after="0" w:line="240" w:lineRule="auto"/>
              <w:jc w:val="center"/>
              <w:rPr>
                <w:rFonts w:ascii="Times New Roman" w:hAnsi="Times New Roman"/>
                <w:sz w:val="24"/>
                <w:szCs w:val="24"/>
              </w:rPr>
            </w:pPr>
            <w:r w:rsidRPr="00A924ED">
              <w:rPr>
                <w:rFonts w:ascii="Times New Roman" w:hAnsi="Times New Roman"/>
                <w:sz w:val="24"/>
                <w:szCs w:val="24"/>
              </w:rPr>
              <w:t>Расходы</w:t>
            </w:r>
          </w:p>
        </w:tc>
        <w:tc>
          <w:tcPr>
            <w:tcW w:w="2239" w:type="dxa"/>
          </w:tcPr>
          <w:p w:rsidR="00965A4A" w:rsidRPr="00A924ED" w:rsidRDefault="00965A4A" w:rsidP="008855E2">
            <w:pPr>
              <w:tabs>
                <w:tab w:val="left" w:pos="709"/>
                <w:tab w:val="left" w:pos="2660"/>
              </w:tabs>
              <w:autoSpaceDE w:val="0"/>
              <w:autoSpaceDN w:val="0"/>
              <w:spacing w:after="0" w:line="240" w:lineRule="auto"/>
              <w:jc w:val="center"/>
              <w:rPr>
                <w:rFonts w:ascii="Times New Roman" w:hAnsi="Times New Roman"/>
                <w:sz w:val="24"/>
                <w:szCs w:val="24"/>
              </w:rPr>
            </w:pPr>
            <w:r w:rsidRPr="00A924ED">
              <w:rPr>
                <w:rFonts w:ascii="Times New Roman" w:hAnsi="Times New Roman"/>
                <w:sz w:val="24"/>
                <w:szCs w:val="24"/>
              </w:rPr>
              <w:t>70 746 790,9</w:t>
            </w:r>
          </w:p>
        </w:tc>
        <w:tc>
          <w:tcPr>
            <w:tcW w:w="1985" w:type="dxa"/>
          </w:tcPr>
          <w:p w:rsidR="00965A4A" w:rsidRPr="00A924ED" w:rsidRDefault="00965A4A" w:rsidP="008855E2">
            <w:pPr>
              <w:widowControl w:val="0"/>
              <w:tabs>
                <w:tab w:val="left" w:pos="2660"/>
              </w:tabs>
              <w:autoSpaceDE w:val="0"/>
              <w:autoSpaceDN w:val="0"/>
              <w:adjustRightInd w:val="0"/>
              <w:spacing w:after="0" w:line="240" w:lineRule="auto"/>
              <w:jc w:val="center"/>
              <w:rPr>
                <w:rFonts w:ascii="Times New Roman" w:hAnsi="Times New Roman"/>
                <w:sz w:val="24"/>
                <w:szCs w:val="24"/>
              </w:rPr>
            </w:pPr>
            <w:r w:rsidRPr="00A924ED">
              <w:rPr>
                <w:rFonts w:ascii="Times New Roman" w:hAnsi="Times New Roman"/>
                <w:sz w:val="24"/>
                <w:szCs w:val="24"/>
              </w:rPr>
              <w:t>65 485 927,3</w:t>
            </w:r>
          </w:p>
        </w:tc>
        <w:tc>
          <w:tcPr>
            <w:tcW w:w="2126" w:type="dxa"/>
          </w:tcPr>
          <w:p w:rsidR="00965A4A" w:rsidRPr="00A924ED" w:rsidRDefault="00965A4A" w:rsidP="008855E2">
            <w:pPr>
              <w:widowControl w:val="0"/>
              <w:tabs>
                <w:tab w:val="left" w:pos="2660"/>
              </w:tabs>
              <w:autoSpaceDE w:val="0"/>
              <w:autoSpaceDN w:val="0"/>
              <w:adjustRightInd w:val="0"/>
              <w:spacing w:after="0" w:line="240" w:lineRule="auto"/>
              <w:jc w:val="center"/>
              <w:rPr>
                <w:rFonts w:ascii="Times New Roman" w:hAnsi="Times New Roman"/>
                <w:sz w:val="24"/>
                <w:szCs w:val="24"/>
              </w:rPr>
            </w:pPr>
            <w:r w:rsidRPr="00A924ED">
              <w:rPr>
                <w:rFonts w:ascii="Times New Roman" w:hAnsi="Times New Roman"/>
                <w:sz w:val="24"/>
                <w:szCs w:val="24"/>
              </w:rPr>
              <w:t>64 126 355,5</w:t>
            </w:r>
          </w:p>
        </w:tc>
      </w:tr>
      <w:tr w:rsidR="00965A4A" w:rsidRPr="00A924ED" w:rsidTr="008855E2">
        <w:trPr>
          <w:trHeight w:val="272"/>
        </w:trPr>
        <w:tc>
          <w:tcPr>
            <w:tcW w:w="3119" w:type="dxa"/>
          </w:tcPr>
          <w:p w:rsidR="00965A4A" w:rsidRPr="00A924ED" w:rsidRDefault="00965A4A" w:rsidP="008855E2">
            <w:pPr>
              <w:tabs>
                <w:tab w:val="left" w:pos="2660"/>
              </w:tabs>
              <w:autoSpaceDE w:val="0"/>
              <w:autoSpaceDN w:val="0"/>
              <w:spacing w:after="0" w:line="240" w:lineRule="auto"/>
              <w:jc w:val="center"/>
              <w:rPr>
                <w:rFonts w:ascii="Times New Roman" w:hAnsi="Times New Roman"/>
                <w:sz w:val="24"/>
                <w:szCs w:val="24"/>
              </w:rPr>
            </w:pPr>
            <w:r w:rsidRPr="00A924ED">
              <w:rPr>
                <w:rFonts w:ascii="Times New Roman" w:hAnsi="Times New Roman"/>
                <w:sz w:val="24"/>
                <w:szCs w:val="24"/>
              </w:rPr>
              <w:t>Профицит/Дефицит</w:t>
            </w:r>
          </w:p>
        </w:tc>
        <w:tc>
          <w:tcPr>
            <w:tcW w:w="2239" w:type="dxa"/>
          </w:tcPr>
          <w:p w:rsidR="00965A4A" w:rsidRPr="00A924ED" w:rsidRDefault="00965A4A" w:rsidP="008855E2">
            <w:pPr>
              <w:tabs>
                <w:tab w:val="left" w:pos="2660"/>
              </w:tabs>
              <w:autoSpaceDE w:val="0"/>
              <w:autoSpaceDN w:val="0"/>
              <w:spacing w:after="0" w:line="240" w:lineRule="auto"/>
              <w:jc w:val="center"/>
              <w:rPr>
                <w:rFonts w:ascii="Times New Roman" w:hAnsi="Times New Roman"/>
                <w:color w:val="000000" w:themeColor="text1"/>
                <w:sz w:val="24"/>
                <w:szCs w:val="24"/>
              </w:rPr>
            </w:pPr>
            <w:r w:rsidRPr="00A924ED">
              <w:rPr>
                <w:rFonts w:ascii="Times New Roman" w:hAnsi="Times New Roman"/>
                <w:color w:val="000000" w:themeColor="text1"/>
                <w:sz w:val="24"/>
                <w:szCs w:val="24"/>
              </w:rPr>
              <w:t>- 3 765 652,8</w:t>
            </w:r>
          </w:p>
        </w:tc>
        <w:tc>
          <w:tcPr>
            <w:tcW w:w="1985" w:type="dxa"/>
          </w:tcPr>
          <w:p w:rsidR="00965A4A" w:rsidRPr="00A924ED" w:rsidRDefault="00965A4A" w:rsidP="008855E2">
            <w:pPr>
              <w:tabs>
                <w:tab w:val="left" w:pos="2660"/>
              </w:tabs>
              <w:autoSpaceDE w:val="0"/>
              <w:autoSpaceDN w:val="0"/>
              <w:spacing w:after="0" w:line="240" w:lineRule="auto"/>
              <w:jc w:val="center"/>
              <w:rPr>
                <w:rFonts w:ascii="Times New Roman" w:hAnsi="Times New Roman"/>
                <w:sz w:val="24"/>
                <w:szCs w:val="24"/>
              </w:rPr>
            </w:pPr>
            <w:r w:rsidRPr="00A924ED">
              <w:rPr>
                <w:rFonts w:ascii="Times New Roman" w:hAnsi="Times New Roman"/>
                <w:sz w:val="24"/>
                <w:szCs w:val="24"/>
              </w:rPr>
              <w:t>- 2 759 128,4</w:t>
            </w:r>
          </w:p>
        </w:tc>
        <w:tc>
          <w:tcPr>
            <w:tcW w:w="2126" w:type="dxa"/>
          </w:tcPr>
          <w:p w:rsidR="00965A4A" w:rsidRPr="00A924ED" w:rsidRDefault="00965A4A" w:rsidP="008855E2">
            <w:pPr>
              <w:tabs>
                <w:tab w:val="left" w:pos="2660"/>
              </w:tabs>
              <w:autoSpaceDE w:val="0"/>
              <w:autoSpaceDN w:val="0"/>
              <w:spacing w:after="0" w:line="240" w:lineRule="auto"/>
              <w:jc w:val="center"/>
              <w:rPr>
                <w:rFonts w:ascii="Times New Roman" w:hAnsi="Times New Roman"/>
                <w:sz w:val="24"/>
                <w:szCs w:val="24"/>
              </w:rPr>
            </w:pPr>
            <w:r w:rsidRPr="00A924ED">
              <w:rPr>
                <w:rFonts w:ascii="Times New Roman" w:hAnsi="Times New Roman"/>
                <w:sz w:val="24"/>
                <w:szCs w:val="24"/>
              </w:rPr>
              <w:t>161 586,5</w:t>
            </w:r>
          </w:p>
        </w:tc>
      </w:tr>
    </w:tbl>
    <w:p w:rsidR="00965A4A" w:rsidRPr="00A924ED" w:rsidRDefault="00965A4A" w:rsidP="00965A4A">
      <w:pPr>
        <w:tabs>
          <w:tab w:val="left" w:pos="2660"/>
          <w:tab w:val="left" w:pos="2977"/>
        </w:tabs>
        <w:autoSpaceDE w:val="0"/>
        <w:autoSpaceDN w:val="0"/>
        <w:adjustRightInd w:val="0"/>
        <w:spacing w:after="0" w:line="240" w:lineRule="auto"/>
        <w:jc w:val="center"/>
        <w:rPr>
          <w:rFonts w:ascii="Times New Roman" w:hAnsi="Times New Roman"/>
          <w:b/>
          <w:bCs/>
          <w:spacing w:val="-3"/>
          <w:sz w:val="24"/>
          <w:szCs w:val="24"/>
        </w:rPr>
      </w:pPr>
    </w:p>
    <w:p w:rsidR="00965A4A" w:rsidRPr="00895E51" w:rsidRDefault="00965A4A" w:rsidP="00965A4A">
      <w:pPr>
        <w:tabs>
          <w:tab w:val="left" w:pos="709"/>
          <w:tab w:val="left" w:pos="2660"/>
        </w:tabs>
        <w:autoSpaceDE w:val="0"/>
        <w:autoSpaceDN w:val="0"/>
        <w:spacing w:after="0" w:line="240" w:lineRule="auto"/>
        <w:jc w:val="center"/>
        <w:rPr>
          <w:rFonts w:ascii="Times New Roman" w:hAnsi="Times New Roman"/>
          <w:b/>
          <w:sz w:val="24"/>
          <w:szCs w:val="24"/>
        </w:rPr>
      </w:pPr>
      <w:r w:rsidRPr="00895E51">
        <w:rPr>
          <w:rFonts w:ascii="Times New Roman" w:hAnsi="Times New Roman"/>
          <w:b/>
          <w:sz w:val="24"/>
          <w:szCs w:val="24"/>
        </w:rPr>
        <w:t>ДОХОДЫ</w:t>
      </w:r>
    </w:p>
    <w:p w:rsidR="00965A4A" w:rsidRPr="00895E51" w:rsidRDefault="00965A4A" w:rsidP="00965A4A">
      <w:pPr>
        <w:tabs>
          <w:tab w:val="left" w:pos="709"/>
          <w:tab w:val="left" w:pos="2660"/>
        </w:tabs>
        <w:autoSpaceDE w:val="0"/>
        <w:autoSpaceDN w:val="0"/>
        <w:spacing w:after="0" w:line="240" w:lineRule="auto"/>
        <w:jc w:val="center"/>
        <w:rPr>
          <w:rFonts w:ascii="Times New Roman" w:hAnsi="Times New Roman"/>
          <w:b/>
          <w:sz w:val="24"/>
          <w:szCs w:val="24"/>
        </w:rPr>
      </w:pPr>
      <w:r w:rsidRPr="00895E51">
        <w:rPr>
          <w:rFonts w:ascii="Times New Roman" w:hAnsi="Times New Roman"/>
          <w:b/>
          <w:sz w:val="24"/>
          <w:szCs w:val="24"/>
        </w:rPr>
        <w:t>БЮДЖЕТНОЙ СИСТЕМЫ ЧУВАШСКОЙ РЕСПУБЛИКИ НА</w:t>
      </w:r>
    </w:p>
    <w:p w:rsidR="00965A4A" w:rsidRPr="00895E51" w:rsidRDefault="00965A4A" w:rsidP="00965A4A">
      <w:pPr>
        <w:tabs>
          <w:tab w:val="left" w:pos="709"/>
          <w:tab w:val="left" w:pos="2660"/>
        </w:tabs>
        <w:spacing w:after="0" w:line="240" w:lineRule="auto"/>
        <w:jc w:val="center"/>
        <w:rPr>
          <w:rFonts w:ascii="Times New Roman" w:hAnsi="Times New Roman"/>
          <w:b/>
          <w:sz w:val="24"/>
          <w:szCs w:val="24"/>
        </w:rPr>
      </w:pPr>
      <w:r w:rsidRPr="00895E51">
        <w:rPr>
          <w:rFonts w:ascii="Times New Roman" w:hAnsi="Times New Roman"/>
          <w:b/>
          <w:sz w:val="24"/>
          <w:szCs w:val="24"/>
        </w:rPr>
        <w:t>2022 ГОД И НА ПЛАНОВЫЙ ПЕРИОД 2023 И 2024 ГОДОВ</w:t>
      </w:r>
    </w:p>
    <w:p w:rsidR="00965A4A" w:rsidRPr="00895E51" w:rsidRDefault="00965A4A" w:rsidP="00965A4A">
      <w:pPr>
        <w:tabs>
          <w:tab w:val="left" w:pos="709"/>
          <w:tab w:val="left" w:pos="2660"/>
        </w:tabs>
        <w:autoSpaceDE w:val="0"/>
        <w:autoSpaceDN w:val="0"/>
        <w:spacing w:after="0" w:line="240" w:lineRule="auto"/>
        <w:ind w:firstLine="709"/>
        <w:jc w:val="both"/>
        <w:rPr>
          <w:rFonts w:ascii="Times New Roman" w:hAnsi="Times New Roman"/>
          <w:sz w:val="24"/>
          <w:szCs w:val="24"/>
        </w:rPr>
      </w:pPr>
    </w:p>
    <w:p w:rsidR="00965A4A" w:rsidRPr="00895E51" w:rsidRDefault="00965A4A" w:rsidP="00965A4A">
      <w:pPr>
        <w:tabs>
          <w:tab w:val="left" w:pos="709"/>
          <w:tab w:val="left" w:pos="2660"/>
        </w:tabs>
        <w:spacing w:after="0" w:line="240" w:lineRule="auto"/>
        <w:ind w:firstLine="851"/>
        <w:jc w:val="both"/>
        <w:rPr>
          <w:rFonts w:ascii="Times New Roman" w:hAnsi="Times New Roman"/>
          <w:sz w:val="24"/>
          <w:szCs w:val="24"/>
        </w:rPr>
      </w:pPr>
      <w:r w:rsidRPr="00895E51">
        <w:rPr>
          <w:rFonts w:ascii="Times New Roman" w:hAnsi="Times New Roman"/>
          <w:sz w:val="24"/>
          <w:szCs w:val="24"/>
        </w:rPr>
        <w:t xml:space="preserve">Прогноз поступлений доходов в республиканский бюджет Чувашской Республики рассчитан исходя из основных показателей прогноза социально–экономического развития Чувашской Республики на 2022 – 2024 годы, </w:t>
      </w:r>
      <w:r>
        <w:rPr>
          <w:rFonts w:ascii="Times New Roman" w:hAnsi="Times New Roman"/>
          <w:sz w:val="24"/>
          <w:szCs w:val="24"/>
        </w:rPr>
        <w:t>основные параметры прогноза долгосрочного социально-экономического развития Чувашской Республики до 2035 года</w:t>
      </w:r>
      <w:r w:rsidRPr="00895E51">
        <w:rPr>
          <w:rFonts w:ascii="Times New Roman" w:hAnsi="Times New Roman"/>
          <w:sz w:val="24"/>
          <w:szCs w:val="24"/>
        </w:rPr>
        <w:t>.</w:t>
      </w:r>
    </w:p>
    <w:p w:rsidR="00965A4A" w:rsidRPr="00895E51" w:rsidRDefault="00965A4A" w:rsidP="00965A4A">
      <w:pPr>
        <w:tabs>
          <w:tab w:val="left" w:pos="709"/>
          <w:tab w:val="left" w:pos="2660"/>
        </w:tabs>
        <w:spacing w:after="0" w:line="240" w:lineRule="auto"/>
        <w:ind w:firstLine="851"/>
        <w:jc w:val="both"/>
        <w:rPr>
          <w:rFonts w:ascii="Times New Roman" w:hAnsi="Times New Roman"/>
          <w:sz w:val="24"/>
          <w:szCs w:val="24"/>
        </w:rPr>
      </w:pPr>
      <w:r w:rsidRPr="00895E51">
        <w:rPr>
          <w:rFonts w:ascii="Times New Roman" w:hAnsi="Times New Roman"/>
          <w:sz w:val="24"/>
          <w:szCs w:val="24"/>
        </w:rPr>
        <w:t>Основные показатели прогноза социально–экономического развития Чувашской Республики на 2022–2024 годы представлены в нижеприведенной таблице.</w:t>
      </w:r>
    </w:p>
    <w:p w:rsidR="00965A4A" w:rsidRPr="00895E51" w:rsidRDefault="00965A4A" w:rsidP="00965A4A">
      <w:pPr>
        <w:tabs>
          <w:tab w:val="left" w:pos="709"/>
          <w:tab w:val="left" w:pos="2660"/>
        </w:tabs>
        <w:autoSpaceDE w:val="0"/>
        <w:autoSpaceDN w:val="0"/>
        <w:spacing w:after="0" w:line="240" w:lineRule="auto"/>
        <w:ind w:firstLine="709"/>
        <w:jc w:val="center"/>
        <w:rPr>
          <w:rFonts w:ascii="Times New Roman" w:hAnsi="Times New Roman"/>
          <w:sz w:val="24"/>
          <w:szCs w:val="24"/>
        </w:rPr>
      </w:pPr>
    </w:p>
    <w:p w:rsidR="00965A4A" w:rsidRPr="00895E51" w:rsidRDefault="00965A4A" w:rsidP="00965A4A">
      <w:pPr>
        <w:tabs>
          <w:tab w:val="left" w:pos="709"/>
          <w:tab w:val="left" w:pos="2660"/>
        </w:tabs>
        <w:autoSpaceDE w:val="0"/>
        <w:autoSpaceDN w:val="0"/>
        <w:spacing w:after="0" w:line="240" w:lineRule="auto"/>
        <w:ind w:firstLine="709"/>
        <w:jc w:val="center"/>
        <w:rPr>
          <w:rFonts w:ascii="Times New Roman" w:hAnsi="Times New Roman"/>
          <w:sz w:val="24"/>
          <w:szCs w:val="24"/>
        </w:rPr>
      </w:pPr>
      <w:r w:rsidRPr="00895E51">
        <w:rPr>
          <w:rFonts w:ascii="Times New Roman" w:hAnsi="Times New Roman"/>
          <w:sz w:val="24"/>
          <w:szCs w:val="24"/>
        </w:rPr>
        <w:t xml:space="preserve">Основные показатели прогноза социально–экономического развития </w:t>
      </w:r>
    </w:p>
    <w:p w:rsidR="00965A4A" w:rsidRPr="00895E51" w:rsidRDefault="00965A4A" w:rsidP="00965A4A">
      <w:pPr>
        <w:tabs>
          <w:tab w:val="left" w:pos="709"/>
          <w:tab w:val="left" w:pos="2660"/>
        </w:tabs>
        <w:autoSpaceDE w:val="0"/>
        <w:autoSpaceDN w:val="0"/>
        <w:spacing w:after="0" w:line="240" w:lineRule="auto"/>
        <w:ind w:firstLine="709"/>
        <w:jc w:val="center"/>
        <w:rPr>
          <w:rFonts w:ascii="Times New Roman" w:hAnsi="Times New Roman"/>
          <w:sz w:val="24"/>
          <w:szCs w:val="24"/>
        </w:rPr>
      </w:pPr>
      <w:r w:rsidRPr="00895E51">
        <w:rPr>
          <w:rFonts w:ascii="Times New Roman" w:hAnsi="Times New Roman"/>
          <w:sz w:val="24"/>
          <w:szCs w:val="24"/>
        </w:rPr>
        <w:t>Чувашской Республики на 2022–2024 годы</w:t>
      </w:r>
    </w:p>
    <w:p w:rsidR="00965A4A" w:rsidRPr="004051FD" w:rsidRDefault="00965A4A" w:rsidP="00965A4A">
      <w:pPr>
        <w:tabs>
          <w:tab w:val="left" w:pos="709"/>
          <w:tab w:val="left" w:pos="2660"/>
        </w:tabs>
        <w:autoSpaceDE w:val="0"/>
        <w:autoSpaceDN w:val="0"/>
        <w:spacing w:after="0" w:line="240" w:lineRule="auto"/>
        <w:ind w:firstLine="709"/>
        <w:jc w:val="center"/>
        <w:rPr>
          <w:rFonts w:ascii="Times New Roman" w:hAnsi="Times New Roman"/>
          <w:sz w:val="24"/>
          <w:szCs w:val="24"/>
          <w:highlight w:val="yellow"/>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3"/>
        <w:gridCol w:w="1134"/>
        <w:gridCol w:w="1134"/>
        <w:gridCol w:w="1360"/>
        <w:gridCol w:w="1333"/>
        <w:gridCol w:w="1417"/>
      </w:tblGrid>
      <w:tr w:rsidR="00965A4A" w:rsidRPr="00895E51" w:rsidTr="008855E2">
        <w:trPr>
          <w:cantSplit/>
          <w:trHeight w:val="144"/>
          <w:tblHeader/>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A4A" w:rsidRPr="00895E51"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895E51">
              <w:rPr>
                <w:rFonts w:ascii="Times New Roman" w:hAnsi="Times New Roman"/>
                <w:sz w:val="24"/>
                <w:szCs w:val="24"/>
              </w:rPr>
              <w:t>Показатели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A4A" w:rsidRPr="00895E51"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895E51">
              <w:rPr>
                <w:rFonts w:ascii="Times New Roman" w:hAnsi="Times New Roman"/>
                <w:sz w:val="24"/>
                <w:szCs w:val="24"/>
              </w:rPr>
              <w:t>Ед. измерения</w:t>
            </w:r>
          </w:p>
        </w:tc>
        <w:tc>
          <w:tcPr>
            <w:tcW w:w="6378" w:type="dxa"/>
            <w:gridSpan w:val="5"/>
            <w:tcBorders>
              <w:top w:val="single" w:sz="4" w:space="0" w:color="auto"/>
              <w:left w:val="single" w:sz="4" w:space="0" w:color="auto"/>
              <w:bottom w:val="single" w:sz="4" w:space="0" w:color="auto"/>
              <w:right w:val="single" w:sz="4" w:space="0" w:color="auto"/>
            </w:tcBorders>
            <w:shd w:val="clear" w:color="auto" w:fill="auto"/>
          </w:tcPr>
          <w:p w:rsidR="00965A4A" w:rsidRPr="00895E51" w:rsidRDefault="00965A4A" w:rsidP="008855E2">
            <w:pPr>
              <w:widowControl w:val="0"/>
              <w:tabs>
                <w:tab w:val="left" w:pos="709"/>
                <w:tab w:val="left" w:pos="2660"/>
              </w:tabs>
              <w:autoSpaceDE w:val="0"/>
              <w:autoSpaceDN w:val="0"/>
              <w:adjustRightInd w:val="0"/>
              <w:spacing w:after="0" w:line="240" w:lineRule="auto"/>
              <w:ind w:firstLine="709"/>
              <w:jc w:val="center"/>
              <w:rPr>
                <w:rFonts w:ascii="Times New Roman" w:hAnsi="Times New Roman"/>
                <w:sz w:val="24"/>
                <w:szCs w:val="24"/>
              </w:rPr>
            </w:pPr>
            <w:r w:rsidRPr="00895E51">
              <w:rPr>
                <w:rFonts w:ascii="Times New Roman" w:hAnsi="Times New Roman"/>
                <w:sz w:val="24"/>
                <w:szCs w:val="24"/>
              </w:rPr>
              <w:t>Значения показателей</w:t>
            </w:r>
          </w:p>
        </w:tc>
      </w:tr>
      <w:tr w:rsidR="00965A4A" w:rsidRPr="00895E51" w:rsidTr="008855E2">
        <w:trPr>
          <w:cantSplit/>
          <w:trHeight w:val="144"/>
          <w:tblHeader/>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5A4A" w:rsidRPr="00895E51"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5A4A" w:rsidRPr="00895E51"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5A4A" w:rsidRPr="00895E51" w:rsidRDefault="00965A4A" w:rsidP="008855E2">
            <w:pPr>
              <w:widowControl w:val="0"/>
              <w:tabs>
                <w:tab w:val="left" w:pos="709"/>
                <w:tab w:val="left" w:pos="2660"/>
              </w:tabs>
              <w:autoSpaceDE w:val="0"/>
              <w:autoSpaceDN w:val="0"/>
              <w:adjustRightInd w:val="0"/>
              <w:snapToGrid w:val="0"/>
              <w:spacing w:after="0" w:line="240" w:lineRule="auto"/>
              <w:jc w:val="center"/>
              <w:rPr>
                <w:rFonts w:ascii="Times New Roman" w:hAnsi="Times New Roman"/>
                <w:sz w:val="24"/>
                <w:szCs w:val="24"/>
              </w:rPr>
            </w:pPr>
            <w:r w:rsidRPr="00895E51">
              <w:rPr>
                <w:rFonts w:ascii="Times New Roman" w:hAnsi="Times New Roman"/>
                <w:sz w:val="24"/>
                <w:szCs w:val="24"/>
              </w:rPr>
              <w:t>2020 год (факт)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5A4A" w:rsidRPr="00895E51" w:rsidRDefault="00965A4A" w:rsidP="008855E2">
            <w:pPr>
              <w:widowControl w:val="0"/>
              <w:tabs>
                <w:tab w:val="left" w:pos="709"/>
                <w:tab w:val="left" w:pos="2660"/>
              </w:tabs>
              <w:autoSpaceDE w:val="0"/>
              <w:autoSpaceDN w:val="0"/>
              <w:adjustRightInd w:val="0"/>
              <w:snapToGrid w:val="0"/>
              <w:spacing w:after="0" w:line="240" w:lineRule="auto"/>
              <w:jc w:val="center"/>
              <w:rPr>
                <w:rFonts w:ascii="Times New Roman" w:hAnsi="Times New Roman"/>
                <w:sz w:val="24"/>
                <w:szCs w:val="24"/>
              </w:rPr>
            </w:pPr>
            <w:r w:rsidRPr="00895E51">
              <w:rPr>
                <w:rFonts w:ascii="Times New Roman" w:hAnsi="Times New Roman"/>
                <w:sz w:val="24"/>
                <w:szCs w:val="24"/>
              </w:rPr>
              <w:t>2021 год (оценка)</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965A4A" w:rsidRPr="00895E51" w:rsidRDefault="00965A4A" w:rsidP="008855E2">
            <w:pPr>
              <w:widowControl w:val="0"/>
              <w:tabs>
                <w:tab w:val="left" w:pos="709"/>
                <w:tab w:val="left" w:pos="2660"/>
              </w:tabs>
              <w:autoSpaceDE w:val="0"/>
              <w:autoSpaceDN w:val="0"/>
              <w:adjustRightInd w:val="0"/>
              <w:snapToGrid w:val="0"/>
              <w:spacing w:after="0" w:line="240" w:lineRule="auto"/>
              <w:jc w:val="center"/>
              <w:rPr>
                <w:rFonts w:ascii="Times New Roman" w:hAnsi="Times New Roman"/>
                <w:sz w:val="24"/>
                <w:szCs w:val="24"/>
              </w:rPr>
            </w:pPr>
            <w:r w:rsidRPr="00895E51">
              <w:rPr>
                <w:rFonts w:ascii="Times New Roman" w:hAnsi="Times New Roman"/>
                <w:sz w:val="24"/>
                <w:szCs w:val="24"/>
              </w:rPr>
              <w:t>2022 год (прогноз)</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965A4A" w:rsidRPr="00895E51" w:rsidRDefault="00965A4A" w:rsidP="008855E2">
            <w:pPr>
              <w:widowControl w:val="0"/>
              <w:tabs>
                <w:tab w:val="left" w:pos="709"/>
                <w:tab w:val="left" w:pos="2660"/>
              </w:tabs>
              <w:autoSpaceDE w:val="0"/>
              <w:autoSpaceDN w:val="0"/>
              <w:adjustRightInd w:val="0"/>
              <w:snapToGrid w:val="0"/>
              <w:spacing w:after="0" w:line="240" w:lineRule="auto"/>
              <w:jc w:val="center"/>
              <w:rPr>
                <w:rFonts w:ascii="Times New Roman" w:hAnsi="Times New Roman"/>
                <w:sz w:val="24"/>
                <w:szCs w:val="24"/>
              </w:rPr>
            </w:pPr>
            <w:r w:rsidRPr="00895E51">
              <w:rPr>
                <w:rFonts w:ascii="Times New Roman" w:hAnsi="Times New Roman"/>
                <w:sz w:val="24"/>
                <w:szCs w:val="24"/>
              </w:rPr>
              <w:t>2023 год (прогноз)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5A4A" w:rsidRPr="00895E51" w:rsidRDefault="00965A4A" w:rsidP="008855E2">
            <w:pPr>
              <w:widowControl w:val="0"/>
              <w:tabs>
                <w:tab w:val="left" w:pos="709"/>
                <w:tab w:val="left" w:pos="2660"/>
              </w:tabs>
              <w:autoSpaceDE w:val="0"/>
              <w:autoSpaceDN w:val="0"/>
              <w:adjustRightInd w:val="0"/>
              <w:snapToGrid w:val="0"/>
              <w:spacing w:after="0" w:line="240" w:lineRule="auto"/>
              <w:jc w:val="center"/>
              <w:rPr>
                <w:rFonts w:ascii="Times New Roman" w:hAnsi="Times New Roman"/>
                <w:sz w:val="24"/>
                <w:szCs w:val="24"/>
              </w:rPr>
            </w:pPr>
            <w:r w:rsidRPr="00895E51">
              <w:rPr>
                <w:rFonts w:ascii="Times New Roman" w:hAnsi="Times New Roman"/>
                <w:sz w:val="24"/>
                <w:szCs w:val="24"/>
              </w:rPr>
              <w:t>2024 год (прогноз)</w:t>
            </w:r>
          </w:p>
        </w:tc>
      </w:tr>
      <w:tr w:rsidR="00965A4A" w:rsidRPr="00895E51" w:rsidTr="008855E2">
        <w:trPr>
          <w:trHeight w:val="144"/>
        </w:trPr>
        <w:tc>
          <w:tcPr>
            <w:tcW w:w="2269" w:type="dxa"/>
            <w:tcBorders>
              <w:top w:val="single" w:sz="4" w:space="0" w:color="auto"/>
              <w:left w:val="single" w:sz="4" w:space="0" w:color="auto"/>
              <w:bottom w:val="single" w:sz="4" w:space="0" w:color="auto"/>
              <w:right w:val="single" w:sz="4" w:space="0" w:color="auto"/>
            </w:tcBorders>
            <w:hideMark/>
          </w:tcPr>
          <w:p w:rsidR="00965A4A" w:rsidRPr="00895E51"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895E51">
              <w:rPr>
                <w:rFonts w:ascii="Times New Roman" w:hAnsi="Times New Roman"/>
                <w:sz w:val="24"/>
                <w:szCs w:val="24"/>
              </w:rPr>
              <w:t xml:space="preserve">Валовой региональный продукт </w:t>
            </w:r>
          </w:p>
        </w:tc>
        <w:tc>
          <w:tcPr>
            <w:tcW w:w="993" w:type="dxa"/>
            <w:tcBorders>
              <w:top w:val="single" w:sz="4" w:space="0" w:color="auto"/>
              <w:left w:val="single" w:sz="4" w:space="0" w:color="auto"/>
              <w:bottom w:val="single" w:sz="4" w:space="0" w:color="auto"/>
              <w:right w:val="single" w:sz="4" w:space="0" w:color="auto"/>
            </w:tcBorders>
            <w:hideMark/>
          </w:tcPr>
          <w:p w:rsidR="00965A4A" w:rsidRPr="00895E51"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895E51">
              <w:rPr>
                <w:rFonts w:ascii="Times New Roman" w:hAnsi="Times New Roman"/>
                <w:sz w:val="24"/>
                <w:szCs w:val="24"/>
              </w:rPr>
              <w:t>млн. рублей</w:t>
            </w:r>
          </w:p>
        </w:tc>
        <w:tc>
          <w:tcPr>
            <w:tcW w:w="1134" w:type="dxa"/>
            <w:tcBorders>
              <w:top w:val="single" w:sz="4" w:space="0" w:color="auto"/>
              <w:left w:val="single" w:sz="4" w:space="0" w:color="auto"/>
              <w:bottom w:val="single" w:sz="4" w:space="0" w:color="auto"/>
              <w:right w:val="single" w:sz="4" w:space="0" w:color="auto"/>
            </w:tcBorders>
          </w:tcPr>
          <w:p w:rsidR="00965A4A" w:rsidRPr="00895E51"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336343,3</w:t>
            </w:r>
          </w:p>
        </w:tc>
        <w:tc>
          <w:tcPr>
            <w:tcW w:w="1134" w:type="dxa"/>
            <w:tcBorders>
              <w:top w:val="single" w:sz="4" w:space="0" w:color="auto"/>
              <w:left w:val="single" w:sz="4" w:space="0" w:color="auto"/>
              <w:bottom w:val="single" w:sz="4" w:space="0" w:color="auto"/>
              <w:right w:val="single" w:sz="4" w:space="0" w:color="auto"/>
            </w:tcBorders>
          </w:tcPr>
          <w:p w:rsidR="00965A4A" w:rsidRPr="00895E51" w:rsidRDefault="00965A4A" w:rsidP="008855E2">
            <w:pPr>
              <w:widowControl w:val="0"/>
              <w:tabs>
                <w:tab w:val="left" w:pos="709"/>
                <w:tab w:val="left" w:pos="2660"/>
              </w:tabs>
              <w:autoSpaceDE w:val="0"/>
              <w:autoSpaceDN w:val="0"/>
              <w:adjustRightInd w:val="0"/>
              <w:spacing w:after="0" w:line="240" w:lineRule="auto"/>
              <w:ind w:left="-108"/>
              <w:jc w:val="center"/>
              <w:rPr>
                <w:rFonts w:ascii="Times New Roman" w:hAnsi="Times New Roman"/>
                <w:sz w:val="24"/>
                <w:szCs w:val="24"/>
              </w:rPr>
            </w:pPr>
            <w:r>
              <w:rPr>
                <w:rFonts w:ascii="Times New Roman" w:hAnsi="Times New Roman"/>
                <w:sz w:val="24"/>
                <w:szCs w:val="24"/>
              </w:rPr>
              <w:t>351984,6</w:t>
            </w:r>
          </w:p>
        </w:tc>
        <w:tc>
          <w:tcPr>
            <w:tcW w:w="1360" w:type="dxa"/>
            <w:tcBorders>
              <w:top w:val="single" w:sz="4" w:space="0" w:color="auto"/>
              <w:left w:val="single" w:sz="4" w:space="0" w:color="auto"/>
              <w:bottom w:val="single" w:sz="4" w:space="0" w:color="auto"/>
              <w:right w:val="single" w:sz="4" w:space="0" w:color="auto"/>
            </w:tcBorders>
          </w:tcPr>
          <w:p w:rsidR="00965A4A" w:rsidRPr="00895E51" w:rsidRDefault="00965A4A" w:rsidP="008855E2">
            <w:pPr>
              <w:widowControl w:val="0"/>
              <w:tabs>
                <w:tab w:val="left" w:pos="709"/>
                <w:tab w:val="left" w:pos="2660"/>
              </w:tabs>
              <w:autoSpaceDE w:val="0"/>
              <w:autoSpaceDN w:val="0"/>
              <w:adjustRightInd w:val="0"/>
              <w:spacing w:after="0" w:line="240" w:lineRule="auto"/>
              <w:ind w:left="-108"/>
              <w:jc w:val="center"/>
              <w:rPr>
                <w:rFonts w:ascii="Times New Roman" w:hAnsi="Times New Roman"/>
                <w:sz w:val="24"/>
                <w:szCs w:val="24"/>
              </w:rPr>
            </w:pPr>
            <w:r>
              <w:rPr>
                <w:rFonts w:ascii="Times New Roman" w:hAnsi="Times New Roman"/>
                <w:sz w:val="24"/>
                <w:szCs w:val="24"/>
              </w:rPr>
              <w:t>366737,0 – 372678,5</w:t>
            </w:r>
          </w:p>
        </w:tc>
        <w:tc>
          <w:tcPr>
            <w:tcW w:w="1333" w:type="dxa"/>
            <w:tcBorders>
              <w:top w:val="single" w:sz="4" w:space="0" w:color="auto"/>
              <w:left w:val="single" w:sz="4" w:space="0" w:color="auto"/>
              <w:bottom w:val="single" w:sz="4" w:space="0" w:color="auto"/>
              <w:right w:val="single" w:sz="4" w:space="0" w:color="auto"/>
            </w:tcBorders>
          </w:tcPr>
          <w:p w:rsidR="00965A4A" w:rsidRPr="00895E51" w:rsidRDefault="00965A4A" w:rsidP="008855E2">
            <w:pPr>
              <w:widowControl w:val="0"/>
              <w:tabs>
                <w:tab w:val="left" w:pos="709"/>
                <w:tab w:val="left" w:pos="2660"/>
              </w:tabs>
              <w:autoSpaceDE w:val="0"/>
              <w:autoSpaceDN w:val="0"/>
              <w:adjustRightInd w:val="0"/>
              <w:spacing w:after="0" w:line="240" w:lineRule="auto"/>
              <w:ind w:left="-108"/>
              <w:jc w:val="center"/>
              <w:rPr>
                <w:rFonts w:ascii="Times New Roman" w:hAnsi="Times New Roman"/>
                <w:sz w:val="24"/>
                <w:szCs w:val="24"/>
              </w:rPr>
            </w:pPr>
            <w:r>
              <w:rPr>
                <w:rFonts w:ascii="Times New Roman" w:hAnsi="Times New Roman"/>
                <w:sz w:val="24"/>
                <w:szCs w:val="24"/>
              </w:rPr>
              <w:t>385983,4 – 396129,3</w:t>
            </w:r>
          </w:p>
        </w:tc>
        <w:tc>
          <w:tcPr>
            <w:tcW w:w="1417" w:type="dxa"/>
            <w:tcBorders>
              <w:top w:val="single" w:sz="4" w:space="0" w:color="auto"/>
              <w:left w:val="single" w:sz="4" w:space="0" w:color="auto"/>
              <w:bottom w:val="single" w:sz="4" w:space="0" w:color="auto"/>
              <w:right w:val="single" w:sz="4" w:space="0" w:color="auto"/>
            </w:tcBorders>
          </w:tcPr>
          <w:p w:rsidR="00965A4A" w:rsidRPr="00895E51" w:rsidRDefault="00965A4A" w:rsidP="008855E2">
            <w:pPr>
              <w:widowControl w:val="0"/>
              <w:tabs>
                <w:tab w:val="left" w:pos="709"/>
                <w:tab w:val="left" w:pos="2660"/>
              </w:tabs>
              <w:autoSpaceDE w:val="0"/>
              <w:autoSpaceDN w:val="0"/>
              <w:adjustRightInd w:val="0"/>
              <w:spacing w:after="0" w:line="240" w:lineRule="auto"/>
              <w:ind w:left="-108"/>
              <w:jc w:val="center"/>
              <w:rPr>
                <w:rFonts w:ascii="Times New Roman" w:hAnsi="Times New Roman"/>
                <w:sz w:val="24"/>
                <w:szCs w:val="24"/>
              </w:rPr>
            </w:pPr>
            <w:r>
              <w:rPr>
                <w:rFonts w:ascii="Times New Roman" w:hAnsi="Times New Roman"/>
                <w:sz w:val="24"/>
                <w:szCs w:val="24"/>
              </w:rPr>
              <w:t>408281,6 -422296,0</w:t>
            </w:r>
          </w:p>
        </w:tc>
      </w:tr>
      <w:tr w:rsidR="00965A4A" w:rsidRPr="00895E51" w:rsidTr="008855E2">
        <w:trPr>
          <w:trHeight w:val="740"/>
        </w:trPr>
        <w:tc>
          <w:tcPr>
            <w:tcW w:w="2269" w:type="dxa"/>
            <w:tcBorders>
              <w:top w:val="single" w:sz="4" w:space="0" w:color="auto"/>
              <w:left w:val="single" w:sz="4" w:space="0" w:color="auto"/>
              <w:bottom w:val="single" w:sz="4" w:space="0" w:color="auto"/>
              <w:right w:val="single" w:sz="4" w:space="0" w:color="auto"/>
            </w:tcBorders>
            <w:vAlign w:val="bottom"/>
            <w:hideMark/>
          </w:tcPr>
          <w:p w:rsidR="00965A4A" w:rsidRPr="00895E51"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895E51">
              <w:rPr>
                <w:rFonts w:ascii="Times New Roman" w:hAnsi="Times New Roman"/>
                <w:sz w:val="24"/>
                <w:szCs w:val="24"/>
              </w:rPr>
              <w:t>Темп роста валового регионального продукта к предыдущему году</w:t>
            </w:r>
          </w:p>
        </w:tc>
        <w:tc>
          <w:tcPr>
            <w:tcW w:w="993" w:type="dxa"/>
            <w:tcBorders>
              <w:top w:val="single" w:sz="4" w:space="0" w:color="auto"/>
              <w:left w:val="single" w:sz="4" w:space="0" w:color="auto"/>
              <w:bottom w:val="single" w:sz="4" w:space="0" w:color="auto"/>
              <w:right w:val="single" w:sz="4" w:space="0" w:color="auto"/>
            </w:tcBorders>
            <w:hideMark/>
          </w:tcPr>
          <w:p w:rsidR="00965A4A" w:rsidRPr="00895E51"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895E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65A4A" w:rsidRPr="00895E51"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895E51">
              <w:rPr>
                <w:rFonts w:ascii="Times New Roman" w:hAnsi="Times New Roman"/>
                <w:sz w:val="24"/>
                <w:szCs w:val="24"/>
              </w:rPr>
              <w:t>98,5</w:t>
            </w:r>
          </w:p>
        </w:tc>
        <w:tc>
          <w:tcPr>
            <w:tcW w:w="1134" w:type="dxa"/>
            <w:tcBorders>
              <w:top w:val="single" w:sz="4" w:space="0" w:color="auto"/>
              <w:left w:val="single" w:sz="4" w:space="0" w:color="auto"/>
              <w:bottom w:val="single" w:sz="4" w:space="0" w:color="auto"/>
              <w:right w:val="single" w:sz="4" w:space="0" w:color="auto"/>
            </w:tcBorders>
          </w:tcPr>
          <w:p w:rsidR="00965A4A" w:rsidRPr="00895E51"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101,8</w:t>
            </w:r>
          </w:p>
        </w:tc>
        <w:tc>
          <w:tcPr>
            <w:tcW w:w="1360" w:type="dxa"/>
            <w:tcBorders>
              <w:top w:val="single" w:sz="4" w:space="0" w:color="auto"/>
              <w:left w:val="single" w:sz="4" w:space="0" w:color="auto"/>
              <w:bottom w:val="single" w:sz="4" w:space="0" w:color="auto"/>
              <w:right w:val="single" w:sz="4" w:space="0" w:color="auto"/>
            </w:tcBorders>
          </w:tcPr>
          <w:p w:rsidR="00965A4A" w:rsidRPr="00895E51" w:rsidRDefault="00965A4A" w:rsidP="008855E2">
            <w:pPr>
              <w:widowControl w:val="0"/>
              <w:tabs>
                <w:tab w:val="left" w:pos="709"/>
                <w:tab w:val="left" w:pos="2660"/>
              </w:tabs>
              <w:autoSpaceDE w:val="0"/>
              <w:autoSpaceDN w:val="0"/>
              <w:adjustRightInd w:val="0"/>
              <w:spacing w:after="0" w:line="240" w:lineRule="auto"/>
              <w:ind w:left="-51"/>
              <w:jc w:val="center"/>
              <w:rPr>
                <w:rFonts w:ascii="Times New Roman" w:hAnsi="Times New Roman"/>
                <w:sz w:val="24"/>
                <w:szCs w:val="24"/>
              </w:rPr>
            </w:pPr>
            <w:r w:rsidRPr="00895E51">
              <w:rPr>
                <w:rFonts w:ascii="Times New Roman" w:hAnsi="Times New Roman"/>
                <w:sz w:val="24"/>
                <w:szCs w:val="24"/>
              </w:rPr>
              <w:t>100,8 –102,2</w:t>
            </w:r>
          </w:p>
        </w:tc>
        <w:tc>
          <w:tcPr>
            <w:tcW w:w="1333" w:type="dxa"/>
            <w:tcBorders>
              <w:top w:val="single" w:sz="4" w:space="0" w:color="auto"/>
              <w:left w:val="single" w:sz="4" w:space="0" w:color="auto"/>
              <w:bottom w:val="single" w:sz="4" w:space="0" w:color="auto"/>
              <w:right w:val="single" w:sz="4" w:space="0" w:color="auto"/>
            </w:tcBorders>
          </w:tcPr>
          <w:p w:rsidR="00965A4A" w:rsidRPr="00895E51" w:rsidRDefault="00965A4A" w:rsidP="008855E2">
            <w:pPr>
              <w:widowControl w:val="0"/>
              <w:tabs>
                <w:tab w:val="left" w:pos="709"/>
                <w:tab w:val="left" w:pos="2660"/>
              </w:tabs>
              <w:autoSpaceDE w:val="0"/>
              <w:autoSpaceDN w:val="0"/>
              <w:adjustRightInd w:val="0"/>
              <w:spacing w:after="0" w:line="240" w:lineRule="auto"/>
              <w:ind w:left="-108"/>
              <w:jc w:val="center"/>
              <w:rPr>
                <w:rFonts w:ascii="Times New Roman" w:hAnsi="Times New Roman"/>
                <w:sz w:val="24"/>
                <w:szCs w:val="24"/>
              </w:rPr>
            </w:pPr>
            <w:r w:rsidRPr="00895E51">
              <w:rPr>
                <w:rFonts w:ascii="Times New Roman" w:hAnsi="Times New Roman"/>
                <w:sz w:val="24"/>
                <w:szCs w:val="24"/>
              </w:rPr>
              <w:t>101,2 –102,5</w:t>
            </w:r>
          </w:p>
        </w:tc>
        <w:tc>
          <w:tcPr>
            <w:tcW w:w="1417" w:type="dxa"/>
            <w:tcBorders>
              <w:top w:val="single" w:sz="4" w:space="0" w:color="auto"/>
              <w:left w:val="single" w:sz="4" w:space="0" w:color="auto"/>
              <w:bottom w:val="single" w:sz="4" w:space="0" w:color="auto"/>
              <w:right w:val="single" w:sz="4" w:space="0" w:color="auto"/>
            </w:tcBorders>
          </w:tcPr>
          <w:p w:rsidR="00965A4A" w:rsidRPr="00895E51" w:rsidRDefault="00965A4A" w:rsidP="008855E2">
            <w:pPr>
              <w:widowControl w:val="0"/>
              <w:tabs>
                <w:tab w:val="left" w:pos="709"/>
                <w:tab w:val="left" w:pos="2660"/>
              </w:tabs>
              <w:autoSpaceDE w:val="0"/>
              <w:autoSpaceDN w:val="0"/>
              <w:adjustRightInd w:val="0"/>
              <w:spacing w:after="0" w:line="240" w:lineRule="auto"/>
              <w:ind w:left="-108"/>
              <w:jc w:val="center"/>
              <w:rPr>
                <w:rFonts w:ascii="Times New Roman" w:hAnsi="Times New Roman"/>
                <w:sz w:val="24"/>
                <w:szCs w:val="24"/>
              </w:rPr>
            </w:pPr>
            <w:r>
              <w:rPr>
                <w:rFonts w:ascii="Times New Roman" w:hAnsi="Times New Roman"/>
                <w:sz w:val="24"/>
                <w:szCs w:val="24"/>
              </w:rPr>
              <w:t>102,2 – 103,3</w:t>
            </w:r>
          </w:p>
        </w:tc>
      </w:tr>
      <w:tr w:rsidR="00965A4A" w:rsidRPr="00895E51" w:rsidTr="008855E2">
        <w:trPr>
          <w:trHeight w:val="498"/>
        </w:trPr>
        <w:tc>
          <w:tcPr>
            <w:tcW w:w="2269" w:type="dxa"/>
            <w:tcBorders>
              <w:top w:val="single" w:sz="4" w:space="0" w:color="auto"/>
              <w:left w:val="single" w:sz="4" w:space="0" w:color="auto"/>
              <w:bottom w:val="single" w:sz="4" w:space="0" w:color="auto"/>
              <w:right w:val="single" w:sz="4" w:space="0" w:color="auto"/>
            </w:tcBorders>
            <w:vAlign w:val="bottom"/>
            <w:hideMark/>
          </w:tcPr>
          <w:p w:rsidR="00965A4A" w:rsidRPr="00895E51"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895E51">
              <w:rPr>
                <w:rFonts w:ascii="Times New Roman" w:hAnsi="Times New Roman"/>
                <w:sz w:val="24"/>
                <w:szCs w:val="24"/>
              </w:rPr>
              <w:t>Индекс промышленного производства, темп роста к предыдущему году</w:t>
            </w:r>
          </w:p>
        </w:tc>
        <w:tc>
          <w:tcPr>
            <w:tcW w:w="993" w:type="dxa"/>
            <w:tcBorders>
              <w:top w:val="single" w:sz="4" w:space="0" w:color="auto"/>
              <w:left w:val="single" w:sz="4" w:space="0" w:color="auto"/>
              <w:bottom w:val="single" w:sz="4" w:space="0" w:color="auto"/>
              <w:right w:val="single" w:sz="4" w:space="0" w:color="auto"/>
            </w:tcBorders>
            <w:hideMark/>
          </w:tcPr>
          <w:p w:rsidR="00965A4A" w:rsidRPr="00895E51"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895E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9B21C9">
              <w:rPr>
                <w:rFonts w:ascii="Times New Roman" w:hAnsi="Times New Roman"/>
                <w:sz w:val="24"/>
                <w:szCs w:val="24"/>
              </w:rPr>
              <w:t>97,7</w:t>
            </w:r>
          </w:p>
        </w:tc>
        <w:tc>
          <w:tcPr>
            <w:tcW w:w="1134"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9B21C9">
              <w:rPr>
                <w:rFonts w:ascii="Times New Roman" w:hAnsi="Times New Roman"/>
                <w:sz w:val="24"/>
                <w:szCs w:val="24"/>
              </w:rPr>
              <w:t>102,0</w:t>
            </w:r>
          </w:p>
        </w:tc>
        <w:tc>
          <w:tcPr>
            <w:tcW w:w="1360"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709"/>
                <w:tab w:val="left" w:pos="2660"/>
              </w:tabs>
              <w:autoSpaceDE w:val="0"/>
              <w:autoSpaceDN w:val="0"/>
              <w:adjustRightInd w:val="0"/>
              <w:spacing w:after="0" w:line="240" w:lineRule="auto"/>
              <w:ind w:left="-51"/>
              <w:jc w:val="center"/>
              <w:rPr>
                <w:rFonts w:ascii="Times New Roman" w:hAnsi="Times New Roman"/>
                <w:sz w:val="24"/>
                <w:szCs w:val="24"/>
              </w:rPr>
            </w:pPr>
            <w:r w:rsidRPr="009B21C9">
              <w:rPr>
                <w:rFonts w:ascii="Times New Roman" w:hAnsi="Times New Roman"/>
                <w:sz w:val="24"/>
                <w:szCs w:val="24"/>
              </w:rPr>
              <w:t>102,5 –103,0</w:t>
            </w:r>
          </w:p>
        </w:tc>
        <w:tc>
          <w:tcPr>
            <w:tcW w:w="1333"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709"/>
                <w:tab w:val="left" w:pos="2660"/>
              </w:tabs>
              <w:autoSpaceDE w:val="0"/>
              <w:autoSpaceDN w:val="0"/>
              <w:adjustRightInd w:val="0"/>
              <w:spacing w:after="0" w:line="240" w:lineRule="auto"/>
              <w:ind w:left="-108"/>
              <w:jc w:val="center"/>
              <w:rPr>
                <w:rFonts w:ascii="Times New Roman" w:hAnsi="Times New Roman"/>
                <w:sz w:val="24"/>
                <w:szCs w:val="24"/>
              </w:rPr>
            </w:pPr>
            <w:r w:rsidRPr="009B21C9">
              <w:rPr>
                <w:rFonts w:ascii="Times New Roman" w:hAnsi="Times New Roman"/>
                <w:sz w:val="24"/>
                <w:szCs w:val="24"/>
              </w:rPr>
              <w:t>102,7 –103,2</w:t>
            </w:r>
          </w:p>
        </w:tc>
        <w:tc>
          <w:tcPr>
            <w:tcW w:w="1417"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709"/>
                <w:tab w:val="left" w:pos="2660"/>
              </w:tabs>
              <w:autoSpaceDE w:val="0"/>
              <w:autoSpaceDN w:val="0"/>
              <w:adjustRightInd w:val="0"/>
              <w:spacing w:after="0" w:line="240" w:lineRule="auto"/>
              <w:ind w:left="-108"/>
              <w:jc w:val="center"/>
              <w:rPr>
                <w:rFonts w:ascii="Times New Roman" w:hAnsi="Times New Roman"/>
                <w:sz w:val="24"/>
                <w:szCs w:val="24"/>
              </w:rPr>
            </w:pPr>
            <w:r w:rsidRPr="009B21C9">
              <w:rPr>
                <w:rFonts w:ascii="Times New Roman" w:hAnsi="Times New Roman"/>
                <w:sz w:val="24"/>
                <w:szCs w:val="24"/>
              </w:rPr>
              <w:t>103,2 – 103,7</w:t>
            </w:r>
          </w:p>
        </w:tc>
      </w:tr>
      <w:tr w:rsidR="00965A4A" w:rsidRPr="00895E51" w:rsidTr="008855E2">
        <w:trPr>
          <w:trHeight w:val="354"/>
        </w:trPr>
        <w:tc>
          <w:tcPr>
            <w:tcW w:w="2269" w:type="dxa"/>
            <w:tcBorders>
              <w:top w:val="single" w:sz="4" w:space="0" w:color="auto"/>
              <w:left w:val="single" w:sz="4" w:space="0" w:color="auto"/>
              <w:bottom w:val="single" w:sz="4" w:space="0" w:color="auto"/>
              <w:right w:val="single" w:sz="4" w:space="0" w:color="auto"/>
            </w:tcBorders>
            <w:vAlign w:val="bottom"/>
            <w:hideMark/>
          </w:tcPr>
          <w:p w:rsidR="00965A4A" w:rsidRPr="00895E51"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895E51">
              <w:rPr>
                <w:rFonts w:ascii="Times New Roman" w:hAnsi="Times New Roman"/>
                <w:sz w:val="24"/>
                <w:szCs w:val="24"/>
              </w:rPr>
              <w:t>Темп роста производства продукции сельского хозяйства во всех категориях хозяйств к предыдущему году</w:t>
            </w:r>
          </w:p>
        </w:tc>
        <w:tc>
          <w:tcPr>
            <w:tcW w:w="993" w:type="dxa"/>
            <w:tcBorders>
              <w:top w:val="single" w:sz="4" w:space="0" w:color="auto"/>
              <w:left w:val="single" w:sz="4" w:space="0" w:color="auto"/>
              <w:bottom w:val="single" w:sz="4" w:space="0" w:color="auto"/>
              <w:right w:val="single" w:sz="4" w:space="0" w:color="auto"/>
            </w:tcBorders>
            <w:hideMark/>
          </w:tcPr>
          <w:p w:rsidR="00965A4A" w:rsidRPr="00895E51"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895E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9B21C9">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9B21C9">
              <w:rPr>
                <w:rFonts w:ascii="Times New Roman" w:hAnsi="Times New Roman"/>
                <w:sz w:val="24"/>
                <w:szCs w:val="24"/>
              </w:rPr>
              <w:t>103,0</w:t>
            </w:r>
          </w:p>
        </w:tc>
        <w:tc>
          <w:tcPr>
            <w:tcW w:w="1360"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709"/>
                <w:tab w:val="left" w:pos="2660"/>
              </w:tabs>
              <w:autoSpaceDE w:val="0"/>
              <w:autoSpaceDN w:val="0"/>
              <w:adjustRightInd w:val="0"/>
              <w:spacing w:after="0" w:line="240" w:lineRule="auto"/>
              <w:ind w:left="-51"/>
              <w:jc w:val="center"/>
              <w:rPr>
                <w:rFonts w:ascii="Times New Roman" w:hAnsi="Times New Roman"/>
                <w:sz w:val="24"/>
                <w:szCs w:val="24"/>
              </w:rPr>
            </w:pPr>
            <w:r w:rsidRPr="009B21C9">
              <w:rPr>
                <w:rFonts w:ascii="Times New Roman" w:hAnsi="Times New Roman"/>
                <w:sz w:val="24"/>
                <w:szCs w:val="24"/>
              </w:rPr>
              <w:t>101,2 –103,2</w:t>
            </w:r>
          </w:p>
        </w:tc>
        <w:tc>
          <w:tcPr>
            <w:tcW w:w="1333"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709"/>
                <w:tab w:val="left" w:pos="2660"/>
              </w:tabs>
              <w:autoSpaceDE w:val="0"/>
              <w:autoSpaceDN w:val="0"/>
              <w:adjustRightInd w:val="0"/>
              <w:spacing w:after="0" w:line="240" w:lineRule="auto"/>
              <w:ind w:left="-108"/>
              <w:jc w:val="center"/>
              <w:rPr>
                <w:rFonts w:ascii="Times New Roman" w:hAnsi="Times New Roman"/>
                <w:sz w:val="24"/>
                <w:szCs w:val="24"/>
              </w:rPr>
            </w:pPr>
            <w:r w:rsidRPr="009B21C9">
              <w:rPr>
                <w:rFonts w:ascii="Times New Roman" w:hAnsi="Times New Roman"/>
                <w:sz w:val="24"/>
                <w:szCs w:val="24"/>
              </w:rPr>
              <w:t>101,3 –103,6</w:t>
            </w:r>
          </w:p>
        </w:tc>
        <w:tc>
          <w:tcPr>
            <w:tcW w:w="1417"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709"/>
                <w:tab w:val="left" w:pos="2660"/>
              </w:tabs>
              <w:autoSpaceDE w:val="0"/>
              <w:autoSpaceDN w:val="0"/>
              <w:adjustRightInd w:val="0"/>
              <w:spacing w:after="0" w:line="240" w:lineRule="auto"/>
              <w:ind w:left="-108"/>
              <w:jc w:val="center"/>
              <w:rPr>
                <w:rFonts w:ascii="Times New Roman" w:hAnsi="Times New Roman"/>
                <w:sz w:val="24"/>
                <w:szCs w:val="24"/>
              </w:rPr>
            </w:pPr>
            <w:r w:rsidRPr="009B21C9">
              <w:rPr>
                <w:rFonts w:ascii="Times New Roman" w:hAnsi="Times New Roman"/>
                <w:sz w:val="24"/>
                <w:szCs w:val="24"/>
              </w:rPr>
              <w:t>101,7 – 104,0</w:t>
            </w:r>
          </w:p>
        </w:tc>
      </w:tr>
      <w:tr w:rsidR="00965A4A" w:rsidRPr="00895E51" w:rsidTr="008855E2">
        <w:trPr>
          <w:trHeight w:val="712"/>
        </w:trPr>
        <w:tc>
          <w:tcPr>
            <w:tcW w:w="2269" w:type="dxa"/>
            <w:tcBorders>
              <w:top w:val="single" w:sz="4" w:space="0" w:color="auto"/>
              <w:left w:val="single" w:sz="4" w:space="0" w:color="auto"/>
              <w:bottom w:val="single" w:sz="4" w:space="0" w:color="auto"/>
              <w:right w:val="single" w:sz="4" w:space="0" w:color="auto"/>
            </w:tcBorders>
            <w:vAlign w:val="bottom"/>
            <w:hideMark/>
          </w:tcPr>
          <w:p w:rsidR="00965A4A" w:rsidRPr="00895E51"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895E51">
              <w:rPr>
                <w:rFonts w:ascii="Times New Roman" w:hAnsi="Times New Roman"/>
                <w:sz w:val="24"/>
                <w:szCs w:val="24"/>
              </w:rPr>
              <w:t xml:space="preserve">Темп роста инвестиций в </w:t>
            </w:r>
            <w:r w:rsidRPr="00895E51">
              <w:rPr>
                <w:rFonts w:ascii="Times New Roman" w:hAnsi="Times New Roman"/>
                <w:sz w:val="24"/>
                <w:szCs w:val="24"/>
              </w:rPr>
              <w:lastRenderedPageBreak/>
              <w:t>основной капитал по всем источникам финансирования к преды</w:t>
            </w:r>
            <w:r w:rsidRPr="00895E51">
              <w:rPr>
                <w:rFonts w:ascii="Times New Roman" w:hAnsi="Times New Roman"/>
                <w:sz w:val="24"/>
                <w:szCs w:val="24"/>
              </w:rPr>
              <w:softHyphen/>
              <w:t>дущему году</w:t>
            </w:r>
          </w:p>
        </w:tc>
        <w:tc>
          <w:tcPr>
            <w:tcW w:w="993" w:type="dxa"/>
            <w:tcBorders>
              <w:top w:val="single" w:sz="4" w:space="0" w:color="auto"/>
              <w:left w:val="single" w:sz="4" w:space="0" w:color="auto"/>
              <w:bottom w:val="single" w:sz="4" w:space="0" w:color="auto"/>
              <w:right w:val="single" w:sz="4" w:space="0" w:color="auto"/>
            </w:tcBorders>
            <w:hideMark/>
          </w:tcPr>
          <w:p w:rsidR="00965A4A" w:rsidRPr="00895E51"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895E51">
              <w:rPr>
                <w:rFonts w:ascii="Times New Roman" w:hAnsi="Times New Roman"/>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5A4A" w:rsidRPr="009B21C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9B21C9">
              <w:rPr>
                <w:rFonts w:ascii="Times New Roman" w:hAnsi="Times New Roman"/>
                <w:sz w:val="24"/>
                <w:szCs w:val="24"/>
              </w:rPr>
              <w:t>76,0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5A4A" w:rsidRPr="009B21C9" w:rsidRDefault="00965A4A" w:rsidP="008855E2">
            <w:pPr>
              <w:widowControl w:val="0"/>
              <w:tabs>
                <w:tab w:val="left" w:pos="709"/>
                <w:tab w:val="left" w:pos="2660"/>
              </w:tabs>
              <w:autoSpaceDE w:val="0"/>
              <w:autoSpaceDN w:val="0"/>
              <w:adjustRightInd w:val="0"/>
              <w:spacing w:after="0" w:line="240" w:lineRule="auto"/>
              <w:ind w:left="-85"/>
              <w:jc w:val="center"/>
              <w:rPr>
                <w:rFonts w:ascii="Times New Roman" w:hAnsi="Times New Roman"/>
                <w:sz w:val="24"/>
                <w:szCs w:val="24"/>
              </w:rPr>
            </w:pPr>
            <w:r w:rsidRPr="009B21C9">
              <w:rPr>
                <w:rFonts w:ascii="Times New Roman" w:hAnsi="Times New Roman"/>
                <w:sz w:val="24"/>
                <w:szCs w:val="24"/>
              </w:rPr>
              <w:t>101,0</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965A4A" w:rsidRPr="009B21C9" w:rsidRDefault="00965A4A" w:rsidP="008855E2">
            <w:pPr>
              <w:widowControl w:val="0"/>
              <w:tabs>
                <w:tab w:val="left" w:pos="709"/>
                <w:tab w:val="left" w:pos="2660"/>
              </w:tabs>
              <w:autoSpaceDE w:val="0"/>
              <w:autoSpaceDN w:val="0"/>
              <w:adjustRightInd w:val="0"/>
              <w:spacing w:after="0" w:line="240" w:lineRule="auto"/>
              <w:ind w:left="-51"/>
              <w:jc w:val="center"/>
              <w:rPr>
                <w:rFonts w:ascii="Times New Roman" w:hAnsi="Times New Roman"/>
                <w:sz w:val="24"/>
                <w:szCs w:val="24"/>
              </w:rPr>
            </w:pPr>
            <w:r w:rsidRPr="009B21C9">
              <w:rPr>
                <w:rFonts w:ascii="Times New Roman" w:hAnsi="Times New Roman"/>
                <w:sz w:val="24"/>
                <w:szCs w:val="24"/>
              </w:rPr>
              <w:t>101,2 –102,1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65A4A" w:rsidRPr="009B21C9" w:rsidRDefault="00965A4A" w:rsidP="008855E2">
            <w:pPr>
              <w:widowControl w:val="0"/>
              <w:tabs>
                <w:tab w:val="left" w:pos="709"/>
                <w:tab w:val="left" w:pos="2660"/>
              </w:tabs>
              <w:autoSpaceDE w:val="0"/>
              <w:autoSpaceDN w:val="0"/>
              <w:adjustRightInd w:val="0"/>
              <w:spacing w:after="0" w:line="240" w:lineRule="auto"/>
              <w:ind w:left="-108"/>
              <w:jc w:val="center"/>
              <w:rPr>
                <w:rFonts w:ascii="Times New Roman" w:hAnsi="Times New Roman"/>
                <w:sz w:val="24"/>
                <w:szCs w:val="24"/>
              </w:rPr>
            </w:pPr>
            <w:r w:rsidRPr="009B21C9">
              <w:rPr>
                <w:rFonts w:ascii="Times New Roman" w:hAnsi="Times New Roman"/>
                <w:sz w:val="24"/>
                <w:szCs w:val="24"/>
              </w:rPr>
              <w:t>102,0 –103,0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65A4A" w:rsidRPr="009B21C9" w:rsidRDefault="00965A4A" w:rsidP="008855E2">
            <w:pPr>
              <w:widowControl w:val="0"/>
              <w:tabs>
                <w:tab w:val="left" w:pos="709"/>
                <w:tab w:val="left" w:pos="2660"/>
              </w:tabs>
              <w:autoSpaceDE w:val="0"/>
              <w:autoSpaceDN w:val="0"/>
              <w:adjustRightInd w:val="0"/>
              <w:spacing w:after="0" w:line="240" w:lineRule="auto"/>
              <w:ind w:left="-108"/>
              <w:jc w:val="center"/>
              <w:rPr>
                <w:rFonts w:ascii="Times New Roman" w:hAnsi="Times New Roman"/>
                <w:sz w:val="24"/>
                <w:szCs w:val="24"/>
              </w:rPr>
            </w:pPr>
            <w:r w:rsidRPr="009B21C9">
              <w:rPr>
                <w:rFonts w:ascii="Times New Roman" w:hAnsi="Times New Roman"/>
                <w:sz w:val="24"/>
                <w:szCs w:val="24"/>
              </w:rPr>
              <w:t>104,3 – 105,1</w:t>
            </w:r>
          </w:p>
        </w:tc>
      </w:tr>
      <w:tr w:rsidR="00965A4A" w:rsidRPr="00895E51" w:rsidTr="008855E2">
        <w:trPr>
          <w:trHeight w:val="444"/>
        </w:trPr>
        <w:tc>
          <w:tcPr>
            <w:tcW w:w="2269" w:type="dxa"/>
            <w:tcBorders>
              <w:top w:val="single" w:sz="4" w:space="0" w:color="auto"/>
              <w:left w:val="single" w:sz="4" w:space="0" w:color="auto"/>
              <w:bottom w:val="single" w:sz="4" w:space="0" w:color="auto"/>
              <w:right w:val="single" w:sz="4" w:space="0" w:color="auto"/>
            </w:tcBorders>
            <w:hideMark/>
          </w:tcPr>
          <w:p w:rsidR="00965A4A" w:rsidRPr="00895E51"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895E51">
              <w:rPr>
                <w:rFonts w:ascii="Times New Roman" w:hAnsi="Times New Roman"/>
                <w:sz w:val="24"/>
                <w:szCs w:val="24"/>
              </w:rPr>
              <w:t>Фонд заработной платы</w:t>
            </w:r>
          </w:p>
        </w:tc>
        <w:tc>
          <w:tcPr>
            <w:tcW w:w="993" w:type="dxa"/>
            <w:tcBorders>
              <w:top w:val="single" w:sz="4" w:space="0" w:color="auto"/>
              <w:left w:val="single" w:sz="4" w:space="0" w:color="auto"/>
              <w:bottom w:val="single" w:sz="4" w:space="0" w:color="auto"/>
              <w:right w:val="single" w:sz="4" w:space="0" w:color="auto"/>
            </w:tcBorders>
            <w:hideMark/>
          </w:tcPr>
          <w:p w:rsidR="00965A4A" w:rsidRPr="00895E51"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895E51">
              <w:rPr>
                <w:rFonts w:ascii="Times New Roman" w:hAnsi="Times New Roman"/>
                <w:sz w:val="24"/>
                <w:szCs w:val="24"/>
              </w:rPr>
              <w:t>млн.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5A4A" w:rsidRPr="009B21C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9B21C9">
              <w:rPr>
                <w:rFonts w:ascii="Times New Roman" w:hAnsi="Times New Roman"/>
                <w:sz w:val="24"/>
                <w:szCs w:val="24"/>
              </w:rPr>
              <w:t>112544,8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65A4A" w:rsidRPr="009B21C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9B21C9">
              <w:rPr>
                <w:rFonts w:ascii="Times New Roman" w:hAnsi="Times New Roman"/>
                <w:sz w:val="24"/>
                <w:szCs w:val="24"/>
              </w:rPr>
              <w:t>121208,1</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965A4A" w:rsidRPr="009B21C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9B21C9">
              <w:rPr>
                <w:rFonts w:ascii="Times New Roman" w:hAnsi="Times New Roman"/>
                <w:sz w:val="24"/>
                <w:szCs w:val="24"/>
              </w:rPr>
              <w:t>123084,4 – 124867,6</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965A4A" w:rsidRPr="009B21C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9B21C9">
              <w:rPr>
                <w:rFonts w:ascii="Times New Roman" w:hAnsi="Times New Roman"/>
                <w:sz w:val="24"/>
                <w:szCs w:val="24"/>
              </w:rPr>
              <w:t>125487,0 – 129682,2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65A4A" w:rsidRPr="009B21C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9B21C9">
              <w:rPr>
                <w:rFonts w:ascii="Times New Roman" w:hAnsi="Times New Roman"/>
                <w:sz w:val="24"/>
                <w:szCs w:val="24"/>
              </w:rPr>
              <w:t>131401,2 – 138119,9</w:t>
            </w:r>
          </w:p>
        </w:tc>
      </w:tr>
      <w:tr w:rsidR="00965A4A" w:rsidRPr="00895E51" w:rsidTr="008855E2">
        <w:trPr>
          <w:trHeight w:val="633"/>
        </w:trPr>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A4A" w:rsidRPr="00895E51"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895E51">
              <w:rPr>
                <w:rFonts w:ascii="Times New Roman" w:hAnsi="Times New Roman"/>
                <w:sz w:val="24"/>
                <w:szCs w:val="24"/>
              </w:rPr>
              <w:t>Темп роста фонда заработной платы к предыдущему году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5A4A" w:rsidRPr="00895E51"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895E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5A4A" w:rsidRPr="009B21C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9B21C9">
              <w:rPr>
                <w:rFonts w:ascii="Times New Roman" w:hAnsi="Times New Roman"/>
                <w:sz w:val="24"/>
                <w:szCs w:val="24"/>
              </w:rPr>
              <w:t>104,3</w:t>
            </w:r>
          </w:p>
        </w:tc>
        <w:tc>
          <w:tcPr>
            <w:tcW w:w="1134" w:type="dxa"/>
            <w:tcBorders>
              <w:top w:val="single" w:sz="4" w:space="0" w:color="auto"/>
              <w:left w:val="single" w:sz="4" w:space="0" w:color="auto"/>
              <w:bottom w:val="single" w:sz="4" w:space="0" w:color="auto"/>
              <w:right w:val="single" w:sz="4" w:space="0" w:color="auto"/>
            </w:tcBorders>
            <w:hideMark/>
          </w:tcPr>
          <w:p w:rsidR="00965A4A" w:rsidRPr="009B21C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9B21C9">
              <w:rPr>
                <w:rFonts w:ascii="Times New Roman" w:hAnsi="Times New Roman"/>
                <w:sz w:val="24"/>
                <w:szCs w:val="24"/>
              </w:rPr>
              <w:t>107,7</w:t>
            </w:r>
          </w:p>
        </w:tc>
        <w:tc>
          <w:tcPr>
            <w:tcW w:w="1360" w:type="dxa"/>
            <w:tcBorders>
              <w:top w:val="single" w:sz="4" w:space="0" w:color="auto"/>
              <w:left w:val="single" w:sz="4" w:space="0" w:color="auto"/>
              <w:bottom w:val="single" w:sz="4" w:space="0" w:color="auto"/>
              <w:right w:val="single" w:sz="4" w:space="0" w:color="auto"/>
            </w:tcBorders>
            <w:hideMark/>
          </w:tcPr>
          <w:p w:rsidR="00965A4A" w:rsidRPr="009B21C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9B21C9">
              <w:rPr>
                <w:rFonts w:ascii="Times New Roman" w:hAnsi="Times New Roman"/>
                <w:sz w:val="24"/>
                <w:szCs w:val="24"/>
              </w:rPr>
              <w:t>101,5 –103,0</w:t>
            </w:r>
          </w:p>
        </w:tc>
        <w:tc>
          <w:tcPr>
            <w:tcW w:w="1333" w:type="dxa"/>
            <w:tcBorders>
              <w:top w:val="single" w:sz="4" w:space="0" w:color="auto"/>
              <w:left w:val="single" w:sz="4" w:space="0" w:color="auto"/>
              <w:bottom w:val="single" w:sz="4" w:space="0" w:color="auto"/>
              <w:right w:val="single" w:sz="4" w:space="0" w:color="auto"/>
            </w:tcBorders>
            <w:hideMark/>
          </w:tcPr>
          <w:p w:rsidR="00965A4A" w:rsidRPr="009B21C9" w:rsidRDefault="00965A4A" w:rsidP="008855E2">
            <w:pPr>
              <w:widowControl w:val="0"/>
              <w:tabs>
                <w:tab w:val="left" w:pos="709"/>
                <w:tab w:val="left" w:pos="2660"/>
              </w:tabs>
              <w:autoSpaceDE w:val="0"/>
              <w:autoSpaceDN w:val="0"/>
              <w:adjustRightInd w:val="0"/>
              <w:spacing w:after="0" w:line="240" w:lineRule="auto"/>
              <w:ind w:left="-51"/>
              <w:jc w:val="center"/>
              <w:rPr>
                <w:rFonts w:ascii="Times New Roman" w:hAnsi="Times New Roman"/>
                <w:sz w:val="24"/>
                <w:szCs w:val="24"/>
              </w:rPr>
            </w:pPr>
            <w:r w:rsidRPr="009B21C9">
              <w:rPr>
                <w:rFonts w:ascii="Times New Roman" w:hAnsi="Times New Roman"/>
                <w:sz w:val="24"/>
                <w:szCs w:val="24"/>
              </w:rPr>
              <w:t>102,0 –103,9</w:t>
            </w:r>
          </w:p>
        </w:tc>
        <w:tc>
          <w:tcPr>
            <w:tcW w:w="1417" w:type="dxa"/>
            <w:tcBorders>
              <w:top w:val="single" w:sz="4" w:space="0" w:color="auto"/>
              <w:left w:val="single" w:sz="4" w:space="0" w:color="auto"/>
              <w:bottom w:val="single" w:sz="4" w:space="0" w:color="auto"/>
              <w:right w:val="single" w:sz="4" w:space="0" w:color="auto"/>
            </w:tcBorders>
            <w:hideMark/>
          </w:tcPr>
          <w:p w:rsidR="00965A4A" w:rsidRPr="009B21C9" w:rsidRDefault="00965A4A" w:rsidP="008855E2">
            <w:pPr>
              <w:widowControl w:val="0"/>
              <w:tabs>
                <w:tab w:val="left" w:pos="709"/>
                <w:tab w:val="left" w:pos="2660"/>
              </w:tabs>
              <w:autoSpaceDE w:val="0"/>
              <w:autoSpaceDN w:val="0"/>
              <w:adjustRightInd w:val="0"/>
              <w:spacing w:after="0" w:line="240" w:lineRule="auto"/>
              <w:ind w:left="-108"/>
              <w:jc w:val="center"/>
              <w:rPr>
                <w:rFonts w:ascii="Times New Roman" w:hAnsi="Times New Roman"/>
                <w:sz w:val="24"/>
                <w:szCs w:val="24"/>
              </w:rPr>
            </w:pPr>
            <w:r w:rsidRPr="009B21C9">
              <w:rPr>
                <w:rFonts w:ascii="Times New Roman" w:hAnsi="Times New Roman"/>
                <w:sz w:val="24"/>
                <w:szCs w:val="24"/>
              </w:rPr>
              <w:t>104,7 – 106,5</w:t>
            </w:r>
          </w:p>
        </w:tc>
      </w:tr>
      <w:tr w:rsidR="00965A4A" w:rsidRPr="00895E51" w:rsidTr="008855E2">
        <w:trPr>
          <w:trHeight w:val="556"/>
        </w:trPr>
        <w:tc>
          <w:tcPr>
            <w:tcW w:w="2269" w:type="dxa"/>
            <w:tcBorders>
              <w:top w:val="single" w:sz="4" w:space="0" w:color="auto"/>
              <w:left w:val="single" w:sz="4" w:space="0" w:color="auto"/>
              <w:bottom w:val="single" w:sz="4" w:space="0" w:color="auto"/>
              <w:right w:val="single" w:sz="4" w:space="0" w:color="auto"/>
            </w:tcBorders>
            <w:vAlign w:val="bottom"/>
            <w:hideMark/>
          </w:tcPr>
          <w:p w:rsidR="00965A4A" w:rsidRPr="00895E51"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895E51">
              <w:rPr>
                <w:rFonts w:ascii="Times New Roman" w:hAnsi="Times New Roman"/>
                <w:sz w:val="24"/>
                <w:szCs w:val="24"/>
              </w:rPr>
              <w:t xml:space="preserve">Индекс потребительских цен: </w:t>
            </w:r>
          </w:p>
        </w:tc>
        <w:tc>
          <w:tcPr>
            <w:tcW w:w="993" w:type="dxa"/>
            <w:tcBorders>
              <w:top w:val="single" w:sz="4" w:space="0" w:color="auto"/>
              <w:left w:val="single" w:sz="4" w:space="0" w:color="auto"/>
              <w:bottom w:val="single" w:sz="4" w:space="0" w:color="auto"/>
              <w:right w:val="single" w:sz="4" w:space="0" w:color="auto"/>
            </w:tcBorders>
          </w:tcPr>
          <w:p w:rsidR="00965A4A" w:rsidRPr="00895E51"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108"/>
                <w:tab w:val="left" w:pos="34"/>
                <w:tab w:val="left" w:pos="709"/>
                <w:tab w:val="left" w:pos="2660"/>
              </w:tabs>
              <w:autoSpaceDE w:val="0"/>
              <w:autoSpaceDN w:val="0"/>
              <w:adjustRightInd w:val="0"/>
              <w:spacing w:after="0" w:line="240" w:lineRule="auto"/>
              <w:jc w:val="center"/>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709"/>
                <w:tab w:val="left" w:pos="2660"/>
              </w:tabs>
              <w:autoSpaceDE w:val="0"/>
              <w:autoSpaceDN w:val="0"/>
              <w:adjustRightInd w:val="0"/>
              <w:spacing w:after="0" w:line="240" w:lineRule="auto"/>
              <w:ind w:left="-108"/>
              <w:jc w:val="center"/>
              <w:rPr>
                <w:rFonts w:ascii="Times New Roman" w:hAnsi="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709"/>
                <w:tab w:val="left" w:pos="2660"/>
              </w:tabs>
              <w:autoSpaceDE w:val="0"/>
              <w:autoSpaceDN w:val="0"/>
              <w:adjustRightInd w:val="0"/>
              <w:spacing w:after="0" w:line="240" w:lineRule="auto"/>
              <w:ind w:left="-5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tc>
      </w:tr>
      <w:tr w:rsidR="00965A4A" w:rsidRPr="00895E51" w:rsidTr="008855E2">
        <w:trPr>
          <w:trHeight w:val="408"/>
        </w:trPr>
        <w:tc>
          <w:tcPr>
            <w:tcW w:w="2269" w:type="dxa"/>
            <w:tcBorders>
              <w:top w:val="single" w:sz="4" w:space="0" w:color="auto"/>
              <w:left w:val="single" w:sz="4" w:space="0" w:color="auto"/>
              <w:bottom w:val="single" w:sz="4" w:space="0" w:color="auto"/>
              <w:right w:val="single" w:sz="4" w:space="0" w:color="auto"/>
            </w:tcBorders>
            <w:vAlign w:val="bottom"/>
          </w:tcPr>
          <w:p w:rsidR="00965A4A" w:rsidRPr="00895E51"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895E51">
              <w:rPr>
                <w:rFonts w:ascii="Times New Roman" w:hAnsi="Times New Roman"/>
                <w:sz w:val="24"/>
                <w:szCs w:val="24"/>
              </w:rPr>
              <w:t>в среднем за год к предыдущему году</w:t>
            </w:r>
          </w:p>
        </w:tc>
        <w:tc>
          <w:tcPr>
            <w:tcW w:w="993" w:type="dxa"/>
            <w:tcBorders>
              <w:top w:val="single" w:sz="4" w:space="0" w:color="auto"/>
              <w:left w:val="single" w:sz="4" w:space="0" w:color="auto"/>
              <w:bottom w:val="single" w:sz="4" w:space="0" w:color="auto"/>
              <w:right w:val="single" w:sz="4" w:space="0" w:color="auto"/>
            </w:tcBorders>
          </w:tcPr>
          <w:p w:rsidR="00965A4A" w:rsidRPr="00895E51"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895E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9B21C9">
              <w:rPr>
                <w:rFonts w:ascii="Times New Roman" w:hAnsi="Times New Roman"/>
                <w:sz w:val="24"/>
                <w:szCs w:val="24"/>
              </w:rPr>
              <w:t>102,9</w:t>
            </w:r>
          </w:p>
        </w:tc>
        <w:tc>
          <w:tcPr>
            <w:tcW w:w="1134"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108"/>
                <w:tab w:val="left" w:pos="34"/>
                <w:tab w:val="left" w:pos="709"/>
                <w:tab w:val="left" w:pos="2660"/>
              </w:tabs>
              <w:autoSpaceDE w:val="0"/>
              <w:autoSpaceDN w:val="0"/>
              <w:adjustRightInd w:val="0"/>
              <w:spacing w:after="0" w:line="240" w:lineRule="auto"/>
              <w:jc w:val="center"/>
              <w:rPr>
                <w:rFonts w:ascii="Times New Roman" w:hAnsi="Times New Roman"/>
                <w:sz w:val="24"/>
                <w:szCs w:val="24"/>
              </w:rPr>
            </w:pPr>
            <w:r w:rsidRPr="009B21C9">
              <w:rPr>
                <w:rFonts w:ascii="Times New Roman" w:hAnsi="Times New Roman"/>
                <w:sz w:val="24"/>
                <w:szCs w:val="24"/>
              </w:rPr>
              <w:t>106,0</w:t>
            </w:r>
          </w:p>
        </w:tc>
        <w:tc>
          <w:tcPr>
            <w:tcW w:w="1360"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709"/>
                <w:tab w:val="left" w:pos="2660"/>
              </w:tabs>
              <w:autoSpaceDE w:val="0"/>
              <w:autoSpaceDN w:val="0"/>
              <w:adjustRightInd w:val="0"/>
              <w:spacing w:after="0" w:line="240" w:lineRule="auto"/>
              <w:ind w:left="-108"/>
              <w:jc w:val="center"/>
              <w:rPr>
                <w:rFonts w:ascii="Times New Roman" w:hAnsi="Times New Roman"/>
                <w:sz w:val="24"/>
                <w:szCs w:val="24"/>
              </w:rPr>
            </w:pPr>
            <w:r w:rsidRPr="009B21C9">
              <w:rPr>
                <w:rFonts w:ascii="Times New Roman" w:hAnsi="Times New Roman"/>
                <w:sz w:val="24"/>
                <w:szCs w:val="24"/>
              </w:rPr>
              <w:t>104,5 –103,9</w:t>
            </w:r>
          </w:p>
        </w:tc>
        <w:tc>
          <w:tcPr>
            <w:tcW w:w="1333"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709"/>
                <w:tab w:val="left" w:pos="2660"/>
              </w:tabs>
              <w:autoSpaceDE w:val="0"/>
              <w:autoSpaceDN w:val="0"/>
              <w:adjustRightInd w:val="0"/>
              <w:spacing w:after="0" w:line="240" w:lineRule="auto"/>
              <w:ind w:left="-51"/>
              <w:jc w:val="center"/>
              <w:rPr>
                <w:rFonts w:ascii="Times New Roman" w:hAnsi="Times New Roman"/>
                <w:sz w:val="24"/>
                <w:szCs w:val="24"/>
              </w:rPr>
            </w:pPr>
            <w:r w:rsidRPr="009B21C9">
              <w:rPr>
                <w:rFonts w:ascii="Times New Roman" w:hAnsi="Times New Roman"/>
                <w:sz w:val="24"/>
                <w:szCs w:val="24"/>
              </w:rPr>
              <w:t>104,8 –104,2</w:t>
            </w:r>
          </w:p>
        </w:tc>
        <w:tc>
          <w:tcPr>
            <w:tcW w:w="1417"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709"/>
                <w:tab w:val="left" w:pos="2660"/>
              </w:tabs>
              <w:autoSpaceDE w:val="0"/>
              <w:autoSpaceDN w:val="0"/>
              <w:adjustRightInd w:val="0"/>
              <w:spacing w:after="0" w:line="240" w:lineRule="auto"/>
              <w:ind w:left="-108"/>
              <w:jc w:val="center"/>
              <w:rPr>
                <w:rFonts w:ascii="Times New Roman" w:hAnsi="Times New Roman"/>
                <w:sz w:val="24"/>
                <w:szCs w:val="24"/>
              </w:rPr>
            </w:pPr>
            <w:r w:rsidRPr="009B21C9">
              <w:rPr>
                <w:rFonts w:ascii="Times New Roman" w:hAnsi="Times New Roman"/>
                <w:sz w:val="24"/>
                <w:szCs w:val="24"/>
              </w:rPr>
              <w:t>104,3 – 103,9</w:t>
            </w:r>
          </w:p>
        </w:tc>
      </w:tr>
      <w:tr w:rsidR="00965A4A" w:rsidRPr="00895E51" w:rsidTr="008855E2">
        <w:trPr>
          <w:trHeight w:val="175"/>
        </w:trPr>
        <w:tc>
          <w:tcPr>
            <w:tcW w:w="2269" w:type="dxa"/>
            <w:tcBorders>
              <w:top w:val="single" w:sz="4" w:space="0" w:color="auto"/>
              <w:left w:val="single" w:sz="4" w:space="0" w:color="auto"/>
              <w:bottom w:val="single" w:sz="4" w:space="0" w:color="auto"/>
              <w:right w:val="single" w:sz="4" w:space="0" w:color="auto"/>
            </w:tcBorders>
            <w:vAlign w:val="bottom"/>
          </w:tcPr>
          <w:p w:rsidR="00965A4A" w:rsidRPr="00895E51"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895E51">
              <w:rPr>
                <w:rFonts w:ascii="Times New Roman" w:hAnsi="Times New Roman"/>
                <w:sz w:val="24"/>
                <w:szCs w:val="24"/>
              </w:rPr>
              <w:t>декабрь к декабрю</w:t>
            </w:r>
          </w:p>
        </w:tc>
        <w:tc>
          <w:tcPr>
            <w:tcW w:w="993" w:type="dxa"/>
            <w:tcBorders>
              <w:top w:val="single" w:sz="4" w:space="0" w:color="auto"/>
              <w:left w:val="single" w:sz="4" w:space="0" w:color="auto"/>
              <w:bottom w:val="single" w:sz="4" w:space="0" w:color="auto"/>
              <w:right w:val="single" w:sz="4" w:space="0" w:color="auto"/>
            </w:tcBorders>
          </w:tcPr>
          <w:p w:rsidR="00965A4A" w:rsidRPr="00895E51"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895E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9B21C9">
              <w:rPr>
                <w:rFonts w:ascii="Times New Roman" w:hAnsi="Times New Roman"/>
                <w:sz w:val="24"/>
                <w:szCs w:val="24"/>
              </w:rPr>
              <w:t>105,2</w:t>
            </w:r>
          </w:p>
        </w:tc>
        <w:tc>
          <w:tcPr>
            <w:tcW w:w="1134"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108"/>
                <w:tab w:val="left" w:pos="34"/>
                <w:tab w:val="left" w:pos="709"/>
                <w:tab w:val="left" w:pos="2660"/>
              </w:tabs>
              <w:autoSpaceDE w:val="0"/>
              <w:autoSpaceDN w:val="0"/>
              <w:adjustRightInd w:val="0"/>
              <w:spacing w:after="0" w:line="240" w:lineRule="auto"/>
              <w:jc w:val="center"/>
              <w:rPr>
                <w:rFonts w:ascii="Times New Roman" w:hAnsi="Times New Roman"/>
                <w:sz w:val="24"/>
                <w:szCs w:val="24"/>
              </w:rPr>
            </w:pPr>
            <w:r w:rsidRPr="009B21C9">
              <w:rPr>
                <w:rFonts w:ascii="Times New Roman" w:hAnsi="Times New Roman"/>
                <w:sz w:val="24"/>
                <w:szCs w:val="24"/>
              </w:rPr>
              <w:t>105,5</w:t>
            </w:r>
          </w:p>
        </w:tc>
        <w:tc>
          <w:tcPr>
            <w:tcW w:w="1360"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709"/>
                <w:tab w:val="left" w:pos="2660"/>
              </w:tabs>
              <w:autoSpaceDE w:val="0"/>
              <w:autoSpaceDN w:val="0"/>
              <w:adjustRightInd w:val="0"/>
              <w:spacing w:after="0" w:line="240" w:lineRule="auto"/>
              <w:ind w:left="-108"/>
              <w:jc w:val="center"/>
              <w:rPr>
                <w:rFonts w:ascii="Times New Roman" w:hAnsi="Times New Roman"/>
                <w:sz w:val="24"/>
                <w:szCs w:val="24"/>
              </w:rPr>
            </w:pPr>
            <w:r w:rsidRPr="009B21C9">
              <w:rPr>
                <w:rFonts w:ascii="Times New Roman" w:hAnsi="Times New Roman"/>
                <w:sz w:val="24"/>
                <w:szCs w:val="24"/>
              </w:rPr>
              <w:t>104,5 –104,0</w:t>
            </w:r>
          </w:p>
        </w:tc>
        <w:tc>
          <w:tcPr>
            <w:tcW w:w="1333"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709"/>
                <w:tab w:val="left" w:pos="2660"/>
              </w:tabs>
              <w:autoSpaceDE w:val="0"/>
              <w:autoSpaceDN w:val="0"/>
              <w:adjustRightInd w:val="0"/>
              <w:spacing w:after="0" w:line="240" w:lineRule="auto"/>
              <w:ind w:left="-51"/>
              <w:jc w:val="center"/>
              <w:rPr>
                <w:rFonts w:ascii="Times New Roman" w:hAnsi="Times New Roman"/>
                <w:sz w:val="24"/>
                <w:szCs w:val="24"/>
              </w:rPr>
            </w:pPr>
            <w:r w:rsidRPr="009B21C9">
              <w:rPr>
                <w:rFonts w:ascii="Times New Roman" w:hAnsi="Times New Roman"/>
                <w:sz w:val="24"/>
                <w:szCs w:val="24"/>
              </w:rPr>
              <w:t>104,5 –104,0</w:t>
            </w:r>
          </w:p>
        </w:tc>
        <w:tc>
          <w:tcPr>
            <w:tcW w:w="1417" w:type="dxa"/>
            <w:tcBorders>
              <w:top w:val="single" w:sz="4" w:space="0" w:color="auto"/>
              <w:left w:val="single" w:sz="4" w:space="0" w:color="auto"/>
              <w:bottom w:val="single" w:sz="4" w:space="0" w:color="auto"/>
              <w:right w:val="single" w:sz="4" w:space="0" w:color="auto"/>
            </w:tcBorders>
          </w:tcPr>
          <w:p w:rsidR="00965A4A" w:rsidRPr="009B21C9" w:rsidRDefault="00965A4A" w:rsidP="008855E2">
            <w:pPr>
              <w:widowControl w:val="0"/>
              <w:tabs>
                <w:tab w:val="left" w:pos="709"/>
                <w:tab w:val="left" w:pos="2660"/>
              </w:tabs>
              <w:autoSpaceDE w:val="0"/>
              <w:autoSpaceDN w:val="0"/>
              <w:adjustRightInd w:val="0"/>
              <w:spacing w:after="0" w:line="240" w:lineRule="auto"/>
              <w:ind w:left="-108"/>
              <w:jc w:val="center"/>
              <w:rPr>
                <w:rFonts w:ascii="Times New Roman" w:hAnsi="Times New Roman"/>
                <w:sz w:val="24"/>
                <w:szCs w:val="24"/>
              </w:rPr>
            </w:pPr>
            <w:r w:rsidRPr="009B21C9">
              <w:rPr>
                <w:rFonts w:ascii="Times New Roman" w:hAnsi="Times New Roman"/>
                <w:sz w:val="24"/>
                <w:szCs w:val="24"/>
              </w:rPr>
              <w:t>104,0 – 103,9</w:t>
            </w:r>
          </w:p>
        </w:tc>
      </w:tr>
    </w:tbl>
    <w:p w:rsidR="00965A4A" w:rsidRPr="004051FD" w:rsidRDefault="00965A4A" w:rsidP="00965A4A">
      <w:pPr>
        <w:pStyle w:val="ConsPlusNormal"/>
        <w:tabs>
          <w:tab w:val="left" w:pos="709"/>
          <w:tab w:val="left" w:pos="2660"/>
        </w:tabs>
        <w:ind w:firstLine="709"/>
        <w:jc w:val="both"/>
        <w:rPr>
          <w:rFonts w:ascii="Times New Roman" w:hAnsi="Times New Roman" w:cs="Times New Roman"/>
          <w:highlight w:val="yellow"/>
        </w:rPr>
      </w:pPr>
    </w:p>
    <w:p w:rsidR="00965A4A" w:rsidRPr="001B583D" w:rsidRDefault="00965A4A" w:rsidP="00965A4A">
      <w:pPr>
        <w:pStyle w:val="ConsPlusNormal"/>
        <w:tabs>
          <w:tab w:val="left" w:pos="709"/>
          <w:tab w:val="left" w:pos="2660"/>
        </w:tabs>
        <w:ind w:firstLine="709"/>
        <w:jc w:val="both"/>
        <w:rPr>
          <w:rFonts w:ascii="Times New Roman" w:hAnsi="Times New Roman" w:cs="Times New Roman"/>
          <w:bCs/>
        </w:rPr>
      </w:pPr>
      <w:r w:rsidRPr="001B583D">
        <w:rPr>
          <w:rFonts w:ascii="Times New Roman" w:hAnsi="Times New Roman" w:cs="Times New Roman"/>
          <w:lang w:eastAsia="ru-RU"/>
        </w:rPr>
        <w:t xml:space="preserve">Налоговая политика Чувашской Республики на среднесрочную перспективу ориентирована, в первую очередь, на реализацию основных направлений бюджетной, налоговой и </w:t>
      </w:r>
      <w:proofErr w:type="spellStart"/>
      <w:r w:rsidRPr="001B583D">
        <w:rPr>
          <w:rFonts w:ascii="Times New Roman" w:hAnsi="Times New Roman" w:cs="Times New Roman"/>
          <w:lang w:eastAsia="ru-RU"/>
        </w:rPr>
        <w:t>таможенно</w:t>
      </w:r>
      <w:proofErr w:type="spellEnd"/>
      <w:r w:rsidRPr="001B583D">
        <w:rPr>
          <w:rFonts w:ascii="Times New Roman" w:hAnsi="Times New Roman" w:cs="Times New Roman"/>
          <w:lang w:eastAsia="ru-RU"/>
        </w:rPr>
        <w:t>–тарифной политики Российской Федерации на 2022 год и на плановый период 2023 и 2024 годов и направлена на</w:t>
      </w:r>
      <w:r w:rsidRPr="001B583D">
        <w:rPr>
          <w:rFonts w:ascii="Times New Roman" w:hAnsi="Times New Roman" w:cs="Times New Roman"/>
          <w:bCs/>
        </w:rPr>
        <w:t>:</w:t>
      </w:r>
    </w:p>
    <w:p w:rsidR="00965A4A" w:rsidRPr="005B372E" w:rsidRDefault="00965A4A" w:rsidP="00965A4A">
      <w:pPr>
        <w:tabs>
          <w:tab w:val="left" w:pos="709"/>
          <w:tab w:val="left" w:pos="2660"/>
        </w:tabs>
        <w:spacing w:after="0" w:line="240" w:lineRule="auto"/>
        <w:ind w:firstLine="709"/>
        <w:jc w:val="both"/>
        <w:rPr>
          <w:rFonts w:ascii="Times New Roman" w:hAnsi="Times New Roman"/>
          <w:sz w:val="24"/>
          <w:szCs w:val="24"/>
        </w:rPr>
      </w:pPr>
      <w:r w:rsidRPr="005B372E">
        <w:rPr>
          <w:rFonts w:ascii="Times New Roman" w:hAnsi="Times New Roman"/>
          <w:sz w:val="24"/>
          <w:szCs w:val="24"/>
        </w:rPr>
        <w:t>формирование условий для ускорения темпов экономического роста и роста доходного потенциала консолидированного бюджета Чувашской Республики;</w:t>
      </w:r>
    </w:p>
    <w:p w:rsidR="00965A4A" w:rsidRPr="005B372E" w:rsidRDefault="00965A4A" w:rsidP="00965A4A">
      <w:pPr>
        <w:tabs>
          <w:tab w:val="left" w:pos="709"/>
          <w:tab w:val="left" w:pos="2660"/>
        </w:tabs>
        <w:spacing w:after="0" w:line="240" w:lineRule="auto"/>
        <w:ind w:firstLine="709"/>
        <w:jc w:val="both"/>
        <w:rPr>
          <w:rFonts w:ascii="Times New Roman" w:hAnsi="Times New Roman"/>
          <w:sz w:val="24"/>
          <w:szCs w:val="24"/>
        </w:rPr>
      </w:pPr>
      <w:r w:rsidRPr="005B372E">
        <w:rPr>
          <w:rFonts w:ascii="Times New Roman" w:hAnsi="Times New Roman"/>
          <w:sz w:val="24"/>
          <w:szCs w:val="24"/>
        </w:rPr>
        <w:t>обеспечение долгосрочной устойчивости консолидированного бюджета Чувашской Республики, в том числе за счет оздоровления бюджетов муниципальных образований, повышения качества управления муниципальными финансами;</w:t>
      </w:r>
    </w:p>
    <w:p w:rsidR="00965A4A" w:rsidRPr="005B372E" w:rsidRDefault="00965A4A" w:rsidP="00965A4A">
      <w:pPr>
        <w:tabs>
          <w:tab w:val="left" w:pos="709"/>
          <w:tab w:val="left" w:pos="2660"/>
        </w:tabs>
        <w:spacing w:after="0" w:line="240" w:lineRule="auto"/>
        <w:ind w:firstLine="709"/>
        <w:jc w:val="both"/>
        <w:rPr>
          <w:rFonts w:ascii="Times New Roman" w:hAnsi="Times New Roman"/>
          <w:sz w:val="24"/>
          <w:szCs w:val="24"/>
        </w:rPr>
      </w:pPr>
      <w:r w:rsidRPr="005B372E">
        <w:rPr>
          <w:rFonts w:ascii="Times New Roman" w:hAnsi="Times New Roman"/>
          <w:sz w:val="24"/>
          <w:szCs w:val="24"/>
        </w:rPr>
        <w:t>повышение эффективности налоговых расходов республиканского бюджета Чувашской Республики.</w:t>
      </w:r>
    </w:p>
    <w:p w:rsidR="00965A4A" w:rsidRPr="00346255" w:rsidRDefault="00965A4A" w:rsidP="00965A4A">
      <w:pPr>
        <w:tabs>
          <w:tab w:val="left" w:pos="709"/>
          <w:tab w:val="left" w:pos="2660"/>
        </w:tabs>
        <w:spacing w:after="0" w:line="240" w:lineRule="auto"/>
        <w:ind w:firstLine="709"/>
        <w:jc w:val="both"/>
        <w:rPr>
          <w:rFonts w:ascii="Times New Roman" w:hAnsi="Times New Roman"/>
          <w:sz w:val="24"/>
          <w:szCs w:val="24"/>
        </w:rPr>
      </w:pPr>
      <w:r w:rsidRPr="00346255">
        <w:rPr>
          <w:rFonts w:ascii="Times New Roman" w:hAnsi="Times New Roman"/>
          <w:sz w:val="24"/>
          <w:szCs w:val="24"/>
        </w:rPr>
        <w:t>Прогноз доходов сформирован также с учетом принятых и предлагаемых к принятию изменений в налоговое и бюджетное законодательство, вступающих в силу в 2022–2024 годах.</w:t>
      </w:r>
    </w:p>
    <w:p w:rsidR="00965A4A" w:rsidRPr="0055206B" w:rsidRDefault="00965A4A" w:rsidP="00965A4A">
      <w:pPr>
        <w:tabs>
          <w:tab w:val="left" w:pos="709"/>
          <w:tab w:val="left" w:pos="2660"/>
        </w:tabs>
        <w:spacing w:after="0" w:line="240" w:lineRule="auto"/>
        <w:ind w:firstLine="709"/>
        <w:jc w:val="both"/>
        <w:rPr>
          <w:rFonts w:ascii="Times New Roman" w:hAnsi="Times New Roman"/>
          <w:sz w:val="24"/>
          <w:szCs w:val="24"/>
        </w:rPr>
      </w:pPr>
      <w:r w:rsidRPr="0055206B">
        <w:rPr>
          <w:rFonts w:ascii="Times New Roman" w:hAnsi="Times New Roman"/>
          <w:sz w:val="24"/>
          <w:szCs w:val="24"/>
        </w:rPr>
        <w:t xml:space="preserve">С учетом изложенного, доходы республиканского бюджета Чувашской Республики прогнозируются в 2022 году в сумме </w:t>
      </w:r>
      <w:r>
        <w:rPr>
          <w:rFonts w:ascii="Times New Roman" w:hAnsi="Times New Roman"/>
          <w:sz w:val="24"/>
          <w:szCs w:val="24"/>
        </w:rPr>
        <w:t>66981138,1</w:t>
      </w:r>
      <w:r w:rsidRPr="0055206B">
        <w:rPr>
          <w:rFonts w:ascii="Times New Roman" w:hAnsi="Times New Roman"/>
          <w:sz w:val="24"/>
          <w:szCs w:val="24"/>
        </w:rPr>
        <w:t xml:space="preserve"> тыс. рублей, в 2023 году – </w:t>
      </w:r>
      <w:r>
        <w:rPr>
          <w:rFonts w:ascii="Times New Roman" w:hAnsi="Times New Roman"/>
          <w:sz w:val="24"/>
          <w:szCs w:val="24"/>
        </w:rPr>
        <w:t>62726798,9</w:t>
      </w:r>
      <w:r w:rsidRPr="0055206B">
        <w:rPr>
          <w:rFonts w:ascii="Times New Roman" w:hAnsi="Times New Roman"/>
          <w:sz w:val="24"/>
          <w:szCs w:val="24"/>
        </w:rPr>
        <w:t xml:space="preserve"> тыс. рублей, в 2024 году – </w:t>
      </w:r>
      <w:r>
        <w:rPr>
          <w:rFonts w:ascii="Times New Roman" w:hAnsi="Times New Roman"/>
          <w:sz w:val="24"/>
          <w:szCs w:val="24"/>
        </w:rPr>
        <w:t>64287942,0</w:t>
      </w:r>
      <w:r w:rsidRPr="0055206B">
        <w:rPr>
          <w:rFonts w:ascii="Times New Roman" w:hAnsi="Times New Roman"/>
          <w:sz w:val="24"/>
          <w:szCs w:val="24"/>
        </w:rPr>
        <w:t xml:space="preserve"> тыс. рублей.</w:t>
      </w:r>
    </w:p>
    <w:p w:rsidR="00965A4A" w:rsidRPr="0055206B" w:rsidRDefault="00965A4A" w:rsidP="00965A4A">
      <w:pPr>
        <w:tabs>
          <w:tab w:val="left" w:pos="709"/>
          <w:tab w:val="left" w:pos="2660"/>
        </w:tabs>
        <w:spacing w:after="0" w:line="240" w:lineRule="auto"/>
        <w:ind w:firstLine="709"/>
        <w:jc w:val="both"/>
        <w:rPr>
          <w:rFonts w:ascii="Times New Roman" w:hAnsi="Times New Roman"/>
          <w:sz w:val="24"/>
          <w:szCs w:val="24"/>
        </w:rPr>
      </w:pPr>
      <w:r w:rsidRPr="0055206B">
        <w:rPr>
          <w:rFonts w:ascii="Times New Roman" w:hAnsi="Times New Roman"/>
          <w:sz w:val="24"/>
          <w:szCs w:val="24"/>
        </w:rPr>
        <w:t>Структура доходов республиканского бюджета Чувашской Республики на 2022– 2024 годы представлена в нижеприведенной таблице.</w:t>
      </w:r>
    </w:p>
    <w:p w:rsidR="00965A4A" w:rsidRPr="004051FD" w:rsidRDefault="00965A4A" w:rsidP="00965A4A">
      <w:pPr>
        <w:tabs>
          <w:tab w:val="left" w:pos="709"/>
          <w:tab w:val="left" w:pos="2660"/>
        </w:tabs>
        <w:spacing w:after="0" w:line="240" w:lineRule="auto"/>
        <w:ind w:firstLine="709"/>
        <w:jc w:val="center"/>
        <w:rPr>
          <w:rFonts w:ascii="Times New Roman" w:hAnsi="Times New Roman"/>
          <w:sz w:val="24"/>
          <w:szCs w:val="24"/>
          <w:highlight w:val="yellow"/>
        </w:rPr>
      </w:pPr>
    </w:p>
    <w:p w:rsidR="00965A4A" w:rsidRPr="0055206B" w:rsidRDefault="00965A4A" w:rsidP="00965A4A">
      <w:pPr>
        <w:tabs>
          <w:tab w:val="left" w:pos="709"/>
          <w:tab w:val="left" w:pos="2660"/>
        </w:tabs>
        <w:spacing w:after="0" w:line="240" w:lineRule="auto"/>
        <w:ind w:firstLine="709"/>
        <w:jc w:val="center"/>
        <w:rPr>
          <w:rFonts w:ascii="Times New Roman" w:hAnsi="Times New Roman"/>
          <w:sz w:val="24"/>
          <w:szCs w:val="24"/>
        </w:rPr>
      </w:pPr>
      <w:r w:rsidRPr="0055206B">
        <w:rPr>
          <w:rFonts w:ascii="Times New Roman" w:hAnsi="Times New Roman"/>
          <w:sz w:val="24"/>
          <w:szCs w:val="24"/>
        </w:rPr>
        <w:t>Структура доходов республиканского бюджета</w:t>
      </w:r>
    </w:p>
    <w:p w:rsidR="00965A4A" w:rsidRPr="0055206B" w:rsidRDefault="00965A4A" w:rsidP="00965A4A">
      <w:pPr>
        <w:tabs>
          <w:tab w:val="left" w:pos="709"/>
          <w:tab w:val="left" w:pos="2660"/>
        </w:tabs>
        <w:spacing w:after="0" w:line="240" w:lineRule="auto"/>
        <w:ind w:firstLine="709"/>
        <w:jc w:val="center"/>
        <w:rPr>
          <w:rFonts w:ascii="Times New Roman" w:hAnsi="Times New Roman"/>
          <w:sz w:val="24"/>
          <w:szCs w:val="24"/>
        </w:rPr>
      </w:pPr>
      <w:r w:rsidRPr="0055206B">
        <w:rPr>
          <w:rFonts w:ascii="Times New Roman" w:hAnsi="Times New Roman"/>
          <w:sz w:val="24"/>
          <w:szCs w:val="24"/>
        </w:rPr>
        <w:t>Чувашской Республики на 2022–2024 годы</w:t>
      </w:r>
    </w:p>
    <w:p w:rsidR="00965A4A" w:rsidRPr="0055206B" w:rsidRDefault="00965A4A" w:rsidP="00965A4A">
      <w:pPr>
        <w:tabs>
          <w:tab w:val="left" w:pos="709"/>
          <w:tab w:val="left" w:pos="2660"/>
        </w:tabs>
        <w:spacing w:after="0" w:line="240" w:lineRule="auto"/>
        <w:ind w:firstLine="709"/>
        <w:jc w:val="center"/>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17"/>
        <w:gridCol w:w="1418"/>
        <w:gridCol w:w="992"/>
        <w:gridCol w:w="1418"/>
        <w:gridCol w:w="992"/>
      </w:tblGrid>
      <w:tr w:rsidR="00965A4A" w:rsidRPr="0055206B" w:rsidTr="008855E2">
        <w:trPr>
          <w:trHeight w:val="338"/>
        </w:trPr>
        <w:tc>
          <w:tcPr>
            <w:tcW w:w="3402" w:type="dxa"/>
            <w:vMerge w:val="restart"/>
            <w:tcBorders>
              <w:top w:val="single" w:sz="4" w:space="0" w:color="auto"/>
              <w:left w:val="single" w:sz="4" w:space="0" w:color="auto"/>
              <w:right w:val="single" w:sz="4" w:space="0" w:color="auto"/>
            </w:tcBorders>
          </w:tcPr>
          <w:p w:rsidR="00965A4A" w:rsidRPr="0055206B"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p w:rsidR="00965A4A" w:rsidRPr="0055206B"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p w:rsidR="00965A4A" w:rsidRPr="0055206B"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p w:rsidR="00965A4A" w:rsidRPr="0055206B"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55206B">
              <w:rPr>
                <w:rFonts w:ascii="Times New Roman" w:hAnsi="Times New Roman"/>
                <w:sz w:val="24"/>
                <w:szCs w:val="24"/>
              </w:rPr>
              <w:t>Показатели</w:t>
            </w:r>
          </w:p>
        </w:tc>
        <w:tc>
          <w:tcPr>
            <w:tcW w:w="1417" w:type="dxa"/>
            <w:tcBorders>
              <w:top w:val="single" w:sz="4" w:space="0" w:color="auto"/>
              <w:left w:val="single" w:sz="4" w:space="0" w:color="auto"/>
              <w:bottom w:val="single" w:sz="4" w:space="0" w:color="auto"/>
              <w:right w:val="single" w:sz="4" w:space="0" w:color="auto"/>
            </w:tcBorders>
            <w:vAlign w:val="center"/>
          </w:tcPr>
          <w:p w:rsidR="00965A4A" w:rsidRPr="0055206B" w:rsidRDefault="00965A4A" w:rsidP="008855E2">
            <w:pPr>
              <w:widowControl w:val="0"/>
              <w:shd w:val="clear" w:color="auto" w:fill="FFFFFF"/>
              <w:tabs>
                <w:tab w:val="left" w:pos="709"/>
                <w:tab w:val="left" w:pos="2660"/>
              </w:tabs>
              <w:autoSpaceDE w:val="0"/>
              <w:autoSpaceDN w:val="0"/>
              <w:adjustRightInd w:val="0"/>
              <w:spacing w:after="0" w:line="240" w:lineRule="auto"/>
              <w:jc w:val="center"/>
              <w:rPr>
                <w:rFonts w:ascii="Times New Roman" w:hAnsi="Times New Roman"/>
                <w:sz w:val="24"/>
                <w:szCs w:val="24"/>
              </w:rPr>
            </w:pPr>
            <w:r w:rsidRPr="0055206B">
              <w:rPr>
                <w:rFonts w:ascii="Times New Roman" w:hAnsi="Times New Roman"/>
                <w:sz w:val="24"/>
                <w:szCs w:val="24"/>
              </w:rPr>
              <w:t>202</w:t>
            </w:r>
            <w:r>
              <w:rPr>
                <w:rFonts w:ascii="Times New Roman" w:hAnsi="Times New Roman"/>
                <w:sz w:val="24"/>
                <w:szCs w:val="24"/>
              </w:rPr>
              <w:t>2</w:t>
            </w:r>
            <w:r w:rsidRPr="0055206B">
              <w:rPr>
                <w:rFonts w:ascii="Times New Roman" w:hAnsi="Times New Roman"/>
                <w:sz w:val="24"/>
                <w:szCs w:val="24"/>
              </w:rPr>
              <w:t xml:space="preserve"> год</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65A4A" w:rsidRPr="0055206B" w:rsidRDefault="00965A4A" w:rsidP="008855E2">
            <w:pPr>
              <w:widowControl w:val="0"/>
              <w:shd w:val="clear" w:color="auto" w:fill="FFFFFF"/>
              <w:tabs>
                <w:tab w:val="left" w:pos="709"/>
                <w:tab w:val="left" w:pos="2660"/>
              </w:tabs>
              <w:autoSpaceDE w:val="0"/>
              <w:autoSpaceDN w:val="0"/>
              <w:adjustRightInd w:val="0"/>
              <w:spacing w:after="0" w:line="240" w:lineRule="auto"/>
              <w:jc w:val="center"/>
              <w:rPr>
                <w:rFonts w:ascii="Times New Roman" w:hAnsi="Times New Roman"/>
                <w:sz w:val="24"/>
                <w:szCs w:val="24"/>
              </w:rPr>
            </w:pPr>
            <w:r w:rsidRPr="0055206B">
              <w:rPr>
                <w:rFonts w:ascii="Times New Roman" w:hAnsi="Times New Roman"/>
                <w:sz w:val="24"/>
                <w:szCs w:val="24"/>
              </w:rPr>
              <w:t>202</w:t>
            </w:r>
            <w:r>
              <w:rPr>
                <w:rFonts w:ascii="Times New Roman" w:hAnsi="Times New Roman"/>
                <w:sz w:val="24"/>
                <w:szCs w:val="24"/>
              </w:rPr>
              <w:t>3</w:t>
            </w:r>
            <w:r w:rsidRPr="0055206B">
              <w:rPr>
                <w:rFonts w:ascii="Times New Roman" w:hAnsi="Times New Roman"/>
                <w:sz w:val="24"/>
                <w:szCs w:val="24"/>
              </w:rPr>
              <w:t xml:space="preserve"> год</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65A4A" w:rsidRPr="0055206B" w:rsidRDefault="00965A4A" w:rsidP="008855E2">
            <w:pPr>
              <w:widowControl w:val="0"/>
              <w:shd w:val="clear" w:color="auto" w:fill="FFFFFF"/>
              <w:tabs>
                <w:tab w:val="left" w:pos="709"/>
                <w:tab w:val="left" w:pos="2660"/>
              </w:tabs>
              <w:autoSpaceDE w:val="0"/>
              <w:autoSpaceDN w:val="0"/>
              <w:adjustRightInd w:val="0"/>
              <w:spacing w:after="0" w:line="240" w:lineRule="auto"/>
              <w:jc w:val="center"/>
              <w:rPr>
                <w:rFonts w:ascii="Times New Roman" w:hAnsi="Times New Roman"/>
                <w:sz w:val="24"/>
                <w:szCs w:val="24"/>
              </w:rPr>
            </w:pPr>
            <w:r w:rsidRPr="0055206B">
              <w:rPr>
                <w:rFonts w:ascii="Times New Roman" w:hAnsi="Times New Roman"/>
                <w:sz w:val="24"/>
                <w:szCs w:val="24"/>
              </w:rPr>
              <w:t>202</w:t>
            </w:r>
            <w:r>
              <w:rPr>
                <w:rFonts w:ascii="Times New Roman" w:hAnsi="Times New Roman"/>
                <w:sz w:val="24"/>
                <w:szCs w:val="24"/>
              </w:rPr>
              <w:t>4</w:t>
            </w:r>
            <w:r w:rsidRPr="0055206B">
              <w:rPr>
                <w:rFonts w:ascii="Times New Roman" w:hAnsi="Times New Roman"/>
                <w:sz w:val="24"/>
                <w:szCs w:val="24"/>
              </w:rPr>
              <w:t xml:space="preserve"> год</w:t>
            </w:r>
          </w:p>
        </w:tc>
      </w:tr>
      <w:tr w:rsidR="00965A4A" w:rsidRPr="0055206B" w:rsidTr="008855E2">
        <w:trPr>
          <w:trHeight w:val="551"/>
        </w:trPr>
        <w:tc>
          <w:tcPr>
            <w:tcW w:w="3402" w:type="dxa"/>
            <w:vMerge/>
            <w:tcBorders>
              <w:left w:val="single" w:sz="4" w:space="0" w:color="auto"/>
              <w:bottom w:val="single" w:sz="4" w:space="0" w:color="auto"/>
              <w:right w:val="single" w:sz="4" w:space="0" w:color="auto"/>
            </w:tcBorders>
          </w:tcPr>
          <w:p w:rsidR="00965A4A" w:rsidRPr="0055206B"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65A4A" w:rsidRPr="0055206B" w:rsidRDefault="00965A4A" w:rsidP="008855E2">
            <w:pPr>
              <w:widowControl w:val="0"/>
              <w:shd w:val="clear" w:color="auto" w:fill="FFFFFF"/>
              <w:tabs>
                <w:tab w:val="left" w:pos="709"/>
                <w:tab w:val="left" w:pos="2660"/>
              </w:tabs>
              <w:autoSpaceDE w:val="0"/>
              <w:autoSpaceDN w:val="0"/>
              <w:adjustRightInd w:val="0"/>
              <w:spacing w:after="0" w:line="240" w:lineRule="auto"/>
              <w:jc w:val="center"/>
              <w:rPr>
                <w:rFonts w:ascii="Times New Roman" w:hAnsi="Times New Roman"/>
                <w:sz w:val="24"/>
                <w:szCs w:val="24"/>
              </w:rPr>
            </w:pPr>
            <w:r w:rsidRPr="0055206B">
              <w:rPr>
                <w:rFonts w:ascii="Times New Roman" w:hAnsi="Times New Roman"/>
                <w:sz w:val="24"/>
                <w:szCs w:val="24"/>
              </w:rPr>
              <w:t xml:space="preserve">сумма, </w:t>
            </w:r>
          </w:p>
          <w:p w:rsidR="00965A4A" w:rsidRPr="0055206B" w:rsidRDefault="00965A4A" w:rsidP="008855E2">
            <w:pPr>
              <w:widowControl w:val="0"/>
              <w:shd w:val="clear" w:color="auto" w:fill="FFFFFF"/>
              <w:tabs>
                <w:tab w:val="left" w:pos="709"/>
                <w:tab w:val="left" w:pos="2660"/>
              </w:tabs>
              <w:autoSpaceDE w:val="0"/>
              <w:autoSpaceDN w:val="0"/>
              <w:adjustRightInd w:val="0"/>
              <w:spacing w:after="0" w:line="240" w:lineRule="auto"/>
              <w:jc w:val="center"/>
              <w:rPr>
                <w:rFonts w:ascii="Times New Roman" w:hAnsi="Times New Roman"/>
                <w:sz w:val="24"/>
                <w:szCs w:val="24"/>
              </w:rPr>
            </w:pPr>
            <w:r w:rsidRPr="0055206B">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65A4A" w:rsidRPr="0055206B" w:rsidRDefault="00965A4A" w:rsidP="008855E2">
            <w:pPr>
              <w:widowControl w:val="0"/>
              <w:shd w:val="clear" w:color="auto" w:fill="FFFFFF"/>
              <w:tabs>
                <w:tab w:val="left" w:pos="709"/>
                <w:tab w:val="left" w:pos="2660"/>
              </w:tabs>
              <w:autoSpaceDE w:val="0"/>
              <w:autoSpaceDN w:val="0"/>
              <w:adjustRightInd w:val="0"/>
              <w:spacing w:after="0" w:line="240" w:lineRule="auto"/>
              <w:ind w:left="-108"/>
              <w:jc w:val="center"/>
              <w:rPr>
                <w:rFonts w:ascii="Times New Roman" w:hAnsi="Times New Roman"/>
                <w:sz w:val="24"/>
                <w:szCs w:val="24"/>
              </w:rPr>
            </w:pPr>
            <w:r w:rsidRPr="0055206B">
              <w:rPr>
                <w:rFonts w:ascii="Times New Roman" w:hAnsi="Times New Roman"/>
                <w:sz w:val="24"/>
                <w:szCs w:val="24"/>
              </w:rPr>
              <w:t>сумма,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965A4A" w:rsidRPr="0055206B" w:rsidRDefault="00965A4A" w:rsidP="008855E2">
            <w:pPr>
              <w:widowControl w:val="0"/>
              <w:shd w:val="clear" w:color="auto" w:fill="FFFFFF"/>
              <w:tabs>
                <w:tab w:val="left" w:pos="709"/>
                <w:tab w:val="left" w:pos="2660"/>
              </w:tabs>
              <w:autoSpaceDE w:val="0"/>
              <w:autoSpaceDN w:val="0"/>
              <w:adjustRightInd w:val="0"/>
              <w:spacing w:after="0" w:line="240" w:lineRule="auto"/>
              <w:jc w:val="center"/>
              <w:rPr>
                <w:rFonts w:ascii="Times New Roman" w:hAnsi="Times New Roman"/>
                <w:sz w:val="24"/>
                <w:szCs w:val="24"/>
              </w:rPr>
            </w:pPr>
            <w:r w:rsidRPr="0055206B">
              <w:rPr>
                <w:rFonts w:ascii="Times New Roman" w:hAnsi="Times New Roman"/>
                <w:sz w:val="24"/>
                <w:szCs w:val="24"/>
              </w:rPr>
              <w:t>в % к предыдущему году</w:t>
            </w:r>
          </w:p>
        </w:tc>
        <w:tc>
          <w:tcPr>
            <w:tcW w:w="1418" w:type="dxa"/>
            <w:tcBorders>
              <w:top w:val="single" w:sz="4" w:space="0" w:color="auto"/>
              <w:left w:val="single" w:sz="4" w:space="0" w:color="auto"/>
              <w:bottom w:val="single" w:sz="4" w:space="0" w:color="auto"/>
              <w:right w:val="single" w:sz="4" w:space="0" w:color="auto"/>
            </w:tcBorders>
            <w:vAlign w:val="center"/>
          </w:tcPr>
          <w:p w:rsidR="00965A4A" w:rsidRPr="0055206B" w:rsidRDefault="00965A4A" w:rsidP="008855E2">
            <w:pPr>
              <w:widowControl w:val="0"/>
              <w:shd w:val="clear" w:color="auto" w:fill="FFFFFF"/>
              <w:tabs>
                <w:tab w:val="left" w:pos="709"/>
                <w:tab w:val="left" w:pos="2660"/>
              </w:tabs>
              <w:autoSpaceDE w:val="0"/>
              <w:autoSpaceDN w:val="0"/>
              <w:adjustRightInd w:val="0"/>
              <w:spacing w:after="0" w:line="240" w:lineRule="auto"/>
              <w:jc w:val="center"/>
              <w:rPr>
                <w:rFonts w:ascii="Times New Roman" w:hAnsi="Times New Roman"/>
                <w:sz w:val="24"/>
                <w:szCs w:val="24"/>
              </w:rPr>
            </w:pPr>
            <w:r w:rsidRPr="0055206B">
              <w:rPr>
                <w:rFonts w:ascii="Times New Roman" w:hAnsi="Times New Roman"/>
                <w:sz w:val="24"/>
                <w:szCs w:val="24"/>
              </w:rPr>
              <w:t>сумма,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965A4A" w:rsidRPr="0055206B" w:rsidRDefault="00965A4A" w:rsidP="008855E2">
            <w:pPr>
              <w:widowControl w:val="0"/>
              <w:shd w:val="clear" w:color="auto" w:fill="FFFFFF"/>
              <w:tabs>
                <w:tab w:val="left" w:pos="709"/>
                <w:tab w:val="left" w:pos="2660"/>
              </w:tabs>
              <w:autoSpaceDE w:val="0"/>
              <w:autoSpaceDN w:val="0"/>
              <w:adjustRightInd w:val="0"/>
              <w:spacing w:after="0" w:line="240" w:lineRule="auto"/>
              <w:jc w:val="center"/>
              <w:rPr>
                <w:rFonts w:ascii="Times New Roman" w:hAnsi="Times New Roman"/>
                <w:sz w:val="24"/>
                <w:szCs w:val="24"/>
              </w:rPr>
            </w:pPr>
            <w:r w:rsidRPr="0055206B">
              <w:rPr>
                <w:rFonts w:ascii="Times New Roman" w:hAnsi="Times New Roman"/>
                <w:sz w:val="24"/>
                <w:szCs w:val="24"/>
              </w:rPr>
              <w:t>в % к предыдущему году</w:t>
            </w:r>
          </w:p>
        </w:tc>
      </w:tr>
      <w:tr w:rsidR="00965A4A" w:rsidRPr="0055206B" w:rsidTr="008855E2">
        <w:trPr>
          <w:trHeight w:val="294"/>
        </w:trPr>
        <w:tc>
          <w:tcPr>
            <w:tcW w:w="3402"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55206B">
              <w:rPr>
                <w:rFonts w:ascii="Times New Roman" w:hAnsi="Times New Roman"/>
                <w:sz w:val="24"/>
                <w:szCs w:val="24"/>
              </w:rPr>
              <w:t>Доходы, всего, тыс. рублей</w:t>
            </w:r>
          </w:p>
        </w:tc>
        <w:tc>
          <w:tcPr>
            <w:tcW w:w="1417"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tabs>
                <w:tab w:val="left" w:pos="709"/>
                <w:tab w:val="left" w:pos="2660"/>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66981138,1</w:t>
            </w:r>
          </w:p>
        </w:tc>
        <w:tc>
          <w:tcPr>
            <w:tcW w:w="1418"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shd w:val="clear" w:color="auto" w:fill="FFFFFF"/>
              <w:tabs>
                <w:tab w:val="left" w:pos="709"/>
                <w:tab w:val="center" w:pos="761"/>
                <w:tab w:val="left" w:pos="2660"/>
              </w:tabs>
              <w:spacing w:after="0" w:line="240" w:lineRule="auto"/>
              <w:ind w:firstLine="34"/>
              <w:jc w:val="center"/>
              <w:rPr>
                <w:rFonts w:ascii="Times New Roman" w:hAnsi="Times New Roman"/>
                <w:sz w:val="24"/>
                <w:szCs w:val="24"/>
              </w:rPr>
            </w:pPr>
            <w:r>
              <w:rPr>
                <w:rFonts w:ascii="Times New Roman" w:hAnsi="Times New Roman"/>
                <w:sz w:val="24"/>
                <w:szCs w:val="24"/>
              </w:rPr>
              <w:t>62726798,9</w:t>
            </w:r>
          </w:p>
        </w:tc>
        <w:tc>
          <w:tcPr>
            <w:tcW w:w="992"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shd w:val="clear" w:color="auto" w:fill="FFFFFF"/>
              <w:tabs>
                <w:tab w:val="left" w:pos="709"/>
                <w:tab w:val="center" w:pos="761"/>
                <w:tab w:val="left" w:pos="2660"/>
              </w:tabs>
              <w:spacing w:after="0" w:line="240" w:lineRule="auto"/>
              <w:ind w:firstLine="34"/>
              <w:jc w:val="center"/>
              <w:rPr>
                <w:rFonts w:ascii="Times New Roman" w:hAnsi="Times New Roman"/>
                <w:sz w:val="24"/>
                <w:szCs w:val="24"/>
              </w:rPr>
            </w:pPr>
            <w:r>
              <w:rPr>
                <w:rFonts w:ascii="Times New Roman" w:hAnsi="Times New Roman"/>
                <w:sz w:val="24"/>
                <w:szCs w:val="24"/>
              </w:rPr>
              <w:t>93,6</w:t>
            </w:r>
          </w:p>
        </w:tc>
        <w:tc>
          <w:tcPr>
            <w:tcW w:w="1418"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shd w:val="clear" w:color="auto" w:fill="FFFFFF"/>
              <w:tabs>
                <w:tab w:val="left" w:pos="709"/>
                <w:tab w:val="center" w:pos="761"/>
                <w:tab w:val="left" w:pos="2660"/>
              </w:tabs>
              <w:spacing w:after="0" w:line="240" w:lineRule="auto"/>
              <w:ind w:left="34" w:hanging="4"/>
              <w:jc w:val="center"/>
              <w:rPr>
                <w:rFonts w:ascii="Times New Roman" w:hAnsi="Times New Roman"/>
                <w:sz w:val="24"/>
                <w:szCs w:val="24"/>
              </w:rPr>
            </w:pPr>
            <w:r>
              <w:rPr>
                <w:rFonts w:ascii="Times New Roman" w:hAnsi="Times New Roman"/>
                <w:sz w:val="24"/>
                <w:szCs w:val="24"/>
              </w:rPr>
              <w:t>64287942,0</w:t>
            </w:r>
          </w:p>
        </w:tc>
        <w:tc>
          <w:tcPr>
            <w:tcW w:w="992"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shd w:val="clear" w:color="auto" w:fill="FFFFFF"/>
              <w:tabs>
                <w:tab w:val="center" w:pos="600"/>
                <w:tab w:val="left" w:pos="709"/>
                <w:tab w:val="left" w:pos="2660"/>
              </w:tabs>
              <w:spacing w:after="0" w:line="240" w:lineRule="auto"/>
              <w:ind w:left="37" w:hanging="3"/>
              <w:jc w:val="center"/>
              <w:rPr>
                <w:rFonts w:ascii="Times New Roman" w:hAnsi="Times New Roman"/>
                <w:sz w:val="24"/>
                <w:szCs w:val="24"/>
              </w:rPr>
            </w:pPr>
            <w:r>
              <w:rPr>
                <w:rFonts w:ascii="Times New Roman" w:hAnsi="Times New Roman"/>
                <w:sz w:val="24"/>
                <w:szCs w:val="24"/>
              </w:rPr>
              <w:t>102,5</w:t>
            </w:r>
          </w:p>
        </w:tc>
      </w:tr>
      <w:tr w:rsidR="00965A4A" w:rsidRPr="0055206B" w:rsidTr="008855E2">
        <w:trPr>
          <w:trHeight w:val="124"/>
        </w:trPr>
        <w:tc>
          <w:tcPr>
            <w:tcW w:w="3402"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55206B">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center" w:pos="761"/>
                <w:tab w:val="left" w:pos="2660"/>
              </w:tabs>
              <w:autoSpaceDE w:val="0"/>
              <w:autoSpaceDN w:val="0"/>
              <w:adjustRightInd w:val="0"/>
              <w:spacing w:after="0" w:line="240" w:lineRule="auto"/>
              <w:jc w:val="center"/>
              <w:rPr>
                <w:rFonts w:ascii="Times New Roman" w:hAnsi="Times New Roman"/>
                <w:sz w:val="24"/>
                <w:szCs w:val="24"/>
              </w:rPr>
            </w:pPr>
          </w:p>
        </w:tc>
        <w:tc>
          <w:tcPr>
            <w:tcW w:w="2410" w:type="dxa"/>
            <w:gridSpan w:val="2"/>
          </w:tcPr>
          <w:p w:rsidR="00965A4A" w:rsidRPr="0055206B" w:rsidRDefault="00965A4A" w:rsidP="008855E2">
            <w:pPr>
              <w:widowControl w:val="0"/>
              <w:tabs>
                <w:tab w:val="center" w:pos="600"/>
                <w:tab w:val="left" w:pos="709"/>
                <w:tab w:val="left" w:pos="2660"/>
              </w:tabs>
              <w:autoSpaceDE w:val="0"/>
              <w:autoSpaceDN w:val="0"/>
              <w:adjustRightInd w:val="0"/>
              <w:spacing w:after="0" w:line="240" w:lineRule="auto"/>
              <w:ind w:left="34"/>
              <w:jc w:val="center"/>
              <w:rPr>
                <w:rFonts w:ascii="Times New Roman" w:hAnsi="Times New Roman"/>
                <w:sz w:val="24"/>
                <w:szCs w:val="24"/>
              </w:rPr>
            </w:pPr>
          </w:p>
        </w:tc>
      </w:tr>
      <w:tr w:rsidR="00965A4A" w:rsidRPr="0055206B" w:rsidTr="008855E2">
        <w:trPr>
          <w:trHeight w:val="124"/>
        </w:trPr>
        <w:tc>
          <w:tcPr>
            <w:tcW w:w="3402"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55206B">
              <w:rPr>
                <w:rFonts w:ascii="Times New Roman" w:hAnsi="Times New Roman"/>
                <w:sz w:val="24"/>
                <w:szCs w:val="24"/>
              </w:rPr>
              <w:t>собственные доходы, тыс. рублей</w:t>
            </w:r>
          </w:p>
        </w:tc>
        <w:tc>
          <w:tcPr>
            <w:tcW w:w="1417"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34804867,4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5A4A" w:rsidRPr="0055206B"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35965545,5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65A4A" w:rsidRPr="0055206B" w:rsidRDefault="00965A4A" w:rsidP="008855E2">
            <w:pPr>
              <w:widowControl w:val="0"/>
              <w:tabs>
                <w:tab w:val="left" w:pos="709"/>
                <w:tab w:val="center" w:pos="761"/>
                <w:tab w:val="left" w:pos="2660"/>
              </w:tabs>
              <w:autoSpaceDE w:val="0"/>
              <w:autoSpaceDN w:val="0"/>
              <w:adjustRightInd w:val="0"/>
              <w:spacing w:after="0" w:line="240" w:lineRule="auto"/>
              <w:jc w:val="center"/>
              <w:rPr>
                <w:rFonts w:ascii="Times New Roman" w:hAnsi="Times New Roman"/>
                <w:sz w:val="24"/>
                <w:szCs w:val="24"/>
              </w:rPr>
            </w:pPr>
            <w:r w:rsidRPr="0055206B">
              <w:rPr>
                <w:rFonts w:ascii="Times New Roman" w:hAnsi="Times New Roman"/>
                <w:sz w:val="24"/>
                <w:szCs w:val="24"/>
              </w:rPr>
              <w:t>10</w:t>
            </w:r>
            <w:r>
              <w:rPr>
                <w:rFonts w:ascii="Times New Roman" w:hAnsi="Times New Roman"/>
                <w:sz w:val="24"/>
                <w:szCs w:val="24"/>
              </w:rPr>
              <w:t>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5A4A" w:rsidRPr="0055206B" w:rsidRDefault="00965A4A" w:rsidP="008855E2">
            <w:pPr>
              <w:widowControl w:val="0"/>
              <w:tabs>
                <w:tab w:val="left" w:pos="709"/>
                <w:tab w:val="left" w:pos="2660"/>
              </w:tabs>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37641647,5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65A4A" w:rsidRPr="0055206B" w:rsidRDefault="00965A4A" w:rsidP="008855E2">
            <w:pPr>
              <w:widowControl w:val="0"/>
              <w:tabs>
                <w:tab w:val="center" w:pos="600"/>
                <w:tab w:val="left" w:pos="709"/>
                <w:tab w:val="left" w:pos="2660"/>
              </w:tabs>
              <w:autoSpaceDE w:val="0"/>
              <w:autoSpaceDN w:val="0"/>
              <w:adjustRightInd w:val="0"/>
              <w:spacing w:after="0" w:line="240" w:lineRule="auto"/>
              <w:jc w:val="center"/>
              <w:rPr>
                <w:rFonts w:ascii="Times New Roman" w:hAnsi="Times New Roman"/>
                <w:sz w:val="24"/>
                <w:szCs w:val="24"/>
              </w:rPr>
            </w:pPr>
            <w:r w:rsidRPr="0055206B">
              <w:rPr>
                <w:rFonts w:ascii="Times New Roman" w:hAnsi="Times New Roman"/>
                <w:sz w:val="24"/>
                <w:szCs w:val="24"/>
              </w:rPr>
              <w:t>10</w:t>
            </w:r>
            <w:r>
              <w:rPr>
                <w:rFonts w:ascii="Times New Roman" w:hAnsi="Times New Roman"/>
                <w:sz w:val="24"/>
                <w:szCs w:val="24"/>
              </w:rPr>
              <w:t>4,7</w:t>
            </w:r>
          </w:p>
        </w:tc>
      </w:tr>
      <w:tr w:rsidR="00965A4A" w:rsidRPr="0055206B" w:rsidTr="008855E2">
        <w:trPr>
          <w:trHeight w:val="145"/>
        </w:trPr>
        <w:tc>
          <w:tcPr>
            <w:tcW w:w="3402"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55206B">
              <w:rPr>
                <w:rFonts w:ascii="Times New Roman" w:hAnsi="Times New Roman"/>
                <w:sz w:val="24"/>
                <w:szCs w:val="24"/>
              </w:rPr>
              <w:t xml:space="preserve">доля в общем объеме доходов, </w:t>
            </w:r>
            <w:r w:rsidRPr="0055206B">
              <w:rPr>
                <w:rFonts w:ascii="Times New Roman" w:hAnsi="Times New Roman"/>
                <w:sz w:val="24"/>
                <w:szCs w:val="24"/>
              </w:rPr>
              <w:lastRenderedPageBreak/>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52,0</w:t>
            </w:r>
          </w:p>
        </w:tc>
        <w:tc>
          <w:tcPr>
            <w:tcW w:w="1418"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57,3</w:t>
            </w:r>
          </w:p>
        </w:tc>
        <w:tc>
          <w:tcPr>
            <w:tcW w:w="992"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center" w:pos="761"/>
                <w:tab w:val="left" w:pos="2660"/>
              </w:tabs>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left" w:pos="2660"/>
              </w:tabs>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58,6</w:t>
            </w:r>
          </w:p>
        </w:tc>
        <w:tc>
          <w:tcPr>
            <w:tcW w:w="992"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center" w:pos="742"/>
                <w:tab w:val="left" w:pos="2660"/>
              </w:tabs>
              <w:autoSpaceDE w:val="0"/>
              <w:autoSpaceDN w:val="0"/>
              <w:adjustRightInd w:val="0"/>
              <w:spacing w:after="0" w:line="240" w:lineRule="auto"/>
              <w:jc w:val="center"/>
              <w:rPr>
                <w:rFonts w:ascii="Times New Roman" w:hAnsi="Times New Roman"/>
                <w:sz w:val="24"/>
                <w:szCs w:val="24"/>
              </w:rPr>
            </w:pPr>
          </w:p>
        </w:tc>
      </w:tr>
      <w:tr w:rsidR="00965A4A" w:rsidRPr="0055206B" w:rsidTr="008855E2">
        <w:trPr>
          <w:trHeight w:val="145"/>
        </w:trPr>
        <w:tc>
          <w:tcPr>
            <w:tcW w:w="3402"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55206B">
              <w:rPr>
                <w:rFonts w:ascii="Times New Roman" w:hAnsi="Times New Roman"/>
                <w:sz w:val="24"/>
                <w:szCs w:val="24"/>
              </w:rPr>
              <w:t>безвозмездные поступления, тыс.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65A4A" w:rsidRPr="0055206B"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32176270,7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65A4A" w:rsidRPr="0055206B"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26761253,4</w:t>
            </w:r>
          </w:p>
        </w:tc>
        <w:tc>
          <w:tcPr>
            <w:tcW w:w="992"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center" w:pos="761"/>
                <w:tab w:val="left" w:pos="2660"/>
              </w:tabs>
              <w:autoSpaceDE w:val="0"/>
              <w:autoSpaceDN w:val="0"/>
              <w:adjustRightInd w:val="0"/>
              <w:spacing w:after="0" w:line="240" w:lineRule="auto"/>
              <w:jc w:val="center"/>
              <w:rPr>
                <w:rFonts w:ascii="Times New Roman" w:hAnsi="Times New Roman"/>
                <w:sz w:val="24"/>
                <w:szCs w:val="24"/>
              </w:rPr>
            </w:pPr>
            <w:r w:rsidRPr="009B21C9">
              <w:rPr>
                <w:rFonts w:ascii="Times New Roman" w:hAnsi="Times New Roman"/>
                <w:sz w:val="24"/>
                <w:szCs w:val="24"/>
              </w:rPr>
              <w:t>83,2</w:t>
            </w:r>
          </w:p>
        </w:tc>
        <w:tc>
          <w:tcPr>
            <w:tcW w:w="1418"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left" w:pos="2660"/>
              </w:tabs>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26646294,5</w:t>
            </w:r>
          </w:p>
        </w:tc>
        <w:tc>
          <w:tcPr>
            <w:tcW w:w="992"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center" w:pos="600"/>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99,6</w:t>
            </w:r>
          </w:p>
        </w:tc>
      </w:tr>
      <w:tr w:rsidR="00965A4A" w:rsidRPr="0055206B" w:rsidTr="008855E2">
        <w:trPr>
          <w:trHeight w:val="145"/>
        </w:trPr>
        <w:tc>
          <w:tcPr>
            <w:tcW w:w="3402" w:type="dxa"/>
            <w:tcBorders>
              <w:top w:val="single" w:sz="4" w:space="0" w:color="auto"/>
              <w:left w:val="single" w:sz="4" w:space="0" w:color="auto"/>
              <w:bottom w:val="single" w:sz="4" w:space="0" w:color="auto"/>
              <w:right w:val="single" w:sz="4" w:space="0" w:color="auto"/>
            </w:tcBorders>
          </w:tcPr>
          <w:p w:rsidR="00965A4A" w:rsidRPr="0055206B"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55206B">
              <w:rPr>
                <w:rFonts w:ascii="Times New Roman" w:hAnsi="Times New Roman"/>
                <w:sz w:val="24"/>
                <w:szCs w:val="24"/>
              </w:rPr>
              <w:t>доля в общем объеме доходов, %</w:t>
            </w:r>
          </w:p>
        </w:tc>
        <w:tc>
          <w:tcPr>
            <w:tcW w:w="1417"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48,0</w:t>
            </w:r>
          </w:p>
        </w:tc>
        <w:tc>
          <w:tcPr>
            <w:tcW w:w="1418"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42,7</w:t>
            </w:r>
          </w:p>
        </w:tc>
        <w:tc>
          <w:tcPr>
            <w:tcW w:w="992"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center" w:pos="761"/>
                <w:tab w:val="left" w:pos="2660"/>
              </w:tabs>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left" w:pos="2660"/>
              </w:tabs>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41,4</w:t>
            </w:r>
          </w:p>
        </w:tc>
        <w:tc>
          <w:tcPr>
            <w:tcW w:w="992"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tc>
      </w:tr>
    </w:tbl>
    <w:p w:rsidR="00965A4A" w:rsidRPr="004051FD" w:rsidRDefault="00965A4A" w:rsidP="00965A4A">
      <w:pPr>
        <w:tabs>
          <w:tab w:val="left" w:pos="709"/>
          <w:tab w:val="left" w:pos="2660"/>
        </w:tabs>
        <w:spacing w:after="0" w:line="240" w:lineRule="auto"/>
        <w:ind w:firstLine="709"/>
        <w:jc w:val="both"/>
        <w:rPr>
          <w:rFonts w:ascii="Times New Roman" w:hAnsi="Times New Roman"/>
          <w:sz w:val="24"/>
          <w:szCs w:val="24"/>
          <w:highlight w:val="yellow"/>
        </w:rPr>
      </w:pPr>
    </w:p>
    <w:p w:rsidR="00965A4A" w:rsidRPr="00641A19" w:rsidRDefault="00965A4A" w:rsidP="00965A4A">
      <w:pPr>
        <w:tabs>
          <w:tab w:val="left" w:pos="709"/>
          <w:tab w:val="left" w:pos="2660"/>
        </w:tabs>
        <w:spacing w:after="0" w:line="240" w:lineRule="auto"/>
        <w:ind w:firstLine="709"/>
        <w:jc w:val="both"/>
        <w:rPr>
          <w:rFonts w:ascii="Times New Roman" w:hAnsi="Times New Roman"/>
          <w:sz w:val="24"/>
          <w:szCs w:val="24"/>
        </w:rPr>
      </w:pPr>
      <w:r w:rsidRPr="00641A19">
        <w:rPr>
          <w:rFonts w:ascii="Times New Roman" w:hAnsi="Times New Roman"/>
          <w:sz w:val="24"/>
          <w:szCs w:val="24"/>
        </w:rPr>
        <w:t xml:space="preserve">Планируется рост собственных доходов республиканского бюджета Чувашской Республики к предыдущему году в 2023 году на </w:t>
      </w:r>
      <w:r>
        <w:rPr>
          <w:rFonts w:ascii="Times New Roman" w:hAnsi="Times New Roman"/>
          <w:sz w:val="24"/>
          <w:szCs w:val="24"/>
        </w:rPr>
        <w:t>3,3</w:t>
      </w:r>
      <w:r w:rsidRPr="00641A19">
        <w:rPr>
          <w:rFonts w:ascii="Times New Roman" w:hAnsi="Times New Roman"/>
          <w:sz w:val="24"/>
          <w:szCs w:val="24"/>
        </w:rPr>
        <w:t xml:space="preserve">%, в 2024 году – на </w:t>
      </w:r>
      <w:r>
        <w:rPr>
          <w:rFonts w:ascii="Times New Roman" w:hAnsi="Times New Roman"/>
          <w:sz w:val="24"/>
          <w:szCs w:val="24"/>
        </w:rPr>
        <w:t>4,7</w:t>
      </w:r>
      <w:r w:rsidRPr="00641A19">
        <w:rPr>
          <w:rFonts w:ascii="Times New Roman" w:hAnsi="Times New Roman"/>
          <w:sz w:val="24"/>
          <w:szCs w:val="24"/>
        </w:rPr>
        <w:t>%.</w:t>
      </w:r>
    </w:p>
    <w:p w:rsidR="00965A4A" w:rsidRPr="00641A19" w:rsidRDefault="00965A4A" w:rsidP="00965A4A">
      <w:pPr>
        <w:shd w:val="clear" w:color="auto" w:fill="FFFFFF"/>
        <w:tabs>
          <w:tab w:val="left" w:pos="709"/>
          <w:tab w:val="left" w:pos="2660"/>
        </w:tabs>
        <w:spacing w:after="0" w:line="240" w:lineRule="auto"/>
        <w:ind w:left="14" w:firstLine="709"/>
        <w:jc w:val="both"/>
        <w:rPr>
          <w:rFonts w:ascii="Times New Roman" w:hAnsi="Times New Roman"/>
          <w:sz w:val="24"/>
          <w:szCs w:val="24"/>
        </w:rPr>
      </w:pPr>
      <w:r w:rsidRPr="00641A19">
        <w:rPr>
          <w:rFonts w:ascii="Times New Roman" w:hAnsi="Times New Roman"/>
          <w:sz w:val="24"/>
          <w:szCs w:val="24"/>
        </w:rPr>
        <w:t>Структура собственных доходов республиканского бюджета Чувашской Республики на 2022–2024 годы представлена в нижеприведенной таблице.</w:t>
      </w:r>
    </w:p>
    <w:p w:rsidR="00965A4A" w:rsidRPr="004051FD" w:rsidRDefault="00965A4A" w:rsidP="00965A4A">
      <w:pPr>
        <w:shd w:val="clear" w:color="auto" w:fill="FFFFFF"/>
        <w:tabs>
          <w:tab w:val="left" w:pos="709"/>
          <w:tab w:val="left" w:pos="2660"/>
        </w:tabs>
        <w:spacing w:after="0" w:line="240" w:lineRule="auto"/>
        <w:ind w:left="14" w:firstLine="709"/>
        <w:jc w:val="both"/>
        <w:rPr>
          <w:rFonts w:ascii="Times New Roman" w:hAnsi="Times New Roman"/>
          <w:sz w:val="24"/>
          <w:szCs w:val="24"/>
          <w:highlight w:val="yellow"/>
        </w:rPr>
      </w:pPr>
    </w:p>
    <w:p w:rsidR="00965A4A" w:rsidRPr="00641A19" w:rsidRDefault="00965A4A" w:rsidP="00965A4A">
      <w:pPr>
        <w:tabs>
          <w:tab w:val="left" w:pos="709"/>
          <w:tab w:val="left" w:pos="2660"/>
        </w:tabs>
        <w:spacing w:after="0" w:line="240" w:lineRule="auto"/>
        <w:ind w:firstLine="709"/>
        <w:jc w:val="center"/>
        <w:rPr>
          <w:rFonts w:ascii="Times New Roman" w:hAnsi="Times New Roman"/>
          <w:sz w:val="24"/>
          <w:szCs w:val="24"/>
        </w:rPr>
      </w:pPr>
      <w:r w:rsidRPr="00641A19">
        <w:rPr>
          <w:rFonts w:ascii="Times New Roman" w:hAnsi="Times New Roman"/>
          <w:sz w:val="24"/>
          <w:szCs w:val="24"/>
        </w:rPr>
        <w:t xml:space="preserve">Структура собственных доходов республиканского бюджета </w:t>
      </w:r>
    </w:p>
    <w:p w:rsidR="00965A4A" w:rsidRPr="00641A19" w:rsidRDefault="00965A4A" w:rsidP="00965A4A">
      <w:pPr>
        <w:tabs>
          <w:tab w:val="left" w:pos="709"/>
          <w:tab w:val="left" w:pos="2660"/>
        </w:tabs>
        <w:spacing w:after="0" w:line="240" w:lineRule="auto"/>
        <w:ind w:firstLine="709"/>
        <w:jc w:val="center"/>
        <w:rPr>
          <w:rFonts w:ascii="Times New Roman" w:hAnsi="Times New Roman"/>
          <w:sz w:val="24"/>
          <w:szCs w:val="24"/>
        </w:rPr>
      </w:pPr>
      <w:r w:rsidRPr="00641A19">
        <w:rPr>
          <w:rFonts w:ascii="Times New Roman" w:hAnsi="Times New Roman"/>
          <w:sz w:val="24"/>
          <w:szCs w:val="24"/>
        </w:rPr>
        <w:t>Чувашской Республики на 2022–2024 годы</w:t>
      </w:r>
    </w:p>
    <w:p w:rsidR="00965A4A" w:rsidRPr="00641A19" w:rsidRDefault="00965A4A" w:rsidP="00965A4A">
      <w:pPr>
        <w:tabs>
          <w:tab w:val="left" w:pos="709"/>
          <w:tab w:val="left" w:pos="2660"/>
        </w:tabs>
        <w:spacing w:after="0" w:line="240" w:lineRule="auto"/>
        <w:ind w:firstLine="709"/>
        <w:jc w:val="center"/>
        <w:rPr>
          <w:rFonts w:ascii="Times New Roman" w:hAnsi="Times New Roman"/>
          <w:sz w:val="24"/>
          <w:szCs w:val="24"/>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701"/>
        <w:gridCol w:w="1560"/>
        <w:gridCol w:w="1559"/>
      </w:tblGrid>
      <w:tr w:rsidR="00965A4A" w:rsidRPr="00641A19" w:rsidTr="008855E2">
        <w:trPr>
          <w:trHeight w:val="547"/>
        </w:trPr>
        <w:tc>
          <w:tcPr>
            <w:tcW w:w="4820" w:type="dxa"/>
            <w:tcBorders>
              <w:top w:val="single" w:sz="4" w:space="0" w:color="auto"/>
              <w:left w:val="single" w:sz="4" w:space="0" w:color="auto"/>
              <w:bottom w:val="single" w:sz="4" w:space="0" w:color="auto"/>
              <w:right w:val="single" w:sz="4" w:space="0" w:color="auto"/>
            </w:tcBorders>
            <w:vAlign w:val="center"/>
          </w:tcPr>
          <w:p w:rsidR="00965A4A" w:rsidRPr="00641A1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641A19">
              <w:rPr>
                <w:rFonts w:ascii="Times New Roman" w:hAnsi="Times New Roman"/>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965A4A" w:rsidRPr="00641A19" w:rsidRDefault="00965A4A" w:rsidP="008855E2">
            <w:pPr>
              <w:widowControl w:val="0"/>
              <w:shd w:val="clear" w:color="auto" w:fill="FFFFFF"/>
              <w:tabs>
                <w:tab w:val="left" w:pos="709"/>
                <w:tab w:val="left" w:pos="2660"/>
              </w:tabs>
              <w:autoSpaceDE w:val="0"/>
              <w:autoSpaceDN w:val="0"/>
              <w:adjustRightInd w:val="0"/>
              <w:spacing w:after="0" w:line="240" w:lineRule="auto"/>
              <w:jc w:val="center"/>
              <w:rPr>
                <w:rFonts w:ascii="Times New Roman" w:hAnsi="Times New Roman"/>
                <w:sz w:val="24"/>
                <w:szCs w:val="24"/>
              </w:rPr>
            </w:pPr>
            <w:r w:rsidRPr="00641A19">
              <w:rPr>
                <w:rFonts w:ascii="Times New Roman" w:hAnsi="Times New Roman"/>
                <w:sz w:val="24"/>
                <w:szCs w:val="24"/>
              </w:rPr>
              <w:t>202</w:t>
            </w:r>
            <w:r>
              <w:rPr>
                <w:rFonts w:ascii="Times New Roman" w:hAnsi="Times New Roman"/>
                <w:sz w:val="24"/>
                <w:szCs w:val="24"/>
              </w:rPr>
              <w:t>2</w:t>
            </w:r>
            <w:r w:rsidRPr="00641A19">
              <w:rPr>
                <w:rFonts w:ascii="Times New Roman" w:hAnsi="Times New Roman"/>
                <w:sz w:val="24"/>
                <w:szCs w:val="24"/>
              </w:rPr>
              <w:t xml:space="preserve"> год</w:t>
            </w:r>
          </w:p>
        </w:tc>
        <w:tc>
          <w:tcPr>
            <w:tcW w:w="1560" w:type="dxa"/>
            <w:tcBorders>
              <w:top w:val="single" w:sz="4" w:space="0" w:color="auto"/>
              <w:left w:val="single" w:sz="4" w:space="0" w:color="auto"/>
              <w:bottom w:val="single" w:sz="4" w:space="0" w:color="auto"/>
              <w:right w:val="single" w:sz="4" w:space="0" w:color="auto"/>
            </w:tcBorders>
            <w:vAlign w:val="center"/>
          </w:tcPr>
          <w:p w:rsidR="00965A4A" w:rsidRPr="00641A19" w:rsidRDefault="00965A4A" w:rsidP="008855E2">
            <w:pPr>
              <w:widowControl w:val="0"/>
              <w:shd w:val="clear" w:color="auto" w:fill="FFFFFF"/>
              <w:tabs>
                <w:tab w:val="left" w:pos="709"/>
                <w:tab w:val="left" w:pos="2660"/>
              </w:tabs>
              <w:autoSpaceDE w:val="0"/>
              <w:autoSpaceDN w:val="0"/>
              <w:adjustRightInd w:val="0"/>
              <w:spacing w:after="0" w:line="240" w:lineRule="auto"/>
              <w:jc w:val="center"/>
              <w:rPr>
                <w:rFonts w:ascii="Times New Roman" w:hAnsi="Times New Roman"/>
                <w:sz w:val="24"/>
                <w:szCs w:val="24"/>
              </w:rPr>
            </w:pPr>
            <w:r w:rsidRPr="00641A19">
              <w:rPr>
                <w:rFonts w:ascii="Times New Roman" w:hAnsi="Times New Roman"/>
                <w:sz w:val="24"/>
                <w:szCs w:val="24"/>
              </w:rPr>
              <w:t>202</w:t>
            </w:r>
            <w:r>
              <w:rPr>
                <w:rFonts w:ascii="Times New Roman" w:hAnsi="Times New Roman"/>
                <w:sz w:val="24"/>
                <w:szCs w:val="24"/>
              </w:rPr>
              <w:t>3</w:t>
            </w:r>
            <w:r w:rsidRPr="00641A19">
              <w:rPr>
                <w:rFonts w:ascii="Times New Roman" w:hAnsi="Times New Roman"/>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965A4A" w:rsidRPr="00641A19" w:rsidRDefault="00965A4A" w:rsidP="008855E2">
            <w:pPr>
              <w:widowControl w:val="0"/>
              <w:shd w:val="clear" w:color="auto" w:fill="FFFFFF"/>
              <w:tabs>
                <w:tab w:val="left" w:pos="709"/>
                <w:tab w:val="left" w:pos="2660"/>
              </w:tabs>
              <w:autoSpaceDE w:val="0"/>
              <w:autoSpaceDN w:val="0"/>
              <w:adjustRightInd w:val="0"/>
              <w:spacing w:after="0" w:line="240" w:lineRule="auto"/>
              <w:jc w:val="center"/>
              <w:rPr>
                <w:rFonts w:ascii="Times New Roman" w:hAnsi="Times New Roman"/>
                <w:sz w:val="24"/>
                <w:szCs w:val="24"/>
              </w:rPr>
            </w:pPr>
            <w:r w:rsidRPr="00641A19">
              <w:rPr>
                <w:rFonts w:ascii="Times New Roman" w:hAnsi="Times New Roman"/>
                <w:sz w:val="24"/>
                <w:szCs w:val="24"/>
              </w:rPr>
              <w:t>202</w:t>
            </w:r>
            <w:r>
              <w:rPr>
                <w:rFonts w:ascii="Times New Roman" w:hAnsi="Times New Roman"/>
                <w:sz w:val="24"/>
                <w:szCs w:val="24"/>
              </w:rPr>
              <w:t>4</w:t>
            </w:r>
            <w:r w:rsidRPr="00641A19">
              <w:rPr>
                <w:rFonts w:ascii="Times New Roman" w:hAnsi="Times New Roman"/>
                <w:sz w:val="24"/>
                <w:szCs w:val="24"/>
              </w:rPr>
              <w:t xml:space="preserve"> год</w:t>
            </w:r>
          </w:p>
        </w:tc>
      </w:tr>
      <w:tr w:rsidR="00965A4A" w:rsidRPr="00641A19" w:rsidTr="008855E2">
        <w:trPr>
          <w:trHeight w:val="545"/>
        </w:trPr>
        <w:tc>
          <w:tcPr>
            <w:tcW w:w="4820" w:type="dxa"/>
            <w:tcBorders>
              <w:top w:val="single" w:sz="4" w:space="0" w:color="auto"/>
              <w:left w:val="single" w:sz="4" w:space="0" w:color="auto"/>
              <w:bottom w:val="single" w:sz="4" w:space="0" w:color="auto"/>
              <w:right w:val="single" w:sz="4" w:space="0" w:color="auto"/>
            </w:tcBorders>
            <w:vAlign w:val="bottom"/>
          </w:tcPr>
          <w:p w:rsidR="00965A4A" w:rsidRPr="00641A19"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641A19">
              <w:rPr>
                <w:rFonts w:ascii="Times New Roman" w:hAnsi="Times New Roman"/>
                <w:sz w:val="24"/>
                <w:szCs w:val="24"/>
              </w:rPr>
              <w:t>Собственные доходы, всего, тыс. рублей</w:t>
            </w:r>
          </w:p>
        </w:tc>
        <w:tc>
          <w:tcPr>
            <w:tcW w:w="1701"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34804867,4</w:t>
            </w:r>
          </w:p>
        </w:tc>
        <w:tc>
          <w:tcPr>
            <w:tcW w:w="1560"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35965545,5</w:t>
            </w:r>
          </w:p>
        </w:tc>
        <w:tc>
          <w:tcPr>
            <w:tcW w:w="1559" w:type="dxa"/>
            <w:tcBorders>
              <w:top w:val="single" w:sz="4" w:space="0" w:color="auto"/>
              <w:left w:val="single" w:sz="4" w:space="0" w:color="auto"/>
              <w:bottom w:val="single" w:sz="4" w:space="0" w:color="auto"/>
              <w:right w:val="single" w:sz="4" w:space="0" w:color="auto"/>
            </w:tcBorders>
            <w:vAlign w:val="bottom"/>
          </w:tcPr>
          <w:p w:rsidR="00965A4A" w:rsidRPr="0055206B" w:rsidRDefault="00965A4A" w:rsidP="008855E2">
            <w:pPr>
              <w:widowControl w:val="0"/>
              <w:tabs>
                <w:tab w:val="left" w:pos="709"/>
                <w:tab w:val="left" w:pos="2660"/>
              </w:tabs>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37641647,5</w:t>
            </w:r>
          </w:p>
        </w:tc>
      </w:tr>
      <w:tr w:rsidR="00965A4A" w:rsidRPr="00641A19" w:rsidTr="008855E2">
        <w:trPr>
          <w:trHeight w:val="123"/>
        </w:trPr>
        <w:tc>
          <w:tcPr>
            <w:tcW w:w="4820" w:type="dxa"/>
            <w:tcBorders>
              <w:top w:val="single" w:sz="4" w:space="0" w:color="auto"/>
              <w:left w:val="single" w:sz="4" w:space="0" w:color="auto"/>
              <w:bottom w:val="single" w:sz="4" w:space="0" w:color="auto"/>
              <w:right w:val="single" w:sz="4" w:space="0" w:color="auto"/>
            </w:tcBorders>
            <w:vAlign w:val="bottom"/>
          </w:tcPr>
          <w:p w:rsidR="00965A4A" w:rsidRPr="00641A19"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641A19">
              <w:rPr>
                <w:rFonts w:ascii="Times New Roman" w:hAnsi="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965A4A" w:rsidRPr="00641A1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965A4A" w:rsidRPr="00641A19" w:rsidRDefault="00965A4A" w:rsidP="008855E2">
            <w:pPr>
              <w:widowControl w:val="0"/>
              <w:tabs>
                <w:tab w:val="left" w:pos="709"/>
                <w:tab w:val="left" w:pos="2660"/>
              </w:tabs>
              <w:autoSpaceDE w:val="0"/>
              <w:autoSpaceDN w:val="0"/>
              <w:adjustRightInd w:val="0"/>
              <w:spacing w:after="0" w:line="240" w:lineRule="auto"/>
              <w:ind w:firstLine="33"/>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965A4A" w:rsidRPr="00641A19" w:rsidRDefault="00965A4A" w:rsidP="008855E2">
            <w:pPr>
              <w:widowControl w:val="0"/>
              <w:tabs>
                <w:tab w:val="left" w:pos="709"/>
                <w:tab w:val="left" w:pos="2660"/>
              </w:tabs>
              <w:autoSpaceDE w:val="0"/>
              <w:autoSpaceDN w:val="0"/>
              <w:adjustRightInd w:val="0"/>
              <w:spacing w:after="0" w:line="240" w:lineRule="auto"/>
              <w:ind w:firstLine="34"/>
              <w:jc w:val="center"/>
              <w:rPr>
                <w:rFonts w:ascii="Times New Roman" w:hAnsi="Times New Roman"/>
                <w:sz w:val="24"/>
                <w:szCs w:val="24"/>
              </w:rPr>
            </w:pPr>
          </w:p>
        </w:tc>
      </w:tr>
      <w:tr w:rsidR="00965A4A" w:rsidRPr="00641A19" w:rsidTr="008855E2">
        <w:trPr>
          <w:trHeight w:val="286"/>
        </w:trPr>
        <w:tc>
          <w:tcPr>
            <w:tcW w:w="4820" w:type="dxa"/>
            <w:tcBorders>
              <w:top w:val="single" w:sz="4" w:space="0" w:color="auto"/>
              <w:left w:val="single" w:sz="4" w:space="0" w:color="auto"/>
              <w:bottom w:val="single" w:sz="4" w:space="0" w:color="auto"/>
              <w:right w:val="single" w:sz="4" w:space="0" w:color="auto"/>
            </w:tcBorders>
            <w:vAlign w:val="bottom"/>
          </w:tcPr>
          <w:p w:rsidR="00965A4A" w:rsidRPr="00641A19"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641A19">
              <w:rPr>
                <w:rFonts w:ascii="Times New Roman" w:hAnsi="Times New Roman"/>
                <w:sz w:val="24"/>
                <w:szCs w:val="24"/>
              </w:rPr>
              <w:t>налоговые доходы, тыс. рублей</w:t>
            </w:r>
          </w:p>
        </w:tc>
        <w:tc>
          <w:tcPr>
            <w:tcW w:w="1701" w:type="dxa"/>
            <w:tcBorders>
              <w:top w:val="single" w:sz="4" w:space="0" w:color="auto"/>
              <w:left w:val="single" w:sz="4" w:space="0" w:color="auto"/>
              <w:bottom w:val="single" w:sz="4" w:space="0" w:color="auto"/>
              <w:right w:val="single" w:sz="4" w:space="0" w:color="auto"/>
            </w:tcBorders>
            <w:vAlign w:val="bottom"/>
          </w:tcPr>
          <w:p w:rsidR="00965A4A" w:rsidRPr="00641A1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33543680,5</w:t>
            </w:r>
          </w:p>
        </w:tc>
        <w:tc>
          <w:tcPr>
            <w:tcW w:w="1560" w:type="dxa"/>
            <w:tcBorders>
              <w:top w:val="single" w:sz="4" w:space="0" w:color="auto"/>
              <w:left w:val="single" w:sz="4" w:space="0" w:color="auto"/>
              <w:bottom w:val="single" w:sz="4" w:space="0" w:color="auto"/>
              <w:right w:val="single" w:sz="4" w:space="0" w:color="auto"/>
            </w:tcBorders>
            <w:vAlign w:val="bottom"/>
          </w:tcPr>
          <w:p w:rsidR="00965A4A" w:rsidRPr="00641A1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34742963,0</w:t>
            </w:r>
          </w:p>
        </w:tc>
        <w:tc>
          <w:tcPr>
            <w:tcW w:w="1559" w:type="dxa"/>
            <w:tcBorders>
              <w:top w:val="single" w:sz="4" w:space="0" w:color="auto"/>
              <w:left w:val="single" w:sz="4" w:space="0" w:color="auto"/>
              <w:bottom w:val="single" w:sz="4" w:space="0" w:color="auto"/>
              <w:right w:val="single" w:sz="4" w:space="0" w:color="auto"/>
            </w:tcBorders>
            <w:vAlign w:val="bottom"/>
          </w:tcPr>
          <w:p w:rsidR="00965A4A" w:rsidRPr="00641A1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36435940,7</w:t>
            </w:r>
          </w:p>
        </w:tc>
      </w:tr>
      <w:tr w:rsidR="00965A4A" w:rsidRPr="00641A19" w:rsidTr="008855E2">
        <w:tc>
          <w:tcPr>
            <w:tcW w:w="4820" w:type="dxa"/>
            <w:tcBorders>
              <w:top w:val="single" w:sz="4" w:space="0" w:color="auto"/>
              <w:left w:val="single" w:sz="4" w:space="0" w:color="auto"/>
              <w:bottom w:val="single" w:sz="4" w:space="0" w:color="auto"/>
              <w:right w:val="single" w:sz="4" w:space="0" w:color="auto"/>
            </w:tcBorders>
            <w:vAlign w:val="bottom"/>
          </w:tcPr>
          <w:p w:rsidR="00965A4A" w:rsidRPr="00641A19"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641A19">
              <w:rPr>
                <w:rFonts w:ascii="Times New Roman" w:hAnsi="Times New Roman"/>
                <w:sz w:val="24"/>
                <w:szCs w:val="24"/>
              </w:rPr>
              <w:t>доля в общем объеме собственных доходов, %</w:t>
            </w:r>
          </w:p>
        </w:tc>
        <w:tc>
          <w:tcPr>
            <w:tcW w:w="1701" w:type="dxa"/>
            <w:tcBorders>
              <w:top w:val="single" w:sz="4" w:space="0" w:color="auto"/>
              <w:left w:val="single" w:sz="4" w:space="0" w:color="auto"/>
              <w:bottom w:val="single" w:sz="4" w:space="0" w:color="auto"/>
              <w:right w:val="single" w:sz="4" w:space="0" w:color="auto"/>
            </w:tcBorders>
            <w:vAlign w:val="bottom"/>
          </w:tcPr>
          <w:p w:rsidR="00965A4A" w:rsidRPr="00641A1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96,4</w:t>
            </w:r>
          </w:p>
        </w:tc>
        <w:tc>
          <w:tcPr>
            <w:tcW w:w="1560" w:type="dxa"/>
            <w:tcBorders>
              <w:top w:val="single" w:sz="4" w:space="0" w:color="auto"/>
              <w:left w:val="single" w:sz="4" w:space="0" w:color="auto"/>
              <w:bottom w:val="single" w:sz="4" w:space="0" w:color="auto"/>
              <w:right w:val="single" w:sz="4" w:space="0" w:color="auto"/>
            </w:tcBorders>
            <w:vAlign w:val="bottom"/>
          </w:tcPr>
          <w:p w:rsidR="00965A4A" w:rsidRPr="00641A19" w:rsidRDefault="00965A4A" w:rsidP="008855E2">
            <w:pPr>
              <w:widowControl w:val="0"/>
              <w:tabs>
                <w:tab w:val="left" w:pos="709"/>
                <w:tab w:val="left" w:pos="2660"/>
              </w:tabs>
              <w:autoSpaceDE w:val="0"/>
              <w:autoSpaceDN w:val="0"/>
              <w:adjustRightInd w:val="0"/>
              <w:spacing w:after="0" w:line="240" w:lineRule="auto"/>
              <w:ind w:firstLine="33"/>
              <w:jc w:val="center"/>
              <w:rPr>
                <w:rFonts w:ascii="Times New Roman" w:hAnsi="Times New Roman"/>
                <w:sz w:val="24"/>
                <w:szCs w:val="24"/>
              </w:rPr>
            </w:pPr>
            <w:r>
              <w:rPr>
                <w:rFonts w:ascii="Times New Roman" w:hAnsi="Times New Roman"/>
                <w:sz w:val="24"/>
                <w:szCs w:val="24"/>
              </w:rPr>
              <w:t>96,6</w:t>
            </w:r>
          </w:p>
        </w:tc>
        <w:tc>
          <w:tcPr>
            <w:tcW w:w="1559" w:type="dxa"/>
            <w:tcBorders>
              <w:top w:val="single" w:sz="4" w:space="0" w:color="auto"/>
              <w:left w:val="single" w:sz="4" w:space="0" w:color="auto"/>
              <w:bottom w:val="single" w:sz="4" w:space="0" w:color="auto"/>
              <w:right w:val="single" w:sz="4" w:space="0" w:color="auto"/>
            </w:tcBorders>
            <w:vAlign w:val="bottom"/>
          </w:tcPr>
          <w:p w:rsidR="00965A4A" w:rsidRPr="00641A19" w:rsidRDefault="00965A4A" w:rsidP="008855E2">
            <w:pPr>
              <w:widowControl w:val="0"/>
              <w:tabs>
                <w:tab w:val="left" w:pos="709"/>
                <w:tab w:val="left" w:pos="2660"/>
              </w:tabs>
              <w:autoSpaceDE w:val="0"/>
              <w:autoSpaceDN w:val="0"/>
              <w:adjustRightInd w:val="0"/>
              <w:spacing w:after="0" w:line="240" w:lineRule="auto"/>
              <w:ind w:firstLine="34"/>
              <w:jc w:val="center"/>
              <w:rPr>
                <w:rFonts w:ascii="Times New Roman" w:hAnsi="Times New Roman"/>
                <w:sz w:val="24"/>
                <w:szCs w:val="24"/>
              </w:rPr>
            </w:pPr>
            <w:r>
              <w:rPr>
                <w:rFonts w:ascii="Times New Roman" w:hAnsi="Times New Roman"/>
                <w:sz w:val="24"/>
                <w:szCs w:val="24"/>
              </w:rPr>
              <w:t>96,8</w:t>
            </w:r>
          </w:p>
        </w:tc>
      </w:tr>
      <w:tr w:rsidR="00965A4A" w:rsidRPr="00641A19" w:rsidTr="008855E2">
        <w:tc>
          <w:tcPr>
            <w:tcW w:w="4820" w:type="dxa"/>
            <w:tcBorders>
              <w:top w:val="single" w:sz="4" w:space="0" w:color="auto"/>
              <w:left w:val="single" w:sz="4" w:space="0" w:color="auto"/>
              <w:bottom w:val="single" w:sz="4" w:space="0" w:color="auto"/>
              <w:right w:val="single" w:sz="4" w:space="0" w:color="auto"/>
            </w:tcBorders>
            <w:vAlign w:val="bottom"/>
          </w:tcPr>
          <w:p w:rsidR="00965A4A" w:rsidRPr="00641A19"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641A19">
              <w:rPr>
                <w:rFonts w:ascii="Times New Roman" w:hAnsi="Times New Roman"/>
                <w:sz w:val="24"/>
                <w:szCs w:val="24"/>
              </w:rPr>
              <w:t>неналоговые доходы, тыс. рублей</w:t>
            </w:r>
          </w:p>
        </w:tc>
        <w:tc>
          <w:tcPr>
            <w:tcW w:w="1701" w:type="dxa"/>
            <w:tcBorders>
              <w:top w:val="single" w:sz="4" w:space="0" w:color="auto"/>
              <w:left w:val="single" w:sz="4" w:space="0" w:color="auto"/>
              <w:bottom w:val="single" w:sz="4" w:space="0" w:color="auto"/>
              <w:right w:val="single" w:sz="4" w:space="0" w:color="auto"/>
            </w:tcBorders>
            <w:vAlign w:val="bottom"/>
          </w:tcPr>
          <w:p w:rsidR="00965A4A" w:rsidRPr="00641A1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1261186,9</w:t>
            </w:r>
          </w:p>
        </w:tc>
        <w:tc>
          <w:tcPr>
            <w:tcW w:w="1560" w:type="dxa"/>
            <w:tcBorders>
              <w:top w:val="single" w:sz="4" w:space="0" w:color="auto"/>
              <w:left w:val="single" w:sz="4" w:space="0" w:color="auto"/>
              <w:bottom w:val="single" w:sz="4" w:space="0" w:color="auto"/>
              <w:right w:val="single" w:sz="4" w:space="0" w:color="auto"/>
            </w:tcBorders>
            <w:vAlign w:val="bottom"/>
          </w:tcPr>
          <w:p w:rsidR="00965A4A" w:rsidRPr="00641A19" w:rsidRDefault="00965A4A" w:rsidP="008855E2">
            <w:pPr>
              <w:widowControl w:val="0"/>
              <w:tabs>
                <w:tab w:val="left" w:pos="709"/>
                <w:tab w:val="left" w:pos="2660"/>
              </w:tabs>
              <w:autoSpaceDE w:val="0"/>
              <w:autoSpaceDN w:val="0"/>
              <w:adjustRightInd w:val="0"/>
              <w:spacing w:after="0" w:line="240" w:lineRule="auto"/>
              <w:ind w:firstLine="33"/>
              <w:jc w:val="center"/>
              <w:rPr>
                <w:rFonts w:ascii="Times New Roman" w:hAnsi="Times New Roman"/>
                <w:sz w:val="24"/>
                <w:szCs w:val="24"/>
              </w:rPr>
            </w:pPr>
            <w:r>
              <w:rPr>
                <w:rFonts w:ascii="Times New Roman" w:hAnsi="Times New Roman"/>
                <w:sz w:val="24"/>
                <w:szCs w:val="24"/>
              </w:rPr>
              <w:t>1222582,5</w:t>
            </w:r>
          </w:p>
        </w:tc>
        <w:tc>
          <w:tcPr>
            <w:tcW w:w="1559" w:type="dxa"/>
            <w:tcBorders>
              <w:top w:val="single" w:sz="4" w:space="0" w:color="auto"/>
              <w:left w:val="single" w:sz="4" w:space="0" w:color="auto"/>
              <w:bottom w:val="single" w:sz="4" w:space="0" w:color="auto"/>
              <w:right w:val="single" w:sz="4" w:space="0" w:color="auto"/>
            </w:tcBorders>
            <w:vAlign w:val="bottom"/>
          </w:tcPr>
          <w:p w:rsidR="00965A4A" w:rsidRPr="00641A19" w:rsidRDefault="00965A4A" w:rsidP="008855E2">
            <w:pPr>
              <w:widowControl w:val="0"/>
              <w:tabs>
                <w:tab w:val="left" w:pos="709"/>
                <w:tab w:val="left" w:pos="2660"/>
              </w:tabs>
              <w:autoSpaceDE w:val="0"/>
              <w:autoSpaceDN w:val="0"/>
              <w:adjustRightInd w:val="0"/>
              <w:spacing w:after="0" w:line="240" w:lineRule="auto"/>
              <w:ind w:firstLine="34"/>
              <w:jc w:val="center"/>
              <w:rPr>
                <w:rFonts w:ascii="Times New Roman" w:hAnsi="Times New Roman"/>
                <w:sz w:val="24"/>
                <w:szCs w:val="24"/>
              </w:rPr>
            </w:pPr>
            <w:r>
              <w:rPr>
                <w:rFonts w:ascii="Times New Roman" w:hAnsi="Times New Roman"/>
                <w:sz w:val="24"/>
                <w:szCs w:val="24"/>
              </w:rPr>
              <w:t>1205706,8</w:t>
            </w:r>
          </w:p>
        </w:tc>
      </w:tr>
      <w:tr w:rsidR="00965A4A" w:rsidRPr="00641A19" w:rsidTr="008855E2">
        <w:tc>
          <w:tcPr>
            <w:tcW w:w="4820" w:type="dxa"/>
            <w:tcBorders>
              <w:top w:val="single" w:sz="4" w:space="0" w:color="auto"/>
              <w:left w:val="single" w:sz="4" w:space="0" w:color="auto"/>
              <w:bottom w:val="single" w:sz="4" w:space="0" w:color="auto"/>
              <w:right w:val="single" w:sz="4" w:space="0" w:color="auto"/>
            </w:tcBorders>
            <w:vAlign w:val="bottom"/>
          </w:tcPr>
          <w:p w:rsidR="00965A4A" w:rsidRPr="00641A19"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641A19">
              <w:rPr>
                <w:rFonts w:ascii="Times New Roman" w:hAnsi="Times New Roman"/>
                <w:sz w:val="24"/>
                <w:szCs w:val="24"/>
              </w:rPr>
              <w:t>доля в общем объеме доходов, %</w:t>
            </w:r>
          </w:p>
        </w:tc>
        <w:tc>
          <w:tcPr>
            <w:tcW w:w="1701" w:type="dxa"/>
            <w:tcBorders>
              <w:top w:val="single" w:sz="4" w:space="0" w:color="auto"/>
              <w:left w:val="single" w:sz="4" w:space="0" w:color="auto"/>
              <w:bottom w:val="single" w:sz="4" w:space="0" w:color="auto"/>
              <w:right w:val="single" w:sz="4" w:space="0" w:color="auto"/>
            </w:tcBorders>
            <w:vAlign w:val="bottom"/>
          </w:tcPr>
          <w:p w:rsidR="00965A4A" w:rsidRPr="00641A19"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c>
          <w:tcPr>
            <w:tcW w:w="1560" w:type="dxa"/>
            <w:tcBorders>
              <w:top w:val="single" w:sz="4" w:space="0" w:color="auto"/>
              <w:left w:val="single" w:sz="4" w:space="0" w:color="auto"/>
              <w:bottom w:val="single" w:sz="4" w:space="0" w:color="auto"/>
              <w:right w:val="single" w:sz="4" w:space="0" w:color="auto"/>
            </w:tcBorders>
            <w:vAlign w:val="bottom"/>
          </w:tcPr>
          <w:p w:rsidR="00965A4A" w:rsidRPr="00641A19" w:rsidRDefault="00965A4A" w:rsidP="008855E2">
            <w:pPr>
              <w:widowControl w:val="0"/>
              <w:tabs>
                <w:tab w:val="left" w:pos="709"/>
                <w:tab w:val="left" w:pos="2660"/>
              </w:tabs>
              <w:autoSpaceDE w:val="0"/>
              <w:autoSpaceDN w:val="0"/>
              <w:adjustRightInd w:val="0"/>
              <w:spacing w:after="0" w:line="240" w:lineRule="auto"/>
              <w:ind w:firstLine="33"/>
              <w:jc w:val="center"/>
              <w:rPr>
                <w:rFonts w:ascii="Times New Roman" w:hAnsi="Times New Roman"/>
                <w:sz w:val="24"/>
                <w:szCs w:val="24"/>
              </w:rPr>
            </w:pPr>
            <w:r>
              <w:rPr>
                <w:rFonts w:ascii="Times New Roman" w:hAnsi="Times New Roman"/>
                <w:sz w:val="24"/>
                <w:szCs w:val="24"/>
              </w:rPr>
              <w:t>3,4</w:t>
            </w:r>
          </w:p>
        </w:tc>
        <w:tc>
          <w:tcPr>
            <w:tcW w:w="1559" w:type="dxa"/>
            <w:tcBorders>
              <w:top w:val="single" w:sz="4" w:space="0" w:color="auto"/>
              <w:left w:val="single" w:sz="4" w:space="0" w:color="auto"/>
              <w:bottom w:val="single" w:sz="4" w:space="0" w:color="auto"/>
              <w:right w:val="single" w:sz="4" w:space="0" w:color="auto"/>
            </w:tcBorders>
            <w:vAlign w:val="bottom"/>
          </w:tcPr>
          <w:p w:rsidR="00965A4A" w:rsidRPr="00641A19" w:rsidRDefault="00965A4A" w:rsidP="008855E2">
            <w:pPr>
              <w:widowControl w:val="0"/>
              <w:tabs>
                <w:tab w:val="left" w:pos="709"/>
                <w:tab w:val="left" w:pos="2660"/>
              </w:tabs>
              <w:autoSpaceDE w:val="0"/>
              <w:autoSpaceDN w:val="0"/>
              <w:adjustRightInd w:val="0"/>
              <w:spacing w:after="0" w:line="240" w:lineRule="auto"/>
              <w:ind w:firstLine="34"/>
              <w:jc w:val="center"/>
              <w:rPr>
                <w:rFonts w:ascii="Times New Roman" w:hAnsi="Times New Roman"/>
                <w:sz w:val="24"/>
                <w:szCs w:val="24"/>
              </w:rPr>
            </w:pPr>
            <w:r>
              <w:rPr>
                <w:rFonts w:ascii="Times New Roman" w:hAnsi="Times New Roman"/>
                <w:sz w:val="24"/>
                <w:szCs w:val="24"/>
              </w:rPr>
              <w:t>3,2</w:t>
            </w:r>
          </w:p>
        </w:tc>
      </w:tr>
    </w:tbl>
    <w:p w:rsidR="00965A4A" w:rsidRPr="004051FD" w:rsidRDefault="00965A4A" w:rsidP="00965A4A">
      <w:pPr>
        <w:shd w:val="clear" w:color="auto" w:fill="FFFFFF"/>
        <w:tabs>
          <w:tab w:val="left" w:pos="709"/>
          <w:tab w:val="left" w:pos="2660"/>
        </w:tabs>
        <w:spacing w:after="0" w:line="240" w:lineRule="auto"/>
        <w:ind w:left="14" w:firstLine="709"/>
        <w:jc w:val="both"/>
        <w:rPr>
          <w:rFonts w:ascii="Times New Roman" w:hAnsi="Times New Roman"/>
          <w:sz w:val="24"/>
          <w:szCs w:val="24"/>
          <w:highlight w:val="yellow"/>
        </w:rPr>
      </w:pPr>
    </w:p>
    <w:p w:rsidR="00965A4A" w:rsidRDefault="00965A4A" w:rsidP="00965A4A">
      <w:pPr>
        <w:shd w:val="clear" w:color="auto" w:fill="FFFFFF"/>
        <w:tabs>
          <w:tab w:val="left" w:pos="709"/>
          <w:tab w:val="left" w:pos="2660"/>
        </w:tabs>
        <w:spacing w:after="0" w:line="240" w:lineRule="auto"/>
        <w:ind w:left="14" w:firstLine="709"/>
        <w:jc w:val="both"/>
        <w:rPr>
          <w:rFonts w:ascii="Times New Roman" w:hAnsi="Times New Roman"/>
          <w:sz w:val="24"/>
          <w:szCs w:val="24"/>
        </w:rPr>
      </w:pPr>
      <w:r w:rsidRPr="003770B7">
        <w:rPr>
          <w:rFonts w:ascii="Times New Roman" w:hAnsi="Times New Roman"/>
          <w:sz w:val="24"/>
          <w:szCs w:val="24"/>
        </w:rPr>
        <w:t>Структура налоговых доходов республиканского бюджета Чувашской Республики на 202</w:t>
      </w:r>
      <w:r>
        <w:rPr>
          <w:rFonts w:ascii="Times New Roman" w:hAnsi="Times New Roman"/>
          <w:sz w:val="24"/>
          <w:szCs w:val="24"/>
        </w:rPr>
        <w:t>2</w:t>
      </w:r>
      <w:r w:rsidRPr="003770B7">
        <w:rPr>
          <w:rFonts w:ascii="Times New Roman" w:hAnsi="Times New Roman"/>
          <w:sz w:val="24"/>
          <w:szCs w:val="24"/>
        </w:rPr>
        <w:t>–202</w:t>
      </w:r>
      <w:r>
        <w:rPr>
          <w:rFonts w:ascii="Times New Roman" w:hAnsi="Times New Roman"/>
          <w:sz w:val="24"/>
          <w:szCs w:val="24"/>
        </w:rPr>
        <w:t>4</w:t>
      </w:r>
      <w:r w:rsidRPr="003770B7">
        <w:rPr>
          <w:rFonts w:ascii="Times New Roman" w:hAnsi="Times New Roman"/>
          <w:sz w:val="24"/>
          <w:szCs w:val="24"/>
        </w:rPr>
        <w:t xml:space="preserve"> годы представлена в нижеприведенной таблице.</w:t>
      </w:r>
    </w:p>
    <w:p w:rsidR="00965A4A" w:rsidRPr="003770B7" w:rsidRDefault="00965A4A" w:rsidP="00965A4A">
      <w:pPr>
        <w:shd w:val="clear" w:color="auto" w:fill="FFFFFF"/>
        <w:tabs>
          <w:tab w:val="left" w:pos="709"/>
          <w:tab w:val="left" w:pos="2660"/>
        </w:tabs>
        <w:spacing w:after="0" w:line="240" w:lineRule="auto"/>
        <w:ind w:left="14" w:firstLine="709"/>
        <w:jc w:val="center"/>
        <w:rPr>
          <w:rFonts w:ascii="Times New Roman" w:hAnsi="Times New Roman"/>
          <w:sz w:val="24"/>
          <w:szCs w:val="24"/>
        </w:rPr>
      </w:pPr>
    </w:p>
    <w:tbl>
      <w:tblPr>
        <w:tblW w:w="956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666"/>
        <w:gridCol w:w="1302"/>
        <w:gridCol w:w="709"/>
        <w:gridCol w:w="1391"/>
        <w:gridCol w:w="992"/>
        <w:gridCol w:w="1417"/>
        <w:gridCol w:w="850"/>
      </w:tblGrid>
      <w:tr w:rsidR="00965A4A" w:rsidRPr="003770B7" w:rsidTr="008855E2">
        <w:trPr>
          <w:trHeight w:val="277"/>
        </w:trPr>
        <w:tc>
          <w:tcPr>
            <w:tcW w:w="2902" w:type="dxa"/>
            <w:gridSpan w:val="2"/>
            <w:vMerge w:val="restart"/>
            <w:tcMar>
              <w:left w:w="28" w:type="dxa"/>
              <w:right w:w="28" w:type="dxa"/>
            </w:tcMar>
          </w:tcPr>
          <w:p w:rsidR="00965A4A" w:rsidRPr="003770B7"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p>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3770B7">
              <w:rPr>
                <w:rFonts w:ascii="Times New Roman" w:hAnsi="Times New Roman"/>
                <w:sz w:val="24"/>
                <w:szCs w:val="24"/>
              </w:rPr>
              <w:t>Показатели</w:t>
            </w:r>
          </w:p>
        </w:tc>
        <w:tc>
          <w:tcPr>
            <w:tcW w:w="2011" w:type="dxa"/>
            <w:gridSpan w:val="2"/>
            <w:tcBorders>
              <w:bottom w:val="single" w:sz="4" w:space="0" w:color="auto"/>
            </w:tcBorders>
            <w:shd w:val="clear" w:color="auto" w:fill="auto"/>
            <w:tcMar>
              <w:left w:w="28" w:type="dxa"/>
              <w:right w:w="28" w:type="dxa"/>
            </w:tcMar>
            <w:vAlign w:val="center"/>
            <w:hideMark/>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3770B7">
              <w:rPr>
                <w:rFonts w:ascii="Times New Roman" w:hAnsi="Times New Roman"/>
                <w:sz w:val="24"/>
                <w:szCs w:val="24"/>
              </w:rPr>
              <w:t xml:space="preserve"> 202</w:t>
            </w:r>
            <w:r>
              <w:rPr>
                <w:rFonts w:ascii="Times New Roman" w:hAnsi="Times New Roman"/>
                <w:sz w:val="24"/>
                <w:szCs w:val="24"/>
              </w:rPr>
              <w:t>2</w:t>
            </w:r>
            <w:r w:rsidRPr="003770B7">
              <w:rPr>
                <w:rFonts w:ascii="Times New Roman" w:hAnsi="Times New Roman"/>
                <w:sz w:val="24"/>
                <w:szCs w:val="24"/>
              </w:rPr>
              <w:t xml:space="preserve"> год </w:t>
            </w:r>
          </w:p>
        </w:tc>
        <w:tc>
          <w:tcPr>
            <w:tcW w:w="2383" w:type="dxa"/>
            <w:gridSpan w:val="2"/>
            <w:tcBorders>
              <w:bottom w:val="single" w:sz="4" w:space="0" w:color="auto"/>
            </w:tcBorders>
            <w:shd w:val="clear" w:color="auto" w:fill="auto"/>
            <w:tcMar>
              <w:left w:w="28" w:type="dxa"/>
              <w:right w:w="28" w:type="dxa"/>
            </w:tcMar>
            <w:vAlign w:val="center"/>
            <w:hideMark/>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3770B7">
              <w:rPr>
                <w:rFonts w:ascii="Times New Roman" w:hAnsi="Times New Roman"/>
                <w:sz w:val="24"/>
                <w:szCs w:val="24"/>
              </w:rPr>
              <w:t xml:space="preserve"> 202</w:t>
            </w:r>
            <w:r>
              <w:rPr>
                <w:rFonts w:ascii="Times New Roman" w:hAnsi="Times New Roman"/>
                <w:sz w:val="24"/>
                <w:szCs w:val="24"/>
              </w:rPr>
              <w:t>3</w:t>
            </w:r>
            <w:r w:rsidRPr="003770B7">
              <w:rPr>
                <w:rFonts w:ascii="Times New Roman" w:hAnsi="Times New Roman"/>
                <w:sz w:val="24"/>
                <w:szCs w:val="24"/>
              </w:rPr>
              <w:t xml:space="preserve"> год </w:t>
            </w:r>
          </w:p>
        </w:tc>
        <w:tc>
          <w:tcPr>
            <w:tcW w:w="2267" w:type="dxa"/>
            <w:gridSpan w:val="2"/>
            <w:tcBorders>
              <w:bottom w:val="single" w:sz="4" w:space="0" w:color="auto"/>
            </w:tcBorders>
            <w:shd w:val="clear" w:color="auto" w:fill="auto"/>
            <w:tcMar>
              <w:left w:w="28" w:type="dxa"/>
              <w:right w:w="28" w:type="dxa"/>
            </w:tcMar>
            <w:vAlign w:val="center"/>
            <w:hideMark/>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3770B7">
              <w:rPr>
                <w:rFonts w:ascii="Times New Roman" w:hAnsi="Times New Roman"/>
                <w:sz w:val="24"/>
                <w:szCs w:val="24"/>
              </w:rPr>
              <w:t xml:space="preserve"> 202</w:t>
            </w:r>
            <w:r>
              <w:rPr>
                <w:rFonts w:ascii="Times New Roman" w:hAnsi="Times New Roman"/>
                <w:sz w:val="24"/>
                <w:szCs w:val="24"/>
              </w:rPr>
              <w:t>4</w:t>
            </w:r>
            <w:r w:rsidRPr="003770B7">
              <w:rPr>
                <w:rFonts w:ascii="Times New Roman" w:hAnsi="Times New Roman"/>
                <w:sz w:val="24"/>
                <w:szCs w:val="24"/>
              </w:rPr>
              <w:t xml:space="preserve"> год </w:t>
            </w:r>
          </w:p>
        </w:tc>
      </w:tr>
      <w:tr w:rsidR="00965A4A" w:rsidRPr="003770B7" w:rsidTr="008855E2">
        <w:trPr>
          <w:trHeight w:val="744"/>
        </w:trPr>
        <w:tc>
          <w:tcPr>
            <w:tcW w:w="2902" w:type="dxa"/>
            <w:gridSpan w:val="2"/>
            <w:vMerge/>
            <w:tcBorders>
              <w:bottom w:val="single" w:sz="4" w:space="0" w:color="auto"/>
            </w:tcBorders>
            <w:tcMar>
              <w:left w:w="28" w:type="dxa"/>
              <w:right w:w="28" w:type="dxa"/>
            </w:tcMar>
          </w:tcPr>
          <w:p w:rsidR="00965A4A" w:rsidRPr="003770B7"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p>
        </w:tc>
        <w:tc>
          <w:tcPr>
            <w:tcW w:w="1302" w:type="dxa"/>
            <w:tcBorders>
              <w:bottom w:val="single" w:sz="4" w:space="0" w:color="auto"/>
            </w:tcBorders>
            <w:shd w:val="clear" w:color="auto" w:fill="auto"/>
            <w:tcMar>
              <w:left w:w="28" w:type="dxa"/>
              <w:right w:w="28" w:type="dxa"/>
            </w:tcMar>
            <w:hideMark/>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3770B7">
              <w:rPr>
                <w:rFonts w:ascii="Times New Roman" w:hAnsi="Times New Roman"/>
                <w:sz w:val="24"/>
                <w:szCs w:val="24"/>
              </w:rPr>
              <w:t>сумма, тыс. руб.</w:t>
            </w:r>
          </w:p>
        </w:tc>
        <w:tc>
          <w:tcPr>
            <w:tcW w:w="709" w:type="dxa"/>
            <w:tcBorders>
              <w:bottom w:val="single" w:sz="4" w:space="0" w:color="auto"/>
            </w:tcBorders>
            <w:shd w:val="clear" w:color="auto" w:fill="auto"/>
            <w:tcMar>
              <w:left w:w="28" w:type="dxa"/>
              <w:right w:w="28" w:type="dxa"/>
            </w:tcMar>
            <w:hideMark/>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3770B7">
              <w:rPr>
                <w:rFonts w:ascii="Times New Roman" w:hAnsi="Times New Roman"/>
                <w:sz w:val="24"/>
                <w:szCs w:val="24"/>
              </w:rPr>
              <w:t>удельный вес, %</w:t>
            </w:r>
          </w:p>
        </w:tc>
        <w:tc>
          <w:tcPr>
            <w:tcW w:w="1391" w:type="dxa"/>
            <w:tcBorders>
              <w:bottom w:val="single" w:sz="4" w:space="0" w:color="auto"/>
            </w:tcBorders>
            <w:shd w:val="clear" w:color="auto" w:fill="auto"/>
            <w:tcMar>
              <w:left w:w="28" w:type="dxa"/>
              <w:right w:w="28" w:type="dxa"/>
            </w:tcMar>
            <w:hideMark/>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3770B7">
              <w:rPr>
                <w:rFonts w:ascii="Times New Roman" w:hAnsi="Times New Roman"/>
                <w:sz w:val="24"/>
                <w:szCs w:val="24"/>
              </w:rPr>
              <w:t>сумма, тыс. руб.</w:t>
            </w:r>
          </w:p>
        </w:tc>
        <w:tc>
          <w:tcPr>
            <w:tcW w:w="992" w:type="dxa"/>
            <w:tcBorders>
              <w:bottom w:val="single" w:sz="4" w:space="0" w:color="auto"/>
            </w:tcBorders>
            <w:shd w:val="clear" w:color="auto" w:fill="auto"/>
            <w:tcMar>
              <w:left w:w="28" w:type="dxa"/>
              <w:right w:w="28" w:type="dxa"/>
            </w:tcMar>
            <w:hideMark/>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3770B7">
              <w:rPr>
                <w:rFonts w:ascii="Times New Roman" w:hAnsi="Times New Roman"/>
                <w:sz w:val="24"/>
                <w:szCs w:val="24"/>
              </w:rPr>
              <w:t>удельный вес, %</w:t>
            </w:r>
          </w:p>
        </w:tc>
        <w:tc>
          <w:tcPr>
            <w:tcW w:w="1417" w:type="dxa"/>
            <w:tcBorders>
              <w:bottom w:val="single" w:sz="4" w:space="0" w:color="auto"/>
            </w:tcBorders>
            <w:shd w:val="clear" w:color="auto" w:fill="auto"/>
            <w:tcMar>
              <w:left w:w="28" w:type="dxa"/>
              <w:right w:w="28" w:type="dxa"/>
            </w:tcMar>
            <w:hideMark/>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3770B7">
              <w:rPr>
                <w:rFonts w:ascii="Times New Roman" w:hAnsi="Times New Roman"/>
                <w:sz w:val="24"/>
                <w:szCs w:val="24"/>
              </w:rPr>
              <w:t>сумма, тыс. руб.</w:t>
            </w:r>
          </w:p>
        </w:tc>
        <w:tc>
          <w:tcPr>
            <w:tcW w:w="850" w:type="dxa"/>
            <w:tcBorders>
              <w:bottom w:val="single" w:sz="4" w:space="0" w:color="auto"/>
            </w:tcBorders>
            <w:shd w:val="clear" w:color="auto" w:fill="auto"/>
            <w:tcMar>
              <w:left w:w="28" w:type="dxa"/>
              <w:right w:w="28" w:type="dxa"/>
            </w:tcMar>
            <w:hideMark/>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3770B7">
              <w:rPr>
                <w:rFonts w:ascii="Times New Roman" w:hAnsi="Times New Roman"/>
                <w:sz w:val="24"/>
                <w:szCs w:val="24"/>
              </w:rPr>
              <w:t>удельный вес, %</w:t>
            </w:r>
          </w:p>
        </w:tc>
      </w:tr>
      <w:tr w:rsidR="00965A4A" w:rsidRPr="003770B7" w:rsidTr="008855E2">
        <w:trPr>
          <w:trHeight w:val="289"/>
        </w:trPr>
        <w:tc>
          <w:tcPr>
            <w:tcW w:w="290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3770B7">
              <w:rPr>
                <w:rFonts w:ascii="Times New Roman" w:hAnsi="Times New Roman"/>
                <w:sz w:val="24"/>
                <w:szCs w:val="24"/>
              </w:rPr>
              <w:t xml:space="preserve">Налоговые доходы, всего    </w:t>
            </w:r>
          </w:p>
        </w:tc>
        <w:tc>
          <w:tcPr>
            <w:tcW w:w="130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33543680,5</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3770B7">
              <w:rPr>
                <w:rFonts w:ascii="Times New Roman" w:hAnsi="Times New Roman"/>
                <w:sz w:val="24"/>
                <w:szCs w:val="24"/>
              </w:rPr>
              <w:t>100,0</w:t>
            </w:r>
          </w:p>
        </w:tc>
        <w:tc>
          <w:tcPr>
            <w:tcW w:w="139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34742963,0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3770B7">
              <w:rPr>
                <w:rFonts w:ascii="Times New Roman" w:hAnsi="Times New Roman"/>
                <w:sz w:val="24"/>
                <w:szCs w:val="24"/>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ind w:firstLine="33"/>
              <w:jc w:val="center"/>
              <w:rPr>
                <w:rFonts w:ascii="Times New Roman" w:hAnsi="Times New Roman"/>
                <w:sz w:val="24"/>
                <w:szCs w:val="24"/>
              </w:rPr>
            </w:pPr>
            <w:r>
              <w:rPr>
                <w:rFonts w:ascii="Times New Roman" w:hAnsi="Times New Roman"/>
                <w:sz w:val="24"/>
                <w:szCs w:val="24"/>
              </w:rPr>
              <w:t>36435940,7</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sidRPr="003770B7">
              <w:rPr>
                <w:rFonts w:ascii="Times New Roman" w:hAnsi="Times New Roman"/>
                <w:sz w:val="24"/>
                <w:szCs w:val="24"/>
              </w:rPr>
              <w:t>100,0</w:t>
            </w:r>
          </w:p>
        </w:tc>
      </w:tr>
      <w:tr w:rsidR="00965A4A" w:rsidRPr="003770B7" w:rsidTr="008855E2">
        <w:trPr>
          <w:trHeight w:val="289"/>
        </w:trPr>
        <w:tc>
          <w:tcPr>
            <w:tcW w:w="290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3770B7">
              <w:rPr>
                <w:rFonts w:ascii="Times New Roman" w:hAnsi="Times New Roman"/>
                <w:sz w:val="24"/>
                <w:szCs w:val="24"/>
              </w:rPr>
              <w:t>в том числе:</w:t>
            </w:r>
          </w:p>
        </w:tc>
        <w:tc>
          <w:tcPr>
            <w:tcW w:w="130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tc>
      </w:tr>
      <w:tr w:rsidR="00965A4A" w:rsidRPr="003770B7" w:rsidTr="008855E2">
        <w:trPr>
          <w:trHeight w:val="259"/>
        </w:trPr>
        <w:tc>
          <w:tcPr>
            <w:tcW w:w="290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3770B7">
              <w:rPr>
                <w:rFonts w:ascii="Times New Roman" w:hAnsi="Times New Roman"/>
                <w:sz w:val="24"/>
                <w:szCs w:val="24"/>
              </w:rPr>
              <w:t>налоги на прибыль, (доходы)</w:t>
            </w:r>
          </w:p>
        </w:tc>
        <w:tc>
          <w:tcPr>
            <w:tcW w:w="130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20323727,7</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60,6</w:t>
            </w:r>
          </w:p>
        </w:tc>
        <w:tc>
          <w:tcPr>
            <w:tcW w:w="139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21047836,9</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60,6</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22152722,6</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60,8</w:t>
            </w:r>
          </w:p>
        </w:tc>
      </w:tr>
      <w:tr w:rsidR="00965A4A" w:rsidRPr="003770B7" w:rsidTr="008855E2">
        <w:trPr>
          <w:trHeight w:val="259"/>
        </w:trPr>
        <w:tc>
          <w:tcPr>
            <w:tcW w:w="290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3770B7">
              <w:rPr>
                <w:rFonts w:ascii="Times New Roman" w:hAnsi="Times New Roman"/>
                <w:sz w:val="24"/>
                <w:szCs w:val="24"/>
              </w:rPr>
              <w:t xml:space="preserve">     из них:</w:t>
            </w:r>
          </w:p>
        </w:tc>
        <w:tc>
          <w:tcPr>
            <w:tcW w:w="130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p>
        </w:tc>
      </w:tr>
      <w:tr w:rsidR="00965A4A" w:rsidRPr="003770B7" w:rsidTr="008855E2">
        <w:trPr>
          <w:trHeight w:val="304"/>
        </w:trPr>
        <w:tc>
          <w:tcPr>
            <w:tcW w:w="236" w:type="dxa"/>
            <w:vMerge w:val="restart"/>
            <w:tcBorders>
              <w:top w:val="nil"/>
              <w:left w:val="single" w:sz="4" w:space="0" w:color="auto"/>
              <w:bottom w:val="nil"/>
              <w:right w:val="nil"/>
            </w:tcBorders>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p>
        </w:tc>
        <w:tc>
          <w:tcPr>
            <w:tcW w:w="2666" w:type="dxa"/>
            <w:tcBorders>
              <w:top w:val="nil"/>
              <w:left w:val="nil"/>
              <w:bottom w:val="single" w:sz="4" w:space="0" w:color="auto"/>
              <w:right w:val="single" w:sz="4" w:space="0" w:color="auto"/>
            </w:tcBorders>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ind w:left="60"/>
              <w:rPr>
                <w:rFonts w:ascii="Times New Roman" w:hAnsi="Times New Roman"/>
                <w:sz w:val="24"/>
                <w:szCs w:val="24"/>
              </w:rPr>
            </w:pPr>
            <w:r w:rsidRPr="003770B7">
              <w:rPr>
                <w:rFonts w:ascii="Times New Roman" w:hAnsi="Times New Roman"/>
                <w:sz w:val="24"/>
                <w:szCs w:val="24"/>
              </w:rPr>
              <w:t>налог на прибыль организаций</w:t>
            </w:r>
          </w:p>
        </w:tc>
        <w:tc>
          <w:tcPr>
            <w:tcW w:w="130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9149507,0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27,3</w:t>
            </w:r>
          </w:p>
        </w:tc>
        <w:tc>
          <w:tcPr>
            <w:tcW w:w="139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9442291,3</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9791656,0</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26,9</w:t>
            </w:r>
          </w:p>
        </w:tc>
      </w:tr>
      <w:tr w:rsidR="00965A4A" w:rsidRPr="003770B7" w:rsidTr="008855E2">
        <w:trPr>
          <w:trHeight w:val="259"/>
        </w:trPr>
        <w:tc>
          <w:tcPr>
            <w:tcW w:w="236" w:type="dxa"/>
            <w:vMerge/>
            <w:tcBorders>
              <w:left w:val="single" w:sz="4" w:space="0" w:color="auto"/>
              <w:bottom w:val="nil"/>
              <w:right w:val="nil"/>
            </w:tcBorders>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p>
        </w:tc>
        <w:tc>
          <w:tcPr>
            <w:tcW w:w="2666" w:type="dxa"/>
            <w:tcBorders>
              <w:top w:val="nil"/>
              <w:left w:val="nil"/>
              <w:bottom w:val="nil"/>
              <w:right w:val="single" w:sz="4" w:space="0" w:color="auto"/>
            </w:tcBorders>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3770B7">
              <w:rPr>
                <w:rFonts w:ascii="Times New Roman" w:hAnsi="Times New Roman"/>
                <w:sz w:val="24"/>
                <w:szCs w:val="24"/>
              </w:rPr>
              <w:t>налог на доходы физических лиц</w:t>
            </w:r>
          </w:p>
        </w:tc>
        <w:tc>
          <w:tcPr>
            <w:tcW w:w="130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11174220,7</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33,3</w:t>
            </w:r>
          </w:p>
        </w:tc>
        <w:tc>
          <w:tcPr>
            <w:tcW w:w="139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11605545,6</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33,4</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12361066,6</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33,9</w:t>
            </w:r>
          </w:p>
        </w:tc>
      </w:tr>
      <w:tr w:rsidR="00965A4A" w:rsidRPr="003770B7" w:rsidTr="008855E2">
        <w:trPr>
          <w:trHeight w:val="532"/>
        </w:trPr>
        <w:tc>
          <w:tcPr>
            <w:tcW w:w="290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3770B7">
              <w:rPr>
                <w:rFonts w:ascii="Times New Roman" w:hAnsi="Times New Roman"/>
                <w:sz w:val="24"/>
                <w:szCs w:val="24"/>
              </w:rPr>
              <w:t>акцизы по подакцизным товарам</w:t>
            </w:r>
          </w:p>
        </w:tc>
        <w:tc>
          <w:tcPr>
            <w:tcW w:w="130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5972482,4</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17,8</w:t>
            </w:r>
          </w:p>
        </w:tc>
        <w:tc>
          <w:tcPr>
            <w:tcW w:w="139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6211298,5</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6481983,2</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17,8</w:t>
            </w:r>
          </w:p>
        </w:tc>
      </w:tr>
      <w:tr w:rsidR="00965A4A" w:rsidRPr="003770B7" w:rsidTr="008855E2">
        <w:trPr>
          <w:trHeight w:val="259"/>
        </w:trPr>
        <w:tc>
          <w:tcPr>
            <w:tcW w:w="290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3770B7">
              <w:rPr>
                <w:rFonts w:ascii="Times New Roman" w:hAnsi="Times New Roman"/>
                <w:sz w:val="24"/>
                <w:szCs w:val="24"/>
              </w:rPr>
              <w:t>налоги на совокупный доход</w:t>
            </w:r>
          </w:p>
        </w:tc>
        <w:tc>
          <w:tcPr>
            <w:tcW w:w="130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3273280,6</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9,8</w:t>
            </w:r>
          </w:p>
        </w:tc>
        <w:tc>
          <w:tcPr>
            <w:tcW w:w="139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3378454,4</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3503595,2</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w:t>
            </w:r>
          </w:p>
        </w:tc>
      </w:tr>
      <w:tr w:rsidR="00965A4A" w:rsidRPr="003770B7" w:rsidTr="008855E2">
        <w:trPr>
          <w:trHeight w:val="259"/>
        </w:trPr>
        <w:tc>
          <w:tcPr>
            <w:tcW w:w="290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3770B7">
              <w:rPr>
                <w:rFonts w:ascii="Times New Roman" w:hAnsi="Times New Roman"/>
                <w:sz w:val="24"/>
                <w:szCs w:val="24"/>
              </w:rPr>
              <w:t>налоги на имущество</w:t>
            </w:r>
          </w:p>
        </w:tc>
        <w:tc>
          <w:tcPr>
            <w:tcW w:w="130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3799793,3</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w:t>
            </w:r>
          </w:p>
        </w:tc>
        <w:tc>
          <w:tcPr>
            <w:tcW w:w="139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3929720,5</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ind w:firstLine="33"/>
              <w:jc w:val="center"/>
              <w:rPr>
                <w:rFonts w:ascii="Times New Roman" w:hAnsi="Times New Roman"/>
                <w:sz w:val="24"/>
                <w:szCs w:val="24"/>
              </w:rPr>
            </w:pPr>
            <w:r>
              <w:rPr>
                <w:rFonts w:ascii="Times New Roman" w:hAnsi="Times New Roman"/>
                <w:sz w:val="24"/>
                <w:szCs w:val="24"/>
              </w:rPr>
              <w:t>4119036,0</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w:t>
            </w:r>
          </w:p>
        </w:tc>
      </w:tr>
      <w:tr w:rsidR="00965A4A" w:rsidRPr="003770B7" w:rsidTr="008855E2">
        <w:trPr>
          <w:trHeight w:val="259"/>
        </w:trPr>
        <w:tc>
          <w:tcPr>
            <w:tcW w:w="290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rPr>
                <w:rFonts w:ascii="Times New Roman" w:hAnsi="Times New Roman"/>
                <w:sz w:val="24"/>
                <w:szCs w:val="24"/>
              </w:rPr>
            </w:pPr>
            <w:r w:rsidRPr="003770B7">
              <w:rPr>
                <w:rFonts w:ascii="Times New Roman" w:hAnsi="Times New Roman"/>
                <w:sz w:val="24"/>
                <w:szCs w:val="24"/>
              </w:rPr>
              <w:t>прочие налоговые доходы</w:t>
            </w:r>
          </w:p>
        </w:tc>
        <w:tc>
          <w:tcPr>
            <w:tcW w:w="130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174396,5</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39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175652,7</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178603,7</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965A4A" w:rsidRPr="003770B7" w:rsidRDefault="00965A4A" w:rsidP="008855E2">
            <w:pPr>
              <w:widowControl w:val="0"/>
              <w:tabs>
                <w:tab w:val="left" w:pos="709"/>
                <w:tab w:val="left" w:pos="26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r>
    </w:tbl>
    <w:p w:rsidR="00965A4A" w:rsidRPr="003770B7" w:rsidRDefault="00965A4A" w:rsidP="00965A4A">
      <w:pPr>
        <w:tabs>
          <w:tab w:val="left" w:pos="709"/>
          <w:tab w:val="left" w:pos="2660"/>
        </w:tabs>
        <w:spacing w:after="0" w:line="240" w:lineRule="auto"/>
        <w:ind w:firstLine="709"/>
        <w:jc w:val="both"/>
        <w:rPr>
          <w:rFonts w:ascii="Times New Roman" w:hAnsi="Times New Roman"/>
          <w:sz w:val="24"/>
          <w:szCs w:val="24"/>
        </w:rPr>
      </w:pPr>
    </w:p>
    <w:p w:rsidR="00965A4A" w:rsidRPr="004C569C" w:rsidRDefault="00965A4A" w:rsidP="00965A4A">
      <w:pPr>
        <w:tabs>
          <w:tab w:val="left" w:pos="709"/>
          <w:tab w:val="left" w:pos="2660"/>
        </w:tabs>
        <w:spacing w:after="0" w:line="240" w:lineRule="auto"/>
        <w:ind w:firstLine="709"/>
        <w:jc w:val="both"/>
        <w:rPr>
          <w:rFonts w:ascii="Times New Roman" w:hAnsi="Times New Roman"/>
          <w:sz w:val="24"/>
          <w:szCs w:val="24"/>
        </w:rPr>
      </w:pPr>
      <w:r w:rsidRPr="004C569C">
        <w:rPr>
          <w:rFonts w:ascii="Times New Roman" w:hAnsi="Times New Roman"/>
          <w:sz w:val="24"/>
          <w:szCs w:val="24"/>
        </w:rPr>
        <w:t xml:space="preserve">В структуре налоговых доходов республиканского бюджета Чувашской Республики основную долю составляют налоги на прибыль, доходы (налог на прибыль организаций и налог на доходы физических лиц), акцизы по подакцизным товарам, налоги на имущество. </w:t>
      </w:r>
    </w:p>
    <w:p w:rsidR="00965A4A" w:rsidRPr="004C569C" w:rsidRDefault="00965A4A" w:rsidP="00965A4A">
      <w:pPr>
        <w:tabs>
          <w:tab w:val="left" w:pos="709"/>
          <w:tab w:val="left" w:pos="2660"/>
        </w:tabs>
        <w:spacing w:after="0" w:line="240" w:lineRule="auto"/>
        <w:ind w:firstLine="709"/>
        <w:jc w:val="both"/>
        <w:rPr>
          <w:rFonts w:ascii="Times New Roman" w:hAnsi="Times New Roman"/>
          <w:sz w:val="24"/>
          <w:szCs w:val="24"/>
        </w:rPr>
      </w:pPr>
      <w:r w:rsidRPr="004C569C">
        <w:rPr>
          <w:rFonts w:ascii="Times New Roman" w:hAnsi="Times New Roman"/>
          <w:sz w:val="24"/>
          <w:szCs w:val="24"/>
        </w:rPr>
        <w:lastRenderedPageBreak/>
        <w:t xml:space="preserve">Общий объем безвозмездных поступлений прогнозируется в 2022 году в сумме </w:t>
      </w:r>
      <w:r w:rsidRPr="009B21C9">
        <w:rPr>
          <w:rFonts w:ascii="Times New Roman" w:hAnsi="Times New Roman"/>
          <w:sz w:val="24"/>
          <w:szCs w:val="24"/>
        </w:rPr>
        <w:t>32176270,7</w:t>
      </w:r>
      <w:r>
        <w:rPr>
          <w:rFonts w:ascii="Times New Roman" w:hAnsi="Times New Roman"/>
          <w:sz w:val="24"/>
          <w:szCs w:val="24"/>
        </w:rPr>
        <w:t xml:space="preserve"> </w:t>
      </w:r>
      <w:r w:rsidRPr="004C569C">
        <w:rPr>
          <w:rFonts w:ascii="Times New Roman" w:hAnsi="Times New Roman"/>
          <w:sz w:val="24"/>
          <w:szCs w:val="24"/>
        </w:rPr>
        <w:t xml:space="preserve">тыс. рублей, в 2023 году – </w:t>
      </w:r>
      <w:r>
        <w:rPr>
          <w:rFonts w:ascii="Times New Roman" w:hAnsi="Times New Roman"/>
          <w:sz w:val="24"/>
          <w:szCs w:val="24"/>
        </w:rPr>
        <w:t>26761253,4</w:t>
      </w:r>
      <w:r w:rsidRPr="004C569C">
        <w:rPr>
          <w:rFonts w:ascii="Times New Roman" w:hAnsi="Times New Roman"/>
          <w:sz w:val="24"/>
          <w:szCs w:val="24"/>
        </w:rPr>
        <w:t xml:space="preserve"> тыс. рублей, в 2024 году – </w:t>
      </w:r>
      <w:r>
        <w:rPr>
          <w:rFonts w:ascii="Times New Roman" w:hAnsi="Times New Roman"/>
          <w:sz w:val="24"/>
          <w:szCs w:val="24"/>
        </w:rPr>
        <w:t>26646294,5</w:t>
      </w:r>
      <w:r w:rsidRPr="004C569C">
        <w:rPr>
          <w:rFonts w:ascii="Times New Roman" w:hAnsi="Times New Roman"/>
          <w:sz w:val="24"/>
          <w:szCs w:val="24"/>
        </w:rPr>
        <w:t xml:space="preserve"> тыс. рублей.</w:t>
      </w:r>
    </w:p>
    <w:p w:rsidR="00965A4A" w:rsidRPr="004C569C" w:rsidRDefault="00965A4A" w:rsidP="00965A4A">
      <w:pPr>
        <w:tabs>
          <w:tab w:val="left" w:pos="709"/>
          <w:tab w:val="left" w:pos="2660"/>
        </w:tabs>
        <w:spacing w:after="0" w:line="240" w:lineRule="auto"/>
        <w:ind w:firstLine="709"/>
        <w:jc w:val="both"/>
        <w:rPr>
          <w:rFonts w:ascii="Times New Roman" w:hAnsi="Times New Roman"/>
          <w:sz w:val="24"/>
          <w:szCs w:val="24"/>
        </w:rPr>
      </w:pPr>
      <w:r w:rsidRPr="004C569C">
        <w:rPr>
          <w:rFonts w:ascii="Times New Roman" w:hAnsi="Times New Roman"/>
          <w:sz w:val="24"/>
          <w:szCs w:val="24"/>
        </w:rPr>
        <w:t>В указанные суммы включены суммы межбюджетных трансфертов, распределенных проектом федерального закона «О федеральном бюджете на 2022 год и на плановый период 2023 и 2024 годов» и отдельными решениями Правительства Российской Федерации. Отдельные виды межбюджетных трансфертов будут распределены решениями Правительства Российской Федерации в ходе исполнения федерального бюджета.</w:t>
      </w:r>
    </w:p>
    <w:p w:rsidR="00965A4A" w:rsidRPr="004C569C" w:rsidRDefault="00965A4A" w:rsidP="00965A4A">
      <w:pPr>
        <w:tabs>
          <w:tab w:val="left" w:pos="709"/>
          <w:tab w:val="left" w:pos="2660"/>
        </w:tabs>
        <w:spacing w:after="0" w:line="240" w:lineRule="auto"/>
        <w:ind w:firstLine="709"/>
        <w:jc w:val="both"/>
        <w:rPr>
          <w:rFonts w:ascii="Times New Roman" w:hAnsi="Times New Roman"/>
          <w:sz w:val="24"/>
          <w:szCs w:val="24"/>
        </w:rPr>
      </w:pPr>
      <w:r w:rsidRPr="004C569C">
        <w:rPr>
          <w:rFonts w:ascii="Times New Roman" w:hAnsi="Times New Roman"/>
          <w:sz w:val="24"/>
          <w:szCs w:val="24"/>
        </w:rPr>
        <w:t xml:space="preserve">Поступление доходов в республиканский бюджет Чувашской Республики на 2022 год и на плановый период 2023 и 2024 годов приведено в приложении № 1 к настоящей пояснительной записке. </w:t>
      </w:r>
    </w:p>
    <w:p w:rsidR="00965A4A" w:rsidRPr="004051FD" w:rsidRDefault="00965A4A" w:rsidP="00965A4A">
      <w:pPr>
        <w:tabs>
          <w:tab w:val="left" w:pos="709"/>
          <w:tab w:val="left" w:pos="2660"/>
        </w:tabs>
        <w:spacing w:after="0" w:line="240" w:lineRule="auto"/>
        <w:ind w:firstLine="709"/>
        <w:jc w:val="center"/>
        <w:rPr>
          <w:rFonts w:ascii="Times New Roman" w:hAnsi="Times New Roman"/>
          <w:sz w:val="24"/>
          <w:szCs w:val="24"/>
          <w:highlight w:val="yellow"/>
        </w:rPr>
      </w:pPr>
    </w:p>
    <w:p w:rsidR="00965A4A" w:rsidRPr="00AD70C3" w:rsidRDefault="00965A4A" w:rsidP="00965A4A">
      <w:pPr>
        <w:tabs>
          <w:tab w:val="left" w:pos="709"/>
          <w:tab w:val="left" w:pos="2660"/>
        </w:tabs>
        <w:spacing w:after="0" w:line="240" w:lineRule="auto"/>
        <w:ind w:firstLine="709"/>
        <w:jc w:val="center"/>
        <w:rPr>
          <w:rFonts w:ascii="Times New Roman" w:hAnsi="Times New Roman"/>
          <w:b/>
          <w:sz w:val="24"/>
          <w:szCs w:val="24"/>
        </w:rPr>
      </w:pPr>
      <w:r w:rsidRPr="00AD70C3">
        <w:rPr>
          <w:rFonts w:ascii="Times New Roman" w:hAnsi="Times New Roman"/>
          <w:b/>
          <w:sz w:val="24"/>
          <w:szCs w:val="24"/>
        </w:rPr>
        <w:t>НАЛОГИ НА ПРИБЫЛЬ, ДОХОДЫ</w:t>
      </w:r>
    </w:p>
    <w:p w:rsidR="00965A4A" w:rsidRPr="004051FD" w:rsidRDefault="00965A4A" w:rsidP="00965A4A">
      <w:pPr>
        <w:tabs>
          <w:tab w:val="left" w:pos="709"/>
          <w:tab w:val="left" w:pos="2660"/>
        </w:tabs>
        <w:spacing w:after="0" w:line="240" w:lineRule="auto"/>
        <w:ind w:firstLine="709"/>
        <w:jc w:val="center"/>
        <w:rPr>
          <w:rFonts w:ascii="Times New Roman" w:hAnsi="Times New Roman"/>
          <w:b/>
          <w:sz w:val="24"/>
          <w:szCs w:val="24"/>
          <w:highlight w:val="yellow"/>
        </w:rPr>
      </w:pPr>
    </w:p>
    <w:p w:rsidR="00965A4A" w:rsidRPr="00B16F57" w:rsidRDefault="00965A4A" w:rsidP="00965A4A">
      <w:pPr>
        <w:tabs>
          <w:tab w:val="left" w:pos="709"/>
          <w:tab w:val="left" w:pos="2660"/>
        </w:tabs>
        <w:spacing w:after="0" w:line="240" w:lineRule="auto"/>
        <w:ind w:firstLine="709"/>
        <w:jc w:val="both"/>
        <w:rPr>
          <w:rFonts w:ascii="Times New Roman" w:hAnsi="Times New Roman"/>
          <w:sz w:val="24"/>
          <w:szCs w:val="24"/>
        </w:rPr>
      </w:pPr>
      <w:r w:rsidRPr="00B16F57">
        <w:rPr>
          <w:rFonts w:ascii="Times New Roman" w:hAnsi="Times New Roman"/>
          <w:sz w:val="24"/>
          <w:szCs w:val="24"/>
        </w:rPr>
        <w:t xml:space="preserve">Данную группу налоговых доходов формируют налог на прибыль организаций и налог на доходы физических лиц. В 2022 году поступление по ним в республиканский бюджет Чувашской Республики прогнозируется </w:t>
      </w:r>
      <w:r w:rsidRPr="00B16F57">
        <w:rPr>
          <w:rFonts w:ascii="Times New Roman" w:eastAsia="Calibri" w:hAnsi="Times New Roman"/>
          <w:sz w:val="24"/>
          <w:szCs w:val="24"/>
        </w:rPr>
        <w:t>в сумме</w:t>
      </w:r>
      <w:r w:rsidRPr="00B16F57">
        <w:rPr>
          <w:rFonts w:ascii="Times New Roman" w:hAnsi="Times New Roman"/>
          <w:sz w:val="24"/>
          <w:szCs w:val="24"/>
        </w:rPr>
        <w:t xml:space="preserve"> 20323727,7 тыс. рублей, в 2023</w:t>
      </w:r>
      <w:r>
        <w:rPr>
          <w:rFonts w:ascii="Times New Roman" w:hAnsi="Times New Roman"/>
          <w:sz w:val="24"/>
          <w:szCs w:val="24"/>
        </w:rPr>
        <w:t> </w:t>
      </w:r>
      <w:r w:rsidRPr="00B16F57">
        <w:rPr>
          <w:rFonts w:ascii="Times New Roman" w:hAnsi="Times New Roman"/>
          <w:sz w:val="24"/>
          <w:szCs w:val="24"/>
        </w:rPr>
        <w:t xml:space="preserve">году – 21047836,9 тыс. рублей, в 2024 году – </w:t>
      </w:r>
      <w:r>
        <w:rPr>
          <w:rFonts w:ascii="Times New Roman" w:hAnsi="Times New Roman"/>
          <w:sz w:val="24"/>
          <w:szCs w:val="24"/>
        </w:rPr>
        <w:t>22152722,6</w:t>
      </w:r>
      <w:r w:rsidRPr="00B16F57">
        <w:rPr>
          <w:rFonts w:ascii="Times New Roman" w:hAnsi="Times New Roman"/>
          <w:bCs/>
          <w:sz w:val="24"/>
          <w:szCs w:val="24"/>
        </w:rPr>
        <w:t xml:space="preserve"> </w:t>
      </w:r>
      <w:r w:rsidRPr="00B16F57">
        <w:rPr>
          <w:rFonts w:ascii="Times New Roman" w:hAnsi="Times New Roman"/>
          <w:sz w:val="24"/>
          <w:szCs w:val="24"/>
        </w:rPr>
        <w:t>тыс. рублей.</w:t>
      </w:r>
    </w:p>
    <w:p w:rsidR="00965A4A" w:rsidRPr="00B16F57" w:rsidRDefault="00965A4A" w:rsidP="00965A4A">
      <w:pPr>
        <w:tabs>
          <w:tab w:val="left" w:pos="709"/>
          <w:tab w:val="left" w:pos="2660"/>
        </w:tabs>
        <w:spacing w:after="0" w:line="240" w:lineRule="auto"/>
        <w:ind w:firstLine="709"/>
        <w:jc w:val="both"/>
        <w:rPr>
          <w:rFonts w:ascii="Times New Roman" w:hAnsi="Times New Roman"/>
          <w:sz w:val="24"/>
          <w:szCs w:val="24"/>
        </w:rPr>
      </w:pPr>
      <w:r w:rsidRPr="00B16F57">
        <w:rPr>
          <w:rFonts w:ascii="Times New Roman" w:hAnsi="Times New Roman"/>
          <w:sz w:val="24"/>
          <w:szCs w:val="24"/>
        </w:rPr>
        <w:t xml:space="preserve">В основу расчета налога на прибыль организаций на 2022 год и на плановый период 2023 и 2024 годов принят прогноз объема прибыли, предъявляемой налогоплательщиками в целях налогообложения, исходя из отчетных данных УФНС России по Чувашской Республике о налогооблагаемой базе за 2020 год, ожидаемой оценки налогооблагаемой прибыли за 2021 год и основных показателей прогноза социально–экономического развития Чувашской Республики на 2022–2024 годы. </w:t>
      </w:r>
    </w:p>
    <w:p w:rsidR="00965A4A" w:rsidRPr="001F4038" w:rsidRDefault="00965A4A" w:rsidP="00965A4A">
      <w:pPr>
        <w:tabs>
          <w:tab w:val="left" w:pos="709"/>
          <w:tab w:val="left" w:pos="2660"/>
        </w:tabs>
        <w:autoSpaceDE w:val="0"/>
        <w:autoSpaceDN w:val="0"/>
        <w:spacing w:after="0" w:line="240" w:lineRule="auto"/>
        <w:ind w:firstLine="709"/>
        <w:jc w:val="both"/>
        <w:rPr>
          <w:rFonts w:ascii="Times New Roman" w:hAnsi="Times New Roman"/>
          <w:sz w:val="24"/>
          <w:szCs w:val="24"/>
        </w:rPr>
      </w:pPr>
      <w:r w:rsidRPr="001F4038">
        <w:rPr>
          <w:rFonts w:ascii="Times New Roman" w:hAnsi="Times New Roman"/>
          <w:sz w:val="24"/>
          <w:szCs w:val="24"/>
        </w:rPr>
        <w:t>Расчет налога на прибыль организаций произведен с учетом действия главы 25</w:t>
      </w:r>
      <w:r>
        <w:rPr>
          <w:rFonts w:ascii="Times New Roman" w:hAnsi="Times New Roman"/>
          <w:sz w:val="24"/>
          <w:szCs w:val="24"/>
        </w:rPr>
        <w:t> </w:t>
      </w:r>
      <w:r w:rsidRPr="001F4038">
        <w:rPr>
          <w:rFonts w:ascii="Times New Roman" w:hAnsi="Times New Roman"/>
          <w:sz w:val="24"/>
          <w:szCs w:val="24"/>
        </w:rPr>
        <w:t>«Налог на прибыль организаций» Налогового кодекса Российской Федерации (далее – Налоговый кодекс) и налоговой ставки 17%, установленной на 2017–2024 годы федеральными законами от 30 ноября 2016 г. № 401–ФЗ «О внесении изменений в части первую и вторую Налогового кодекса Российской Федерации и отдельные законодательные акты Российской Федерации» (далее – Федеральный закон от 30 ноября 2016 г. № 401–ФЗ) и от 3 августа 2018 г. № 301–ФЗ «О внесении изменений в части первую и вторую Налогового кодекса Российской Федерации» (далее – Федеральный закон от 3 августа 2018 г. № 301–ФЗ).</w:t>
      </w:r>
    </w:p>
    <w:p w:rsidR="00965A4A" w:rsidRPr="001F4038" w:rsidRDefault="00965A4A" w:rsidP="00965A4A">
      <w:pPr>
        <w:tabs>
          <w:tab w:val="left" w:pos="2660"/>
        </w:tabs>
        <w:autoSpaceDE w:val="0"/>
        <w:autoSpaceDN w:val="0"/>
        <w:adjustRightInd w:val="0"/>
        <w:spacing w:after="0" w:line="240" w:lineRule="auto"/>
        <w:ind w:firstLine="709"/>
        <w:jc w:val="both"/>
        <w:rPr>
          <w:rFonts w:ascii="Times New Roman" w:hAnsi="Times New Roman"/>
          <w:sz w:val="24"/>
          <w:szCs w:val="24"/>
        </w:rPr>
      </w:pPr>
      <w:r w:rsidRPr="001F4038">
        <w:rPr>
          <w:rFonts w:ascii="Times New Roman" w:hAnsi="Times New Roman"/>
          <w:sz w:val="24"/>
          <w:szCs w:val="24"/>
        </w:rPr>
        <w:t xml:space="preserve">В расчете учтены предполагаемые потери налога на прибыль организаций от предоставления налоговых льгот, предусмотренных Федеральным законом от 31 июля </w:t>
      </w:r>
      <w:r>
        <w:rPr>
          <w:rFonts w:ascii="Times New Roman" w:hAnsi="Times New Roman"/>
          <w:sz w:val="24"/>
          <w:szCs w:val="24"/>
        </w:rPr>
        <w:t xml:space="preserve">             </w:t>
      </w:r>
      <w:r w:rsidRPr="001F4038">
        <w:rPr>
          <w:rFonts w:ascii="Times New Roman" w:hAnsi="Times New Roman"/>
          <w:sz w:val="24"/>
          <w:szCs w:val="24"/>
        </w:rPr>
        <w:t>2020 г. № 265–ФЗ «О внесении изменений в часть вторую Налогового кодекса Российской Федерации».</w:t>
      </w:r>
    </w:p>
    <w:p w:rsidR="00965A4A" w:rsidRPr="001F4038" w:rsidRDefault="00965A4A" w:rsidP="00965A4A">
      <w:pPr>
        <w:tabs>
          <w:tab w:val="left" w:pos="2660"/>
        </w:tabs>
        <w:autoSpaceDE w:val="0"/>
        <w:autoSpaceDN w:val="0"/>
        <w:adjustRightInd w:val="0"/>
        <w:spacing w:after="0" w:line="240" w:lineRule="auto"/>
        <w:ind w:firstLine="709"/>
        <w:jc w:val="both"/>
        <w:rPr>
          <w:rFonts w:ascii="Times New Roman" w:hAnsi="Times New Roman"/>
          <w:sz w:val="24"/>
          <w:szCs w:val="24"/>
        </w:rPr>
      </w:pPr>
      <w:r w:rsidRPr="001F4038">
        <w:rPr>
          <w:rFonts w:ascii="Times New Roman" w:hAnsi="Times New Roman"/>
          <w:sz w:val="24"/>
          <w:szCs w:val="24"/>
        </w:rPr>
        <w:t>Согласно данному закону с 1 января 2021 г. 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базы данных, налоговая ставка по налогу, подлежащему зачислению в бюджет субъекта Российской Федерации, устанавливается в размере 0 процентов.</w:t>
      </w:r>
    </w:p>
    <w:p w:rsidR="00965A4A" w:rsidRPr="00221F4A" w:rsidRDefault="00965A4A" w:rsidP="00965A4A">
      <w:pPr>
        <w:tabs>
          <w:tab w:val="left" w:pos="266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Выпадающие доходы республиканского бюджета Чувашской Республики по</w:t>
      </w:r>
      <w:r w:rsidRPr="00221F4A">
        <w:rPr>
          <w:rFonts w:ascii="Times New Roman" w:hAnsi="Times New Roman"/>
          <w:sz w:val="24"/>
          <w:szCs w:val="24"/>
        </w:rPr>
        <w:t xml:space="preserve"> налог</w:t>
      </w:r>
      <w:r>
        <w:rPr>
          <w:rFonts w:ascii="Times New Roman" w:hAnsi="Times New Roman"/>
          <w:sz w:val="24"/>
          <w:szCs w:val="24"/>
        </w:rPr>
        <w:t>у</w:t>
      </w:r>
      <w:r w:rsidRPr="00221F4A">
        <w:rPr>
          <w:rFonts w:ascii="Times New Roman" w:hAnsi="Times New Roman"/>
          <w:sz w:val="24"/>
          <w:szCs w:val="24"/>
        </w:rPr>
        <w:t xml:space="preserve"> на прибыль организаций </w:t>
      </w:r>
      <w:r w:rsidRPr="00221F4A">
        <w:rPr>
          <w:rFonts w:ascii="Times New Roman" w:hAnsi="Times New Roman"/>
          <w:sz w:val="24"/>
          <w:szCs w:val="24"/>
          <w:lang w:val="en-US"/>
        </w:rPr>
        <w:t>IT</w:t>
      </w:r>
      <w:r w:rsidRPr="00221F4A">
        <w:rPr>
          <w:rFonts w:ascii="Times New Roman" w:hAnsi="Times New Roman"/>
          <w:sz w:val="24"/>
          <w:szCs w:val="24"/>
        </w:rPr>
        <w:t xml:space="preserve"> – компаний (ОКВЭД 62.01 «Разработка компьютерного программного обеспечения») в 2021 году оценива</w:t>
      </w:r>
      <w:r>
        <w:rPr>
          <w:rFonts w:ascii="Times New Roman" w:hAnsi="Times New Roman"/>
          <w:sz w:val="24"/>
          <w:szCs w:val="24"/>
        </w:rPr>
        <w:t>ю</w:t>
      </w:r>
      <w:r w:rsidRPr="00221F4A">
        <w:rPr>
          <w:rFonts w:ascii="Times New Roman" w:hAnsi="Times New Roman"/>
          <w:sz w:val="24"/>
          <w:szCs w:val="24"/>
        </w:rPr>
        <w:t xml:space="preserve">тся в сумме 152609,5 тыс. рублей, или 1,8% от плановых назначений по </w:t>
      </w:r>
      <w:r>
        <w:rPr>
          <w:rFonts w:ascii="Times New Roman" w:hAnsi="Times New Roman"/>
          <w:sz w:val="24"/>
          <w:szCs w:val="24"/>
        </w:rPr>
        <w:t xml:space="preserve">данному </w:t>
      </w:r>
      <w:r w:rsidRPr="00221F4A">
        <w:rPr>
          <w:rFonts w:ascii="Times New Roman" w:hAnsi="Times New Roman"/>
          <w:sz w:val="24"/>
          <w:szCs w:val="24"/>
        </w:rPr>
        <w:t xml:space="preserve">налогу. </w:t>
      </w:r>
    </w:p>
    <w:p w:rsidR="00965A4A" w:rsidRPr="008C38EE" w:rsidRDefault="00965A4A" w:rsidP="00965A4A">
      <w:pPr>
        <w:tabs>
          <w:tab w:val="left" w:pos="2660"/>
        </w:tabs>
        <w:autoSpaceDE w:val="0"/>
        <w:autoSpaceDN w:val="0"/>
        <w:adjustRightInd w:val="0"/>
        <w:spacing w:after="0" w:line="240" w:lineRule="auto"/>
        <w:ind w:firstLine="709"/>
        <w:jc w:val="both"/>
        <w:rPr>
          <w:rFonts w:ascii="Times New Roman" w:hAnsi="Times New Roman"/>
          <w:sz w:val="24"/>
          <w:szCs w:val="24"/>
        </w:rPr>
      </w:pPr>
      <w:r w:rsidRPr="008C38EE">
        <w:rPr>
          <w:rFonts w:ascii="Times New Roman" w:hAnsi="Times New Roman"/>
          <w:sz w:val="24"/>
          <w:szCs w:val="24"/>
        </w:rPr>
        <w:t xml:space="preserve">В расчете также учтены предполагаемые потери налога на прибыль организаций от предоставления налоговых льгот, предусмотренных в отношении этого налога Законом Чувашской Республики от 23 июля 2001 г. № 38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(далее – Закон от 23 июля 2001 г. </w:t>
      </w:r>
      <w:r>
        <w:rPr>
          <w:rFonts w:ascii="Times New Roman" w:hAnsi="Times New Roman"/>
          <w:sz w:val="24"/>
          <w:szCs w:val="24"/>
        </w:rPr>
        <w:t xml:space="preserve">                </w:t>
      </w:r>
      <w:r w:rsidRPr="008C38EE">
        <w:rPr>
          <w:rFonts w:ascii="Times New Roman" w:hAnsi="Times New Roman"/>
          <w:sz w:val="24"/>
          <w:szCs w:val="24"/>
        </w:rPr>
        <w:lastRenderedPageBreak/>
        <w:t xml:space="preserve">№ 38), в виде пониженных налоговых ставок налога на прибыль организаций, подлежащего зачислению в республиканский бюджет Чувашской Республики: </w:t>
      </w:r>
    </w:p>
    <w:p w:rsidR="00965A4A" w:rsidRPr="008C38EE" w:rsidRDefault="00965A4A" w:rsidP="00965A4A">
      <w:pPr>
        <w:tabs>
          <w:tab w:val="left" w:pos="2660"/>
        </w:tabs>
        <w:autoSpaceDE w:val="0"/>
        <w:autoSpaceDN w:val="0"/>
        <w:adjustRightInd w:val="0"/>
        <w:spacing w:after="0" w:line="240" w:lineRule="auto"/>
        <w:ind w:firstLine="709"/>
        <w:jc w:val="both"/>
        <w:rPr>
          <w:rFonts w:ascii="Times New Roman" w:hAnsi="Times New Roman"/>
          <w:sz w:val="24"/>
          <w:szCs w:val="24"/>
        </w:rPr>
      </w:pPr>
      <w:r w:rsidRPr="008C38EE">
        <w:rPr>
          <w:rFonts w:ascii="Times New Roman" w:hAnsi="Times New Roman"/>
          <w:sz w:val="24"/>
          <w:szCs w:val="24"/>
        </w:rPr>
        <w:t>для организаций, зарегистрированных на территории Чувашской Республики, а также организаций, зарегистрированных за пределами Чувашской Республики, в отношении их обособленных подразделений, и осуществляющих инвестиционную деятельность в Чувашской Республике в форме капитальных вложений на сумму более 50 млн. рублей;</w:t>
      </w:r>
    </w:p>
    <w:p w:rsidR="00965A4A" w:rsidRDefault="00965A4A" w:rsidP="00965A4A">
      <w:pPr>
        <w:tabs>
          <w:tab w:val="left" w:pos="2660"/>
        </w:tabs>
        <w:autoSpaceDE w:val="0"/>
        <w:autoSpaceDN w:val="0"/>
        <w:adjustRightInd w:val="0"/>
        <w:spacing w:after="0" w:line="240" w:lineRule="auto"/>
        <w:ind w:firstLine="709"/>
        <w:jc w:val="both"/>
        <w:rPr>
          <w:rFonts w:ascii="Times New Roman" w:hAnsi="Times New Roman"/>
          <w:sz w:val="24"/>
          <w:szCs w:val="24"/>
        </w:rPr>
      </w:pPr>
      <w:r w:rsidRPr="008C38EE">
        <w:rPr>
          <w:rFonts w:ascii="Times New Roman" w:hAnsi="Times New Roman"/>
          <w:sz w:val="24"/>
          <w:szCs w:val="24"/>
        </w:rPr>
        <w:t>для организаций, получивших статус резидента территории опережающего социально-экономического развития</w:t>
      </w:r>
      <w:r>
        <w:rPr>
          <w:rFonts w:ascii="Times New Roman" w:hAnsi="Times New Roman"/>
          <w:sz w:val="24"/>
          <w:szCs w:val="24"/>
        </w:rPr>
        <w:t xml:space="preserve"> (далее – ТОСЭР) в отношении прибыли, полученной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965A4A" w:rsidRPr="008C38EE" w:rsidRDefault="00965A4A" w:rsidP="00965A4A">
      <w:pPr>
        <w:tabs>
          <w:tab w:val="left" w:pos="567"/>
          <w:tab w:val="left" w:pos="709"/>
          <w:tab w:val="left" w:pos="2660"/>
        </w:tabs>
        <w:spacing w:after="0" w:line="240" w:lineRule="auto"/>
        <w:ind w:firstLine="709"/>
        <w:jc w:val="both"/>
        <w:rPr>
          <w:rFonts w:ascii="Times New Roman" w:hAnsi="Times New Roman"/>
          <w:color w:val="000000"/>
          <w:sz w:val="24"/>
          <w:szCs w:val="24"/>
        </w:rPr>
      </w:pPr>
      <w:r w:rsidRPr="008C38EE">
        <w:rPr>
          <w:rFonts w:ascii="Times New Roman" w:hAnsi="Times New Roman"/>
          <w:color w:val="000000"/>
          <w:sz w:val="24"/>
          <w:szCs w:val="24"/>
        </w:rPr>
        <w:t xml:space="preserve">Всего </w:t>
      </w:r>
      <w:proofErr w:type="spellStart"/>
      <w:r w:rsidRPr="008C38EE">
        <w:rPr>
          <w:rFonts w:ascii="Times New Roman" w:hAnsi="Times New Roman"/>
          <w:color w:val="000000"/>
          <w:sz w:val="24"/>
          <w:szCs w:val="24"/>
        </w:rPr>
        <w:t>недопоступление</w:t>
      </w:r>
      <w:proofErr w:type="spellEnd"/>
      <w:r w:rsidRPr="008C38EE">
        <w:rPr>
          <w:rFonts w:ascii="Times New Roman" w:hAnsi="Times New Roman"/>
          <w:color w:val="000000"/>
          <w:sz w:val="24"/>
          <w:szCs w:val="24"/>
        </w:rPr>
        <w:t xml:space="preserve"> налога на прибыль организаций в 2020 году вследствие предоставления указанных налоговых льгот в соответствии с Законом от 23 июля 2001 г.</w:t>
      </w:r>
      <w:r>
        <w:rPr>
          <w:rFonts w:ascii="Times New Roman" w:hAnsi="Times New Roman"/>
          <w:color w:val="000000"/>
          <w:sz w:val="24"/>
          <w:szCs w:val="24"/>
        </w:rPr>
        <w:t xml:space="preserve">             </w:t>
      </w:r>
      <w:r w:rsidRPr="008C38EE">
        <w:rPr>
          <w:rFonts w:ascii="Times New Roman" w:hAnsi="Times New Roman"/>
          <w:color w:val="000000"/>
          <w:sz w:val="24"/>
          <w:szCs w:val="24"/>
        </w:rPr>
        <w:t xml:space="preserve"> № 38 составило </w:t>
      </w:r>
      <w:r>
        <w:rPr>
          <w:rFonts w:ascii="Times New Roman" w:hAnsi="Times New Roman"/>
          <w:color w:val="000000"/>
          <w:sz w:val="24"/>
          <w:szCs w:val="24"/>
        </w:rPr>
        <w:t>5970</w:t>
      </w:r>
      <w:r w:rsidRPr="008C38EE">
        <w:rPr>
          <w:rFonts w:ascii="Times New Roman" w:hAnsi="Times New Roman"/>
          <w:color w:val="000000"/>
          <w:sz w:val="24"/>
          <w:szCs w:val="24"/>
        </w:rPr>
        <w:t xml:space="preserve"> тыс. рублей. </w:t>
      </w:r>
    </w:p>
    <w:p w:rsidR="00965A4A" w:rsidRPr="008C38EE" w:rsidRDefault="00965A4A" w:rsidP="00965A4A">
      <w:pPr>
        <w:tabs>
          <w:tab w:val="left" w:pos="567"/>
          <w:tab w:val="left" w:pos="709"/>
          <w:tab w:val="left" w:pos="2660"/>
        </w:tabs>
        <w:spacing w:after="0" w:line="240" w:lineRule="auto"/>
        <w:ind w:firstLine="709"/>
        <w:jc w:val="both"/>
        <w:rPr>
          <w:rFonts w:ascii="Times New Roman" w:hAnsi="Times New Roman"/>
          <w:color w:val="000000"/>
          <w:sz w:val="24"/>
          <w:szCs w:val="24"/>
        </w:rPr>
      </w:pPr>
      <w:r w:rsidRPr="008C38EE">
        <w:rPr>
          <w:rFonts w:ascii="Times New Roman" w:hAnsi="Times New Roman"/>
          <w:color w:val="000000"/>
          <w:sz w:val="24"/>
          <w:szCs w:val="24"/>
        </w:rPr>
        <w:t>Льготами по налогу на прибыль организаций воспользовал</w:t>
      </w:r>
      <w:r>
        <w:rPr>
          <w:rFonts w:ascii="Times New Roman" w:hAnsi="Times New Roman"/>
          <w:color w:val="000000"/>
          <w:sz w:val="24"/>
          <w:szCs w:val="24"/>
        </w:rPr>
        <w:t>ся</w:t>
      </w:r>
      <w:r w:rsidRPr="008C38EE">
        <w:rPr>
          <w:rFonts w:ascii="Times New Roman" w:hAnsi="Times New Roman"/>
          <w:color w:val="000000"/>
          <w:sz w:val="24"/>
          <w:szCs w:val="24"/>
        </w:rPr>
        <w:t xml:space="preserve"> </w:t>
      </w:r>
      <w:r>
        <w:rPr>
          <w:rFonts w:ascii="Times New Roman" w:hAnsi="Times New Roman"/>
          <w:color w:val="000000"/>
          <w:sz w:val="24"/>
          <w:szCs w:val="24"/>
        </w:rPr>
        <w:t>1</w:t>
      </w:r>
      <w:r w:rsidRPr="008C38EE">
        <w:rPr>
          <w:rFonts w:ascii="Times New Roman" w:hAnsi="Times New Roman"/>
          <w:color w:val="000000"/>
          <w:sz w:val="24"/>
          <w:szCs w:val="24"/>
        </w:rPr>
        <w:t xml:space="preserve"> налогоплательщик (в 2019 году льготами по данному налогу воспользовалась </w:t>
      </w:r>
      <w:r>
        <w:rPr>
          <w:rFonts w:ascii="Times New Roman" w:hAnsi="Times New Roman"/>
          <w:color w:val="000000"/>
          <w:sz w:val="24"/>
          <w:szCs w:val="24"/>
        </w:rPr>
        <w:t xml:space="preserve">также </w:t>
      </w:r>
      <w:r w:rsidRPr="008C38EE">
        <w:rPr>
          <w:rFonts w:ascii="Times New Roman" w:hAnsi="Times New Roman"/>
          <w:color w:val="000000"/>
          <w:sz w:val="24"/>
          <w:szCs w:val="24"/>
        </w:rPr>
        <w:t xml:space="preserve">одна организация). </w:t>
      </w:r>
    </w:p>
    <w:p w:rsidR="00965A4A" w:rsidRPr="006D4CD9" w:rsidRDefault="00965A4A" w:rsidP="00965A4A">
      <w:pPr>
        <w:tabs>
          <w:tab w:val="left" w:pos="709"/>
          <w:tab w:val="left" w:pos="2660"/>
        </w:tabs>
        <w:autoSpaceDE w:val="0"/>
        <w:autoSpaceDN w:val="0"/>
        <w:spacing w:after="0" w:line="240" w:lineRule="auto"/>
        <w:ind w:firstLine="709"/>
        <w:jc w:val="both"/>
        <w:rPr>
          <w:rFonts w:ascii="Times New Roman" w:hAnsi="Times New Roman"/>
          <w:sz w:val="24"/>
          <w:szCs w:val="24"/>
        </w:rPr>
      </w:pPr>
      <w:r w:rsidRPr="006D4CD9">
        <w:rPr>
          <w:rFonts w:ascii="Times New Roman" w:hAnsi="Times New Roman"/>
          <w:sz w:val="24"/>
          <w:szCs w:val="24"/>
        </w:rPr>
        <w:t>С 1 января 2019 года Федеральным законом от 3 августа 2018 г. № 302–ФЗ «О внесении изменений в части первую и вторую Налогового кодекса Российской Федерации» (далее – Федеральный закон от 3 августа 2018 г. № 302–ФЗ) для субъектов Российской Федерации отменено право устанавливать пониженные налоговые ставки по налогу на прибыль организаций. Такое право будет только в определенных случаях (например, это возможно для налогоплательщиков, получивших статус резидента ТОСЭР).</w:t>
      </w:r>
    </w:p>
    <w:p w:rsidR="00965A4A" w:rsidRPr="006D4CD9" w:rsidRDefault="00965A4A" w:rsidP="00965A4A">
      <w:pPr>
        <w:tabs>
          <w:tab w:val="left" w:pos="709"/>
          <w:tab w:val="left" w:pos="2660"/>
        </w:tabs>
        <w:autoSpaceDE w:val="0"/>
        <w:autoSpaceDN w:val="0"/>
        <w:spacing w:after="0" w:line="240" w:lineRule="auto"/>
        <w:ind w:firstLine="709"/>
        <w:jc w:val="both"/>
        <w:rPr>
          <w:rFonts w:ascii="Times New Roman" w:hAnsi="Times New Roman"/>
          <w:sz w:val="24"/>
          <w:szCs w:val="24"/>
        </w:rPr>
      </w:pPr>
      <w:r w:rsidRPr="006D4CD9">
        <w:rPr>
          <w:rFonts w:ascii="Times New Roman" w:hAnsi="Times New Roman"/>
          <w:sz w:val="24"/>
          <w:szCs w:val="24"/>
        </w:rPr>
        <w:t xml:space="preserve">Пониженные налоговые ставки по налогу на прибыль организаций, подлежащему зачислению в бюджеты субъектов Российской Федерации, установленные законами субъектов Российской Федерации до 1 января 2018 года, подлежат применению налогоплательщиками до даты окончания срока их действия, но не позднее 1 января 2023 года. </w:t>
      </w:r>
    </w:p>
    <w:p w:rsidR="00965A4A" w:rsidRPr="006D4CD9" w:rsidRDefault="00965A4A" w:rsidP="00965A4A">
      <w:pPr>
        <w:tabs>
          <w:tab w:val="left" w:pos="709"/>
          <w:tab w:val="left" w:pos="2660"/>
        </w:tabs>
        <w:autoSpaceDE w:val="0"/>
        <w:autoSpaceDN w:val="0"/>
        <w:spacing w:after="0" w:line="240" w:lineRule="auto"/>
        <w:ind w:firstLine="709"/>
        <w:jc w:val="both"/>
        <w:rPr>
          <w:rFonts w:ascii="Times New Roman" w:hAnsi="Times New Roman"/>
          <w:sz w:val="24"/>
          <w:szCs w:val="24"/>
        </w:rPr>
      </w:pPr>
      <w:r w:rsidRPr="006D4CD9">
        <w:rPr>
          <w:rFonts w:ascii="Times New Roman" w:hAnsi="Times New Roman"/>
          <w:sz w:val="24"/>
          <w:szCs w:val="24"/>
        </w:rPr>
        <w:t xml:space="preserve">Правительством Российской Федерации муниципальному образованию – городу Канашу присвоен статус </w:t>
      </w:r>
      <w:r>
        <w:rPr>
          <w:rFonts w:ascii="Times New Roman" w:hAnsi="Times New Roman"/>
          <w:sz w:val="24"/>
          <w:szCs w:val="24"/>
        </w:rPr>
        <w:t>ТОСЭР</w:t>
      </w:r>
      <w:r w:rsidRPr="006D4CD9">
        <w:rPr>
          <w:rFonts w:ascii="Times New Roman" w:hAnsi="Times New Roman"/>
          <w:sz w:val="24"/>
          <w:szCs w:val="24"/>
        </w:rPr>
        <w:t xml:space="preserve"> (постановление Правительства Российской Федерации от 16 марта </w:t>
      </w:r>
      <w:smartTag w:uri="urn:schemas-microsoft-com:office:smarttags" w:element="metricconverter">
        <w:smartTagPr>
          <w:attr w:name="ProductID" w:val="2018 г"/>
        </w:smartTagPr>
        <w:r w:rsidRPr="006D4CD9">
          <w:rPr>
            <w:rFonts w:ascii="Times New Roman" w:hAnsi="Times New Roman"/>
            <w:sz w:val="24"/>
            <w:szCs w:val="24"/>
          </w:rPr>
          <w:t>2018 г</w:t>
        </w:r>
      </w:smartTag>
      <w:r>
        <w:rPr>
          <w:rFonts w:ascii="Times New Roman" w:hAnsi="Times New Roman"/>
          <w:sz w:val="24"/>
          <w:szCs w:val="24"/>
        </w:rPr>
        <w:t xml:space="preserve">. </w:t>
      </w:r>
      <w:r w:rsidRPr="006D4CD9">
        <w:rPr>
          <w:rFonts w:ascii="Times New Roman" w:hAnsi="Times New Roman"/>
          <w:sz w:val="24"/>
          <w:szCs w:val="24"/>
        </w:rPr>
        <w:t xml:space="preserve">№ 270 «О создании территории опережающего социально–экономического развития «Канаш»). </w:t>
      </w:r>
    </w:p>
    <w:p w:rsidR="00965A4A" w:rsidRPr="006D4CD9" w:rsidRDefault="00965A4A" w:rsidP="00965A4A">
      <w:pPr>
        <w:tabs>
          <w:tab w:val="left" w:pos="709"/>
          <w:tab w:val="left" w:pos="2660"/>
        </w:tabs>
        <w:autoSpaceDE w:val="0"/>
        <w:autoSpaceDN w:val="0"/>
        <w:spacing w:after="0" w:line="240" w:lineRule="auto"/>
        <w:ind w:firstLine="709"/>
        <w:jc w:val="both"/>
        <w:rPr>
          <w:rFonts w:ascii="Times New Roman" w:hAnsi="Times New Roman"/>
          <w:sz w:val="24"/>
          <w:szCs w:val="24"/>
        </w:rPr>
      </w:pPr>
      <w:r w:rsidRPr="006D4CD9">
        <w:rPr>
          <w:rFonts w:ascii="Times New Roman" w:hAnsi="Times New Roman"/>
          <w:sz w:val="24"/>
          <w:szCs w:val="24"/>
        </w:rPr>
        <w:t xml:space="preserve">Законом Чувашской Республики от 15 сентября 2018 г. № 48 «О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и статью 2 Закона Чувашской Республики </w:t>
      </w:r>
      <w:r>
        <w:rPr>
          <w:rFonts w:ascii="Times New Roman" w:hAnsi="Times New Roman"/>
          <w:sz w:val="24"/>
          <w:szCs w:val="24"/>
        </w:rPr>
        <w:t xml:space="preserve">                 </w:t>
      </w:r>
      <w:r w:rsidRPr="006D4CD9">
        <w:rPr>
          <w:rFonts w:ascii="Times New Roman" w:hAnsi="Times New Roman"/>
          <w:sz w:val="24"/>
          <w:szCs w:val="24"/>
        </w:rPr>
        <w:t xml:space="preserve">«О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(далее – Закон от 15 сентября 2018 г. № 48) с 1 января 2018 года для резидентов </w:t>
      </w:r>
      <w:r>
        <w:rPr>
          <w:rFonts w:ascii="Times New Roman" w:hAnsi="Times New Roman"/>
          <w:sz w:val="24"/>
          <w:szCs w:val="24"/>
        </w:rPr>
        <w:t>ТОСЭР</w:t>
      </w:r>
      <w:r w:rsidRPr="006D4CD9">
        <w:rPr>
          <w:rFonts w:ascii="Times New Roman" w:hAnsi="Times New Roman"/>
          <w:sz w:val="24"/>
          <w:szCs w:val="24"/>
        </w:rPr>
        <w:t xml:space="preserve"> установлена пониженная налоговая ставка по налогу на прибыль организаций: в размере 5% – в первые пять налоговых периодов, 10% – в последующие пять налоговых периодов, начиная с налогового периода, в котором в соответствии с данными налогового учета была получена первая прибыль от деятельности на территории опережающего социально–экономического развития.</w:t>
      </w:r>
    </w:p>
    <w:p w:rsidR="00965A4A" w:rsidRPr="006D4CD9" w:rsidRDefault="00965A4A" w:rsidP="00965A4A">
      <w:pPr>
        <w:tabs>
          <w:tab w:val="left" w:pos="709"/>
          <w:tab w:val="left" w:pos="2660"/>
        </w:tabs>
        <w:autoSpaceDE w:val="0"/>
        <w:autoSpaceDN w:val="0"/>
        <w:spacing w:after="0" w:line="240" w:lineRule="auto"/>
        <w:ind w:firstLine="709"/>
        <w:jc w:val="both"/>
        <w:rPr>
          <w:rFonts w:ascii="Times New Roman" w:hAnsi="Times New Roman"/>
          <w:sz w:val="24"/>
          <w:szCs w:val="24"/>
        </w:rPr>
      </w:pPr>
      <w:r w:rsidRPr="006D4CD9">
        <w:rPr>
          <w:rFonts w:ascii="Times New Roman" w:hAnsi="Times New Roman"/>
          <w:sz w:val="24"/>
          <w:szCs w:val="24"/>
        </w:rPr>
        <w:t>Законом Чувашской Республики от 11 октября 2019 г. № 68 «О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(далее – Закон от 11</w:t>
      </w:r>
      <w:r>
        <w:rPr>
          <w:rFonts w:ascii="Times New Roman" w:hAnsi="Times New Roman"/>
          <w:sz w:val="24"/>
          <w:szCs w:val="24"/>
        </w:rPr>
        <w:t> </w:t>
      </w:r>
      <w:r w:rsidRPr="006D4CD9">
        <w:rPr>
          <w:rFonts w:ascii="Times New Roman" w:hAnsi="Times New Roman"/>
          <w:sz w:val="24"/>
          <w:szCs w:val="24"/>
        </w:rPr>
        <w:t>октября</w:t>
      </w:r>
      <w:r>
        <w:rPr>
          <w:rFonts w:ascii="Times New Roman" w:hAnsi="Times New Roman"/>
          <w:sz w:val="24"/>
          <w:szCs w:val="24"/>
        </w:rPr>
        <w:t xml:space="preserve"> </w:t>
      </w:r>
      <w:r w:rsidRPr="006D4CD9">
        <w:rPr>
          <w:rFonts w:ascii="Times New Roman" w:hAnsi="Times New Roman"/>
          <w:sz w:val="24"/>
          <w:szCs w:val="24"/>
        </w:rPr>
        <w:t>2019 г. № 68) предусмотрено предоставление организациям инвестиционного налогового вычета по налогу на прибыль организаций в целях стимулирования их на обновление основных производственных фондов.</w:t>
      </w:r>
    </w:p>
    <w:p w:rsidR="00965A4A" w:rsidRPr="006D4CD9" w:rsidRDefault="00965A4A" w:rsidP="00965A4A">
      <w:pPr>
        <w:tabs>
          <w:tab w:val="left" w:pos="709"/>
          <w:tab w:val="left" w:pos="2660"/>
        </w:tabs>
        <w:autoSpaceDE w:val="0"/>
        <w:autoSpaceDN w:val="0"/>
        <w:spacing w:after="0" w:line="240" w:lineRule="auto"/>
        <w:ind w:firstLine="709"/>
        <w:jc w:val="both"/>
        <w:rPr>
          <w:rFonts w:ascii="Times New Roman" w:hAnsi="Times New Roman"/>
          <w:sz w:val="24"/>
          <w:szCs w:val="24"/>
        </w:rPr>
      </w:pPr>
      <w:r w:rsidRPr="006D4CD9">
        <w:rPr>
          <w:rFonts w:ascii="Times New Roman" w:hAnsi="Times New Roman"/>
          <w:sz w:val="24"/>
          <w:szCs w:val="24"/>
        </w:rPr>
        <w:t xml:space="preserve">В целях привлечения новых инвесторов и повышения инвестиционной привлекательности Чувашской Республики Законом Чувашской Республики от 29 апреля 2020 г. № 33 «О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(далее – Закон от 29 апреля 2020 г. № 33) налоговые льготы по налогу на прибыль организаций (снижение на </w:t>
      </w:r>
      <w:r w:rsidRPr="006D4CD9">
        <w:rPr>
          <w:rFonts w:ascii="Times New Roman" w:hAnsi="Times New Roman"/>
          <w:sz w:val="24"/>
          <w:szCs w:val="24"/>
        </w:rPr>
        <w:lastRenderedPageBreak/>
        <w:t>3 процентных пункта) при привлечении инвестиций на сумму более 50 млн. рублей распространены на организации, зарегистрированные за пределами Чувашской Республики, обособленные подразделения которых располагаются на территории республики.</w:t>
      </w:r>
    </w:p>
    <w:p w:rsidR="00965A4A" w:rsidRPr="006D4CD9" w:rsidRDefault="00965A4A" w:rsidP="00965A4A">
      <w:pPr>
        <w:tabs>
          <w:tab w:val="left" w:pos="709"/>
          <w:tab w:val="left" w:pos="2660"/>
        </w:tabs>
        <w:autoSpaceDE w:val="0"/>
        <w:autoSpaceDN w:val="0"/>
        <w:spacing w:after="0" w:line="240" w:lineRule="auto"/>
        <w:ind w:firstLine="709"/>
        <w:jc w:val="both"/>
        <w:rPr>
          <w:rFonts w:ascii="Times New Roman" w:hAnsi="Times New Roman"/>
          <w:sz w:val="24"/>
          <w:szCs w:val="24"/>
        </w:rPr>
      </w:pPr>
      <w:r w:rsidRPr="006D4CD9">
        <w:rPr>
          <w:rFonts w:ascii="Times New Roman" w:hAnsi="Times New Roman"/>
          <w:sz w:val="24"/>
          <w:szCs w:val="24"/>
        </w:rPr>
        <w:t>Законом от 29 апреля 2020 г. № 33 установлена налоговая ставка в размере 0% по налогу на прибыль организации в части суммы налога, подлежащего зачислению в республиканский бюджет Чувашской Республики, для организаций, получивших в соответствии со статьей 25.16 Налогового кодекса статус налогоплательщика–участника специального инвестиционного контракта.</w:t>
      </w:r>
    </w:p>
    <w:p w:rsidR="00965A4A" w:rsidRPr="006D4CD9" w:rsidRDefault="00965A4A" w:rsidP="00965A4A">
      <w:pPr>
        <w:tabs>
          <w:tab w:val="left" w:pos="709"/>
          <w:tab w:val="left" w:pos="2660"/>
        </w:tabs>
        <w:autoSpaceDE w:val="0"/>
        <w:autoSpaceDN w:val="0"/>
        <w:spacing w:after="0" w:line="240" w:lineRule="auto"/>
        <w:ind w:firstLine="709"/>
        <w:jc w:val="both"/>
        <w:rPr>
          <w:rFonts w:ascii="Times New Roman" w:hAnsi="Times New Roman"/>
          <w:sz w:val="24"/>
          <w:szCs w:val="24"/>
        </w:rPr>
      </w:pPr>
      <w:r w:rsidRPr="006D4CD9">
        <w:rPr>
          <w:rFonts w:ascii="Times New Roman" w:hAnsi="Times New Roman"/>
          <w:sz w:val="24"/>
          <w:szCs w:val="24"/>
        </w:rPr>
        <w:t xml:space="preserve">Законом Чувашской Республики от 18 февраля 2019 г. № 4 «О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(далее – Закон от 18 февраля 2019 г. № 4) с </w:t>
      </w:r>
      <w:r>
        <w:rPr>
          <w:rFonts w:ascii="Times New Roman" w:hAnsi="Times New Roman"/>
          <w:sz w:val="24"/>
          <w:szCs w:val="24"/>
        </w:rPr>
        <w:t xml:space="preserve">                    </w:t>
      </w:r>
      <w:r w:rsidRPr="006D4CD9">
        <w:rPr>
          <w:rFonts w:ascii="Times New Roman" w:hAnsi="Times New Roman"/>
          <w:sz w:val="24"/>
          <w:szCs w:val="24"/>
        </w:rPr>
        <w:t xml:space="preserve">1 января 2020 года в связи с </w:t>
      </w:r>
      <w:proofErr w:type="spellStart"/>
      <w:r w:rsidRPr="006D4CD9">
        <w:rPr>
          <w:rFonts w:ascii="Times New Roman" w:hAnsi="Times New Roman"/>
          <w:sz w:val="24"/>
          <w:szCs w:val="24"/>
        </w:rPr>
        <w:t>невостребованностью</w:t>
      </w:r>
      <w:proofErr w:type="spellEnd"/>
      <w:r w:rsidRPr="006D4CD9">
        <w:rPr>
          <w:rFonts w:ascii="Times New Roman" w:hAnsi="Times New Roman"/>
          <w:sz w:val="24"/>
          <w:szCs w:val="24"/>
        </w:rPr>
        <w:t xml:space="preserve"> отменен ряд налоговых льгот по налогу на прибыль организаций:</w:t>
      </w:r>
    </w:p>
    <w:p w:rsidR="00965A4A" w:rsidRPr="006D4CD9" w:rsidRDefault="00965A4A" w:rsidP="00965A4A">
      <w:pPr>
        <w:tabs>
          <w:tab w:val="left" w:pos="709"/>
          <w:tab w:val="left" w:pos="2660"/>
        </w:tabs>
        <w:autoSpaceDE w:val="0"/>
        <w:autoSpaceDN w:val="0"/>
        <w:spacing w:after="0" w:line="240" w:lineRule="auto"/>
        <w:ind w:firstLine="709"/>
        <w:jc w:val="both"/>
        <w:rPr>
          <w:rFonts w:ascii="Times New Roman" w:hAnsi="Times New Roman"/>
          <w:sz w:val="24"/>
          <w:szCs w:val="24"/>
        </w:rPr>
      </w:pPr>
      <w:r w:rsidRPr="006D4CD9">
        <w:rPr>
          <w:rFonts w:ascii="Times New Roman" w:hAnsi="Times New Roman"/>
          <w:sz w:val="24"/>
          <w:szCs w:val="24"/>
        </w:rPr>
        <w:t xml:space="preserve">для вновь создаваемых организаций (включая иностранные и с иностранным участием), занимающихся производством товаров народного потребления и переработкой сельскохозяйственной продукции (пункт 3 статьи 47 Закона от 23 июля 2001 г. № 38); </w:t>
      </w:r>
    </w:p>
    <w:p w:rsidR="00965A4A" w:rsidRDefault="00965A4A" w:rsidP="00965A4A">
      <w:pPr>
        <w:tabs>
          <w:tab w:val="left" w:pos="709"/>
          <w:tab w:val="left" w:pos="2660"/>
        </w:tabs>
        <w:autoSpaceDE w:val="0"/>
        <w:autoSpaceDN w:val="0"/>
        <w:spacing w:after="0" w:line="240" w:lineRule="auto"/>
        <w:ind w:firstLine="709"/>
        <w:jc w:val="both"/>
        <w:rPr>
          <w:rFonts w:ascii="Times New Roman" w:hAnsi="Times New Roman"/>
          <w:sz w:val="24"/>
          <w:szCs w:val="24"/>
        </w:rPr>
      </w:pPr>
      <w:r w:rsidRPr="006D4CD9">
        <w:rPr>
          <w:rFonts w:ascii="Times New Roman" w:hAnsi="Times New Roman"/>
          <w:sz w:val="24"/>
          <w:szCs w:val="24"/>
        </w:rPr>
        <w:t xml:space="preserve">для вновь создающихся с 1 января 2003 года организаций, зарегистрированных на территории Чувашской Республики (подпункт «а» пункта 1 статьи 49 Закона от 23 июля </w:t>
      </w:r>
      <w:r>
        <w:rPr>
          <w:rFonts w:ascii="Times New Roman" w:hAnsi="Times New Roman"/>
          <w:sz w:val="24"/>
          <w:szCs w:val="24"/>
        </w:rPr>
        <w:t xml:space="preserve">                </w:t>
      </w:r>
      <w:r w:rsidRPr="006D4CD9">
        <w:rPr>
          <w:rFonts w:ascii="Times New Roman" w:hAnsi="Times New Roman"/>
          <w:sz w:val="24"/>
          <w:szCs w:val="24"/>
        </w:rPr>
        <w:t>2001 г. № 38).</w:t>
      </w:r>
    </w:p>
    <w:p w:rsidR="00965A4A" w:rsidRPr="00D13B27" w:rsidRDefault="00965A4A" w:rsidP="00965A4A">
      <w:pPr>
        <w:tabs>
          <w:tab w:val="left" w:pos="709"/>
          <w:tab w:val="left" w:pos="2660"/>
        </w:tabs>
        <w:autoSpaceDE w:val="0"/>
        <w:autoSpaceDN w:val="0"/>
        <w:spacing w:after="0" w:line="240" w:lineRule="auto"/>
        <w:ind w:firstLine="709"/>
        <w:jc w:val="both"/>
        <w:rPr>
          <w:rFonts w:ascii="Times New Roman" w:hAnsi="Times New Roman"/>
          <w:sz w:val="24"/>
          <w:szCs w:val="24"/>
        </w:rPr>
      </w:pPr>
      <w:r w:rsidRPr="00D13B27">
        <w:rPr>
          <w:rFonts w:ascii="Times New Roman" w:hAnsi="Times New Roman"/>
          <w:sz w:val="24"/>
          <w:szCs w:val="24"/>
        </w:rPr>
        <w:t xml:space="preserve">Учтены в расчете также положения статьи 283 «Перенос убытков на будущее» Налогового кодекса с учетом внесенных в него федеральными законами от 30 ноября 2016 г. № 401–ФЗ и от 2 июля 2021 г. № 305–ФЗ «О внесении изменений в части первую и вторую Налогового кодекса Российской Федерации» изменений, предусматривающих, что в отчетные (налоговые) периоды с 1 января 2017 года по 31 декабря 2024 года налоговую базу по налогу на прибыль организаций нельзя уменьшать на сумму убытков, полученных в предыдущих налоговых периодах, более чем на 50%. Изменения </w:t>
      </w:r>
      <w:hyperlink r:id="rId10" w:history="1">
        <w:r w:rsidRPr="00D13B27">
          <w:rPr>
            <w:rFonts w:ascii="Times New Roman" w:hAnsi="Times New Roman"/>
            <w:sz w:val="24"/>
            <w:szCs w:val="24"/>
          </w:rPr>
          <w:t>касаются</w:t>
        </w:r>
      </w:hyperlink>
      <w:r w:rsidRPr="00D13B27">
        <w:rPr>
          <w:rFonts w:ascii="Times New Roman" w:hAnsi="Times New Roman"/>
          <w:sz w:val="24"/>
          <w:szCs w:val="24"/>
        </w:rPr>
        <w:t xml:space="preserve"> убытков, понесенных за налоговые периоды, начиная с 1 января 2007 года. При этом ограничение срока переноса убытков десятью годами отменено.</w:t>
      </w:r>
    </w:p>
    <w:p w:rsidR="00965A4A" w:rsidRPr="0068774E" w:rsidRDefault="00965A4A" w:rsidP="00965A4A">
      <w:pPr>
        <w:tabs>
          <w:tab w:val="left" w:pos="709"/>
          <w:tab w:val="left" w:pos="2660"/>
        </w:tabs>
        <w:autoSpaceDE w:val="0"/>
        <w:autoSpaceDN w:val="0"/>
        <w:spacing w:after="0" w:line="240" w:lineRule="auto"/>
        <w:ind w:firstLine="709"/>
        <w:jc w:val="both"/>
        <w:rPr>
          <w:rFonts w:ascii="Times New Roman" w:hAnsi="Times New Roman"/>
          <w:sz w:val="24"/>
          <w:szCs w:val="24"/>
        </w:rPr>
      </w:pPr>
      <w:r w:rsidRPr="0068774E">
        <w:rPr>
          <w:rFonts w:ascii="Times New Roman" w:hAnsi="Times New Roman"/>
          <w:sz w:val="24"/>
          <w:szCs w:val="24"/>
        </w:rPr>
        <w:t>С учетом вышеизложенного, поступление налога на прибыль организаций в части, подлежащей зачислению в республиканский бюджет Чувашской Республики, прогнозируется в 2022 году в сумме 9149507,0 тыс. рублей, в 2023 году – 9442291,3 тыс. рублей, в 2024 году – 9791656,0 тыс. рублей.</w:t>
      </w:r>
    </w:p>
    <w:p w:rsidR="00965A4A" w:rsidRPr="0068774E" w:rsidRDefault="00965A4A" w:rsidP="00965A4A">
      <w:pPr>
        <w:tabs>
          <w:tab w:val="left" w:pos="709"/>
          <w:tab w:val="left" w:pos="2660"/>
        </w:tabs>
        <w:autoSpaceDE w:val="0"/>
        <w:autoSpaceDN w:val="0"/>
        <w:spacing w:after="0" w:line="240" w:lineRule="auto"/>
        <w:ind w:firstLine="709"/>
        <w:jc w:val="both"/>
        <w:rPr>
          <w:rFonts w:ascii="Times New Roman" w:hAnsi="Times New Roman"/>
          <w:sz w:val="24"/>
          <w:szCs w:val="24"/>
        </w:rPr>
      </w:pPr>
      <w:r w:rsidRPr="0068774E">
        <w:rPr>
          <w:rFonts w:ascii="Times New Roman" w:hAnsi="Times New Roman"/>
          <w:sz w:val="24"/>
          <w:szCs w:val="24"/>
        </w:rPr>
        <w:t>Расчет поступлений налога на прибыль организаций в республиканский бюджет Чувашской Республики на 2022–2024 годы приведен в приложении № 2 к настоящей пояснительной записке.</w:t>
      </w:r>
    </w:p>
    <w:p w:rsidR="00965A4A" w:rsidRDefault="00965A4A" w:rsidP="00965A4A">
      <w:pPr>
        <w:tabs>
          <w:tab w:val="left" w:pos="709"/>
          <w:tab w:val="left" w:pos="2660"/>
        </w:tabs>
        <w:autoSpaceDE w:val="0"/>
        <w:autoSpaceDN w:val="0"/>
        <w:spacing w:after="0" w:line="240" w:lineRule="auto"/>
        <w:ind w:firstLine="709"/>
        <w:jc w:val="both"/>
        <w:rPr>
          <w:rFonts w:ascii="Times New Roman" w:hAnsi="Times New Roman"/>
          <w:sz w:val="24"/>
          <w:szCs w:val="24"/>
        </w:rPr>
      </w:pPr>
      <w:r w:rsidRPr="00F1552E">
        <w:rPr>
          <w:rFonts w:ascii="Times New Roman" w:hAnsi="Times New Roman"/>
          <w:sz w:val="24"/>
          <w:szCs w:val="24"/>
        </w:rPr>
        <w:t>В основу расчета прогноза поступлений налога на доходы физических лиц на 2022–2024 годы принят прогнозируемый базовый объем фонда заработной платы</w:t>
      </w:r>
      <w:r w:rsidRPr="00965A4A">
        <w:rPr>
          <w:rFonts w:ascii="Times New Roman" w:hAnsi="Times New Roman"/>
          <w:sz w:val="24"/>
          <w:szCs w:val="24"/>
        </w:rPr>
        <w:t>, учтенный в прогнозе социально-экономического развития Чувашской Республик на 2022-2024 годы.</w:t>
      </w:r>
    </w:p>
    <w:p w:rsidR="00965A4A" w:rsidRDefault="00965A4A" w:rsidP="00965A4A">
      <w:pPr>
        <w:tabs>
          <w:tab w:val="left" w:pos="709"/>
          <w:tab w:val="left" w:pos="2660"/>
        </w:tabs>
        <w:autoSpaceDE w:val="0"/>
        <w:autoSpaceDN w:val="0"/>
        <w:spacing w:after="0" w:line="240" w:lineRule="auto"/>
        <w:ind w:firstLine="709"/>
        <w:jc w:val="both"/>
        <w:rPr>
          <w:rFonts w:ascii="Times New Roman" w:hAnsi="Times New Roman"/>
          <w:sz w:val="24"/>
          <w:szCs w:val="24"/>
        </w:rPr>
      </w:pPr>
      <w:r w:rsidRPr="00F1552E">
        <w:rPr>
          <w:rFonts w:ascii="Times New Roman" w:hAnsi="Times New Roman"/>
          <w:sz w:val="24"/>
          <w:szCs w:val="24"/>
        </w:rPr>
        <w:t xml:space="preserve">Учтены также действующие положения налогового законодательства по данному налогу. </w:t>
      </w:r>
    </w:p>
    <w:p w:rsidR="00965A4A" w:rsidRPr="00F1552E" w:rsidRDefault="00965A4A" w:rsidP="00965A4A">
      <w:pPr>
        <w:tabs>
          <w:tab w:val="left" w:pos="709"/>
          <w:tab w:val="left" w:pos="2660"/>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Кроме того, учтено, что Федеральным законом от 23 ноября 2020 г. № 372-ФЗ                          </w:t>
      </w:r>
      <w:proofErr w:type="gramStart"/>
      <w:r>
        <w:rPr>
          <w:rFonts w:ascii="Times New Roman" w:hAnsi="Times New Roman"/>
          <w:sz w:val="24"/>
          <w:szCs w:val="24"/>
        </w:rPr>
        <w:t xml:space="preserve">   «</w:t>
      </w:r>
      <w:proofErr w:type="gramEnd"/>
      <w:r>
        <w:rPr>
          <w:rFonts w:ascii="Times New Roman" w:hAnsi="Times New Roman"/>
          <w:sz w:val="24"/>
          <w:szCs w:val="24"/>
        </w:rPr>
        <w:t xml:space="preserve">О внесении изменений в часть вторую Налогового кодекса Российской Федерации в части налогообложения доходов физических лиц, превышающих 5 миллионов рублей за налоговый период» </w:t>
      </w:r>
      <w:r w:rsidRPr="009D4486">
        <w:rPr>
          <w:rFonts w:ascii="Times New Roman" w:hAnsi="Times New Roman"/>
          <w:sz w:val="24"/>
          <w:szCs w:val="24"/>
        </w:rPr>
        <w:t>с 1 января 2021 г</w:t>
      </w:r>
      <w:r>
        <w:rPr>
          <w:rFonts w:ascii="Times New Roman" w:hAnsi="Times New Roman"/>
          <w:sz w:val="24"/>
          <w:szCs w:val="24"/>
        </w:rPr>
        <w:t>ода</w:t>
      </w:r>
      <w:r w:rsidRPr="009D4486">
        <w:rPr>
          <w:rFonts w:ascii="Times New Roman" w:hAnsi="Times New Roman"/>
          <w:sz w:val="24"/>
          <w:szCs w:val="24"/>
        </w:rPr>
        <w:t xml:space="preserve"> увеличен</w:t>
      </w:r>
      <w:r>
        <w:rPr>
          <w:rFonts w:ascii="Times New Roman" w:hAnsi="Times New Roman"/>
          <w:sz w:val="24"/>
          <w:szCs w:val="24"/>
        </w:rPr>
        <w:t>а</w:t>
      </w:r>
      <w:r w:rsidRPr="009D4486">
        <w:rPr>
          <w:rFonts w:ascii="Times New Roman" w:hAnsi="Times New Roman"/>
          <w:sz w:val="24"/>
          <w:szCs w:val="24"/>
        </w:rPr>
        <w:t xml:space="preserve"> до 15</w:t>
      </w:r>
      <w:r>
        <w:rPr>
          <w:rFonts w:ascii="Times New Roman" w:hAnsi="Times New Roman"/>
          <w:sz w:val="24"/>
          <w:szCs w:val="24"/>
        </w:rPr>
        <w:t>%</w:t>
      </w:r>
      <w:r w:rsidRPr="009D4486">
        <w:rPr>
          <w:rFonts w:ascii="Times New Roman" w:hAnsi="Times New Roman"/>
          <w:sz w:val="24"/>
          <w:szCs w:val="24"/>
        </w:rPr>
        <w:t xml:space="preserve"> налогов</w:t>
      </w:r>
      <w:r>
        <w:rPr>
          <w:rFonts w:ascii="Times New Roman" w:hAnsi="Times New Roman"/>
          <w:sz w:val="24"/>
          <w:szCs w:val="24"/>
        </w:rPr>
        <w:t>ая</w:t>
      </w:r>
      <w:r w:rsidRPr="009D4486">
        <w:rPr>
          <w:rFonts w:ascii="Times New Roman" w:hAnsi="Times New Roman"/>
          <w:sz w:val="24"/>
          <w:szCs w:val="24"/>
        </w:rPr>
        <w:t xml:space="preserve"> ставк</w:t>
      </w:r>
      <w:r>
        <w:rPr>
          <w:rFonts w:ascii="Times New Roman" w:hAnsi="Times New Roman"/>
          <w:sz w:val="24"/>
          <w:szCs w:val="24"/>
        </w:rPr>
        <w:t>а</w:t>
      </w:r>
      <w:r w:rsidRPr="009D4486">
        <w:rPr>
          <w:rFonts w:ascii="Times New Roman" w:hAnsi="Times New Roman"/>
          <w:sz w:val="24"/>
          <w:szCs w:val="24"/>
        </w:rPr>
        <w:t xml:space="preserve"> по налогу на доходы физических лиц в отношении доходов физических лиц, превышающих 5</w:t>
      </w:r>
      <w:r>
        <w:rPr>
          <w:rFonts w:ascii="Times New Roman" w:hAnsi="Times New Roman"/>
          <w:sz w:val="24"/>
          <w:szCs w:val="24"/>
        </w:rPr>
        <w:t> </w:t>
      </w:r>
      <w:r w:rsidRPr="009D4486">
        <w:rPr>
          <w:rFonts w:ascii="Times New Roman" w:hAnsi="Times New Roman"/>
          <w:sz w:val="24"/>
          <w:szCs w:val="24"/>
        </w:rPr>
        <w:t>м</w:t>
      </w:r>
      <w:r>
        <w:rPr>
          <w:rFonts w:ascii="Times New Roman" w:hAnsi="Times New Roman"/>
          <w:sz w:val="24"/>
          <w:szCs w:val="24"/>
        </w:rPr>
        <w:t>лн.</w:t>
      </w:r>
      <w:r w:rsidRPr="009D4486">
        <w:rPr>
          <w:rFonts w:ascii="Times New Roman" w:hAnsi="Times New Roman"/>
          <w:sz w:val="24"/>
          <w:szCs w:val="24"/>
        </w:rPr>
        <w:t xml:space="preserve"> рублей за налоговый период.</w:t>
      </w:r>
    </w:p>
    <w:p w:rsidR="00965A4A" w:rsidRPr="00F1552E" w:rsidRDefault="00965A4A" w:rsidP="00965A4A">
      <w:pPr>
        <w:tabs>
          <w:tab w:val="left" w:pos="709"/>
          <w:tab w:val="left" w:pos="2660"/>
        </w:tabs>
        <w:autoSpaceDE w:val="0"/>
        <w:autoSpaceDN w:val="0"/>
        <w:spacing w:after="0" w:line="240" w:lineRule="auto"/>
        <w:ind w:firstLine="709"/>
        <w:jc w:val="both"/>
        <w:rPr>
          <w:rFonts w:ascii="Times New Roman" w:hAnsi="Times New Roman"/>
          <w:sz w:val="24"/>
          <w:szCs w:val="24"/>
        </w:rPr>
      </w:pPr>
      <w:r w:rsidRPr="00F1552E">
        <w:rPr>
          <w:rFonts w:ascii="Times New Roman" w:hAnsi="Times New Roman"/>
          <w:sz w:val="24"/>
          <w:szCs w:val="24"/>
        </w:rPr>
        <w:t xml:space="preserve">Поступление налога на доходы физических лиц с учетом налоговых льгот, предусмотренных по этому налогу, прогнозируется в республиканский бюджет Чувашской Республики в 2022 году в сумме 11174220,7 тыс. рублей, в 2023 году – 11605545,6 тыс. рублей, в 2024 году – </w:t>
      </w:r>
      <w:r>
        <w:rPr>
          <w:rFonts w:ascii="Times New Roman" w:hAnsi="Times New Roman"/>
          <w:sz w:val="24"/>
          <w:szCs w:val="24"/>
        </w:rPr>
        <w:t>12361066,6</w:t>
      </w:r>
      <w:r w:rsidRPr="00F1552E">
        <w:rPr>
          <w:rFonts w:ascii="Times New Roman" w:hAnsi="Times New Roman"/>
          <w:sz w:val="24"/>
          <w:szCs w:val="24"/>
        </w:rPr>
        <w:t xml:space="preserve"> тыс. рублей.</w:t>
      </w:r>
    </w:p>
    <w:p w:rsidR="00965A4A" w:rsidRPr="00F1552E" w:rsidRDefault="00965A4A" w:rsidP="00965A4A">
      <w:pPr>
        <w:tabs>
          <w:tab w:val="left" w:pos="709"/>
          <w:tab w:val="left" w:pos="2660"/>
        </w:tabs>
        <w:autoSpaceDE w:val="0"/>
        <w:autoSpaceDN w:val="0"/>
        <w:spacing w:after="0" w:line="240" w:lineRule="auto"/>
        <w:ind w:firstLine="709"/>
        <w:jc w:val="both"/>
        <w:rPr>
          <w:rFonts w:ascii="Times New Roman" w:hAnsi="Times New Roman"/>
          <w:sz w:val="24"/>
          <w:szCs w:val="24"/>
        </w:rPr>
      </w:pPr>
      <w:r w:rsidRPr="00F1552E">
        <w:rPr>
          <w:rFonts w:ascii="Times New Roman" w:hAnsi="Times New Roman"/>
          <w:sz w:val="24"/>
          <w:szCs w:val="24"/>
        </w:rPr>
        <w:t xml:space="preserve">Расчет поступлений налога на доходы физических лиц в бюджеты Чувашской Республики на 2022–2024 годы приведен в приложении № 3 к настоящей пояснительной записке. </w:t>
      </w:r>
    </w:p>
    <w:p w:rsidR="004A0F11" w:rsidRPr="00F75A86" w:rsidRDefault="004A0F11" w:rsidP="004A0F11">
      <w:pPr>
        <w:tabs>
          <w:tab w:val="left" w:pos="709"/>
        </w:tabs>
        <w:spacing w:after="0" w:line="240" w:lineRule="auto"/>
        <w:ind w:firstLine="709"/>
        <w:jc w:val="center"/>
        <w:rPr>
          <w:rFonts w:ascii="Times New Roman" w:hAnsi="Times New Roman"/>
          <w:b/>
          <w:sz w:val="24"/>
          <w:szCs w:val="24"/>
        </w:rPr>
      </w:pPr>
      <w:r w:rsidRPr="00F75A86">
        <w:rPr>
          <w:rFonts w:ascii="Times New Roman" w:hAnsi="Times New Roman"/>
          <w:b/>
          <w:sz w:val="24"/>
          <w:szCs w:val="24"/>
        </w:rPr>
        <w:lastRenderedPageBreak/>
        <w:t>НАЛОГИ НА ТОВАРЫ, РАБОТЫ И УСЛУГИ</w:t>
      </w:r>
    </w:p>
    <w:p w:rsidR="004A0F11" w:rsidRPr="004051FD" w:rsidRDefault="004A0F11" w:rsidP="004A0F11">
      <w:pPr>
        <w:tabs>
          <w:tab w:val="left" w:pos="709"/>
        </w:tabs>
        <w:spacing w:after="0" w:line="240" w:lineRule="auto"/>
        <w:ind w:firstLine="709"/>
        <w:jc w:val="center"/>
        <w:rPr>
          <w:rFonts w:ascii="Times New Roman" w:hAnsi="Times New Roman"/>
          <w:b/>
          <w:sz w:val="24"/>
          <w:szCs w:val="24"/>
          <w:highlight w:val="yellow"/>
        </w:rPr>
      </w:pPr>
    </w:p>
    <w:p w:rsidR="004A0F11" w:rsidRPr="00F75A86" w:rsidRDefault="004A0F11" w:rsidP="004A0F11">
      <w:pPr>
        <w:tabs>
          <w:tab w:val="left" w:pos="709"/>
        </w:tabs>
        <w:autoSpaceDE w:val="0"/>
        <w:autoSpaceDN w:val="0"/>
        <w:adjustRightInd w:val="0"/>
        <w:spacing w:after="0" w:line="240" w:lineRule="auto"/>
        <w:ind w:firstLine="709"/>
        <w:jc w:val="both"/>
        <w:rPr>
          <w:rFonts w:ascii="Times New Roman" w:hAnsi="Times New Roman"/>
          <w:sz w:val="24"/>
          <w:szCs w:val="24"/>
        </w:rPr>
      </w:pPr>
      <w:r w:rsidRPr="00F75A86">
        <w:rPr>
          <w:rFonts w:ascii="Times New Roman" w:hAnsi="Times New Roman"/>
          <w:sz w:val="24"/>
          <w:szCs w:val="24"/>
        </w:rPr>
        <w:t xml:space="preserve">Данную группу доходов формируют доходы от уплаты акцизов по подакцизным товарам (продукции), производимым на территории Российской Федерации: акцизы на алкогольную продукцию, пиво и нефтепродукты. </w:t>
      </w:r>
    </w:p>
    <w:p w:rsidR="004A0F11" w:rsidRPr="00F75A86" w:rsidRDefault="004A0F11" w:rsidP="004A0F11">
      <w:pPr>
        <w:tabs>
          <w:tab w:val="left" w:pos="709"/>
        </w:tabs>
        <w:autoSpaceDE w:val="0"/>
        <w:autoSpaceDN w:val="0"/>
        <w:adjustRightInd w:val="0"/>
        <w:spacing w:after="0" w:line="240" w:lineRule="auto"/>
        <w:ind w:firstLine="709"/>
        <w:jc w:val="both"/>
        <w:rPr>
          <w:rFonts w:ascii="Times New Roman" w:hAnsi="Times New Roman"/>
          <w:sz w:val="24"/>
          <w:szCs w:val="24"/>
        </w:rPr>
      </w:pPr>
      <w:r w:rsidRPr="00F75A86">
        <w:rPr>
          <w:rFonts w:ascii="Times New Roman" w:hAnsi="Times New Roman"/>
          <w:sz w:val="24"/>
          <w:szCs w:val="24"/>
        </w:rPr>
        <w:t xml:space="preserve">В целях частичной компенсации выпадающих доходов бюджетов субъектов Российской Федерации в связи с исключением Федеральным законом от 3 августа 2018 г. </w:t>
      </w:r>
      <w:r>
        <w:rPr>
          <w:rFonts w:ascii="Times New Roman" w:hAnsi="Times New Roman"/>
          <w:sz w:val="24"/>
          <w:szCs w:val="24"/>
        </w:rPr>
        <w:t xml:space="preserve">                      </w:t>
      </w:r>
      <w:r w:rsidRPr="00F75A86">
        <w:rPr>
          <w:rFonts w:ascii="Times New Roman" w:hAnsi="Times New Roman"/>
          <w:sz w:val="24"/>
          <w:szCs w:val="24"/>
        </w:rPr>
        <w:t>№ 302–ФЗ с 2019 года движимого имущества из объектов обложения налогом на имущество организаций Федеральным законом от 28 ноября 2018 г. № 456–ФЗ «О внесении изменений в Бюджетный кодекс Российской Федерации и отдельные законодательные акты Российской Федерации» начиная с 2019 года увеличены нормативы зачисления акцизов на алкогольную продукцию крепостью свыше 9% в бюджеты субъектов Российской Федерации до 80% (вместо норматива в размере 50%).</w:t>
      </w:r>
    </w:p>
    <w:p w:rsidR="004A0F11" w:rsidRPr="003F7743" w:rsidRDefault="004A0F11" w:rsidP="004A0F11">
      <w:pPr>
        <w:pStyle w:val="ConsPlusNormal"/>
        <w:tabs>
          <w:tab w:val="left" w:pos="709"/>
        </w:tabs>
        <w:ind w:firstLine="709"/>
        <w:jc w:val="both"/>
        <w:rPr>
          <w:rFonts w:ascii="Times New Roman" w:hAnsi="Times New Roman" w:cs="Times New Roman"/>
        </w:rPr>
      </w:pPr>
      <w:r w:rsidRPr="003F7743">
        <w:rPr>
          <w:rFonts w:ascii="Times New Roman" w:hAnsi="Times New Roman" w:cs="Times New Roman"/>
        </w:rPr>
        <w:t>Федеральными законами от 29 сентября 2019 г. № 326–ФЗ «О внесении изменений в часть вторую Налогового кодекса Российской Федерации и статью</w:t>
      </w:r>
      <w:r>
        <w:rPr>
          <w:rFonts w:ascii="Times New Roman" w:hAnsi="Times New Roman" w:cs="Times New Roman"/>
        </w:rPr>
        <w:t> </w:t>
      </w:r>
      <w:r w:rsidRPr="003F7743">
        <w:rPr>
          <w:rFonts w:ascii="Times New Roman" w:hAnsi="Times New Roman" w:cs="Times New Roman"/>
        </w:rPr>
        <w:t xml:space="preserve">1 Федерального закона </w:t>
      </w:r>
      <w:r w:rsidR="00947B35">
        <w:rPr>
          <w:rFonts w:ascii="Times New Roman" w:hAnsi="Times New Roman" w:cs="Times New Roman"/>
        </w:rPr>
        <w:t xml:space="preserve">               </w:t>
      </w:r>
      <w:r w:rsidRPr="003F7743">
        <w:rPr>
          <w:rFonts w:ascii="Times New Roman" w:hAnsi="Times New Roman" w:cs="Times New Roman"/>
        </w:rPr>
        <w:t>«О внесении изменений в часть вторую Налогового кодекса Российской Федерации» (далее – Федеральный закон от 29 сентября 2019 г. №</w:t>
      </w:r>
      <w:r>
        <w:rPr>
          <w:rFonts w:ascii="Times New Roman" w:hAnsi="Times New Roman" w:cs="Times New Roman"/>
        </w:rPr>
        <w:t> </w:t>
      </w:r>
      <w:r w:rsidRPr="003F7743">
        <w:rPr>
          <w:rFonts w:ascii="Times New Roman" w:hAnsi="Times New Roman" w:cs="Times New Roman"/>
        </w:rPr>
        <w:t xml:space="preserve">326–ФЗ) и от 2 июля 2021 г. № 305-ФЗ </w:t>
      </w:r>
      <w:r>
        <w:rPr>
          <w:rFonts w:ascii="Times New Roman" w:hAnsi="Times New Roman" w:cs="Times New Roman"/>
        </w:rPr>
        <w:t xml:space="preserve">                       </w:t>
      </w:r>
      <w:r w:rsidRPr="003F7743">
        <w:rPr>
          <w:rFonts w:ascii="Times New Roman" w:hAnsi="Times New Roman" w:cs="Times New Roman"/>
        </w:rPr>
        <w:t xml:space="preserve">«О внесении изменений в части первую и вторую Налогового кодекса Российской Федерации и отдельные законодательные акты Российской Федерации» </w:t>
      </w:r>
      <w:r>
        <w:rPr>
          <w:rFonts w:ascii="Times New Roman" w:hAnsi="Times New Roman" w:cs="Times New Roman"/>
        </w:rPr>
        <w:t xml:space="preserve">(далее – Федеральный закон от </w:t>
      </w:r>
      <w:r w:rsidR="00947B35">
        <w:rPr>
          <w:rFonts w:ascii="Times New Roman" w:hAnsi="Times New Roman" w:cs="Times New Roman"/>
        </w:rPr>
        <w:t xml:space="preserve">           </w:t>
      </w:r>
      <w:r>
        <w:rPr>
          <w:rFonts w:ascii="Times New Roman" w:hAnsi="Times New Roman" w:cs="Times New Roman"/>
        </w:rPr>
        <w:t xml:space="preserve">2 июля 2021 г. № 305-ФЗ) </w:t>
      </w:r>
      <w:r w:rsidRPr="003F7743">
        <w:rPr>
          <w:rFonts w:ascii="Times New Roman" w:hAnsi="Times New Roman" w:cs="Times New Roman"/>
        </w:rPr>
        <w:t>ставки акцизов на крепкую алкогольную продукцию на 2022–2024 годы установлены с ростом на 4% ежегодно (589 рублей – в 2022 году, 613 рублей – в 2023 году, 638</w:t>
      </w:r>
      <w:r>
        <w:rPr>
          <w:rFonts w:ascii="Times New Roman" w:hAnsi="Times New Roman" w:cs="Times New Roman"/>
        </w:rPr>
        <w:t> </w:t>
      </w:r>
      <w:r w:rsidRPr="003F7743">
        <w:rPr>
          <w:rFonts w:ascii="Times New Roman" w:hAnsi="Times New Roman" w:cs="Times New Roman"/>
        </w:rPr>
        <w:t>рублей</w:t>
      </w:r>
      <w:r>
        <w:rPr>
          <w:rFonts w:ascii="Times New Roman" w:hAnsi="Times New Roman" w:cs="Times New Roman"/>
        </w:rPr>
        <w:t> </w:t>
      </w:r>
      <w:r w:rsidRPr="003F7743">
        <w:rPr>
          <w:rFonts w:ascii="Times New Roman" w:hAnsi="Times New Roman" w:cs="Times New Roman"/>
        </w:rPr>
        <w:t xml:space="preserve">– в 2024 году). </w:t>
      </w:r>
    </w:p>
    <w:p w:rsidR="004A0F11" w:rsidRPr="00F75A86" w:rsidRDefault="004A0F11" w:rsidP="004A0F11">
      <w:pPr>
        <w:pStyle w:val="ConsPlusNormal"/>
        <w:tabs>
          <w:tab w:val="left" w:pos="709"/>
        </w:tabs>
        <w:ind w:firstLine="709"/>
        <w:jc w:val="both"/>
        <w:rPr>
          <w:rFonts w:ascii="Times New Roman" w:hAnsi="Times New Roman" w:cs="Times New Roman"/>
        </w:rPr>
      </w:pPr>
      <w:r w:rsidRPr="00F75A86">
        <w:rPr>
          <w:rFonts w:ascii="Times New Roman" w:hAnsi="Times New Roman" w:cs="Times New Roman"/>
        </w:rPr>
        <w:t>Порядок зачисления в бюджеты субъектов Российской Федерации доходов от акцизов на алкогольную продукцию с объемной долей этилового спирта свыше 9</w:t>
      </w:r>
      <w:r>
        <w:rPr>
          <w:rFonts w:ascii="Times New Roman" w:hAnsi="Times New Roman" w:cs="Times New Roman"/>
        </w:rPr>
        <w:t> </w:t>
      </w:r>
      <w:r w:rsidRPr="00F75A86">
        <w:rPr>
          <w:rFonts w:ascii="Times New Roman" w:hAnsi="Times New Roman" w:cs="Times New Roman"/>
        </w:rPr>
        <w:t xml:space="preserve">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подлежащих зачислению в бюджеты субъектов Российской Федерации по нормативу, установленному Бюджетным кодексом, устанавливается федеральным законом о федеральном бюджете на очередной финансовый год и на плановый период. </w:t>
      </w:r>
    </w:p>
    <w:p w:rsidR="004A0F11" w:rsidRPr="00A43EF3" w:rsidRDefault="004A0F11" w:rsidP="004A0F11">
      <w:pPr>
        <w:tabs>
          <w:tab w:val="left" w:pos="709"/>
        </w:tabs>
        <w:autoSpaceDE w:val="0"/>
        <w:autoSpaceDN w:val="0"/>
        <w:spacing w:after="0" w:line="240" w:lineRule="auto"/>
        <w:ind w:firstLine="709"/>
        <w:jc w:val="both"/>
        <w:rPr>
          <w:rFonts w:ascii="Times New Roman" w:hAnsi="Times New Roman"/>
          <w:sz w:val="24"/>
          <w:szCs w:val="24"/>
        </w:rPr>
      </w:pPr>
      <w:r w:rsidRPr="00A43EF3">
        <w:rPr>
          <w:rFonts w:ascii="Times New Roman" w:hAnsi="Times New Roman"/>
          <w:sz w:val="24"/>
          <w:szCs w:val="24"/>
        </w:rPr>
        <w:t xml:space="preserve">В отношении пива с нормативным (стандартизированным) содержанием объемной доли этилового спирта свыше 0,5% и до 8,6% включительно, напитков, изготавливаемых на основе пива, ставка акциза Федеральными законами от 29 сентября 2019 г. № 326–ФЗ и от </w:t>
      </w:r>
      <w:r w:rsidR="00947B35">
        <w:rPr>
          <w:rFonts w:ascii="Times New Roman" w:hAnsi="Times New Roman"/>
          <w:sz w:val="24"/>
          <w:szCs w:val="24"/>
        </w:rPr>
        <w:t xml:space="preserve">                   </w:t>
      </w:r>
      <w:r w:rsidRPr="00A43EF3">
        <w:rPr>
          <w:rFonts w:ascii="Times New Roman" w:hAnsi="Times New Roman"/>
          <w:sz w:val="24"/>
          <w:szCs w:val="24"/>
        </w:rPr>
        <w:t xml:space="preserve">2 июля 2021 г. № 305-ФЗ на 2022 год установлена в размере 24 рубля за 1 литр, с ростом на </w:t>
      </w:r>
      <w:r w:rsidR="00947B35">
        <w:rPr>
          <w:rFonts w:ascii="Times New Roman" w:hAnsi="Times New Roman"/>
          <w:sz w:val="24"/>
          <w:szCs w:val="24"/>
        </w:rPr>
        <w:t xml:space="preserve">    </w:t>
      </w:r>
      <w:r w:rsidRPr="00A43EF3">
        <w:rPr>
          <w:rFonts w:ascii="Times New Roman" w:hAnsi="Times New Roman"/>
          <w:sz w:val="24"/>
          <w:szCs w:val="24"/>
        </w:rPr>
        <w:t>4,3 процента к 202</w:t>
      </w:r>
      <w:r>
        <w:rPr>
          <w:rFonts w:ascii="Times New Roman" w:hAnsi="Times New Roman"/>
          <w:sz w:val="24"/>
          <w:szCs w:val="24"/>
        </w:rPr>
        <w:t xml:space="preserve">1 </w:t>
      </w:r>
      <w:r w:rsidRPr="00A43EF3">
        <w:rPr>
          <w:rFonts w:ascii="Times New Roman" w:hAnsi="Times New Roman"/>
          <w:sz w:val="24"/>
          <w:szCs w:val="24"/>
        </w:rPr>
        <w:t>году (23 рубль за 1 литр), на 2023</w:t>
      </w:r>
      <w:r>
        <w:rPr>
          <w:rFonts w:ascii="Times New Roman" w:hAnsi="Times New Roman"/>
          <w:sz w:val="24"/>
          <w:szCs w:val="24"/>
        </w:rPr>
        <w:t> </w:t>
      </w:r>
      <w:r w:rsidRPr="00A43EF3">
        <w:rPr>
          <w:rFonts w:ascii="Times New Roman" w:hAnsi="Times New Roman"/>
          <w:sz w:val="24"/>
          <w:szCs w:val="24"/>
        </w:rPr>
        <w:t>год – 25 рубл</w:t>
      </w:r>
      <w:r>
        <w:rPr>
          <w:rFonts w:ascii="Times New Roman" w:hAnsi="Times New Roman"/>
          <w:sz w:val="24"/>
          <w:szCs w:val="24"/>
        </w:rPr>
        <w:t>ей</w:t>
      </w:r>
      <w:r w:rsidRPr="00A43EF3">
        <w:rPr>
          <w:rFonts w:ascii="Times New Roman" w:hAnsi="Times New Roman"/>
          <w:sz w:val="24"/>
          <w:szCs w:val="24"/>
        </w:rPr>
        <w:t xml:space="preserve"> за 1 литр, с ростом на 4,2 процента к 2022 году, на 2024 год – 26</w:t>
      </w:r>
      <w:r>
        <w:rPr>
          <w:rFonts w:ascii="Times New Roman" w:hAnsi="Times New Roman"/>
          <w:sz w:val="24"/>
          <w:szCs w:val="24"/>
        </w:rPr>
        <w:t> </w:t>
      </w:r>
      <w:r w:rsidRPr="00A43EF3">
        <w:rPr>
          <w:rFonts w:ascii="Times New Roman" w:hAnsi="Times New Roman"/>
          <w:sz w:val="24"/>
          <w:szCs w:val="24"/>
        </w:rPr>
        <w:t xml:space="preserve">рублей за 1 литр, с ростом на 4,0 процента к 2023 году. </w:t>
      </w:r>
    </w:p>
    <w:p w:rsidR="004A0F11" w:rsidRPr="00481B1B" w:rsidRDefault="004A0F11" w:rsidP="004A0F11">
      <w:pPr>
        <w:tabs>
          <w:tab w:val="left" w:pos="709"/>
        </w:tabs>
        <w:autoSpaceDE w:val="0"/>
        <w:autoSpaceDN w:val="0"/>
        <w:spacing w:after="0" w:line="240" w:lineRule="auto"/>
        <w:ind w:firstLine="709"/>
        <w:jc w:val="both"/>
        <w:rPr>
          <w:rFonts w:ascii="Times New Roman" w:hAnsi="Times New Roman"/>
          <w:sz w:val="24"/>
          <w:szCs w:val="24"/>
        </w:rPr>
      </w:pPr>
      <w:r w:rsidRPr="00481B1B">
        <w:rPr>
          <w:rFonts w:ascii="Times New Roman" w:hAnsi="Times New Roman"/>
          <w:sz w:val="24"/>
          <w:szCs w:val="24"/>
        </w:rPr>
        <w:t xml:space="preserve">Федеральными законами от 29 сентября 2019 г. № 326–ФЗ и от 2 июля 2021 г. </w:t>
      </w:r>
      <w:r w:rsidR="00947B35">
        <w:rPr>
          <w:rFonts w:ascii="Times New Roman" w:hAnsi="Times New Roman"/>
          <w:sz w:val="24"/>
          <w:szCs w:val="24"/>
        </w:rPr>
        <w:t xml:space="preserve">                      </w:t>
      </w:r>
      <w:r w:rsidRPr="00481B1B">
        <w:rPr>
          <w:rFonts w:ascii="Times New Roman" w:hAnsi="Times New Roman"/>
          <w:sz w:val="24"/>
          <w:szCs w:val="24"/>
        </w:rPr>
        <w:t>№ 305-ФЗ ставки акцизов на автомобильный бензин, прямогонный бензин, дизельное топливо, моторные масла для дизельных и (или) карбюраторных (</w:t>
      </w:r>
      <w:proofErr w:type="spellStart"/>
      <w:r w:rsidRPr="00481B1B">
        <w:rPr>
          <w:rFonts w:ascii="Times New Roman" w:hAnsi="Times New Roman"/>
          <w:sz w:val="24"/>
          <w:szCs w:val="24"/>
        </w:rPr>
        <w:t>инжекторных</w:t>
      </w:r>
      <w:proofErr w:type="spellEnd"/>
      <w:r w:rsidRPr="00481B1B">
        <w:rPr>
          <w:rFonts w:ascii="Times New Roman" w:hAnsi="Times New Roman"/>
          <w:sz w:val="24"/>
          <w:szCs w:val="24"/>
        </w:rPr>
        <w:t>) двигателей, производимые на территории Российской Федерации (далее – акцизы на нефтепродукты), установлены в следующих размерах:</w:t>
      </w:r>
    </w:p>
    <w:p w:rsidR="004A0F11" w:rsidRPr="00481B1B" w:rsidRDefault="004A0F11" w:rsidP="004A0F11">
      <w:pPr>
        <w:tabs>
          <w:tab w:val="left" w:pos="709"/>
        </w:tabs>
        <w:autoSpaceDE w:val="0"/>
        <w:autoSpaceDN w:val="0"/>
        <w:spacing w:after="0" w:line="240" w:lineRule="auto"/>
        <w:ind w:firstLine="709"/>
        <w:jc w:val="both"/>
        <w:rPr>
          <w:rFonts w:ascii="Times New Roman" w:hAnsi="Times New Roman"/>
          <w:sz w:val="24"/>
          <w:szCs w:val="24"/>
        </w:rPr>
      </w:pPr>
      <w:r w:rsidRPr="00481B1B">
        <w:rPr>
          <w:rFonts w:ascii="Times New Roman" w:hAnsi="Times New Roman"/>
          <w:sz w:val="24"/>
          <w:szCs w:val="24"/>
        </w:rPr>
        <w:t xml:space="preserve">на автомобильный бензин, не соответствующий пятому классу, на 2022 год – </w:t>
      </w:r>
      <w:r w:rsidR="00947B35">
        <w:rPr>
          <w:rFonts w:ascii="Times New Roman" w:hAnsi="Times New Roman"/>
          <w:sz w:val="24"/>
          <w:szCs w:val="24"/>
        </w:rPr>
        <w:t xml:space="preserve">                       </w:t>
      </w:r>
      <w:r w:rsidRPr="00481B1B">
        <w:rPr>
          <w:rFonts w:ascii="Times New Roman" w:hAnsi="Times New Roman"/>
          <w:sz w:val="24"/>
          <w:szCs w:val="24"/>
        </w:rPr>
        <w:t>14169 рубл</w:t>
      </w:r>
      <w:r>
        <w:rPr>
          <w:rFonts w:ascii="Times New Roman" w:hAnsi="Times New Roman"/>
          <w:sz w:val="24"/>
          <w:szCs w:val="24"/>
        </w:rPr>
        <w:t>ей</w:t>
      </w:r>
      <w:r w:rsidRPr="00481B1B">
        <w:rPr>
          <w:rFonts w:ascii="Times New Roman" w:hAnsi="Times New Roman"/>
          <w:sz w:val="24"/>
          <w:szCs w:val="24"/>
        </w:rPr>
        <w:t xml:space="preserve"> за 1 тонну, на 2023 год – 14736 рублей за 1 тонну, на 2024 год – 15325</w:t>
      </w:r>
      <w:r>
        <w:rPr>
          <w:rFonts w:ascii="Times New Roman" w:hAnsi="Times New Roman"/>
          <w:sz w:val="24"/>
          <w:szCs w:val="24"/>
        </w:rPr>
        <w:t> </w:t>
      </w:r>
      <w:r w:rsidRPr="00481B1B">
        <w:rPr>
          <w:rFonts w:ascii="Times New Roman" w:hAnsi="Times New Roman"/>
          <w:sz w:val="24"/>
          <w:szCs w:val="24"/>
        </w:rPr>
        <w:t xml:space="preserve">рублей за </w:t>
      </w:r>
      <w:r>
        <w:rPr>
          <w:rFonts w:ascii="Times New Roman" w:hAnsi="Times New Roman"/>
          <w:sz w:val="24"/>
          <w:szCs w:val="24"/>
        </w:rPr>
        <w:t xml:space="preserve">                    </w:t>
      </w:r>
      <w:r w:rsidRPr="00481B1B">
        <w:rPr>
          <w:rFonts w:ascii="Times New Roman" w:hAnsi="Times New Roman"/>
          <w:sz w:val="24"/>
          <w:szCs w:val="24"/>
        </w:rPr>
        <w:t>1 тонну;</w:t>
      </w:r>
    </w:p>
    <w:p w:rsidR="004A0F11" w:rsidRPr="00481B1B" w:rsidRDefault="004A0F11" w:rsidP="004A0F11">
      <w:pPr>
        <w:tabs>
          <w:tab w:val="left" w:pos="709"/>
        </w:tabs>
        <w:autoSpaceDE w:val="0"/>
        <w:autoSpaceDN w:val="0"/>
        <w:spacing w:after="0" w:line="240" w:lineRule="auto"/>
        <w:ind w:firstLine="709"/>
        <w:jc w:val="both"/>
        <w:rPr>
          <w:rFonts w:ascii="Times New Roman" w:hAnsi="Times New Roman"/>
          <w:sz w:val="24"/>
          <w:szCs w:val="24"/>
        </w:rPr>
      </w:pPr>
      <w:r w:rsidRPr="00481B1B">
        <w:rPr>
          <w:rFonts w:ascii="Times New Roman" w:hAnsi="Times New Roman"/>
          <w:sz w:val="24"/>
          <w:szCs w:val="24"/>
        </w:rPr>
        <w:t>на автомобильный бензин класса 5 на 2022 год – 13793 рубля за 1 тонну</w:t>
      </w:r>
      <w:r>
        <w:rPr>
          <w:rFonts w:ascii="Times New Roman" w:hAnsi="Times New Roman"/>
          <w:sz w:val="24"/>
          <w:szCs w:val="24"/>
        </w:rPr>
        <w:t>,</w:t>
      </w:r>
      <w:r w:rsidRPr="00481B1B">
        <w:rPr>
          <w:rFonts w:ascii="Times New Roman" w:hAnsi="Times New Roman"/>
          <w:sz w:val="24"/>
          <w:szCs w:val="24"/>
        </w:rPr>
        <w:t xml:space="preserve"> на 2023 год – 14345 рубл</w:t>
      </w:r>
      <w:r>
        <w:rPr>
          <w:rFonts w:ascii="Times New Roman" w:hAnsi="Times New Roman"/>
          <w:sz w:val="24"/>
          <w:szCs w:val="24"/>
        </w:rPr>
        <w:t>ей</w:t>
      </w:r>
      <w:r w:rsidRPr="00481B1B">
        <w:rPr>
          <w:rFonts w:ascii="Times New Roman" w:hAnsi="Times New Roman"/>
          <w:sz w:val="24"/>
          <w:szCs w:val="24"/>
        </w:rPr>
        <w:t xml:space="preserve"> за 1 тонну, на 2024 год – 14919 рублей за 1 тонну;</w:t>
      </w:r>
    </w:p>
    <w:p w:rsidR="004A0F11" w:rsidRPr="0099125D" w:rsidRDefault="004A0F11" w:rsidP="004A0F11">
      <w:pPr>
        <w:tabs>
          <w:tab w:val="left" w:pos="709"/>
        </w:tabs>
        <w:autoSpaceDE w:val="0"/>
        <w:autoSpaceDN w:val="0"/>
        <w:spacing w:after="0" w:line="240" w:lineRule="auto"/>
        <w:ind w:firstLine="709"/>
        <w:jc w:val="both"/>
        <w:rPr>
          <w:rFonts w:ascii="Times New Roman" w:hAnsi="Times New Roman"/>
          <w:sz w:val="24"/>
          <w:szCs w:val="24"/>
        </w:rPr>
      </w:pPr>
      <w:r w:rsidRPr="0099125D">
        <w:rPr>
          <w:rFonts w:ascii="Times New Roman" w:hAnsi="Times New Roman"/>
          <w:sz w:val="24"/>
          <w:szCs w:val="24"/>
        </w:rPr>
        <w:t>на дизельное топливо ставки акцизов на 2022 год – 9556 рублей за 1 тонну, на 2023 год – 9938 рублей за 1 тонну,</w:t>
      </w:r>
      <w:r w:rsidRPr="0099125D">
        <w:t xml:space="preserve"> </w:t>
      </w:r>
      <w:r w:rsidRPr="0099125D">
        <w:rPr>
          <w:rFonts w:ascii="Times New Roman" w:hAnsi="Times New Roman"/>
          <w:sz w:val="24"/>
          <w:szCs w:val="24"/>
        </w:rPr>
        <w:t>на 2024 год – 10336 рублей за 1 тонну;</w:t>
      </w:r>
    </w:p>
    <w:p w:rsidR="004A0F11" w:rsidRPr="0099125D" w:rsidRDefault="004A0F11" w:rsidP="004A0F11">
      <w:pPr>
        <w:tabs>
          <w:tab w:val="left" w:pos="709"/>
        </w:tabs>
        <w:autoSpaceDE w:val="0"/>
        <w:autoSpaceDN w:val="0"/>
        <w:spacing w:after="0" w:line="240" w:lineRule="auto"/>
        <w:ind w:firstLine="709"/>
        <w:jc w:val="both"/>
        <w:rPr>
          <w:rFonts w:ascii="Times New Roman" w:hAnsi="Times New Roman"/>
          <w:sz w:val="24"/>
          <w:szCs w:val="24"/>
        </w:rPr>
      </w:pPr>
      <w:r w:rsidRPr="0099125D">
        <w:rPr>
          <w:rFonts w:ascii="Times New Roman" w:hAnsi="Times New Roman"/>
          <w:sz w:val="24"/>
          <w:szCs w:val="24"/>
        </w:rPr>
        <w:t>на моторные масла для дизельных и (или) карбюраторных (</w:t>
      </w:r>
      <w:proofErr w:type="spellStart"/>
      <w:r w:rsidRPr="0099125D">
        <w:rPr>
          <w:rFonts w:ascii="Times New Roman" w:hAnsi="Times New Roman"/>
          <w:sz w:val="24"/>
          <w:szCs w:val="24"/>
        </w:rPr>
        <w:t>инжекторных</w:t>
      </w:r>
      <w:proofErr w:type="spellEnd"/>
      <w:r w:rsidRPr="0099125D">
        <w:rPr>
          <w:rFonts w:ascii="Times New Roman" w:hAnsi="Times New Roman"/>
          <w:sz w:val="24"/>
          <w:szCs w:val="24"/>
        </w:rPr>
        <w:t>) двигателей на 2022 год – 6075 рублей за 1 тонну, на 2023 год – 6318 рубл</w:t>
      </w:r>
      <w:r>
        <w:rPr>
          <w:rFonts w:ascii="Times New Roman" w:hAnsi="Times New Roman"/>
          <w:sz w:val="24"/>
          <w:szCs w:val="24"/>
        </w:rPr>
        <w:t>ей</w:t>
      </w:r>
      <w:r w:rsidRPr="0099125D">
        <w:rPr>
          <w:rFonts w:ascii="Times New Roman" w:hAnsi="Times New Roman"/>
          <w:sz w:val="24"/>
          <w:szCs w:val="24"/>
        </w:rPr>
        <w:t xml:space="preserve"> за 1 тонну, на 2024 год – </w:t>
      </w:r>
      <w:r w:rsidR="00947B35">
        <w:rPr>
          <w:rFonts w:ascii="Times New Roman" w:hAnsi="Times New Roman"/>
          <w:sz w:val="24"/>
          <w:szCs w:val="24"/>
        </w:rPr>
        <w:t xml:space="preserve">                 </w:t>
      </w:r>
      <w:r w:rsidRPr="0099125D">
        <w:rPr>
          <w:rFonts w:ascii="Times New Roman" w:hAnsi="Times New Roman"/>
          <w:sz w:val="24"/>
          <w:szCs w:val="24"/>
        </w:rPr>
        <w:t>6571 рубл</w:t>
      </w:r>
      <w:r>
        <w:rPr>
          <w:rFonts w:ascii="Times New Roman" w:hAnsi="Times New Roman"/>
          <w:sz w:val="24"/>
          <w:szCs w:val="24"/>
        </w:rPr>
        <w:t>ь</w:t>
      </w:r>
      <w:r w:rsidRPr="0099125D">
        <w:rPr>
          <w:rFonts w:ascii="Times New Roman" w:hAnsi="Times New Roman"/>
          <w:sz w:val="24"/>
          <w:szCs w:val="24"/>
        </w:rPr>
        <w:t xml:space="preserve"> за 1 тонну, </w:t>
      </w:r>
    </w:p>
    <w:p w:rsidR="004A0F11" w:rsidRPr="00FC3231" w:rsidRDefault="004A0F11" w:rsidP="004A0F11">
      <w:pPr>
        <w:tabs>
          <w:tab w:val="left" w:pos="709"/>
        </w:tabs>
        <w:autoSpaceDE w:val="0"/>
        <w:autoSpaceDN w:val="0"/>
        <w:spacing w:after="0" w:line="240" w:lineRule="auto"/>
        <w:ind w:firstLine="709"/>
        <w:jc w:val="both"/>
        <w:rPr>
          <w:rFonts w:ascii="Times New Roman" w:hAnsi="Times New Roman"/>
          <w:sz w:val="24"/>
          <w:szCs w:val="24"/>
        </w:rPr>
      </w:pPr>
      <w:r w:rsidRPr="00FC3231">
        <w:rPr>
          <w:rFonts w:ascii="Times New Roman" w:hAnsi="Times New Roman"/>
          <w:sz w:val="24"/>
          <w:szCs w:val="24"/>
        </w:rPr>
        <w:lastRenderedPageBreak/>
        <w:t>т.е. ставки акцизов на нефтепродукты установлены на 2022–2024 годы с ежегодным приростом на 4%.</w:t>
      </w:r>
    </w:p>
    <w:p w:rsidR="004A0F11" w:rsidRPr="004F1191" w:rsidRDefault="004A0F11" w:rsidP="004A0F11">
      <w:pPr>
        <w:tabs>
          <w:tab w:val="left" w:pos="709"/>
        </w:tabs>
        <w:autoSpaceDE w:val="0"/>
        <w:autoSpaceDN w:val="0"/>
        <w:spacing w:after="0" w:line="240" w:lineRule="auto"/>
        <w:ind w:firstLine="709"/>
        <w:jc w:val="both"/>
        <w:rPr>
          <w:rFonts w:ascii="Times New Roman" w:hAnsi="Times New Roman"/>
          <w:sz w:val="24"/>
          <w:szCs w:val="24"/>
        </w:rPr>
      </w:pPr>
      <w:r w:rsidRPr="004F1191">
        <w:rPr>
          <w:rFonts w:ascii="Times New Roman" w:hAnsi="Times New Roman"/>
          <w:sz w:val="24"/>
          <w:szCs w:val="24"/>
        </w:rPr>
        <w:t>Ставка акциза на прямогонный бензин (АПБ) определяется налогоплательщиком в рублях за 1 тонну по формуле:</w:t>
      </w:r>
    </w:p>
    <w:p w:rsidR="004A0F11" w:rsidRPr="004F1191" w:rsidRDefault="004A0F11" w:rsidP="004A0F11">
      <w:pPr>
        <w:tabs>
          <w:tab w:val="left" w:pos="709"/>
        </w:tabs>
        <w:autoSpaceDE w:val="0"/>
        <w:autoSpaceDN w:val="0"/>
        <w:spacing w:after="0" w:line="240" w:lineRule="auto"/>
        <w:ind w:firstLine="709"/>
        <w:jc w:val="both"/>
        <w:rPr>
          <w:rFonts w:ascii="Times New Roman" w:hAnsi="Times New Roman"/>
          <w:sz w:val="24"/>
          <w:szCs w:val="24"/>
        </w:rPr>
      </w:pPr>
      <w:r w:rsidRPr="004F1191">
        <w:rPr>
          <w:rFonts w:ascii="Times New Roman" w:hAnsi="Times New Roman"/>
          <w:sz w:val="24"/>
          <w:szCs w:val="24"/>
        </w:rPr>
        <w:t xml:space="preserve">АПБ = 13100 + 4865 x </w:t>
      </w:r>
      <w:proofErr w:type="spellStart"/>
      <w:r w:rsidRPr="004F1191">
        <w:rPr>
          <w:rFonts w:ascii="Times New Roman" w:hAnsi="Times New Roman"/>
          <w:sz w:val="24"/>
          <w:szCs w:val="24"/>
        </w:rPr>
        <w:t>Ккорр</w:t>
      </w:r>
      <w:proofErr w:type="spellEnd"/>
      <w:r w:rsidRPr="004F1191">
        <w:rPr>
          <w:rFonts w:ascii="Times New Roman" w:hAnsi="Times New Roman"/>
          <w:sz w:val="24"/>
          <w:szCs w:val="24"/>
        </w:rPr>
        <w:t>,</w:t>
      </w:r>
    </w:p>
    <w:p w:rsidR="004A0F11" w:rsidRPr="004F1191" w:rsidRDefault="004A0F11" w:rsidP="004A0F11">
      <w:pPr>
        <w:tabs>
          <w:tab w:val="left" w:pos="709"/>
        </w:tabs>
        <w:autoSpaceDE w:val="0"/>
        <w:autoSpaceDN w:val="0"/>
        <w:spacing w:after="0" w:line="240" w:lineRule="auto"/>
        <w:ind w:firstLine="709"/>
        <w:jc w:val="both"/>
        <w:rPr>
          <w:rFonts w:ascii="Times New Roman" w:hAnsi="Times New Roman"/>
          <w:sz w:val="24"/>
          <w:szCs w:val="24"/>
        </w:rPr>
      </w:pPr>
      <w:r w:rsidRPr="004F1191">
        <w:rPr>
          <w:rFonts w:ascii="Times New Roman" w:hAnsi="Times New Roman"/>
          <w:sz w:val="24"/>
          <w:szCs w:val="24"/>
        </w:rPr>
        <w:t xml:space="preserve">где </w:t>
      </w:r>
      <w:proofErr w:type="spellStart"/>
      <w:r w:rsidRPr="004F1191">
        <w:rPr>
          <w:rFonts w:ascii="Times New Roman" w:hAnsi="Times New Roman"/>
          <w:sz w:val="24"/>
          <w:szCs w:val="24"/>
        </w:rPr>
        <w:t>Ккорр</w:t>
      </w:r>
      <w:proofErr w:type="spellEnd"/>
      <w:r w:rsidRPr="004F1191">
        <w:rPr>
          <w:rFonts w:ascii="Times New Roman" w:hAnsi="Times New Roman"/>
          <w:sz w:val="24"/>
          <w:szCs w:val="24"/>
        </w:rPr>
        <w:t xml:space="preserve"> – коэффициент, устанавливаемый равным:</w:t>
      </w:r>
    </w:p>
    <w:p w:rsidR="004A0F11" w:rsidRPr="004F1191" w:rsidRDefault="004A0F11" w:rsidP="004A0F11">
      <w:pPr>
        <w:tabs>
          <w:tab w:val="left" w:pos="709"/>
        </w:tabs>
        <w:autoSpaceDE w:val="0"/>
        <w:autoSpaceDN w:val="0"/>
        <w:spacing w:after="0" w:line="240" w:lineRule="auto"/>
        <w:ind w:firstLine="709"/>
        <w:jc w:val="both"/>
        <w:rPr>
          <w:rFonts w:ascii="Times New Roman" w:hAnsi="Times New Roman"/>
          <w:sz w:val="24"/>
          <w:szCs w:val="24"/>
        </w:rPr>
      </w:pPr>
      <w:r w:rsidRPr="004F1191">
        <w:rPr>
          <w:rFonts w:ascii="Times New Roman" w:hAnsi="Times New Roman"/>
          <w:sz w:val="24"/>
          <w:szCs w:val="24"/>
        </w:rPr>
        <w:t>0,667 – на период с 1 января по 31 декабря 2022 года включительно;</w:t>
      </w:r>
    </w:p>
    <w:p w:rsidR="004A0F11" w:rsidRPr="004F1191" w:rsidRDefault="004A0F11" w:rsidP="004A0F11">
      <w:pPr>
        <w:autoSpaceDE w:val="0"/>
        <w:autoSpaceDN w:val="0"/>
        <w:adjustRightInd w:val="0"/>
        <w:spacing w:after="0" w:line="240" w:lineRule="auto"/>
        <w:ind w:firstLine="709"/>
        <w:jc w:val="both"/>
        <w:rPr>
          <w:rFonts w:ascii="Times New Roman" w:hAnsi="Times New Roman"/>
          <w:sz w:val="24"/>
          <w:szCs w:val="24"/>
        </w:rPr>
      </w:pPr>
      <w:r w:rsidRPr="004F1191">
        <w:rPr>
          <w:rFonts w:ascii="Times New Roman" w:hAnsi="Times New Roman"/>
          <w:sz w:val="24"/>
          <w:szCs w:val="24"/>
        </w:rPr>
        <w:t>0,833 – на период с 1 января по 31 декабря 2023 года включительно;</w:t>
      </w:r>
    </w:p>
    <w:p w:rsidR="004A0F11" w:rsidRPr="004F1191" w:rsidRDefault="004A0F11" w:rsidP="004A0F11">
      <w:pPr>
        <w:autoSpaceDE w:val="0"/>
        <w:autoSpaceDN w:val="0"/>
        <w:adjustRightInd w:val="0"/>
        <w:spacing w:after="0" w:line="240" w:lineRule="auto"/>
        <w:ind w:firstLine="709"/>
        <w:jc w:val="both"/>
        <w:rPr>
          <w:rFonts w:ascii="Times New Roman" w:hAnsi="Times New Roman"/>
          <w:sz w:val="24"/>
          <w:szCs w:val="24"/>
        </w:rPr>
      </w:pPr>
      <w:r w:rsidRPr="004F1191">
        <w:rPr>
          <w:rFonts w:ascii="Times New Roman" w:hAnsi="Times New Roman"/>
          <w:sz w:val="24"/>
          <w:szCs w:val="24"/>
        </w:rPr>
        <w:t xml:space="preserve">1 – с 1 января 2024 года. </w:t>
      </w:r>
    </w:p>
    <w:p w:rsidR="004A0F11" w:rsidRPr="004F1191" w:rsidRDefault="004A0F11" w:rsidP="004A0F11">
      <w:pPr>
        <w:tabs>
          <w:tab w:val="left" w:pos="709"/>
        </w:tabs>
        <w:autoSpaceDE w:val="0"/>
        <w:autoSpaceDN w:val="0"/>
        <w:spacing w:after="0" w:line="240" w:lineRule="auto"/>
        <w:ind w:firstLine="709"/>
        <w:jc w:val="both"/>
        <w:rPr>
          <w:rFonts w:ascii="Times New Roman" w:hAnsi="Times New Roman"/>
          <w:sz w:val="24"/>
          <w:szCs w:val="24"/>
        </w:rPr>
      </w:pPr>
      <w:r w:rsidRPr="004F1191">
        <w:rPr>
          <w:rFonts w:ascii="Times New Roman" w:hAnsi="Times New Roman"/>
          <w:sz w:val="24"/>
          <w:szCs w:val="24"/>
        </w:rPr>
        <w:t xml:space="preserve">Таким образом, ставка акциза на прямогонный бензин на 2022 год составит </w:t>
      </w:r>
      <w:r w:rsidR="00947B35">
        <w:rPr>
          <w:rFonts w:ascii="Times New Roman" w:hAnsi="Times New Roman"/>
          <w:sz w:val="24"/>
          <w:szCs w:val="24"/>
        </w:rPr>
        <w:t xml:space="preserve">                           </w:t>
      </w:r>
      <w:r w:rsidRPr="004F1191">
        <w:rPr>
          <w:rFonts w:ascii="Times New Roman" w:hAnsi="Times New Roman"/>
          <w:sz w:val="24"/>
          <w:szCs w:val="24"/>
        </w:rPr>
        <w:t>16345 рублей за 1 тонну, на 2023 год – 17153 рубля за 1 тонну, на 2024 год – 17965</w:t>
      </w:r>
      <w:r>
        <w:rPr>
          <w:rFonts w:ascii="Times New Roman" w:hAnsi="Times New Roman"/>
          <w:sz w:val="24"/>
          <w:szCs w:val="24"/>
        </w:rPr>
        <w:t> </w:t>
      </w:r>
      <w:r w:rsidRPr="004F1191">
        <w:rPr>
          <w:rFonts w:ascii="Times New Roman" w:hAnsi="Times New Roman"/>
          <w:sz w:val="24"/>
          <w:szCs w:val="24"/>
        </w:rPr>
        <w:t>рублей за 1 тонну.</w:t>
      </w:r>
    </w:p>
    <w:p w:rsidR="004A0F11" w:rsidRPr="00AD3DDC" w:rsidRDefault="004A0F11" w:rsidP="004A0F11">
      <w:pPr>
        <w:tabs>
          <w:tab w:val="left" w:pos="709"/>
        </w:tabs>
        <w:autoSpaceDE w:val="0"/>
        <w:autoSpaceDN w:val="0"/>
        <w:spacing w:after="0" w:line="240" w:lineRule="auto"/>
        <w:ind w:firstLine="709"/>
        <w:jc w:val="both"/>
        <w:rPr>
          <w:rFonts w:ascii="Times New Roman" w:hAnsi="Times New Roman"/>
          <w:sz w:val="24"/>
          <w:szCs w:val="24"/>
        </w:rPr>
      </w:pPr>
      <w:r w:rsidRPr="00AD3DDC">
        <w:rPr>
          <w:rFonts w:ascii="Times New Roman" w:hAnsi="Times New Roman"/>
          <w:sz w:val="24"/>
          <w:szCs w:val="24"/>
        </w:rPr>
        <w:t>Зачисление акцизов на нефтепродукты в бюджеты субъектов Российской Федерации согласно Федеральному закону от 30 ноября 2016 г. № 409–ФЗ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(в ред. от 01.07.2021) осуществляется в 2021-2024 годах по нормативу 74,9 процента.</w:t>
      </w:r>
    </w:p>
    <w:p w:rsidR="004A0F11" w:rsidRPr="004051FD" w:rsidRDefault="004A0F11" w:rsidP="004A0F11">
      <w:pPr>
        <w:tabs>
          <w:tab w:val="left" w:pos="709"/>
        </w:tabs>
        <w:autoSpaceDE w:val="0"/>
        <w:autoSpaceDN w:val="0"/>
        <w:spacing w:after="0" w:line="240" w:lineRule="auto"/>
        <w:ind w:firstLine="709"/>
        <w:jc w:val="both"/>
        <w:rPr>
          <w:rFonts w:ascii="Times New Roman" w:hAnsi="Times New Roman"/>
          <w:sz w:val="24"/>
          <w:szCs w:val="24"/>
          <w:highlight w:val="yellow"/>
        </w:rPr>
      </w:pPr>
    </w:p>
    <w:p w:rsidR="004A0F11" w:rsidRPr="005A64E1" w:rsidRDefault="004A0F11" w:rsidP="004A0F11">
      <w:pPr>
        <w:tabs>
          <w:tab w:val="left" w:pos="709"/>
        </w:tabs>
        <w:autoSpaceDE w:val="0"/>
        <w:autoSpaceDN w:val="0"/>
        <w:spacing w:after="0" w:line="240" w:lineRule="auto"/>
        <w:ind w:firstLine="709"/>
        <w:jc w:val="both"/>
        <w:rPr>
          <w:rFonts w:ascii="Times New Roman" w:hAnsi="Times New Roman"/>
          <w:sz w:val="24"/>
          <w:szCs w:val="24"/>
        </w:rPr>
      </w:pPr>
      <w:r w:rsidRPr="005A64E1">
        <w:rPr>
          <w:rFonts w:ascii="Times New Roman" w:hAnsi="Times New Roman"/>
          <w:sz w:val="24"/>
          <w:szCs w:val="24"/>
        </w:rPr>
        <w:t>Ставки акцизов на подакцизные товары на 2022–2024 годы</w:t>
      </w:r>
    </w:p>
    <w:p w:rsidR="004A0F11" w:rsidRPr="005A64E1" w:rsidRDefault="004A0F11" w:rsidP="004A0F11">
      <w:pPr>
        <w:tabs>
          <w:tab w:val="left" w:pos="709"/>
        </w:tabs>
        <w:autoSpaceDE w:val="0"/>
        <w:autoSpaceDN w:val="0"/>
        <w:adjustRightInd w:val="0"/>
        <w:spacing w:after="0" w:line="240" w:lineRule="auto"/>
        <w:ind w:left="7787"/>
        <w:jc w:val="both"/>
        <w:rPr>
          <w:rFonts w:ascii="Times New Roman" w:hAnsi="Times New Roman"/>
          <w:sz w:val="24"/>
          <w:szCs w:val="24"/>
        </w:rPr>
      </w:pPr>
      <w:r w:rsidRPr="005A64E1">
        <w:rPr>
          <w:rFonts w:ascii="Times New Roman" w:hAnsi="Times New Roman"/>
          <w:sz w:val="24"/>
          <w:szCs w:val="24"/>
        </w:rPr>
        <w:t xml:space="preserve">      (рублей)</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7"/>
        <w:gridCol w:w="1140"/>
        <w:gridCol w:w="998"/>
        <w:gridCol w:w="998"/>
        <w:gridCol w:w="998"/>
        <w:gridCol w:w="1002"/>
        <w:gridCol w:w="1102"/>
      </w:tblGrid>
      <w:tr w:rsidR="004A0F11" w:rsidRPr="005A64E1" w:rsidTr="004A0F11">
        <w:trPr>
          <w:trHeight w:val="1284"/>
        </w:trPr>
        <w:tc>
          <w:tcPr>
            <w:tcW w:w="1712" w:type="pct"/>
            <w:shd w:val="clear" w:color="auto" w:fill="auto"/>
            <w:vAlign w:val="center"/>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sidRPr="005A64E1">
              <w:rPr>
                <w:rFonts w:ascii="Times New Roman" w:hAnsi="Times New Roman"/>
                <w:sz w:val="24"/>
                <w:szCs w:val="24"/>
              </w:rPr>
              <w:t>Показатели</w:t>
            </w:r>
          </w:p>
        </w:tc>
        <w:tc>
          <w:tcPr>
            <w:tcW w:w="601" w:type="pct"/>
            <w:shd w:val="clear" w:color="auto" w:fill="auto"/>
            <w:vAlign w:val="center"/>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sidRPr="005A64E1">
              <w:rPr>
                <w:rFonts w:ascii="Times New Roman" w:hAnsi="Times New Roman"/>
                <w:sz w:val="24"/>
                <w:szCs w:val="24"/>
              </w:rPr>
              <w:t>2022</w:t>
            </w:r>
          </w:p>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sidRPr="005A64E1">
              <w:rPr>
                <w:rFonts w:ascii="Times New Roman" w:hAnsi="Times New Roman"/>
                <w:sz w:val="24"/>
                <w:szCs w:val="24"/>
              </w:rPr>
              <w:t>год</w:t>
            </w:r>
          </w:p>
        </w:tc>
        <w:tc>
          <w:tcPr>
            <w:tcW w:w="526" w:type="pct"/>
            <w:shd w:val="clear" w:color="auto" w:fill="auto"/>
            <w:vAlign w:val="center"/>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sidRPr="005A64E1">
              <w:rPr>
                <w:rFonts w:ascii="Times New Roman" w:hAnsi="Times New Roman"/>
                <w:sz w:val="24"/>
                <w:szCs w:val="24"/>
              </w:rPr>
              <w:t>в % к уровню предыдущего года</w:t>
            </w:r>
          </w:p>
        </w:tc>
        <w:tc>
          <w:tcPr>
            <w:tcW w:w="526" w:type="pct"/>
            <w:shd w:val="clear" w:color="auto" w:fill="auto"/>
            <w:vAlign w:val="center"/>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sidRPr="005A64E1">
              <w:rPr>
                <w:rFonts w:ascii="Times New Roman" w:hAnsi="Times New Roman"/>
                <w:sz w:val="24"/>
                <w:szCs w:val="24"/>
              </w:rPr>
              <w:t>2023 год</w:t>
            </w:r>
          </w:p>
        </w:tc>
        <w:tc>
          <w:tcPr>
            <w:tcW w:w="526" w:type="pct"/>
            <w:shd w:val="clear" w:color="auto" w:fill="auto"/>
            <w:vAlign w:val="center"/>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sidRPr="005A64E1">
              <w:rPr>
                <w:rFonts w:ascii="Times New Roman" w:hAnsi="Times New Roman"/>
                <w:sz w:val="24"/>
                <w:szCs w:val="24"/>
              </w:rPr>
              <w:t>в % к уровню предыдущего года</w:t>
            </w:r>
          </w:p>
        </w:tc>
        <w:tc>
          <w:tcPr>
            <w:tcW w:w="528" w:type="pct"/>
            <w:shd w:val="clear" w:color="auto" w:fill="auto"/>
            <w:vAlign w:val="center"/>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sidRPr="005A64E1">
              <w:rPr>
                <w:rFonts w:ascii="Times New Roman" w:hAnsi="Times New Roman"/>
                <w:sz w:val="24"/>
                <w:szCs w:val="24"/>
              </w:rPr>
              <w:t>2024 год</w:t>
            </w:r>
          </w:p>
        </w:tc>
        <w:tc>
          <w:tcPr>
            <w:tcW w:w="581" w:type="pct"/>
            <w:shd w:val="clear" w:color="auto" w:fill="auto"/>
            <w:vAlign w:val="center"/>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sidRPr="005A64E1">
              <w:rPr>
                <w:rFonts w:ascii="Times New Roman" w:hAnsi="Times New Roman"/>
                <w:sz w:val="24"/>
                <w:szCs w:val="24"/>
              </w:rPr>
              <w:t>в % к уровню предыдущего</w:t>
            </w:r>
          </w:p>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sidRPr="005A64E1">
              <w:rPr>
                <w:rFonts w:ascii="Times New Roman" w:hAnsi="Times New Roman"/>
                <w:sz w:val="24"/>
                <w:szCs w:val="24"/>
              </w:rPr>
              <w:t>года</w:t>
            </w:r>
          </w:p>
        </w:tc>
      </w:tr>
      <w:tr w:rsidR="004A0F11" w:rsidRPr="005A64E1" w:rsidTr="004A0F11">
        <w:trPr>
          <w:trHeight w:val="681"/>
        </w:trPr>
        <w:tc>
          <w:tcPr>
            <w:tcW w:w="1712"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rPr>
                <w:rFonts w:ascii="Times New Roman" w:hAnsi="Times New Roman"/>
                <w:sz w:val="24"/>
                <w:szCs w:val="24"/>
              </w:rPr>
            </w:pPr>
            <w:r w:rsidRPr="005A64E1">
              <w:rPr>
                <w:rFonts w:ascii="Times New Roman" w:hAnsi="Times New Roman"/>
                <w:sz w:val="24"/>
                <w:szCs w:val="24"/>
              </w:rPr>
              <w:t>Алкогольная продукция с объемной долей этилового спирта свыше 9 процентов</w:t>
            </w:r>
          </w:p>
        </w:tc>
        <w:tc>
          <w:tcPr>
            <w:tcW w:w="601"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sidRPr="005A64E1">
              <w:rPr>
                <w:rFonts w:ascii="Times New Roman" w:hAnsi="Times New Roman"/>
                <w:sz w:val="24"/>
                <w:szCs w:val="24"/>
              </w:rPr>
              <w:t>589</w:t>
            </w: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104,1</w:t>
            </w: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sidRPr="005A64E1">
              <w:rPr>
                <w:rFonts w:ascii="Times New Roman" w:hAnsi="Times New Roman"/>
                <w:sz w:val="24"/>
                <w:szCs w:val="24"/>
              </w:rPr>
              <w:t>613</w:t>
            </w: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104,1</w:t>
            </w:r>
          </w:p>
        </w:tc>
        <w:tc>
          <w:tcPr>
            <w:tcW w:w="528"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sidRPr="005A64E1">
              <w:rPr>
                <w:rFonts w:ascii="Times New Roman" w:hAnsi="Times New Roman"/>
                <w:sz w:val="24"/>
                <w:szCs w:val="24"/>
              </w:rPr>
              <w:t>638</w:t>
            </w:r>
          </w:p>
        </w:tc>
        <w:tc>
          <w:tcPr>
            <w:tcW w:w="581"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104,1</w:t>
            </w:r>
          </w:p>
        </w:tc>
      </w:tr>
      <w:tr w:rsidR="004A0F11" w:rsidRPr="005A64E1" w:rsidTr="004A0F11">
        <w:trPr>
          <w:trHeight w:val="305"/>
        </w:trPr>
        <w:tc>
          <w:tcPr>
            <w:tcW w:w="1712"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rPr>
                <w:rFonts w:ascii="Times New Roman" w:hAnsi="Times New Roman"/>
                <w:sz w:val="24"/>
                <w:szCs w:val="24"/>
              </w:rPr>
            </w:pPr>
            <w:r w:rsidRPr="005A64E1">
              <w:rPr>
                <w:rFonts w:ascii="Times New Roman" w:hAnsi="Times New Roman"/>
                <w:sz w:val="24"/>
                <w:szCs w:val="24"/>
              </w:rPr>
              <w:t>Пиво с нормативным содержанием объемной доли этилового спирта свыше 0,5 процента и до 8,6 процента включительно, напитки, изготавливаемые на основе пива</w:t>
            </w:r>
          </w:p>
        </w:tc>
        <w:tc>
          <w:tcPr>
            <w:tcW w:w="601"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sidRPr="005A64E1">
              <w:rPr>
                <w:rFonts w:ascii="Times New Roman" w:hAnsi="Times New Roman"/>
                <w:sz w:val="24"/>
                <w:szCs w:val="24"/>
              </w:rPr>
              <w:t>24</w:t>
            </w: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104,3</w:t>
            </w: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sidRPr="005A64E1">
              <w:rPr>
                <w:rFonts w:ascii="Times New Roman" w:hAnsi="Times New Roman"/>
                <w:sz w:val="24"/>
                <w:szCs w:val="24"/>
              </w:rPr>
              <w:t>2</w:t>
            </w:r>
            <w:r>
              <w:rPr>
                <w:rFonts w:ascii="Times New Roman" w:hAnsi="Times New Roman"/>
                <w:sz w:val="24"/>
                <w:szCs w:val="24"/>
              </w:rPr>
              <w:t>5</w:t>
            </w: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104,2</w:t>
            </w:r>
          </w:p>
        </w:tc>
        <w:tc>
          <w:tcPr>
            <w:tcW w:w="528"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581" w:type="pct"/>
            <w:shd w:val="clear" w:color="auto" w:fill="auto"/>
          </w:tcPr>
          <w:p w:rsidR="004A0F11" w:rsidRPr="005A64E1" w:rsidRDefault="004A0F11" w:rsidP="004A0F11">
            <w:pPr>
              <w:jc w:val="center"/>
              <w:rPr>
                <w:rFonts w:ascii="Times New Roman" w:hAnsi="Times New Roman"/>
                <w:sz w:val="24"/>
                <w:szCs w:val="24"/>
              </w:rPr>
            </w:pPr>
            <w:r>
              <w:rPr>
                <w:rFonts w:ascii="Times New Roman" w:hAnsi="Times New Roman"/>
                <w:sz w:val="24"/>
                <w:szCs w:val="24"/>
              </w:rPr>
              <w:t>104,0</w:t>
            </w:r>
          </w:p>
        </w:tc>
      </w:tr>
      <w:tr w:rsidR="004A0F11" w:rsidRPr="005A64E1" w:rsidTr="004A0F11">
        <w:trPr>
          <w:trHeight w:val="252"/>
        </w:trPr>
        <w:tc>
          <w:tcPr>
            <w:tcW w:w="1712"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rPr>
                <w:rFonts w:ascii="Times New Roman" w:hAnsi="Times New Roman"/>
                <w:sz w:val="24"/>
                <w:szCs w:val="24"/>
              </w:rPr>
            </w:pPr>
            <w:r w:rsidRPr="005A64E1">
              <w:rPr>
                <w:rFonts w:ascii="Times New Roman" w:hAnsi="Times New Roman"/>
                <w:sz w:val="24"/>
                <w:szCs w:val="24"/>
              </w:rPr>
              <w:t>Автомобильный бензин:</w:t>
            </w:r>
          </w:p>
        </w:tc>
        <w:tc>
          <w:tcPr>
            <w:tcW w:w="601"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p>
        </w:tc>
        <w:tc>
          <w:tcPr>
            <w:tcW w:w="528"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p>
        </w:tc>
        <w:tc>
          <w:tcPr>
            <w:tcW w:w="581" w:type="pct"/>
            <w:shd w:val="clear" w:color="auto" w:fill="auto"/>
          </w:tcPr>
          <w:p w:rsidR="004A0F11" w:rsidRPr="005A64E1" w:rsidRDefault="004A0F11" w:rsidP="004A0F11">
            <w:pPr>
              <w:jc w:val="center"/>
              <w:rPr>
                <w:rFonts w:ascii="Times New Roman" w:hAnsi="Times New Roman"/>
                <w:sz w:val="24"/>
                <w:szCs w:val="24"/>
              </w:rPr>
            </w:pPr>
          </w:p>
        </w:tc>
      </w:tr>
      <w:tr w:rsidR="004A0F11" w:rsidRPr="005A64E1" w:rsidTr="004A0F11">
        <w:trPr>
          <w:trHeight w:val="269"/>
        </w:trPr>
        <w:tc>
          <w:tcPr>
            <w:tcW w:w="1712"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rPr>
                <w:rFonts w:ascii="Times New Roman" w:hAnsi="Times New Roman"/>
                <w:sz w:val="24"/>
                <w:szCs w:val="24"/>
              </w:rPr>
            </w:pPr>
            <w:r w:rsidRPr="005A64E1">
              <w:rPr>
                <w:rFonts w:ascii="Times New Roman" w:hAnsi="Times New Roman"/>
                <w:sz w:val="24"/>
                <w:szCs w:val="24"/>
              </w:rPr>
              <w:t>не соответствующий 5–</w:t>
            </w:r>
            <w:proofErr w:type="spellStart"/>
            <w:r w:rsidRPr="005A64E1">
              <w:rPr>
                <w:rFonts w:ascii="Times New Roman" w:hAnsi="Times New Roman"/>
                <w:sz w:val="24"/>
                <w:szCs w:val="24"/>
              </w:rPr>
              <w:t>му</w:t>
            </w:r>
            <w:proofErr w:type="spellEnd"/>
            <w:r w:rsidRPr="005A64E1">
              <w:rPr>
                <w:rFonts w:ascii="Times New Roman" w:hAnsi="Times New Roman"/>
                <w:sz w:val="24"/>
                <w:szCs w:val="24"/>
              </w:rPr>
              <w:t xml:space="preserve"> классу</w:t>
            </w:r>
          </w:p>
        </w:tc>
        <w:tc>
          <w:tcPr>
            <w:tcW w:w="601"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sidRPr="005A64E1">
              <w:rPr>
                <w:rFonts w:ascii="Times New Roman" w:hAnsi="Times New Roman"/>
                <w:sz w:val="24"/>
                <w:szCs w:val="24"/>
              </w:rPr>
              <w:t>14 169</w:t>
            </w: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104,0</w:t>
            </w: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sidRPr="005A64E1">
              <w:rPr>
                <w:rFonts w:ascii="Times New Roman" w:hAnsi="Times New Roman"/>
                <w:sz w:val="24"/>
                <w:szCs w:val="24"/>
              </w:rPr>
              <w:t>14 </w:t>
            </w:r>
            <w:r>
              <w:rPr>
                <w:rFonts w:ascii="Times New Roman" w:hAnsi="Times New Roman"/>
                <w:sz w:val="24"/>
                <w:szCs w:val="24"/>
              </w:rPr>
              <w:t>736</w:t>
            </w: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104,0</w:t>
            </w:r>
          </w:p>
        </w:tc>
        <w:tc>
          <w:tcPr>
            <w:tcW w:w="528"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15 325</w:t>
            </w:r>
          </w:p>
        </w:tc>
        <w:tc>
          <w:tcPr>
            <w:tcW w:w="581" w:type="pct"/>
            <w:shd w:val="clear" w:color="auto" w:fill="auto"/>
          </w:tcPr>
          <w:p w:rsidR="004A0F11" w:rsidRPr="005A64E1" w:rsidRDefault="004A0F11" w:rsidP="004A0F11">
            <w:pPr>
              <w:jc w:val="center"/>
              <w:rPr>
                <w:rFonts w:ascii="Times New Roman" w:hAnsi="Times New Roman"/>
                <w:sz w:val="24"/>
                <w:szCs w:val="24"/>
              </w:rPr>
            </w:pPr>
            <w:r>
              <w:rPr>
                <w:rFonts w:ascii="Times New Roman" w:hAnsi="Times New Roman"/>
                <w:sz w:val="24"/>
                <w:szCs w:val="24"/>
              </w:rPr>
              <w:t>104,0</w:t>
            </w:r>
          </w:p>
        </w:tc>
      </w:tr>
      <w:tr w:rsidR="004A0F11" w:rsidRPr="005A64E1" w:rsidTr="004A0F11">
        <w:trPr>
          <w:trHeight w:val="407"/>
        </w:trPr>
        <w:tc>
          <w:tcPr>
            <w:tcW w:w="1712"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rPr>
                <w:rFonts w:ascii="Times New Roman" w:hAnsi="Times New Roman"/>
                <w:sz w:val="24"/>
                <w:szCs w:val="24"/>
              </w:rPr>
            </w:pPr>
            <w:r w:rsidRPr="005A64E1">
              <w:rPr>
                <w:rFonts w:ascii="Times New Roman" w:hAnsi="Times New Roman"/>
                <w:sz w:val="24"/>
                <w:szCs w:val="24"/>
              </w:rPr>
              <w:t>класса 5</w:t>
            </w:r>
          </w:p>
        </w:tc>
        <w:tc>
          <w:tcPr>
            <w:tcW w:w="601"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sidRPr="005A64E1">
              <w:rPr>
                <w:rFonts w:ascii="Times New Roman" w:hAnsi="Times New Roman"/>
                <w:sz w:val="24"/>
                <w:szCs w:val="24"/>
              </w:rPr>
              <w:t>13 793</w:t>
            </w: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104,0</w:t>
            </w: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14 345</w:t>
            </w: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104,0</w:t>
            </w:r>
          </w:p>
        </w:tc>
        <w:tc>
          <w:tcPr>
            <w:tcW w:w="528"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14 919</w:t>
            </w:r>
          </w:p>
        </w:tc>
        <w:tc>
          <w:tcPr>
            <w:tcW w:w="581" w:type="pct"/>
            <w:shd w:val="clear" w:color="auto" w:fill="auto"/>
          </w:tcPr>
          <w:p w:rsidR="004A0F11" w:rsidRPr="005A64E1" w:rsidRDefault="004A0F11" w:rsidP="004A0F11">
            <w:pPr>
              <w:jc w:val="center"/>
              <w:rPr>
                <w:rFonts w:ascii="Times New Roman" w:hAnsi="Times New Roman"/>
                <w:sz w:val="24"/>
                <w:szCs w:val="24"/>
              </w:rPr>
            </w:pPr>
            <w:r>
              <w:rPr>
                <w:rFonts w:ascii="Times New Roman" w:hAnsi="Times New Roman"/>
                <w:sz w:val="24"/>
                <w:szCs w:val="24"/>
              </w:rPr>
              <w:t>104,0</w:t>
            </w:r>
          </w:p>
        </w:tc>
      </w:tr>
      <w:tr w:rsidR="004A0F11" w:rsidRPr="005A64E1" w:rsidTr="004A0F11">
        <w:trPr>
          <w:trHeight w:val="226"/>
        </w:trPr>
        <w:tc>
          <w:tcPr>
            <w:tcW w:w="1712"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rPr>
                <w:rFonts w:ascii="Times New Roman" w:hAnsi="Times New Roman"/>
                <w:sz w:val="24"/>
                <w:szCs w:val="24"/>
              </w:rPr>
            </w:pPr>
            <w:r w:rsidRPr="005A64E1">
              <w:rPr>
                <w:rFonts w:ascii="Times New Roman" w:hAnsi="Times New Roman"/>
                <w:sz w:val="24"/>
                <w:szCs w:val="24"/>
              </w:rPr>
              <w:t>Дизельное топливо</w:t>
            </w:r>
          </w:p>
        </w:tc>
        <w:tc>
          <w:tcPr>
            <w:tcW w:w="601"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sidRPr="005A64E1">
              <w:rPr>
                <w:rFonts w:ascii="Times New Roman" w:hAnsi="Times New Roman"/>
                <w:sz w:val="24"/>
                <w:szCs w:val="24"/>
              </w:rPr>
              <w:t>9 556</w:t>
            </w: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104,0</w:t>
            </w: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sidRPr="005A64E1">
              <w:rPr>
                <w:rFonts w:ascii="Times New Roman" w:hAnsi="Times New Roman"/>
                <w:sz w:val="24"/>
                <w:szCs w:val="24"/>
              </w:rPr>
              <w:t xml:space="preserve">9 </w:t>
            </w:r>
            <w:r>
              <w:rPr>
                <w:rFonts w:ascii="Times New Roman" w:hAnsi="Times New Roman"/>
                <w:sz w:val="24"/>
                <w:szCs w:val="24"/>
              </w:rPr>
              <w:t>938</w:t>
            </w: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104,0</w:t>
            </w:r>
          </w:p>
        </w:tc>
        <w:tc>
          <w:tcPr>
            <w:tcW w:w="528"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10 336</w:t>
            </w:r>
          </w:p>
        </w:tc>
        <w:tc>
          <w:tcPr>
            <w:tcW w:w="581" w:type="pct"/>
            <w:shd w:val="clear" w:color="auto" w:fill="auto"/>
          </w:tcPr>
          <w:p w:rsidR="004A0F11" w:rsidRPr="005A64E1" w:rsidRDefault="004A0F11" w:rsidP="004A0F11">
            <w:pPr>
              <w:jc w:val="center"/>
              <w:rPr>
                <w:rFonts w:ascii="Times New Roman" w:hAnsi="Times New Roman"/>
                <w:sz w:val="24"/>
                <w:szCs w:val="24"/>
              </w:rPr>
            </w:pPr>
            <w:r>
              <w:rPr>
                <w:rFonts w:ascii="Times New Roman" w:hAnsi="Times New Roman"/>
                <w:sz w:val="24"/>
                <w:szCs w:val="24"/>
              </w:rPr>
              <w:t>104,0</w:t>
            </w:r>
          </w:p>
        </w:tc>
      </w:tr>
      <w:tr w:rsidR="004A0F11" w:rsidRPr="005A64E1" w:rsidTr="004A0F11">
        <w:trPr>
          <w:trHeight w:val="326"/>
        </w:trPr>
        <w:tc>
          <w:tcPr>
            <w:tcW w:w="1712"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rPr>
                <w:rFonts w:ascii="Times New Roman" w:hAnsi="Times New Roman"/>
                <w:sz w:val="24"/>
                <w:szCs w:val="24"/>
              </w:rPr>
            </w:pPr>
            <w:r w:rsidRPr="005A64E1">
              <w:rPr>
                <w:rFonts w:ascii="Times New Roman" w:hAnsi="Times New Roman"/>
                <w:sz w:val="24"/>
                <w:szCs w:val="24"/>
              </w:rPr>
              <w:t>Прямогонный бензин</w:t>
            </w:r>
          </w:p>
        </w:tc>
        <w:tc>
          <w:tcPr>
            <w:tcW w:w="601"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sidRPr="005A64E1">
              <w:rPr>
                <w:rFonts w:ascii="Times New Roman" w:hAnsi="Times New Roman"/>
                <w:sz w:val="24"/>
                <w:szCs w:val="24"/>
              </w:rPr>
              <w:t>16 345</w:t>
            </w: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105,2</w:t>
            </w: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17 153 </w:t>
            </w: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104,9</w:t>
            </w:r>
          </w:p>
        </w:tc>
        <w:tc>
          <w:tcPr>
            <w:tcW w:w="528"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17 965</w:t>
            </w:r>
          </w:p>
        </w:tc>
        <w:tc>
          <w:tcPr>
            <w:tcW w:w="581" w:type="pct"/>
            <w:shd w:val="clear" w:color="auto" w:fill="auto"/>
          </w:tcPr>
          <w:p w:rsidR="004A0F11" w:rsidRPr="005A64E1" w:rsidRDefault="004A0F11" w:rsidP="004A0F11">
            <w:pPr>
              <w:jc w:val="center"/>
              <w:rPr>
                <w:rFonts w:ascii="Times New Roman" w:hAnsi="Times New Roman"/>
                <w:sz w:val="24"/>
                <w:szCs w:val="24"/>
              </w:rPr>
            </w:pPr>
            <w:r>
              <w:rPr>
                <w:rFonts w:ascii="Times New Roman" w:hAnsi="Times New Roman"/>
                <w:sz w:val="24"/>
                <w:szCs w:val="24"/>
              </w:rPr>
              <w:t>104,7</w:t>
            </w:r>
          </w:p>
        </w:tc>
      </w:tr>
      <w:tr w:rsidR="004A0F11" w:rsidRPr="005A64E1" w:rsidTr="004A0F11">
        <w:trPr>
          <w:trHeight w:val="315"/>
        </w:trPr>
        <w:tc>
          <w:tcPr>
            <w:tcW w:w="1712"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rPr>
                <w:rFonts w:ascii="Times New Roman" w:hAnsi="Times New Roman"/>
                <w:sz w:val="24"/>
                <w:szCs w:val="24"/>
              </w:rPr>
            </w:pPr>
            <w:r w:rsidRPr="005A64E1">
              <w:rPr>
                <w:rFonts w:ascii="Times New Roman" w:hAnsi="Times New Roman"/>
                <w:sz w:val="24"/>
                <w:szCs w:val="24"/>
              </w:rPr>
              <w:t>Моторные масла</w:t>
            </w:r>
          </w:p>
        </w:tc>
        <w:tc>
          <w:tcPr>
            <w:tcW w:w="601"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sidRPr="005A64E1">
              <w:rPr>
                <w:rFonts w:ascii="Times New Roman" w:hAnsi="Times New Roman"/>
                <w:sz w:val="24"/>
                <w:szCs w:val="24"/>
              </w:rPr>
              <w:t>6 075</w:t>
            </w: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104,0</w:t>
            </w: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sidRPr="005A64E1">
              <w:rPr>
                <w:rFonts w:ascii="Times New Roman" w:hAnsi="Times New Roman"/>
                <w:sz w:val="24"/>
                <w:szCs w:val="24"/>
              </w:rPr>
              <w:t xml:space="preserve">6 </w:t>
            </w:r>
            <w:r>
              <w:rPr>
                <w:rFonts w:ascii="Times New Roman" w:hAnsi="Times New Roman"/>
                <w:sz w:val="24"/>
                <w:szCs w:val="24"/>
              </w:rPr>
              <w:t>318</w:t>
            </w:r>
          </w:p>
        </w:tc>
        <w:tc>
          <w:tcPr>
            <w:tcW w:w="526"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104,0</w:t>
            </w:r>
          </w:p>
        </w:tc>
        <w:tc>
          <w:tcPr>
            <w:tcW w:w="528" w:type="pct"/>
            <w:shd w:val="clear" w:color="auto" w:fill="auto"/>
          </w:tcPr>
          <w:p w:rsidR="004A0F11" w:rsidRPr="005A64E1" w:rsidRDefault="004A0F11" w:rsidP="004A0F11">
            <w:pPr>
              <w:widowControl w:val="0"/>
              <w:tabs>
                <w:tab w:val="left" w:pos="70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6 571</w:t>
            </w:r>
          </w:p>
        </w:tc>
        <w:tc>
          <w:tcPr>
            <w:tcW w:w="581" w:type="pct"/>
            <w:shd w:val="clear" w:color="auto" w:fill="auto"/>
          </w:tcPr>
          <w:p w:rsidR="004A0F11" w:rsidRPr="005A64E1" w:rsidRDefault="004A0F11" w:rsidP="004A0F11">
            <w:pPr>
              <w:jc w:val="center"/>
              <w:rPr>
                <w:rFonts w:ascii="Times New Roman" w:hAnsi="Times New Roman"/>
                <w:sz w:val="24"/>
                <w:szCs w:val="24"/>
              </w:rPr>
            </w:pPr>
            <w:r>
              <w:rPr>
                <w:rFonts w:ascii="Times New Roman" w:hAnsi="Times New Roman"/>
                <w:sz w:val="24"/>
                <w:szCs w:val="24"/>
              </w:rPr>
              <w:t>104,0</w:t>
            </w:r>
          </w:p>
        </w:tc>
      </w:tr>
    </w:tbl>
    <w:p w:rsidR="004A0F11" w:rsidRPr="004051FD" w:rsidRDefault="004A0F11" w:rsidP="004A0F11">
      <w:pPr>
        <w:widowControl w:val="0"/>
        <w:tabs>
          <w:tab w:val="left" w:pos="709"/>
        </w:tabs>
        <w:autoSpaceDE w:val="0"/>
        <w:autoSpaceDN w:val="0"/>
        <w:adjustRightInd w:val="0"/>
        <w:spacing w:after="0" w:line="240" w:lineRule="auto"/>
        <w:rPr>
          <w:rFonts w:ascii="Times New Roman" w:hAnsi="Times New Roman"/>
          <w:sz w:val="24"/>
          <w:szCs w:val="24"/>
          <w:highlight w:val="yellow"/>
        </w:rPr>
      </w:pPr>
    </w:p>
    <w:p w:rsidR="004A0F11" w:rsidRPr="00925627" w:rsidRDefault="004A0F11" w:rsidP="004A0F11">
      <w:pPr>
        <w:tabs>
          <w:tab w:val="left" w:pos="709"/>
        </w:tabs>
        <w:autoSpaceDE w:val="0"/>
        <w:autoSpaceDN w:val="0"/>
        <w:adjustRightInd w:val="0"/>
        <w:spacing w:after="0" w:line="240" w:lineRule="auto"/>
        <w:ind w:firstLine="709"/>
        <w:jc w:val="both"/>
        <w:rPr>
          <w:rFonts w:ascii="Times New Roman" w:eastAsia="Calibri" w:hAnsi="Times New Roman"/>
          <w:sz w:val="24"/>
          <w:szCs w:val="24"/>
        </w:rPr>
      </w:pPr>
      <w:r w:rsidRPr="00925627">
        <w:rPr>
          <w:rFonts w:ascii="Times New Roman" w:hAnsi="Times New Roman"/>
          <w:sz w:val="24"/>
          <w:szCs w:val="24"/>
        </w:rPr>
        <w:t xml:space="preserve">Согласно статье 179.4 Бюджетного кодекса доходы от поступления акцизов на нефтепродукты являются источниками формирования доходов дорожного фонда субъекта Российской Федерации, а </w:t>
      </w:r>
      <w:r w:rsidRPr="00925627">
        <w:rPr>
          <w:rFonts w:ascii="Times New Roman" w:eastAsia="Calibri" w:hAnsi="Times New Roman"/>
          <w:sz w:val="24"/>
          <w:szCs w:val="24"/>
        </w:rPr>
        <w:t xml:space="preserve">с 1 января 2014 года в соответствии с изменениями, внесенными в Бюджетный кодекс, – также источниками формирования доходов муниципальных дорожных фондов (10% налоговых доходов консолидированного бюджета Чувашской Республики от указанного налога). </w:t>
      </w:r>
    </w:p>
    <w:p w:rsidR="004A0F11" w:rsidRDefault="004A0F11" w:rsidP="004A0F11">
      <w:pPr>
        <w:tabs>
          <w:tab w:val="left" w:pos="709"/>
        </w:tabs>
        <w:spacing w:after="0" w:line="240" w:lineRule="auto"/>
        <w:ind w:firstLine="709"/>
        <w:jc w:val="both"/>
        <w:rPr>
          <w:rFonts w:ascii="Times New Roman" w:hAnsi="Times New Roman"/>
          <w:sz w:val="24"/>
          <w:szCs w:val="24"/>
        </w:rPr>
      </w:pPr>
      <w:r w:rsidRPr="00E27AC0">
        <w:rPr>
          <w:rFonts w:ascii="Times New Roman" w:hAnsi="Times New Roman"/>
          <w:sz w:val="24"/>
          <w:szCs w:val="24"/>
        </w:rPr>
        <w:lastRenderedPageBreak/>
        <w:t>Поступление доходов от уплаты акцизов по подакцизным товарам (продукции), производимым на территории Российской Федерации, в республиканский бюджет Чувашской Республики прогнозируется в целом в 2022 году в сумме 5972482,4 тыс. рублей, в 2023 году – 6211298,5 тыс. рублей, в 2024 году – 6481983,2 тыс. рублей, в том числе доходов от уплаты:</w:t>
      </w:r>
    </w:p>
    <w:p w:rsidR="004A0F11" w:rsidRPr="00E27AC0" w:rsidRDefault="004A0F11" w:rsidP="004A0F1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акцизов на этиловый спирт из пищевого и непищевого сырья в 2022 году – 30334,1 тыс. рублей, в 2023 году – 32902,4 тыс. рублей, в 2024 году – 32902,4 тыс. рублей;</w:t>
      </w:r>
    </w:p>
    <w:p w:rsidR="004A0F11" w:rsidRPr="00F75A86" w:rsidRDefault="004A0F11" w:rsidP="004A0F11">
      <w:pPr>
        <w:tabs>
          <w:tab w:val="left" w:pos="709"/>
        </w:tabs>
        <w:spacing w:after="0" w:line="240" w:lineRule="auto"/>
        <w:ind w:firstLine="709"/>
        <w:jc w:val="both"/>
        <w:rPr>
          <w:rFonts w:ascii="Times New Roman" w:hAnsi="Times New Roman"/>
          <w:sz w:val="24"/>
          <w:szCs w:val="24"/>
        </w:rPr>
      </w:pPr>
      <w:r w:rsidRPr="00F75A86">
        <w:rPr>
          <w:rFonts w:ascii="Times New Roman" w:hAnsi="Times New Roman"/>
          <w:sz w:val="24"/>
          <w:szCs w:val="24"/>
        </w:rPr>
        <w:t xml:space="preserve">акцизов на крепкую алкогольную продукцию в 2022 году – 1179237,6 тыс. рублей, в 2023 году – 1366872,0 тыс. рублей, в 2024 году – 1421546,9 тыс. рублей. Расчет поступлений доходов от уплаты акцизов на крепкую алкогольную продукцию в республиканский бюджет Чувашской Республики на 2022–2024 годы приведен в приложении № 4 к настоящей пояснительной записке; </w:t>
      </w:r>
    </w:p>
    <w:p w:rsidR="004A0F11" w:rsidRPr="00F75A86" w:rsidRDefault="004A0F11" w:rsidP="004A0F11">
      <w:pPr>
        <w:tabs>
          <w:tab w:val="left" w:pos="709"/>
        </w:tabs>
        <w:spacing w:after="0" w:line="240" w:lineRule="auto"/>
        <w:ind w:firstLine="709"/>
        <w:jc w:val="both"/>
        <w:rPr>
          <w:rFonts w:ascii="Times New Roman" w:hAnsi="Times New Roman"/>
          <w:sz w:val="24"/>
          <w:szCs w:val="24"/>
        </w:rPr>
      </w:pPr>
      <w:r w:rsidRPr="00F75A86">
        <w:rPr>
          <w:rFonts w:ascii="Times New Roman" w:hAnsi="Times New Roman"/>
          <w:sz w:val="24"/>
          <w:szCs w:val="24"/>
        </w:rPr>
        <w:t>акцизов на пиво в 2022 году – 1164000,0 тыс. рублей, в 2023 году – 1176250,0 тыс. рублей, в 2024 году – 1234375,6 тыс. рублей. Расчет поступлений доходов от уплаты акцизов на пиво в республиканский бюджет Чувашской Республики на 2022–2024 годы приведен в приложении № 5 к настоящей пояснительной записке;</w:t>
      </w:r>
    </w:p>
    <w:p w:rsidR="004A0F11" w:rsidRPr="00925627" w:rsidRDefault="004A0F11" w:rsidP="004A0F11">
      <w:pPr>
        <w:tabs>
          <w:tab w:val="left" w:pos="709"/>
        </w:tabs>
        <w:spacing w:after="0" w:line="240" w:lineRule="auto"/>
        <w:ind w:firstLine="709"/>
        <w:jc w:val="both"/>
        <w:rPr>
          <w:rFonts w:ascii="Times New Roman" w:hAnsi="Times New Roman"/>
          <w:sz w:val="24"/>
          <w:szCs w:val="24"/>
        </w:rPr>
      </w:pPr>
      <w:r w:rsidRPr="00E27AC0">
        <w:rPr>
          <w:rFonts w:ascii="Times New Roman" w:hAnsi="Times New Roman"/>
          <w:sz w:val="24"/>
          <w:szCs w:val="24"/>
        </w:rPr>
        <w:t xml:space="preserve">акцизов на нефтепродукты в 2022 году – </w:t>
      </w:r>
      <w:r>
        <w:rPr>
          <w:rFonts w:ascii="Times New Roman" w:hAnsi="Times New Roman"/>
          <w:sz w:val="24"/>
          <w:szCs w:val="24"/>
        </w:rPr>
        <w:t>3598910,7</w:t>
      </w:r>
      <w:r w:rsidRPr="00E27AC0">
        <w:rPr>
          <w:rFonts w:ascii="Times New Roman" w:hAnsi="Times New Roman"/>
          <w:sz w:val="24"/>
          <w:szCs w:val="24"/>
        </w:rPr>
        <w:t xml:space="preserve"> тыс. рублей, в 2023 году – </w:t>
      </w:r>
      <w:r>
        <w:rPr>
          <w:rFonts w:ascii="Times New Roman" w:hAnsi="Times New Roman"/>
          <w:sz w:val="24"/>
          <w:szCs w:val="24"/>
        </w:rPr>
        <w:t>3635274,1</w:t>
      </w:r>
      <w:r w:rsidRPr="00E27AC0">
        <w:rPr>
          <w:rFonts w:ascii="Times New Roman" w:hAnsi="Times New Roman"/>
          <w:sz w:val="24"/>
          <w:szCs w:val="24"/>
        </w:rPr>
        <w:t xml:space="preserve"> тыс. рублей, в 2024 году – </w:t>
      </w:r>
      <w:r>
        <w:rPr>
          <w:rFonts w:ascii="Times New Roman" w:hAnsi="Times New Roman"/>
          <w:sz w:val="24"/>
          <w:szCs w:val="24"/>
        </w:rPr>
        <w:t>3793158,3</w:t>
      </w:r>
      <w:r w:rsidRPr="00E27AC0">
        <w:rPr>
          <w:rFonts w:ascii="Times New Roman" w:hAnsi="Times New Roman"/>
          <w:sz w:val="24"/>
          <w:szCs w:val="24"/>
        </w:rPr>
        <w:t xml:space="preserve"> тыс. рублей. Расчет поступлений доходов от уплаты акцизов на нефтепродукты в республиканский бюджет Чувашской Республики на 2022–2024 годы приведен в приложении № 6 к настоящей пояснительной записке.</w:t>
      </w:r>
    </w:p>
    <w:p w:rsidR="004A0F11" w:rsidRPr="004051FD" w:rsidRDefault="004A0F11" w:rsidP="004A0F11">
      <w:pPr>
        <w:tabs>
          <w:tab w:val="left" w:pos="709"/>
        </w:tabs>
        <w:spacing w:after="0" w:line="240" w:lineRule="auto"/>
        <w:ind w:firstLine="709"/>
        <w:jc w:val="both"/>
        <w:rPr>
          <w:rFonts w:ascii="Times New Roman" w:hAnsi="Times New Roman"/>
          <w:sz w:val="24"/>
          <w:szCs w:val="24"/>
          <w:highlight w:val="yellow"/>
        </w:rPr>
      </w:pPr>
    </w:p>
    <w:p w:rsidR="004A0F11" w:rsidRPr="00C05F43" w:rsidRDefault="004A0F11" w:rsidP="004A0F11">
      <w:pPr>
        <w:tabs>
          <w:tab w:val="left" w:pos="709"/>
        </w:tabs>
        <w:spacing w:after="0" w:line="240" w:lineRule="auto"/>
        <w:ind w:firstLine="709"/>
        <w:jc w:val="center"/>
        <w:rPr>
          <w:rFonts w:ascii="Times New Roman" w:hAnsi="Times New Roman"/>
          <w:b/>
          <w:sz w:val="24"/>
          <w:szCs w:val="24"/>
        </w:rPr>
      </w:pPr>
      <w:r w:rsidRPr="00C05F43">
        <w:rPr>
          <w:rFonts w:ascii="Times New Roman" w:hAnsi="Times New Roman"/>
          <w:b/>
          <w:sz w:val="24"/>
          <w:szCs w:val="24"/>
        </w:rPr>
        <w:t>НАЛОГИ НА СОВОКУПНЫЙ ДОХОД</w:t>
      </w:r>
    </w:p>
    <w:p w:rsidR="004A0F11" w:rsidRPr="00C05F43" w:rsidRDefault="004A0F11" w:rsidP="004A0F11">
      <w:pPr>
        <w:tabs>
          <w:tab w:val="left" w:pos="709"/>
        </w:tabs>
        <w:spacing w:after="0" w:line="240" w:lineRule="auto"/>
        <w:ind w:firstLine="709"/>
        <w:jc w:val="center"/>
        <w:rPr>
          <w:rFonts w:ascii="Times New Roman" w:hAnsi="Times New Roman"/>
          <w:b/>
          <w:sz w:val="24"/>
          <w:szCs w:val="24"/>
        </w:rPr>
      </w:pPr>
    </w:p>
    <w:p w:rsidR="004A0F11" w:rsidRPr="00C05F43" w:rsidRDefault="004A0F11" w:rsidP="004A0F11">
      <w:pPr>
        <w:tabs>
          <w:tab w:val="left" w:pos="709"/>
        </w:tabs>
        <w:spacing w:after="0" w:line="240" w:lineRule="auto"/>
        <w:ind w:firstLine="709"/>
        <w:jc w:val="both"/>
        <w:rPr>
          <w:rFonts w:ascii="Times New Roman" w:hAnsi="Times New Roman"/>
          <w:sz w:val="24"/>
          <w:szCs w:val="24"/>
        </w:rPr>
      </w:pPr>
      <w:r w:rsidRPr="00C05F43">
        <w:rPr>
          <w:rFonts w:ascii="Times New Roman" w:hAnsi="Times New Roman"/>
          <w:sz w:val="24"/>
          <w:szCs w:val="24"/>
        </w:rPr>
        <w:t xml:space="preserve">Данная группа налоговых платежей представлена налогом, взимаемым в связи с применением упрощенной системы налогообложения (далее – УСН), </w:t>
      </w:r>
      <w:r>
        <w:rPr>
          <w:rFonts w:ascii="Times New Roman" w:hAnsi="Times New Roman"/>
          <w:sz w:val="24"/>
          <w:szCs w:val="24"/>
        </w:rPr>
        <w:t xml:space="preserve">и </w:t>
      </w:r>
      <w:r w:rsidRPr="00C05F43">
        <w:rPr>
          <w:rFonts w:ascii="Times New Roman" w:hAnsi="Times New Roman"/>
          <w:sz w:val="24"/>
          <w:szCs w:val="24"/>
        </w:rPr>
        <w:t>налогом на профессиональный доход</w:t>
      </w:r>
      <w:r>
        <w:rPr>
          <w:rFonts w:ascii="Times New Roman" w:hAnsi="Times New Roman"/>
          <w:sz w:val="24"/>
          <w:szCs w:val="24"/>
        </w:rPr>
        <w:t xml:space="preserve"> (далее – НПД)</w:t>
      </w:r>
      <w:r w:rsidRPr="00C05F43">
        <w:rPr>
          <w:rFonts w:ascii="Times New Roman" w:hAnsi="Times New Roman"/>
          <w:sz w:val="24"/>
          <w:szCs w:val="24"/>
        </w:rPr>
        <w:t xml:space="preserve">. </w:t>
      </w:r>
    </w:p>
    <w:p w:rsidR="004A0F11" w:rsidRPr="00C05F43" w:rsidRDefault="004A0F11" w:rsidP="004A0F11">
      <w:pPr>
        <w:tabs>
          <w:tab w:val="left" w:pos="709"/>
        </w:tabs>
        <w:spacing w:after="0" w:line="240" w:lineRule="auto"/>
        <w:ind w:firstLine="709"/>
        <w:jc w:val="both"/>
        <w:rPr>
          <w:rFonts w:ascii="Times New Roman" w:hAnsi="Times New Roman"/>
          <w:sz w:val="24"/>
          <w:szCs w:val="24"/>
        </w:rPr>
      </w:pPr>
      <w:r w:rsidRPr="00C05F43">
        <w:rPr>
          <w:rFonts w:ascii="Times New Roman" w:hAnsi="Times New Roman"/>
          <w:sz w:val="24"/>
          <w:szCs w:val="24"/>
        </w:rPr>
        <w:t xml:space="preserve">Поступление </w:t>
      </w:r>
      <w:r>
        <w:rPr>
          <w:rFonts w:ascii="Times New Roman" w:hAnsi="Times New Roman"/>
          <w:sz w:val="24"/>
          <w:szCs w:val="24"/>
        </w:rPr>
        <w:t xml:space="preserve">доходов </w:t>
      </w:r>
      <w:r w:rsidRPr="00C05F43">
        <w:rPr>
          <w:rFonts w:ascii="Times New Roman" w:hAnsi="Times New Roman"/>
          <w:sz w:val="24"/>
          <w:szCs w:val="24"/>
        </w:rPr>
        <w:t>по УСН прогнозируется в республиканский бюджет Чувашской Республики в 2022 году в сумме 3240292,8 тыс. рублей, в 2023 году – 3343982,2 тыс. рублей, в 2024 году – 3467709,6 тыс. рублей.</w:t>
      </w:r>
    </w:p>
    <w:p w:rsidR="004A0F11" w:rsidRPr="00F75A86" w:rsidRDefault="004A0F11" w:rsidP="004A0F11">
      <w:pPr>
        <w:tabs>
          <w:tab w:val="left" w:pos="709"/>
        </w:tabs>
        <w:spacing w:after="0" w:line="240" w:lineRule="auto"/>
        <w:ind w:firstLine="709"/>
        <w:jc w:val="both"/>
        <w:rPr>
          <w:rFonts w:ascii="Times New Roman" w:hAnsi="Times New Roman"/>
          <w:sz w:val="24"/>
          <w:szCs w:val="24"/>
        </w:rPr>
      </w:pPr>
      <w:r w:rsidRPr="00F75A86">
        <w:rPr>
          <w:rFonts w:ascii="Times New Roman" w:hAnsi="Times New Roman"/>
          <w:sz w:val="24"/>
          <w:szCs w:val="24"/>
        </w:rPr>
        <w:t>В целях совершенствования специальных налоговых режимов для субъектов малого предпринимательства, применяющих специальный налоговый режим в виде УСН, федеральными законами от 3 июля 2016 г.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и от 30 ноября 2016 г. № 401–ФЗ с</w:t>
      </w:r>
      <w:r w:rsidR="00947B35">
        <w:rPr>
          <w:rFonts w:ascii="Times New Roman" w:hAnsi="Times New Roman"/>
          <w:sz w:val="24"/>
          <w:szCs w:val="24"/>
        </w:rPr>
        <w:t xml:space="preserve"> </w:t>
      </w:r>
      <w:r w:rsidRPr="00F75A86">
        <w:rPr>
          <w:rFonts w:ascii="Times New Roman" w:hAnsi="Times New Roman"/>
          <w:sz w:val="24"/>
          <w:szCs w:val="24"/>
        </w:rPr>
        <w:t>1 января 2017 года увеличен с 45 млн. рублей до 112,5 млн. рублей предельный размер дохода для перехода на УСН. Кроме того, с 60 млн. рублей до 150</w:t>
      </w:r>
      <w:r>
        <w:rPr>
          <w:rFonts w:ascii="Times New Roman" w:hAnsi="Times New Roman"/>
          <w:sz w:val="24"/>
          <w:szCs w:val="24"/>
        </w:rPr>
        <w:t> </w:t>
      </w:r>
      <w:r w:rsidRPr="00F75A86">
        <w:rPr>
          <w:rFonts w:ascii="Times New Roman" w:hAnsi="Times New Roman"/>
          <w:sz w:val="24"/>
          <w:szCs w:val="24"/>
        </w:rPr>
        <w:t xml:space="preserve">млн. рублей </w:t>
      </w:r>
      <w:hyperlink r:id="rId11" w:history="1">
        <w:r w:rsidRPr="00F75A86">
          <w:rPr>
            <w:rFonts w:ascii="Times New Roman" w:hAnsi="Times New Roman"/>
            <w:sz w:val="24"/>
            <w:szCs w:val="24"/>
          </w:rPr>
          <w:t>увелич</w:t>
        </w:r>
      </w:hyperlink>
      <w:r w:rsidRPr="00F75A86">
        <w:rPr>
          <w:rFonts w:ascii="Times New Roman" w:hAnsi="Times New Roman"/>
          <w:sz w:val="24"/>
          <w:szCs w:val="24"/>
        </w:rPr>
        <w:t>ен предельный размер дохода для сохранения права на применение УСН, лимит остаточной стоимости основных средств увеличен со 100 млн. рублей до 150 млн. рублей.</w:t>
      </w:r>
    </w:p>
    <w:p w:rsidR="004A0F11" w:rsidRPr="00F75A86" w:rsidRDefault="004A0F11" w:rsidP="004A0F11">
      <w:pPr>
        <w:tabs>
          <w:tab w:val="left" w:pos="709"/>
        </w:tabs>
        <w:autoSpaceDE w:val="0"/>
        <w:autoSpaceDN w:val="0"/>
        <w:adjustRightInd w:val="0"/>
        <w:spacing w:after="0" w:line="240" w:lineRule="auto"/>
        <w:ind w:firstLine="709"/>
        <w:jc w:val="both"/>
        <w:rPr>
          <w:rFonts w:ascii="Times New Roman" w:hAnsi="Times New Roman"/>
          <w:sz w:val="24"/>
          <w:szCs w:val="24"/>
        </w:rPr>
      </w:pPr>
      <w:r w:rsidRPr="00F75A86">
        <w:rPr>
          <w:rFonts w:ascii="Times New Roman" w:hAnsi="Times New Roman"/>
          <w:sz w:val="24"/>
          <w:szCs w:val="24"/>
        </w:rPr>
        <w:t>Федеральным законом от 31 июля 2020 г. № 266–ФЗ «О внесении изменений в главу 26.2 части второй Налогового кодекса Российской Федерации и статью 2</w:t>
      </w:r>
      <w:r>
        <w:rPr>
          <w:rFonts w:ascii="Times New Roman" w:hAnsi="Times New Roman"/>
          <w:sz w:val="24"/>
          <w:szCs w:val="24"/>
        </w:rPr>
        <w:t> </w:t>
      </w:r>
      <w:r w:rsidRPr="00F75A86">
        <w:rPr>
          <w:rFonts w:ascii="Times New Roman" w:hAnsi="Times New Roman"/>
          <w:sz w:val="24"/>
          <w:szCs w:val="24"/>
        </w:rPr>
        <w:t>Федерального закона «О внесении изменений в часть вторую Налогового кодекса Российской Федерации» (далее – Федеральный закон от 31 июля 2020 г. № 266–ФЗ) предусмотрено сохранение права на применение УСН для налогоплательщиков, чьи доходы оказались больше 150 млн. рублей, но не превысили 200 млн. рублей и (или) у которых средняя численность работников составила более 100 человек, но не превысила 130 человек. С суммы превышения лимитов доходов (200 млн. рублей – 150 млн. рублей) и (или) численности работников (130 человек – 100 человек) налогоплательщик уплачивает налог по повышенным ставкам: 8% – для объекта налогообложения «доходы», 20% – для объекта налогообложения «доходы минус расходы».</w:t>
      </w:r>
    </w:p>
    <w:p w:rsidR="004A0F11" w:rsidRPr="00977979" w:rsidRDefault="004A0F11" w:rsidP="004A0F11">
      <w:pPr>
        <w:tabs>
          <w:tab w:val="left" w:pos="709"/>
        </w:tabs>
        <w:spacing w:after="0" w:line="240" w:lineRule="auto"/>
        <w:ind w:firstLine="709"/>
        <w:jc w:val="both"/>
        <w:rPr>
          <w:rFonts w:ascii="Times New Roman" w:hAnsi="Times New Roman"/>
          <w:sz w:val="24"/>
          <w:szCs w:val="24"/>
        </w:rPr>
      </w:pPr>
      <w:r w:rsidRPr="003D628F">
        <w:rPr>
          <w:rFonts w:ascii="Times New Roman" w:hAnsi="Times New Roman"/>
          <w:sz w:val="24"/>
          <w:szCs w:val="24"/>
        </w:rPr>
        <w:t>Законом от 23 июля 2001 № 38 для налогоплательщиков в случае, если объектом налогообложения являются доходы, уменьшенные на величину расходов, налоговая ставка для всех категорий налогоплательщиков установлена в пониженном в размере</w:t>
      </w:r>
      <w:r w:rsidRPr="003D628F">
        <w:rPr>
          <w:rFonts w:ascii="Times New Roman" w:hAnsi="Times New Roman"/>
          <w:sz w:val="24"/>
          <w:szCs w:val="24"/>
          <w:lang w:val="en-US"/>
        </w:rPr>
        <w:t> </w:t>
      </w:r>
      <w:r w:rsidRPr="003D628F">
        <w:rPr>
          <w:rFonts w:ascii="Times New Roman" w:hAnsi="Times New Roman"/>
          <w:sz w:val="24"/>
          <w:szCs w:val="24"/>
        </w:rPr>
        <w:t xml:space="preserve">12%. </w:t>
      </w:r>
      <w:r w:rsidRPr="00977979">
        <w:rPr>
          <w:rFonts w:ascii="Times New Roman" w:hAnsi="Times New Roman"/>
          <w:sz w:val="24"/>
          <w:szCs w:val="24"/>
        </w:rPr>
        <w:t>В 2020 году указанной налоговой льготой воспользовались 342</w:t>
      </w:r>
      <w:r>
        <w:rPr>
          <w:rFonts w:ascii="Times New Roman" w:hAnsi="Times New Roman"/>
          <w:sz w:val="24"/>
          <w:szCs w:val="24"/>
        </w:rPr>
        <w:t> </w:t>
      </w:r>
      <w:r w:rsidRPr="00977979">
        <w:rPr>
          <w:rFonts w:ascii="Times New Roman" w:hAnsi="Times New Roman"/>
          <w:sz w:val="24"/>
          <w:szCs w:val="24"/>
        </w:rPr>
        <w:t>налогоплательщика, сумма льготы составила 37399 тыс. рублей.</w:t>
      </w:r>
    </w:p>
    <w:p w:rsidR="004A0F11" w:rsidRPr="00526447" w:rsidRDefault="004A0F11" w:rsidP="004A0F11">
      <w:pPr>
        <w:tabs>
          <w:tab w:val="left" w:pos="709"/>
        </w:tabs>
        <w:spacing w:after="0" w:line="240" w:lineRule="auto"/>
        <w:ind w:firstLine="709"/>
        <w:jc w:val="both"/>
        <w:rPr>
          <w:rFonts w:ascii="Times New Roman" w:hAnsi="Times New Roman"/>
          <w:sz w:val="24"/>
          <w:szCs w:val="24"/>
        </w:rPr>
      </w:pPr>
      <w:r w:rsidRPr="00526447">
        <w:rPr>
          <w:rFonts w:ascii="Times New Roman" w:hAnsi="Times New Roman"/>
          <w:sz w:val="24"/>
          <w:szCs w:val="24"/>
        </w:rPr>
        <w:lastRenderedPageBreak/>
        <w:t xml:space="preserve">В рамках поддержки налогоплательщиков, в том числе субъектов малого и среднего предпринимательства, в 2020 году в Закон Чувашской Республики от 23 июля 2001 г. № 38 дважды вносились изменения, устанавливающие дополнительные налоговые преференции для бизнеса:  </w:t>
      </w:r>
    </w:p>
    <w:p w:rsidR="004A0F11" w:rsidRPr="00526447" w:rsidRDefault="004A0F11" w:rsidP="004A0F11">
      <w:pPr>
        <w:tabs>
          <w:tab w:val="left" w:pos="709"/>
        </w:tabs>
        <w:spacing w:after="0" w:line="240" w:lineRule="auto"/>
        <w:ind w:firstLine="709"/>
        <w:jc w:val="both"/>
        <w:rPr>
          <w:rFonts w:ascii="Times New Roman" w:hAnsi="Times New Roman"/>
          <w:sz w:val="24"/>
          <w:szCs w:val="24"/>
        </w:rPr>
      </w:pPr>
      <w:r w:rsidRPr="00526447">
        <w:rPr>
          <w:rFonts w:ascii="Times New Roman" w:hAnsi="Times New Roman"/>
          <w:sz w:val="24"/>
          <w:szCs w:val="24"/>
        </w:rPr>
        <w:t>Закон Чувашской Республики от 29 апреля 2020 г. № 33 «О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(далее – Закон от 29 апреля 2020 г. № 33);</w:t>
      </w:r>
    </w:p>
    <w:p w:rsidR="004A0F11" w:rsidRPr="00526447" w:rsidRDefault="004A0F11" w:rsidP="004A0F11">
      <w:pPr>
        <w:tabs>
          <w:tab w:val="left" w:pos="709"/>
        </w:tabs>
        <w:spacing w:after="0" w:line="240" w:lineRule="auto"/>
        <w:ind w:firstLine="709"/>
        <w:jc w:val="both"/>
        <w:rPr>
          <w:rFonts w:ascii="Times New Roman" w:hAnsi="Times New Roman"/>
          <w:sz w:val="24"/>
          <w:szCs w:val="24"/>
        </w:rPr>
      </w:pPr>
      <w:r w:rsidRPr="00526447">
        <w:rPr>
          <w:rFonts w:ascii="Times New Roman" w:hAnsi="Times New Roman"/>
          <w:sz w:val="24"/>
          <w:szCs w:val="24"/>
        </w:rPr>
        <w:t xml:space="preserve">Закон Чувашской Республики от 26 ноября 2020 г. № 103 «О внесении изменений в отдельные законодательные акты Чувашской Республики» (далее – Закон от 26 ноября </w:t>
      </w:r>
      <w:r>
        <w:rPr>
          <w:rFonts w:ascii="Times New Roman" w:hAnsi="Times New Roman"/>
          <w:sz w:val="24"/>
          <w:szCs w:val="24"/>
        </w:rPr>
        <w:t xml:space="preserve">                    </w:t>
      </w:r>
      <w:r w:rsidRPr="00526447">
        <w:rPr>
          <w:rFonts w:ascii="Times New Roman" w:hAnsi="Times New Roman"/>
          <w:sz w:val="24"/>
          <w:szCs w:val="24"/>
        </w:rPr>
        <w:t>2020 г. № 103).</w:t>
      </w:r>
    </w:p>
    <w:p w:rsidR="004A0F11" w:rsidRPr="00526447" w:rsidRDefault="004A0F11" w:rsidP="004A0F11">
      <w:pPr>
        <w:tabs>
          <w:tab w:val="left" w:pos="709"/>
        </w:tabs>
        <w:spacing w:after="0" w:line="240" w:lineRule="auto"/>
        <w:ind w:firstLine="709"/>
        <w:jc w:val="both"/>
        <w:rPr>
          <w:rFonts w:ascii="Times New Roman" w:hAnsi="Times New Roman"/>
          <w:sz w:val="24"/>
          <w:szCs w:val="24"/>
        </w:rPr>
      </w:pPr>
      <w:r w:rsidRPr="00526447">
        <w:rPr>
          <w:rFonts w:ascii="Times New Roman" w:hAnsi="Times New Roman"/>
          <w:sz w:val="24"/>
          <w:szCs w:val="24"/>
        </w:rPr>
        <w:t>Законами от 29 апреля 2020 г. № 33 и от 26 ноября 2020 г. № 103 по налогу, взимаемому в связи с применением УСН, снижены налоговые ставки:</w:t>
      </w:r>
    </w:p>
    <w:p w:rsidR="004A0F11" w:rsidRPr="00526447" w:rsidRDefault="004A0F11" w:rsidP="004A0F11">
      <w:pPr>
        <w:tabs>
          <w:tab w:val="left" w:pos="709"/>
        </w:tabs>
        <w:spacing w:after="0" w:line="240" w:lineRule="auto"/>
        <w:ind w:firstLine="709"/>
        <w:jc w:val="both"/>
        <w:rPr>
          <w:rFonts w:ascii="Times New Roman" w:hAnsi="Times New Roman"/>
          <w:sz w:val="24"/>
          <w:szCs w:val="24"/>
        </w:rPr>
      </w:pPr>
      <w:r w:rsidRPr="00526447">
        <w:rPr>
          <w:rFonts w:ascii="Times New Roman" w:hAnsi="Times New Roman"/>
          <w:sz w:val="24"/>
          <w:szCs w:val="24"/>
        </w:rPr>
        <w:t>для налогоплательщиков, включенных в перечень пострадавших отраслей, в случае, если объектом налогообложения являются доходы, уменьшенные на величину расходов, в 2020 году - до 5 процентов, в 2021 году - до 10 процентов; в случае, если объектом налогообложения являются доходы, в 2020 году - до 1 процента, в 2021 году – до 4 процентов</w:t>
      </w:r>
      <w:r>
        <w:rPr>
          <w:rFonts w:ascii="Times New Roman" w:hAnsi="Times New Roman"/>
          <w:sz w:val="24"/>
          <w:szCs w:val="24"/>
        </w:rPr>
        <w:t>.</w:t>
      </w:r>
      <w:r w:rsidRPr="00977979">
        <w:t xml:space="preserve"> </w:t>
      </w:r>
      <w:r w:rsidRPr="00977979">
        <w:rPr>
          <w:rFonts w:ascii="Times New Roman" w:hAnsi="Times New Roman"/>
          <w:sz w:val="24"/>
          <w:szCs w:val="24"/>
        </w:rPr>
        <w:t>В 2020 году указанной налоговой льготой воспользовались</w:t>
      </w:r>
      <w:r>
        <w:rPr>
          <w:rFonts w:ascii="Times New Roman" w:hAnsi="Times New Roman"/>
          <w:sz w:val="24"/>
          <w:szCs w:val="24"/>
        </w:rPr>
        <w:t xml:space="preserve"> 1336 налогоплательщиков, сумма льготы составила 188712 тыс. рублей</w:t>
      </w:r>
      <w:r w:rsidRPr="00526447">
        <w:rPr>
          <w:rFonts w:ascii="Times New Roman" w:hAnsi="Times New Roman"/>
          <w:sz w:val="24"/>
          <w:szCs w:val="24"/>
        </w:rPr>
        <w:t>;</w:t>
      </w:r>
    </w:p>
    <w:p w:rsidR="004A0F11" w:rsidRPr="00526447" w:rsidRDefault="004A0F11" w:rsidP="004A0F11">
      <w:pPr>
        <w:tabs>
          <w:tab w:val="left" w:pos="709"/>
        </w:tabs>
        <w:spacing w:after="0" w:line="240" w:lineRule="auto"/>
        <w:ind w:firstLine="709"/>
        <w:jc w:val="both"/>
        <w:rPr>
          <w:rFonts w:ascii="Times New Roman" w:hAnsi="Times New Roman"/>
          <w:sz w:val="24"/>
          <w:szCs w:val="24"/>
        </w:rPr>
      </w:pPr>
      <w:r w:rsidRPr="00526447">
        <w:rPr>
          <w:rFonts w:ascii="Times New Roman" w:hAnsi="Times New Roman"/>
          <w:sz w:val="24"/>
          <w:szCs w:val="24"/>
        </w:rPr>
        <w:t xml:space="preserve">для налогоплательщиков, зарегистрированных в период пандемии </w:t>
      </w:r>
      <w:proofErr w:type="spellStart"/>
      <w:r w:rsidRPr="00526447">
        <w:rPr>
          <w:rFonts w:ascii="Times New Roman" w:hAnsi="Times New Roman"/>
          <w:sz w:val="24"/>
          <w:szCs w:val="24"/>
        </w:rPr>
        <w:t>коронавируса</w:t>
      </w:r>
      <w:proofErr w:type="spellEnd"/>
      <w:r w:rsidRPr="00526447">
        <w:rPr>
          <w:rFonts w:ascii="Times New Roman" w:hAnsi="Times New Roman"/>
          <w:sz w:val="24"/>
          <w:szCs w:val="24"/>
        </w:rPr>
        <w:t xml:space="preserve"> в качестве юридических лиц или индивидуальных предпринимателей (за исключением применяющих «налоговые каникулы») на два налоговых периода (на 2020 и 2021 годы), в случае, если объектом налогообложения являются доходы, уменьшенные на величину расходов, в 2020 году - до 5 процентов, в 2021 году - до 10 процентов; в случае, если объектом налогообложения являются доходы, в 2020 году - до 1 процента, 2021 году – до 4 процентов</w:t>
      </w:r>
      <w:r>
        <w:rPr>
          <w:rFonts w:ascii="Times New Roman" w:hAnsi="Times New Roman"/>
          <w:sz w:val="24"/>
          <w:szCs w:val="24"/>
        </w:rPr>
        <w:t xml:space="preserve">. </w:t>
      </w:r>
      <w:r w:rsidRPr="00977979">
        <w:rPr>
          <w:rFonts w:ascii="Times New Roman" w:hAnsi="Times New Roman"/>
          <w:sz w:val="24"/>
          <w:szCs w:val="24"/>
        </w:rPr>
        <w:t>В 2020 году указанной налоговой льготой воспользовались</w:t>
      </w:r>
      <w:r>
        <w:rPr>
          <w:rFonts w:ascii="Times New Roman" w:hAnsi="Times New Roman"/>
          <w:sz w:val="24"/>
          <w:szCs w:val="24"/>
        </w:rPr>
        <w:t xml:space="preserve"> 207 налогоплательщиков, сумма льготы составила 23187 тыс. рублей</w:t>
      </w:r>
      <w:r w:rsidRPr="00526447">
        <w:rPr>
          <w:rFonts w:ascii="Times New Roman" w:hAnsi="Times New Roman"/>
          <w:sz w:val="24"/>
          <w:szCs w:val="24"/>
        </w:rPr>
        <w:t>;</w:t>
      </w:r>
    </w:p>
    <w:p w:rsidR="004A0F11" w:rsidRDefault="004A0F11" w:rsidP="004A0F11">
      <w:pPr>
        <w:tabs>
          <w:tab w:val="left" w:pos="709"/>
        </w:tabs>
        <w:spacing w:after="0" w:line="240" w:lineRule="auto"/>
        <w:ind w:firstLine="709"/>
        <w:jc w:val="both"/>
        <w:rPr>
          <w:rFonts w:ascii="Times New Roman" w:hAnsi="Times New Roman"/>
          <w:sz w:val="24"/>
          <w:szCs w:val="24"/>
        </w:rPr>
      </w:pPr>
      <w:r w:rsidRPr="00526447">
        <w:rPr>
          <w:rFonts w:ascii="Times New Roman" w:hAnsi="Times New Roman"/>
          <w:sz w:val="24"/>
          <w:szCs w:val="24"/>
        </w:rPr>
        <w:t>для налогоплательщиков, осуществляющих в качестве основного вид экономической деятельности, относящийся к разделам «Обрабатывающие производства», группировке «Научные исследования и разработки» Общероссийского классификатора видов экономической деятельности ОК 029-2014 (КДЕС Ред.2), а также для организаций, включенных в реестр социально ориентированных некоммерческих организаций, на период 2021-2023 годов в случае, если объектом налогообложения являются доходы, уменьшенные на величину расходов, - до 10 процентов; в случае, если объектом налогообложения являются доходы - до 4 процентов.</w:t>
      </w:r>
    </w:p>
    <w:p w:rsidR="004A0F11" w:rsidRDefault="004A0F11" w:rsidP="004A0F11">
      <w:pPr>
        <w:tabs>
          <w:tab w:val="left" w:pos="709"/>
        </w:tabs>
        <w:spacing w:after="0" w:line="240" w:lineRule="auto"/>
        <w:ind w:firstLine="709"/>
        <w:jc w:val="both"/>
        <w:rPr>
          <w:rFonts w:ascii="Times New Roman" w:hAnsi="Times New Roman"/>
          <w:sz w:val="24"/>
          <w:szCs w:val="24"/>
        </w:rPr>
      </w:pPr>
      <w:r w:rsidRPr="003D628F">
        <w:rPr>
          <w:rFonts w:ascii="Times New Roman" w:hAnsi="Times New Roman"/>
          <w:sz w:val="24"/>
          <w:szCs w:val="24"/>
        </w:rPr>
        <w:t>Законом от 11 октября 2019 г. № 68 расширен перечень видов деятельности на 8</w:t>
      </w:r>
      <w:r w:rsidRPr="003D628F">
        <w:rPr>
          <w:rFonts w:ascii="Times New Roman" w:hAnsi="Times New Roman"/>
          <w:sz w:val="24"/>
          <w:szCs w:val="24"/>
          <w:lang w:val="en-US"/>
        </w:rPr>
        <w:t> </w:t>
      </w:r>
      <w:r w:rsidRPr="003D628F">
        <w:rPr>
          <w:rFonts w:ascii="Times New Roman" w:hAnsi="Times New Roman"/>
          <w:sz w:val="24"/>
          <w:szCs w:val="24"/>
        </w:rPr>
        <w:t>видов, в отношении которых устанавливается налоговая ставка в размере 0% для впервые зарегистрированных индивидуальных предпринимателей, применяющих УСН.</w:t>
      </w:r>
      <w:r w:rsidRPr="00B9623C">
        <w:rPr>
          <w:rFonts w:ascii="Times New Roman" w:hAnsi="Times New Roman"/>
          <w:sz w:val="24"/>
          <w:szCs w:val="24"/>
        </w:rPr>
        <w:t xml:space="preserve"> </w:t>
      </w:r>
    </w:p>
    <w:p w:rsidR="004A0F11" w:rsidRPr="00B97832" w:rsidRDefault="004A0F11" w:rsidP="004A0F11">
      <w:pPr>
        <w:tabs>
          <w:tab w:val="left" w:pos="709"/>
        </w:tabs>
        <w:autoSpaceDE w:val="0"/>
        <w:autoSpaceDN w:val="0"/>
        <w:adjustRightInd w:val="0"/>
        <w:spacing w:after="0" w:line="240" w:lineRule="auto"/>
        <w:ind w:firstLine="709"/>
        <w:jc w:val="both"/>
        <w:rPr>
          <w:rFonts w:ascii="Times New Roman" w:hAnsi="Times New Roman"/>
          <w:sz w:val="24"/>
          <w:szCs w:val="24"/>
        </w:rPr>
      </w:pPr>
      <w:r w:rsidRPr="00B97832">
        <w:rPr>
          <w:rFonts w:ascii="Times New Roman" w:hAnsi="Times New Roman"/>
          <w:sz w:val="24"/>
          <w:szCs w:val="24"/>
        </w:rPr>
        <w:t>Федеральным законом от 31 июля 2020 г. № 266–ФЗ продлено до 1 января 2024 года право субъектов Российской Федерации устанавливать «налоговые каникулы», т.е. налоговую ставку по УСН и патентной системе налогообложения в размере 0% для впервые зарегистрированных индивидуальных предпринимателей, осуществляющих деятельность в производственной, социальной и (или) научной сферах.</w:t>
      </w:r>
    </w:p>
    <w:p w:rsidR="004A0F11" w:rsidRPr="00B97832" w:rsidRDefault="004A0F11" w:rsidP="004A0F11">
      <w:pPr>
        <w:tabs>
          <w:tab w:val="left" w:pos="709"/>
        </w:tabs>
        <w:spacing w:after="0" w:line="240" w:lineRule="auto"/>
        <w:ind w:firstLine="709"/>
        <w:jc w:val="both"/>
        <w:rPr>
          <w:rFonts w:ascii="Times New Roman" w:hAnsi="Times New Roman"/>
          <w:sz w:val="24"/>
          <w:szCs w:val="24"/>
        </w:rPr>
      </w:pPr>
      <w:r w:rsidRPr="00B97832">
        <w:rPr>
          <w:rFonts w:ascii="Times New Roman" w:hAnsi="Times New Roman"/>
          <w:sz w:val="24"/>
          <w:szCs w:val="24"/>
        </w:rPr>
        <w:t>В связи с этим Законом от 26 ноября 2020 г. № 103 на территории Чувашской Республики продлено право применения налоговой ставки в размере 0% для впервые зарегистрированных индивидуальных предпринимателей, осуществляющих деятельность в производственной, социальной и (или) научной сферах, до 1 января 2024 года. В 2020 году указанной налоговой льготой воспользовались 10 налогоплательщиков, сумма льготы составила 1080 тыс. рублей.</w:t>
      </w:r>
    </w:p>
    <w:p w:rsidR="004A0F11" w:rsidRPr="00B97832" w:rsidRDefault="004A0F11" w:rsidP="004A0F11">
      <w:pPr>
        <w:tabs>
          <w:tab w:val="left" w:pos="709"/>
        </w:tabs>
        <w:autoSpaceDE w:val="0"/>
        <w:autoSpaceDN w:val="0"/>
        <w:adjustRightInd w:val="0"/>
        <w:spacing w:after="0" w:line="240" w:lineRule="auto"/>
        <w:ind w:firstLine="709"/>
        <w:jc w:val="both"/>
        <w:rPr>
          <w:rFonts w:ascii="Times New Roman" w:hAnsi="Times New Roman"/>
          <w:sz w:val="24"/>
          <w:szCs w:val="24"/>
        </w:rPr>
      </w:pPr>
      <w:r w:rsidRPr="00B97832">
        <w:rPr>
          <w:rFonts w:ascii="Times New Roman" w:hAnsi="Times New Roman"/>
          <w:sz w:val="24"/>
          <w:szCs w:val="24"/>
        </w:rPr>
        <w:t xml:space="preserve">В целях укрепления доходной базы бюджетов муниципальных районов и городских округов с 1 января 2020 года Законом Чувашской Республики от 7 мая 2019 г. № 35 </w:t>
      </w:r>
      <w:r w:rsidR="00947B35">
        <w:rPr>
          <w:rFonts w:ascii="Times New Roman" w:hAnsi="Times New Roman"/>
          <w:sz w:val="24"/>
          <w:szCs w:val="24"/>
        </w:rPr>
        <w:t xml:space="preserve">                                </w:t>
      </w:r>
      <w:r w:rsidRPr="00B97832">
        <w:rPr>
          <w:rFonts w:ascii="Times New Roman" w:hAnsi="Times New Roman"/>
          <w:sz w:val="24"/>
          <w:szCs w:val="24"/>
        </w:rPr>
        <w:t xml:space="preserve">«О внесении изменений в отдельные законодательные акты Чувашской Республики» </w:t>
      </w:r>
      <w:r>
        <w:rPr>
          <w:rFonts w:ascii="Times New Roman" w:hAnsi="Times New Roman"/>
          <w:sz w:val="24"/>
          <w:szCs w:val="24"/>
        </w:rPr>
        <w:t xml:space="preserve">(далее – Закон от 7 мая 2019 г. № 35) </w:t>
      </w:r>
      <w:r w:rsidRPr="00B97832">
        <w:rPr>
          <w:rFonts w:ascii="Times New Roman" w:hAnsi="Times New Roman"/>
          <w:sz w:val="24"/>
          <w:szCs w:val="24"/>
        </w:rPr>
        <w:t>установлены нормативы отчислений от УСН в бюджеты муниципальных районов по нормативу 5%, в бюджеты городских округов – по нормативу 2%.</w:t>
      </w:r>
    </w:p>
    <w:p w:rsidR="004A0F11" w:rsidRPr="00B97832" w:rsidRDefault="004A0F11" w:rsidP="004A0F11">
      <w:pPr>
        <w:tabs>
          <w:tab w:val="left" w:pos="709"/>
        </w:tabs>
        <w:autoSpaceDE w:val="0"/>
        <w:autoSpaceDN w:val="0"/>
        <w:adjustRightInd w:val="0"/>
        <w:spacing w:after="0" w:line="240" w:lineRule="auto"/>
        <w:ind w:firstLine="709"/>
        <w:jc w:val="both"/>
        <w:rPr>
          <w:rFonts w:ascii="Times New Roman" w:hAnsi="Times New Roman"/>
          <w:sz w:val="24"/>
          <w:szCs w:val="24"/>
        </w:rPr>
      </w:pPr>
      <w:r w:rsidRPr="00B97832">
        <w:rPr>
          <w:rFonts w:ascii="Times New Roman" w:hAnsi="Times New Roman"/>
          <w:sz w:val="24"/>
          <w:szCs w:val="24"/>
        </w:rPr>
        <w:lastRenderedPageBreak/>
        <w:t xml:space="preserve">Для компенсации выпадающих доходов местных бюджетов в связи с отменой с 1 января 2021 года системы налогообложения в виде единого налога на вмененный доход для отдельных видов деятельности Законом Чувашской Республики от 24 ноября 2020 г. № 97 </w:t>
      </w:r>
      <w:r w:rsidR="00947B35">
        <w:rPr>
          <w:rFonts w:ascii="Times New Roman" w:hAnsi="Times New Roman"/>
          <w:sz w:val="24"/>
          <w:szCs w:val="24"/>
        </w:rPr>
        <w:t xml:space="preserve">               </w:t>
      </w:r>
      <w:r w:rsidRPr="00B97832">
        <w:rPr>
          <w:rFonts w:ascii="Times New Roman" w:hAnsi="Times New Roman"/>
          <w:sz w:val="24"/>
          <w:szCs w:val="24"/>
        </w:rPr>
        <w:t>«О внесении изменений в отдельные законодательные акты Чувашской Республики»</w:t>
      </w:r>
      <w:r>
        <w:rPr>
          <w:rFonts w:ascii="Times New Roman" w:hAnsi="Times New Roman"/>
          <w:sz w:val="24"/>
          <w:szCs w:val="24"/>
        </w:rPr>
        <w:t xml:space="preserve"> </w:t>
      </w:r>
      <w:r w:rsidRPr="00B97832">
        <w:rPr>
          <w:rFonts w:ascii="Times New Roman" w:hAnsi="Times New Roman"/>
          <w:sz w:val="24"/>
          <w:szCs w:val="24"/>
        </w:rPr>
        <w:t>увеличены указанные нормативы</w:t>
      </w:r>
      <w:r>
        <w:rPr>
          <w:rFonts w:ascii="Times New Roman" w:hAnsi="Times New Roman"/>
          <w:sz w:val="24"/>
          <w:szCs w:val="24"/>
        </w:rPr>
        <w:t xml:space="preserve"> отчислений от УСН</w:t>
      </w:r>
      <w:r w:rsidRPr="00B97832">
        <w:rPr>
          <w:rFonts w:ascii="Times New Roman" w:hAnsi="Times New Roman"/>
          <w:sz w:val="24"/>
          <w:szCs w:val="24"/>
        </w:rPr>
        <w:t>: в бюджеты муниципальных районов – до 25%, в бюджеты городских округов – до 18%.</w:t>
      </w:r>
    </w:p>
    <w:p w:rsidR="004A0F11" w:rsidRDefault="004A0F11" w:rsidP="004A0F11">
      <w:pPr>
        <w:tabs>
          <w:tab w:val="left" w:pos="709"/>
        </w:tabs>
        <w:autoSpaceDE w:val="0"/>
        <w:autoSpaceDN w:val="0"/>
        <w:adjustRightInd w:val="0"/>
        <w:spacing w:after="0" w:line="240" w:lineRule="auto"/>
        <w:ind w:firstLine="709"/>
        <w:jc w:val="both"/>
        <w:rPr>
          <w:rFonts w:ascii="Times New Roman" w:hAnsi="Times New Roman"/>
          <w:sz w:val="24"/>
          <w:szCs w:val="24"/>
        </w:rPr>
      </w:pPr>
      <w:r w:rsidRPr="00B97832">
        <w:rPr>
          <w:rFonts w:ascii="Times New Roman" w:hAnsi="Times New Roman"/>
          <w:sz w:val="24"/>
          <w:szCs w:val="24"/>
        </w:rPr>
        <w:t>Соответственно, поступление УСН в республиканский бюджет Чувашской Республики с 1 января 2021 года с территорий городских округов состав</w:t>
      </w:r>
      <w:r>
        <w:rPr>
          <w:rFonts w:ascii="Times New Roman" w:hAnsi="Times New Roman"/>
          <w:sz w:val="24"/>
          <w:szCs w:val="24"/>
        </w:rPr>
        <w:t>ляет</w:t>
      </w:r>
      <w:r w:rsidRPr="00B97832">
        <w:rPr>
          <w:rFonts w:ascii="Times New Roman" w:hAnsi="Times New Roman"/>
          <w:sz w:val="24"/>
          <w:szCs w:val="24"/>
        </w:rPr>
        <w:t xml:space="preserve"> по нормативу 82%, с территорий муниципальных районов – по нормативу 75%.</w:t>
      </w:r>
    </w:p>
    <w:p w:rsidR="004A0F11" w:rsidRPr="00213711" w:rsidRDefault="004A0F11" w:rsidP="004A0F11">
      <w:pPr>
        <w:tabs>
          <w:tab w:val="left" w:pos="709"/>
        </w:tabs>
        <w:spacing w:after="0" w:line="240" w:lineRule="auto"/>
        <w:ind w:firstLine="709"/>
        <w:jc w:val="both"/>
        <w:rPr>
          <w:rFonts w:ascii="Times New Roman" w:hAnsi="Times New Roman"/>
          <w:sz w:val="24"/>
          <w:szCs w:val="24"/>
        </w:rPr>
      </w:pPr>
      <w:r w:rsidRPr="00213711">
        <w:rPr>
          <w:rFonts w:ascii="Times New Roman" w:hAnsi="Times New Roman"/>
          <w:sz w:val="24"/>
          <w:szCs w:val="24"/>
        </w:rPr>
        <w:t>Расчет поступлений налога, взимаемого в связи с применением УСН, в республиканский бюджет Чувашской Республики на 2022–2024 годы</w:t>
      </w:r>
      <w:r>
        <w:rPr>
          <w:rFonts w:ascii="Times New Roman" w:hAnsi="Times New Roman"/>
          <w:sz w:val="24"/>
          <w:szCs w:val="24"/>
        </w:rPr>
        <w:t>,</w:t>
      </w:r>
      <w:r w:rsidRPr="00213711">
        <w:rPr>
          <w:rFonts w:ascii="Times New Roman" w:hAnsi="Times New Roman"/>
          <w:sz w:val="24"/>
          <w:szCs w:val="24"/>
        </w:rPr>
        <w:t xml:space="preserve"> приведен в приложении № 7 к настоящей пояснительной записке. </w:t>
      </w:r>
    </w:p>
    <w:p w:rsidR="004A0F11" w:rsidRPr="00213711" w:rsidRDefault="004A0F11" w:rsidP="004A0F11">
      <w:pPr>
        <w:tabs>
          <w:tab w:val="left" w:pos="709"/>
        </w:tabs>
        <w:autoSpaceDE w:val="0"/>
        <w:autoSpaceDN w:val="0"/>
        <w:adjustRightInd w:val="0"/>
        <w:spacing w:after="0" w:line="240" w:lineRule="auto"/>
        <w:ind w:firstLine="709"/>
        <w:jc w:val="both"/>
        <w:rPr>
          <w:rFonts w:ascii="Times New Roman" w:hAnsi="Times New Roman"/>
          <w:sz w:val="24"/>
          <w:szCs w:val="24"/>
        </w:rPr>
      </w:pPr>
      <w:r w:rsidRPr="00213711">
        <w:rPr>
          <w:rFonts w:ascii="Times New Roman" w:hAnsi="Times New Roman"/>
          <w:sz w:val="24"/>
          <w:szCs w:val="24"/>
        </w:rPr>
        <w:t xml:space="preserve">В целях обеспечения благоприятных условий осуществления деятельности </w:t>
      </w:r>
      <w:proofErr w:type="spellStart"/>
      <w:r w:rsidRPr="00213711">
        <w:rPr>
          <w:rFonts w:ascii="Times New Roman" w:hAnsi="Times New Roman"/>
          <w:sz w:val="24"/>
          <w:szCs w:val="24"/>
        </w:rPr>
        <w:t>самозанятыми</w:t>
      </w:r>
      <w:proofErr w:type="spellEnd"/>
      <w:r w:rsidRPr="00213711">
        <w:rPr>
          <w:rFonts w:ascii="Times New Roman" w:hAnsi="Times New Roman"/>
          <w:sz w:val="24"/>
          <w:szCs w:val="24"/>
        </w:rPr>
        <w:t xml:space="preserve"> гражданами и легализации трудового дохода принят Закон Чувашской Республики от 26 мая 2020 г. № 45 «О введении в действие на территории Чувашской Республики специального налогового режима «Налог на профессиональный доход».</w:t>
      </w:r>
    </w:p>
    <w:p w:rsidR="004A0F11" w:rsidRPr="00213711" w:rsidRDefault="004A0F11" w:rsidP="004A0F11">
      <w:pPr>
        <w:tabs>
          <w:tab w:val="left" w:pos="709"/>
        </w:tabs>
        <w:autoSpaceDE w:val="0"/>
        <w:autoSpaceDN w:val="0"/>
        <w:adjustRightInd w:val="0"/>
        <w:spacing w:after="0" w:line="240" w:lineRule="auto"/>
        <w:ind w:firstLine="709"/>
        <w:jc w:val="both"/>
        <w:rPr>
          <w:rFonts w:ascii="Times New Roman" w:hAnsi="Times New Roman"/>
          <w:sz w:val="24"/>
          <w:szCs w:val="24"/>
        </w:rPr>
      </w:pPr>
      <w:r w:rsidRPr="00213711">
        <w:rPr>
          <w:rFonts w:ascii="Times New Roman" w:hAnsi="Times New Roman"/>
          <w:sz w:val="24"/>
          <w:szCs w:val="24"/>
        </w:rPr>
        <w:t>Поступление доходов по НПД прогнозируется в республиканский бюджет Чувашской Республики в 2022 году в сумме 32987,8 тыс. рублей, в 2023 году – 34472,2 тыс. рублей, в 2024 году – 35885,6 тыс. рублей.</w:t>
      </w:r>
    </w:p>
    <w:p w:rsidR="004A0F11" w:rsidRPr="00213711" w:rsidRDefault="004A0F11" w:rsidP="004A0F11">
      <w:pPr>
        <w:tabs>
          <w:tab w:val="left" w:pos="709"/>
        </w:tabs>
        <w:spacing w:after="0" w:line="240" w:lineRule="auto"/>
        <w:ind w:firstLine="709"/>
        <w:jc w:val="both"/>
        <w:rPr>
          <w:rFonts w:ascii="Times New Roman" w:hAnsi="Times New Roman"/>
          <w:sz w:val="24"/>
          <w:szCs w:val="24"/>
        </w:rPr>
      </w:pPr>
      <w:r w:rsidRPr="00213711">
        <w:rPr>
          <w:rFonts w:ascii="Times New Roman" w:hAnsi="Times New Roman"/>
          <w:sz w:val="24"/>
          <w:szCs w:val="24"/>
        </w:rPr>
        <w:t xml:space="preserve">Расчет поступлений налога на профессиональный доход в республиканский бюджет Чувашской Республики на 2022–2024 годы приведен в приложении № </w:t>
      </w:r>
      <w:r>
        <w:rPr>
          <w:rFonts w:ascii="Times New Roman" w:hAnsi="Times New Roman"/>
          <w:sz w:val="24"/>
          <w:szCs w:val="24"/>
        </w:rPr>
        <w:t>8</w:t>
      </w:r>
      <w:r w:rsidRPr="00213711">
        <w:rPr>
          <w:rFonts w:ascii="Times New Roman" w:hAnsi="Times New Roman"/>
          <w:sz w:val="24"/>
          <w:szCs w:val="24"/>
        </w:rPr>
        <w:t xml:space="preserve"> к настоящей пояснительной записке. </w:t>
      </w:r>
    </w:p>
    <w:p w:rsidR="004A0F11" w:rsidRPr="004051FD" w:rsidRDefault="004A0F11" w:rsidP="004A0F11">
      <w:pPr>
        <w:tabs>
          <w:tab w:val="left" w:pos="709"/>
        </w:tabs>
        <w:spacing w:after="0" w:line="240" w:lineRule="auto"/>
        <w:ind w:firstLine="709"/>
        <w:jc w:val="center"/>
        <w:rPr>
          <w:rFonts w:ascii="Times New Roman" w:hAnsi="Times New Roman"/>
          <w:b/>
          <w:sz w:val="24"/>
          <w:szCs w:val="24"/>
          <w:highlight w:val="yellow"/>
        </w:rPr>
      </w:pPr>
    </w:p>
    <w:p w:rsidR="004A0F11" w:rsidRPr="007C2021" w:rsidRDefault="004A0F11" w:rsidP="004A0F11">
      <w:pPr>
        <w:tabs>
          <w:tab w:val="left" w:pos="709"/>
        </w:tabs>
        <w:spacing w:after="0" w:line="240" w:lineRule="auto"/>
        <w:ind w:firstLine="709"/>
        <w:jc w:val="center"/>
        <w:rPr>
          <w:rFonts w:ascii="Times New Roman" w:hAnsi="Times New Roman"/>
          <w:b/>
          <w:sz w:val="24"/>
          <w:szCs w:val="24"/>
        </w:rPr>
      </w:pPr>
      <w:r w:rsidRPr="007C2021">
        <w:rPr>
          <w:rFonts w:ascii="Times New Roman" w:hAnsi="Times New Roman"/>
          <w:b/>
          <w:sz w:val="24"/>
          <w:szCs w:val="24"/>
        </w:rPr>
        <w:t>НАЛОГИ НА ИМУЩЕСТВО</w:t>
      </w:r>
    </w:p>
    <w:p w:rsidR="004A0F11" w:rsidRPr="007C2021" w:rsidRDefault="004A0F11" w:rsidP="004A0F11">
      <w:pPr>
        <w:tabs>
          <w:tab w:val="left" w:pos="709"/>
        </w:tabs>
        <w:spacing w:after="0" w:line="240" w:lineRule="auto"/>
        <w:ind w:firstLine="709"/>
        <w:jc w:val="center"/>
        <w:rPr>
          <w:rFonts w:ascii="Times New Roman" w:hAnsi="Times New Roman"/>
          <w:b/>
          <w:sz w:val="24"/>
          <w:szCs w:val="24"/>
        </w:rPr>
      </w:pPr>
    </w:p>
    <w:p w:rsidR="004A0F11" w:rsidRPr="007C2021" w:rsidRDefault="004A0F11" w:rsidP="004A0F11">
      <w:pPr>
        <w:tabs>
          <w:tab w:val="left" w:pos="709"/>
        </w:tabs>
        <w:spacing w:after="0" w:line="240" w:lineRule="auto"/>
        <w:ind w:firstLine="709"/>
        <w:jc w:val="both"/>
        <w:rPr>
          <w:rFonts w:ascii="Times New Roman" w:hAnsi="Times New Roman"/>
          <w:sz w:val="24"/>
          <w:szCs w:val="24"/>
        </w:rPr>
      </w:pPr>
      <w:r w:rsidRPr="007C2021">
        <w:rPr>
          <w:rFonts w:ascii="Times New Roman" w:hAnsi="Times New Roman"/>
          <w:sz w:val="24"/>
          <w:szCs w:val="24"/>
        </w:rPr>
        <w:t>Данная группа налоговых платежей представлена налогом на имущество организаций, транспортным налогом.</w:t>
      </w:r>
    </w:p>
    <w:p w:rsidR="004A0F11" w:rsidRPr="007C2021" w:rsidRDefault="004A0F11" w:rsidP="004A0F11">
      <w:pPr>
        <w:tabs>
          <w:tab w:val="left" w:pos="709"/>
        </w:tabs>
        <w:spacing w:after="0" w:line="240" w:lineRule="auto"/>
        <w:ind w:firstLine="709"/>
        <w:jc w:val="both"/>
        <w:rPr>
          <w:rFonts w:ascii="Times New Roman" w:hAnsi="Times New Roman"/>
          <w:sz w:val="24"/>
          <w:szCs w:val="24"/>
        </w:rPr>
      </w:pPr>
      <w:r w:rsidRPr="007C2021">
        <w:rPr>
          <w:rFonts w:ascii="Times New Roman" w:hAnsi="Times New Roman"/>
          <w:sz w:val="24"/>
          <w:szCs w:val="24"/>
        </w:rPr>
        <w:t>Поступление по имущественным налогам прогнозируется в целом на 202</w:t>
      </w:r>
      <w:r>
        <w:rPr>
          <w:rFonts w:ascii="Times New Roman" w:hAnsi="Times New Roman"/>
          <w:sz w:val="24"/>
          <w:szCs w:val="24"/>
        </w:rPr>
        <w:t>2</w:t>
      </w:r>
      <w:r w:rsidRPr="007C2021">
        <w:rPr>
          <w:rFonts w:ascii="Times New Roman" w:hAnsi="Times New Roman"/>
          <w:sz w:val="24"/>
          <w:szCs w:val="24"/>
        </w:rPr>
        <w:t xml:space="preserve"> год в республиканский бюджет Чувашской Республики в сумме </w:t>
      </w:r>
      <w:r>
        <w:rPr>
          <w:rFonts w:ascii="Times New Roman" w:hAnsi="Times New Roman"/>
          <w:sz w:val="24"/>
          <w:szCs w:val="24"/>
        </w:rPr>
        <w:t>3799793,3</w:t>
      </w:r>
      <w:r w:rsidRPr="007C2021">
        <w:rPr>
          <w:rFonts w:ascii="Times New Roman" w:hAnsi="Times New Roman"/>
          <w:sz w:val="24"/>
          <w:szCs w:val="24"/>
        </w:rPr>
        <w:t xml:space="preserve"> тыс. рублей, на 202</w:t>
      </w:r>
      <w:r>
        <w:rPr>
          <w:rFonts w:ascii="Times New Roman" w:hAnsi="Times New Roman"/>
          <w:sz w:val="24"/>
          <w:szCs w:val="24"/>
        </w:rPr>
        <w:t>3</w:t>
      </w:r>
      <w:r w:rsidRPr="007C2021">
        <w:rPr>
          <w:rFonts w:ascii="Times New Roman" w:hAnsi="Times New Roman"/>
          <w:sz w:val="24"/>
          <w:szCs w:val="24"/>
        </w:rPr>
        <w:t xml:space="preserve"> год – </w:t>
      </w:r>
      <w:r>
        <w:rPr>
          <w:rFonts w:ascii="Times New Roman" w:hAnsi="Times New Roman"/>
          <w:sz w:val="24"/>
          <w:szCs w:val="24"/>
        </w:rPr>
        <w:t>3929720,5</w:t>
      </w:r>
      <w:r w:rsidRPr="007C2021">
        <w:rPr>
          <w:rFonts w:ascii="Times New Roman" w:hAnsi="Times New Roman"/>
          <w:sz w:val="24"/>
          <w:szCs w:val="24"/>
        </w:rPr>
        <w:t xml:space="preserve"> тыс. рублей, на 202</w:t>
      </w:r>
      <w:r>
        <w:rPr>
          <w:rFonts w:ascii="Times New Roman" w:hAnsi="Times New Roman"/>
          <w:sz w:val="24"/>
          <w:szCs w:val="24"/>
        </w:rPr>
        <w:t>4</w:t>
      </w:r>
      <w:r w:rsidRPr="007C2021">
        <w:rPr>
          <w:rFonts w:ascii="Times New Roman" w:hAnsi="Times New Roman"/>
          <w:sz w:val="24"/>
          <w:szCs w:val="24"/>
        </w:rPr>
        <w:t xml:space="preserve"> год – </w:t>
      </w:r>
      <w:r>
        <w:rPr>
          <w:rFonts w:ascii="Times New Roman" w:hAnsi="Times New Roman"/>
          <w:sz w:val="24"/>
          <w:szCs w:val="24"/>
        </w:rPr>
        <w:t>4119036,0</w:t>
      </w:r>
      <w:r w:rsidRPr="007C2021">
        <w:rPr>
          <w:rFonts w:ascii="Times New Roman" w:hAnsi="Times New Roman"/>
          <w:sz w:val="24"/>
          <w:szCs w:val="24"/>
        </w:rPr>
        <w:t xml:space="preserve"> тыс. рублей.</w:t>
      </w:r>
    </w:p>
    <w:p w:rsidR="004A0F11" w:rsidRPr="00666726" w:rsidRDefault="004A0F11" w:rsidP="004A0F11">
      <w:pPr>
        <w:tabs>
          <w:tab w:val="left" w:pos="709"/>
        </w:tabs>
        <w:spacing w:after="0" w:line="240" w:lineRule="auto"/>
        <w:ind w:firstLine="709"/>
        <w:jc w:val="both"/>
        <w:rPr>
          <w:rFonts w:ascii="Times New Roman" w:hAnsi="Times New Roman"/>
          <w:sz w:val="24"/>
          <w:szCs w:val="24"/>
        </w:rPr>
      </w:pPr>
      <w:r w:rsidRPr="00666726">
        <w:rPr>
          <w:rFonts w:ascii="Times New Roman" w:hAnsi="Times New Roman"/>
          <w:sz w:val="24"/>
          <w:szCs w:val="24"/>
        </w:rPr>
        <w:t>Поступление налога на имущество организаций прогнозируется в 202</w:t>
      </w:r>
      <w:r>
        <w:rPr>
          <w:rFonts w:ascii="Times New Roman" w:hAnsi="Times New Roman"/>
          <w:sz w:val="24"/>
          <w:szCs w:val="24"/>
        </w:rPr>
        <w:t>2</w:t>
      </w:r>
      <w:r w:rsidRPr="00666726">
        <w:rPr>
          <w:rFonts w:ascii="Times New Roman" w:hAnsi="Times New Roman"/>
          <w:sz w:val="24"/>
          <w:szCs w:val="24"/>
        </w:rPr>
        <w:t xml:space="preserve"> году в сумме </w:t>
      </w:r>
      <w:r>
        <w:rPr>
          <w:rFonts w:ascii="Times New Roman" w:hAnsi="Times New Roman"/>
          <w:sz w:val="24"/>
          <w:szCs w:val="24"/>
        </w:rPr>
        <w:t>2737568,5</w:t>
      </w:r>
      <w:r w:rsidRPr="00666726">
        <w:rPr>
          <w:rFonts w:ascii="Times New Roman" w:hAnsi="Times New Roman"/>
          <w:sz w:val="24"/>
          <w:szCs w:val="24"/>
        </w:rPr>
        <w:t xml:space="preserve"> тыс. рублей, в 202</w:t>
      </w:r>
      <w:r>
        <w:rPr>
          <w:rFonts w:ascii="Times New Roman" w:hAnsi="Times New Roman"/>
          <w:sz w:val="24"/>
          <w:szCs w:val="24"/>
        </w:rPr>
        <w:t>3</w:t>
      </w:r>
      <w:r w:rsidRPr="00666726">
        <w:rPr>
          <w:rFonts w:ascii="Times New Roman" w:hAnsi="Times New Roman"/>
          <w:sz w:val="24"/>
          <w:szCs w:val="24"/>
        </w:rPr>
        <w:t xml:space="preserve"> году – </w:t>
      </w:r>
      <w:r>
        <w:rPr>
          <w:rFonts w:ascii="Times New Roman" w:hAnsi="Times New Roman"/>
          <w:sz w:val="24"/>
          <w:szCs w:val="24"/>
        </w:rPr>
        <w:t>2819695,6</w:t>
      </w:r>
      <w:r w:rsidRPr="00666726">
        <w:rPr>
          <w:rFonts w:ascii="Times New Roman" w:hAnsi="Times New Roman"/>
          <w:sz w:val="24"/>
          <w:szCs w:val="24"/>
        </w:rPr>
        <w:t xml:space="preserve"> тыс. рублей, в 202</w:t>
      </w:r>
      <w:r>
        <w:rPr>
          <w:rFonts w:ascii="Times New Roman" w:hAnsi="Times New Roman"/>
          <w:sz w:val="24"/>
          <w:szCs w:val="24"/>
        </w:rPr>
        <w:t>4</w:t>
      </w:r>
      <w:r w:rsidRPr="00666726">
        <w:rPr>
          <w:rFonts w:ascii="Times New Roman" w:hAnsi="Times New Roman"/>
          <w:sz w:val="24"/>
          <w:szCs w:val="24"/>
        </w:rPr>
        <w:t xml:space="preserve"> году – </w:t>
      </w:r>
      <w:r>
        <w:rPr>
          <w:rFonts w:ascii="Times New Roman" w:hAnsi="Times New Roman"/>
          <w:sz w:val="24"/>
          <w:szCs w:val="24"/>
        </w:rPr>
        <w:t>2963500,1</w:t>
      </w:r>
      <w:r w:rsidRPr="00666726">
        <w:rPr>
          <w:rFonts w:ascii="Times New Roman" w:hAnsi="Times New Roman"/>
          <w:sz w:val="24"/>
          <w:szCs w:val="24"/>
        </w:rPr>
        <w:t xml:space="preserve"> тыс. рублей. </w:t>
      </w:r>
    </w:p>
    <w:p w:rsidR="004A0F11" w:rsidRPr="00621195" w:rsidRDefault="004A0F11" w:rsidP="004A0F11">
      <w:pPr>
        <w:tabs>
          <w:tab w:val="left" w:pos="709"/>
        </w:tabs>
        <w:spacing w:after="0" w:line="240" w:lineRule="auto"/>
        <w:ind w:firstLine="709"/>
        <w:jc w:val="both"/>
        <w:rPr>
          <w:rFonts w:ascii="Times New Roman" w:hAnsi="Times New Roman"/>
          <w:sz w:val="24"/>
          <w:szCs w:val="24"/>
        </w:rPr>
      </w:pPr>
      <w:r w:rsidRPr="00621195">
        <w:rPr>
          <w:rFonts w:ascii="Times New Roman" w:hAnsi="Times New Roman"/>
          <w:sz w:val="24"/>
          <w:szCs w:val="24"/>
        </w:rPr>
        <w:t>Согласно Бюджетному кодексу и Закону от 23 июля 2001 г. № 36 налог на имущество организаций зачисляется полностью в республиканский бюджет Чувашской Республики.</w:t>
      </w:r>
    </w:p>
    <w:p w:rsidR="004A0F11" w:rsidRPr="00621195" w:rsidRDefault="004A0F11" w:rsidP="004A0F11">
      <w:pPr>
        <w:tabs>
          <w:tab w:val="left" w:pos="709"/>
        </w:tabs>
        <w:spacing w:after="0" w:line="240" w:lineRule="auto"/>
        <w:ind w:firstLine="709"/>
        <w:jc w:val="both"/>
        <w:rPr>
          <w:rFonts w:ascii="Times New Roman" w:eastAsia="Calibri" w:hAnsi="Times New Roman"/>
          <w:sz w:val="24"/>
          <w:szCs w:val="24"/>
        </w:rPr>
      </w:pPr>
      <w:r w:rsidRPr="00621195">
        <w:rPr>
          <w:rFonts w:ascii="Times New Roman" w:hAnsi="Times New Roman"/>
          <w:sz w:val="24"/>
          <w:szCs w:val="24"/>
        </w:rPr>
        <w:t xml:space="preserve">При расчете прогнозируемого объема поступлений налога на имущество организаций учтены прогнозируемая среднегодовая стоимость основных фондов, уменьшенная на необлагаемую стоимость имущества в связи с предоставлением налоговых льгот, а также кадастровая стоимость объектов недвижимости, в соответствии с Налоговым кодексом и Законом от 23 июля 2001 г. № 38, макроэкономические показатели прогноза социально–экономического </w:t>
      </w:r>
      <w:r w:rsidRPr="004A0F11">
        <w:rPr>
          <w:rFonts w:ascii="Times New Roman" w:hAnsi="Times New Roman"/>
          <w:sz w:val="24"/>
          <w:szCs w:val="24"/>
        </w:rPr>
        <w:t>развития Чувашской Республики на 2022–2024 годы, а также изменения, внесенные в статью 374 Налогового кодекса</w:t>
      </w:r>
      <w:r w:rsidRPr="00621195">
        <w:rPr>
          <w:rFonts w:ascii="Times New Roman" w:hAnsi="Times New Roman"/>
          <w:sz w:val="24"/>
          <w:szCs w:val="24"/>
        </w:rPr>
        <w:t xml:space="preserve"> Федеральным законом от 3 августа 2018 г.</w:t>
      </w:r>
      <w:r>
        <w:rPr>
          <w:rFonts w:ascii="Times New Roman" w:hAnsi="Times New Roman"/>
          <w:sz w:val="24"/>
          <w:szCs w:val="24"/>
        </w:rPr>
        <w:t xml:space="preserve">                  </w:t>
      </w:r>
      <w:r w:rsidRPr="00621195">
        <w:rPr>
          <w:rFonts w:ascii="Times New Roman" w:hAnsi="Times New Roman"/>
          <w:sz w:val="24"/>
          <w:szCs w:val="24"/>
        </w:rPr>
        <w:t xml:space="preserve"> № 302–ФЗ, исключающие</w:t>
      </w:r>
      <w:r w:rsidRPr="00621195">
        <w:rPr>
          <w:rFonts w:ascii="Times New Roman" w:eastAsia="Calibri" w:hAnsi="Times New Roman"/>
          <w:sz w:val="24"/>
          <w:szCs w:val="24"/>
        </w:rPr>
        <w:t xml:space="preserve"> с 1 января 2019 года из объектов обложения налогом на имущество организаций все движимое имущество.</w:t>
      </w:r>
    </w:p>
    <w:p w:rsidR="004A0F11" w:rsidRPr="00D03AA6" w:rsidRDefault="004A0F11" w:rsidP="004A0F11">
      <w:pPr>
        <w:tabs>
          <w:tab w:val="left" w:pos="709"/>
        </w:tabs>
        <w:spacing w:after="0" w:line="240" w:lineRule="auto"/>
        <w:ind w:firstLine="709"/>
        <w:jc w:val="both"/>
        <w:rPr>
          <w:rFonts w:ascii="Times New Roman" w:hAnsi="Times New Roman"/>
          <w:sz w:val="24"/>
          <w:szCs w:val="24"/>
        </w:rPr>
      </w:pPr>
      <w:r w:rsidRPr="00D03AA6">
        <w:rPr>
          <w:rFonts w:ascii="Times New Roman" w:hAnsi="Times New Roman"/>
          <w:sz w:val="24"/>
          <w:szCs w:val="24"/>
        </w:rPr>
        <w:t>Законом от 23 июля 2001 г. № 38 в отношении налога на имущество организаций предусмотрены следующие налоговые льготы:</w:t>
      </w:r>
    </w:p>
    <w:p w:rsidR="004A0F11" w:rsidRPr="00D03AA6" w:rsidRDefault="004A0F11" w:rsidP="004A0F11">
      <w:pPr>
        <w:tabs>
          <w:tab w:val="left" w:pos="709"/>
        </w:tabs>
        <w:autoSpaceDE w:val="0"/>
        <w:autoSpaceDN w:val="0"/>
        <w:spacing w:after="0" w:line="240" w:lineRule="auto"/>
        <w:ind w:firstLine="709"/>
        <w:jc w:val="both"/>
        <w:rPr>
          <w:rFonts w:ascii="Times New Roman" w:hAnsi="Times New Roman"/>
          <w:sz w:val="24"/>
          <w:szCs w:val="24"/>
        </w:rPr>
      </w:pPr>
      <w:r w:rsidRPr="00D03AA6">
        <w:rPr>
          <w:rFonts w:ascii="Times New Roman" w:hAnsi="Times New Roman"/>
          <w:sz w:val="24"/>
          <w:szCs w:val="24"/>
        </w:rPr>
        <w:t>а) освобождение от уплаты налога в размере 50% от суммы исчисленного налога организаций, зарегистрированных на территории Чувашской Республики, а также организаций, зарегистрированных за пределами Чувашской Республики, в отношении их обособленных подразделений, осуществляющих деятельность на территории Чувашской Республики, привлекающих инвестиции на сумму более 50 млн. рублей;</w:t>
      </w:r>
    </w:p>
    <w:p w:rsidR="004A0F11" w:rsidRPr="00D03AA6" w:rsidRDefault="004A0F11" w:rsidP="004A0F11">
      <w:pPr>
        <w:pStyle w:val="ae"/>
        <w:tabs>
          <w:tab w:val="left" w:pos="567"/>
          <w:tab w:val="left" w:pos="709"/>
        </w:tabs>
        <w:ind w:left="0" w:firstLine="709"/>
        <w:rPr>
          <w:rFonts w:ascii="Times New Roman" w:hAnsi="Times New Roman" w:cs="Times New Roman"/>
        </w:rPr>
      </w:pPr>
      <w:r w:rsidRPr="00D03AA6">
        <w:rPr>
          <w:rFonts w:ascii="Times New Roman" w:hAnsi="Times New Roman" w:cs="Times New Roman"/>
        </w:rPr>
        <w:t>б) освобождение от уплаты налога</w:t>
      </w:r>
      <w:r w:rsidRPr="00D03AA6">
        <w:rPr>
          <w:rFonts w:ascii="Times New Roman" w:hAnsi="Times New Roman" w:cs="Times New Roman"/>
          <w:i/>
        </w:rPr>
        <w:t xml:space="preserve"> </w:t>
      </w:r>
      <w:r w:rsidRPr="00D03AA6">
        <w:rPr>
          <w:rFonts w:ascii="Times New Roman" w:hAnsi="Times New Roman" w:cs="Times New Roman"/>
        </w:rPr>
        <w:t>в размере 100% от суммы исчисленного налога</w:t>
      </w:r>
      <w:r w:rsidRPr="00D03AA6">
        <w:rPr>
          <w:rFonts w:ascii="Times New Roman" w:hAnsi="Times New Roman" w:cs="Times New Roman"/>
          <w:b/>
        </w:rPr>
        <w:t xml:space="preserve"> </w:t>
      </w:r>
      <w:r w:rsidRPr="00D03AA6">
        <w:rPr>
          <w:rFonts w:ascii="Times New Roman" w:hAnsi="Times New Roman" w:cs="Times New Roman"/>
        </w:rPr>
        <w:t>следующих категорий налогоплательщиков:</w:t>
      </w:r>
    </w:p>
    <w:p w:rsidR="004A0F11" w:rsidRPr="00D03AA6" w:rsidRDefault="004A0F11" w:rsidP="004A0F11">
      <w:pPr>
        <w:tabs>
          <w:tab w:val="left" w:pos="709"/>
        </w:tabs>
        <w:autoSpaceDE w:val="0"/>
        <w:autoSpaceDN w:val="0"/>
        <w:adjustRightInd w:val="0"/>
        <w:spacing w:after="0" w:line="240" w:lineRule="auto"/>
        <w:ind w:firstLine="709"/>
        <w:jc w:val="both"/>
        <w:rPr>
          <w:rFonts w:ascii="Times New Roman" w:hAnsi="Times New Roman"/>
          <w:sz w:val="24"/>
          <w:szCs w:val="24"/>
        </w:rPr>
      </w:pPr>
      <w:r w:rsidRPr="00D03AA6">
        <w:rPr>
          <w:rFonts w:ascii="Times New Roman" w:hAnsi="Times New Roman"/>
          <w:sz w:val="24"/>
          <w:szCs w:val="24"/>
        </w:rPr>
        <w:lastRenderedPageBreak/>
        <w:t>организаций – в отношении автомобильных дорог общего пользования регионального, межмуниципального и местного значения в Чувашской Республике, а также сооружений, являющихся неотъемлемой технологической частью указанных объектов;</w:t>
      </w:r>
    </w:p>
    <w:p w:rsidR="004A0F11" w:rsidRPr="00D03AA6" w:rsidRDefault="004A0F11" w:rsidP="004A0F11">
      <w:pPr>
        <w:tabs>
          <w:tab w:val="left" w:pos="567"/>
          <w:tab w:val="left" w:pos="709"/>
        </w:tabs>
        <w:spacing w:after="0" w:line="240" w:lineRule="auto"/>
        <w:ind w:firstLine="709"/>
        <w:jc w:val="both"/>
        <w:rPr>
          <w:rFonts w:ascii="Times New Roman" w:hAnsi="Times New Roman"/>
          <w:sz w:val="24"/>
          <w:szCs w:val="24"/>
        </w:rPr>
      </w:pPr>
      <w:r w:rsidRPr="00D03AA6">
        <w:rPr>
          <w:rFonts w:ascii="Times New Roman" w:hAnsi="Times New Roman"/>
          <w:sz w:val="24"/>
          <w:szCs w:val="24"/>
        </w:rPr>
        <w:t>организаций – в отношении объектов, признаваемых памятниками истории и культуры республиканского значения в установленном законодательством Чувашской Республики порядке;</w:t>
      </w:r>
    </w:p>
    <w:p w:rsidR="004A0F11" w:rsidRPr="00D03AA6" w:rsidRDefault="004A0F11" w:rsidP="004A0F11">
      <w:pPr>
        <w:tabs>
          <w:tab w:val="left" w:pos="567"/>
          <w:tab w:val="left" w:pos="709"/>
        </w:tabs>
        <w:spacing w:after="0" w:line="240" w:lineRule="auto"/>
        <w:ind w:firstLine="709"/>
        <w:jc w:val="both"/>
        <w:rPr>
          <w:rFonts w:ascii="Times New Roman" w:hAnsi="Times New Roman"/>
          <w:sz w:val="24"/>
          <w:szCs w:val="24"/>
        </w:rPr>
      </w:pPr>
      <w:bookmarkStart w:id="1" w:name="sub_233"/>
      <w:r w:rsidRPr="00D03AA6">
        <w:rPr>
          <w:rFonts w:ascii="Times New Roman" w:hAnsi="Times New Roman"/>
          <w:sz w:val="24"/>
          <w:szCs w:val="24"/>
        </w:rPr>
        <w:t>в) льготная налоговая ставка по налогу на имущество организаций в размере 1,5%</w:t>
      </w:r>
      <w:r w:rsidRPr="00D03AA6">
        <w:rPr>
          <w:rFonts w:ascii="Times New Roman" w:hAnsi="Times New Roman"/>
          <w:b/>
          <w:sz w:val="24"/>
          <w:szCs w:val="24"/>
        </w:rPr>
        <w:t xml:space="preserve"> </w:t>
      </w:r>
      <w:r w:rsidRPr="00D03AA6">
        <w:rPr>
          <w:rFonts w:ascii="Times New Roman" w:hAnsi="Times New Roman"/>
          <w:sz w:val="24"/>
          <w:szCs w:val="24"/>
        </w:rPr>
        <w:t xml:space="preserve">для </w:t>
      </w:r>
      <w:bookmarkStart w:id="2" w:name="sub_2323"/>
      <w:bookmarkEnd w:id="1"/>
      <w:r w:rsidRPr="00D03AA6">
        <w:rPr>
          <w:rFonts w:ascii="Times New Roman" w:hAnsi="Times New Roman"/>
          <w:sz w:val="24"/>
          <w:szCs w:val="24"/>
        </w:rPr>
        <w:t>организаций потребительской кооперации, расположенных в сельских населенных пунктах, за исключением районных центров, в отношении имущества, используемого ими для реализации основных задач потребительской кооперации Российской Федерации в соответствии с Законом Российской Федерации «О потребительской кооперации (потребительских обществах, их союзах) в Российской Федерации»;</w:t>
      </w:r>
    </w:p>
    <w:p w:rsidR="004A0F11" w:rsidRPr="00D03AA6" w:rsidRDefault="004A0F11" w:rsidP="004A0F11">
      <w:pPr>
        <w:tabs>
          <w:tab w:val="left" w:pos="567"/>
          <w:tab w:val="left" w:pos="709"/>
        </w:tabs>
        <w:spacing w:after="0" w:line="240" w:lineRule="auto"/>
        <w:ind w:firstLine="709"/>
        <w:jc w:val="both"/>
        <w:rPr>
          <w:rFonts w:ascii="Times New Roman" w:hAnsi="Times New Roman"/>
          <w:sz w:val="24"/>
          <w:szCs w:val="24"/>
        </w:rPr>
      </w:pPr>
      <w:r w:rsidRPr="00D03AA6">
        <w:rPr>
          <w:rFonts w:ascii="Times New Roman" w:hAnsi="Times New Roman"/>
          <w:sz w:val="24"/>
          <w:szCs w:val="24"/>
        </w:rPr>
        <w:t>г) льготная налоговая ставка по налогу на имущество организаций в размере 0,1% в отношении имущества, созданного (приобретенного) в рамках реализации инвестиционного проекта на сумму более 5 млрд. рублей.</w:t>
      </w:r>
    </w:p>
    <w:p w:rsidR="004A0F11" w:rsidRPr="00D03AA6" w:rsidRDefault="004A0F11" w:rsidP="004A0F11">
      <w:pPr>
        <w:tabs>
          <w:tab w:val="left" w:pos="567"/>
          <w:tab w:val="left" w:pos="709"/>
        </w:tabs>
        <w:spacing w:after="0" w:line="240" w:lineRule="auto"/>
        <w:ind w:firstLine="709"/>
        <w:jc w:val="both"/>
        <w:rPr>
          <w:rFonts w:ascii="Times New Roman" w:hAnsi="Times New Roman"/>
          <w:sz w:val="24"/>
          <w:szCs w:val="24"/>
        </w:rPr>
      </w:pPr>
      <w:r w:rsidRPr="00D03AA6">
        <w:rPr>
          <w:rFonts w:ascii="Times New Roman" w:hAnsi="Times New Roman"/>
          <w:sz w:val="24"/>
          <w:szCs w:val="24"/>
        </w:rPr>
        <w:t>Льготные налоговые ставки по налогу на имущество организаций устанавливаются для организаций при соблюдении ими следующих условий:</w:t>
      </w:r>
    </w:p>
    <w:p w:rsidR="004A0F11" w:rsidRPr="00D03AA6" w:rsidRDefault="004A0F11" w:rsidP="004A0F11">
      <w:pPr>
        <w:tabs>
          <w:tab w:val="left" w:pos="567"/>
          <w:tab w:val="left" w:pos="709"/>
        </w:tabs>
        <w:spacing w:after="0" w:line="240" w:lineRule="auto"/>
        <w:ind w:firstLine="709"/>
        <w:jc w:val="both"/>
        <w:rPr>
          <w:rFonts w:ascii="Times New Roman" w:hAnsi="Times New Roman"/>
          <w:sz w:val="24"/>
          <w:szCs w:val="24"/>
        </w:rPr>
      </w:pPr>
      <w:r w:rsidRPr="00D03AA6">
        <w:rPr>
          <w:rFonts w:ascii="Times New Roman" w:hAnsi="Times New Roman"/>
          <w:sz w:val="24"/>
          <w:szCs w:val="24"/>
        </w:rPr>
        <w:t>отсутствие задолженности по налогам, сборам и другим обязательным платежам в бюджеты бюджетной системы Российской Федерации по состоянию на 1–е число месяца, следующего за отчетным (налоговым) периодом;</w:t>
      </w:r>
    </w:p>
    <w:p w:rsidR="004A0F11" w:rsidRPr="00D03AA6" w:rsidRDefault="004A0F11" w:rsidP="004A0F11">
      <w:pPr>
        <w:tabs>
          <w:tab w:val="left" w:pos="567"/>
          <w:tab w:val="left" w:pos="709"/>
        </w:tabs>
        <w:spacing w:after="0" w:line="240" w:lineRule="auto"/>
        <w:ind w:firstLine="709"/>
        <w:jc w:val="both"/>
        <w:rPr>
          <w:rFonts w:ascii="Times New Roman" w:hAnsi="Times New Roman"/>
          <w:sz w:val="24"/>
          <w:szCs w:val="24"/>
        </w:rPr>
      </w:pPr>
      <w:r w:rsidRPr="00D03AA6">
        <w:rPr>
          <w:rFonts w:ascii="Times New Roman" w:hAnsi="Times New Roman"/>
          <w:sz w:val="24"/>
          <w:szCs w:val="24"/>
        </w:rPr>
        <w:t>размер среднемесячной заработной платы за отчетный (налоговый) период в расчете на одного работника, принятого по трудовому договору, составляет не менее чем полтора минимального размера оплаты труда, установленного законодательством Российской Федерации в соответствующем отчетном (налоговом) периоде.</w:t>
      </w:r>
    </w:p>
    <w:p w:rsidR="004A0F11" w:rsidRPr="00621195" w:rsidRDefault="004A0F11" w:rsidP="004A0F11">
      <w:pPr>
        <w:tabs>
          <w:tab w:val="left" w:pos="709"/>
        </w:tabs>
        <w:autoSpaceDE w:val="0"/>
        <w:autoSpaceDN w:val="0"/>
        <w:adjustRightInd w:val="0"/>
        <w:spacing w:after="0" w:line="240" w:lineRule="auto"/>
        <w:ind w:firstLine="709"/>
        <w:jc w:val="both"/>
        <w:rPr>
          <w:rFonts w:ascii="Times New Roman" w:hAnsi="Times New Roman"/>
          <w:sz w:val="24"/>
          <w:szCs w:val="24"/>
        </w:rPr>
      </w:pPr>
      <w:r w:rsidRPr="00621195">
        <w:rPr>
          <w:rFonts w:ascii="Times New Roman" w:hAnsi="Times New Roman"/>
          <w:sz w:val="24"/>
          <w:szCs w:val="24"/>
        </w:rPr>
        <w:t xml:space="preserve">С 1 января 2018 года Законом от 15 сентября 2018 г. № 48 установлена льготная налоговая ставка по налогу на имущество организаций в размере 0% для организаций, получивших в соответствии с Федеральным </w:t>
      </w:r>
      <w:hyperlink r:id="rId12" w:history="1">
        <w:r w:rsidRPr="00621195">
          <w:rPr>
            <w:rFonts w:ascii="Times New Roman" w:hAnsi="Times New Roman"/>
            <w:sz w:val="24"/>
            <w:szCs w:val="24"/>
          </w:rPr>
          <w:t>законом</w:t>
        </w:r>
      </w:hyperlink>
      <w:r w:rsidRPr="00621195">
        <w:rPr>
          <w:rFonts w:ascii="Times New Roman" w:hAnsi="Times New Roman"/>
          <w:sz w:val="24"/>
          <w:szCs w:val="24"/>
        </w:rPr>
        <w:t xml:space="preserve"> от 29 декабря 2014 года № 473–ФЗ </w:t>
      </w:r>
      <w:r>
        <w:rPr>
          <w:rFonts w:ascii="Times New Roman" w:hAnsi="Times New Roman"/>
          <w:sz w:val="24"/>
          <w:szCs w:val="24"/>
        </w:rPr>
        <w:t xml:space="preserve">               </w:t>
      </w:r>
      <w:r w:rsidRPr="00621195">
        <w:rPr>
          <w:rFonts w:ascii="Times New Roman" w:hAnsi="Times New Roman"/>
          <w:sz w:val="24"/>
          <w:szCs w:val="24"/>
        </w:rPr>
        <w:t xml:space="preserve">«О территориях опережающего социально–экономического развития в Российской Федерации» статус резидента ТОСЭР, созданной на территории </w:t>
      </w:r>
      <w:proofErr w:type="spellStart"/>
      <w:r w:rsidRPr="00621195">
        <w:rPr>
          <w:rFonts w:ascii="Times New Roman" w:hAnsi="Times New Roman"/>
          <w:sz w:val="24"/>
          <w:szCs w:val="24"/>
        </w:rPr>
        <w:t>монопрофильного</w:t>
      </w:r>
      <w:proofErr w:type="spellEnd"/>
      <w:r w:rsidRPr="00621195">
        <w:rPr>
          <w:rFonts w:ascii="Times New Roman" w:hAnsi="Times New Roman"/>
          <w:sz w:val="24"/>
          <w:szCs w:val="24"/>
        </w:rPr>
        <w:t xml:space="preserve"> муниципального образования (моногорода) Чувашской Республики, в отношении имущества, созданного (приобретенного) в рамках реализации соглашения об осуществлении деятельности на территории опережающего социально–экономического развития, учитываемого на балансе организации в качестве объектов основных средств, в течение 10 лет с момента постановки его на учет.</w:t>
      </w:r>
    </w:p>
    <w:p w:rsidR="004A0F11" w:rsidRPr="00621195" w:rsidRDefault="004A0F11" w:rsidP="004A0F11">
      <w:pPr>
        <w:tabs>
          <w:tab w:val="left" w:pos="709"/>
        </w:tabs>
        <w:autoSpaceDE w:val="0"/>
        <w:autoSpaceDN w:val="0"/>
        <w:adjustRightInd w:val="0"/>
        <w:spacing w:after="0" w:line="240" w:lineRule="auto"/>
        <w:ind w:firstLine="709"/>
        <w:jc w:val="both"/>
        <w:rPr>
          <w:rFonts w:ascii="Times New Roman" w:hAnsi="Times New Roman"/>
          <w:sz w:val="24"/>
          <w:szCs w:val="24"/>
        </w:rPr>
      </w:pPr>
      <w:r w:rsidRPr="00621195">
        <w:rPr>
          <w:rFonts w:ascii="Times New Roman" w:hAnsi="Times New Roman"/>
          <w:sz w:val="24"/>
          <w:szCs w:val="24"/>
        </w:rPr>
        <w:t>С 1 января 2020 года Законом от 29 апреля 2020 г. № 33 для организаций–участников специального инвестиционного контракта в отношении имущества, созданного (приобретенного) в рамках реализации специального инвестиционного контракта на территории Чувашской Республики, предусмотрена налоговая ставка по налогу на имущество организаций в размере 0,1%.</w:t>
      </w:r>
    </w:p>
    <w:p w:rsidR="004A0F11" w:rsidRPr="004A2606" w:rsidRDefault="004A0F11" w:rsidP="004A0F11">
      <w:pPr>
        <w:tabs>
          <w:tab w:val="left" w:pos="709"/>
        </w:tabs>
        <w:autoSpaceDE w:val="0"/>
        <w:autoSpaceDN w:val="0"/>
        <w:spacing w:after="0" w:line="240" w:lineRule="auto"/>
        <w:ind w:firstLine="709"/>
        <w:jc w:val="both"/>
        <w:rPr>
          <w:rFonts w:ascii="Times New Roman" w:hAnsi="Times New Roman"/>
          <w:sz w:val="24"/>
          <w:szCs w:val="24"/>
        </w:rPr>
      </w:pPr>
      <w:r w:rsidRPr="004A2606">
        <w:rPr>
          <w:rFonts w:ascii="Times New Roman" w:hAnsi="Times New Roman"/>
          <w:sz w:val="24"/>
          <w:szCs w:val="24"/>
        </w:rPr>
        <w:t>Закон</w:t>
      </w:r>
      <w:r>
        <w:rPr>
          <w:rFonts w:ascii="Times New Roman" w:hAnsi="Times New Roman"/>
          <w:sz w:val="24"/>
          <w:szCs w:val="24"/>
        </w:rPr>
        <w:t>ом</w:t>
      </w:r>
      <w:r w:rsidRPr="004A2606">
        <w:rPr>
          <w:rFonts w:ascii="Times New Roman" w:hAnsi="Times New Roman"/>
          <w:sz w:val="24"/>
          <w:szCs w:val="24"/>
        </w:rPr>
        <w:t xml:space="preserve"> от 26</w:t>
      </w:r>
      <w:r>
        <w:rPr>
          <w:rFonts w:ascii="Times New Roman" w:hAnsi="Times New Roman"/>
          <w:sz w:val="24"/>
          <w:szCs w:val="24"/>
        </w:rPr>
        <w:t xml:space="preserve"> ноября </w:t>
      </w:r>
      <w:r w:rsidRPr="004A2606">
        <w:rPr>
          <w:rFonts w:ascii="Times New Roman" w:hAnsi="Times New Roman"/>
          <w:sz w:val="24"/>
          <w:szCs w:val="24"/>
        </w:rPr>
        <w:t>2020</w:t>
      </w:r>
      <w:r>
        <w:rPr>
          <w:rFonts w:ascii="Times New Roman" w:hAnsi="Times New Roman"/>
          <w:sz w:val="24"/>
          <w:szCs w:val="24"/>
        </w:rPr>
        <w:t xml:space="preserve"> г.</w:t>
      </w:r>
      <w:r w:rsidRPr="004A2606">
        <w:rPr>
          <w:rFonts w:ascii="Times New Roman" w:hAnsi="Times New Roman"/>
          <w:sz w:val="24"/>
          <w:szCs w:val="24"/>
        </w:rPr>
        <w:t xml:space="preserve"> № 103 налоговая ставка в отношении объектов недвижимости, налоговая база по которым определяется как их кадастровая стоимость, на 2022 год установлена в размере 1,3%, на 2023 год – 1,5%, </w:t>
      </w:r>
      <w:r>
        <w:rPr>
          <w:rFonts w:ascii="Times New Roman" w:hAnsi="Times New Roman"/>
          <w:sz w:val="24"/>
          <w:szCs w:val="24"/>
        </w:rPr>
        <w:t xml:space="preserve">на 2024 год – 1,8%, </w:t>
      </w:r>
      <w:r w:rsidRPr="004A2606">
        <w:rPr>
          <w:rFonts w:ascii="Times New Roman" w:hAnsi="Times New Roman"/>
          <w:sz w:val="24"/>
          <w:szCs w:val="24"/>
        </w:rPr>
        <w:t>на 2025</w:t>
      </w:r>
      <w:r>
        <w:rPr>
          <w:rFonts w:ascii="Times New Roman" w:hAnsi="Times New Roman"/>
          <w:sz w:val="24"/>
          <w:szCs w:val="24"/>
        </w:rPr>
        <w:t> </w:t>
      </w:r>
      <w:r w:rsidRPr="004A2606">
        <w:rPr>
          <w:rFonts w:ascii="Times New Roman" w:hAnsi="Times New Roman"/>
          <w:sz w:val="24"/>
          <w:szCs w:val="24"/>
        </w:rPr>
        <w:t>и последующие годы – 2%.</w:t>
      </w:r>
    </w:p>
    <w:p w:rsidR="004A0F11" w:rsidRPr="004051FD" w:rsidRDefault="004A0F11" w:rsidP="004A0F11">
      <w:pPr>
        <w:tabs>
          <w:tab w:val="left" w:pos="709"/>
        </w:tabs>
        <w:autoSpaceDE w:val="0"/>
        <w:autoSpaceDN w:val="0"/>
        <w:spacing w:after="0" w:line="240" w:lineRule="auto"/>
        <w:ind w:firstLine="709"/>
        <w:jc w:val="both"/>
        <w:rPr>
          <w:rFonts w:ascii="Times New Roman" w:hAnsi="Times New Roman"/>
          <w:sz w:val="24"/>
          <w:szCs w:val="24"/>
          <w:highlight w:val="yellow"/>
        </w:rPr>
      </w:pPr>
      <w:r>
        <w:rPr>
          <w:rFonts w:ascii="Times New Roman" w:hAnsi="Times New Roman"/>
          <w:sz w:val="24"/>
          <w:szCs w:val="24"/>
        </w:rPr>
        <w:t>Данным з</w:t>
      </w:r>
      <w:r w:rsidRPr="004A2606">
        <w:rPr>
          <w:rFonts w:ascii="Times New Roman" w:hAnsi="Times New Roman"/>
          <w:sz w:val="24"/>
          <w:szCs w:val="24"/>
        </w:rPr>
        <w:t>аконом для образовательных учреждений, основным видом деятельности которых является деятельность 85.22 «Образование высшее» и 85.21</w:t>
      </w:r>
      <w:r>
        <w:rPr>
          <w:rFonts w:ascii="Times New Roman" w:hAnsi="Times New Roman"/>
          <w:sz w:val="24"/>
          <w:szCs w:val="24"/>
        </w:rPr>
        <w:t> </w:t>
      </w:r>
      <w:r w:rsidRPr="004A2606">
        <w:rPr>
          <w:rFonts w:ascii="Times New Roman" w:hAnsi="Times New Roman"/>
          <w:sz w:val="24"/>
          <w:szCs w:val="24"/>
        </w:rPr>
        <w:t>«Образование профессиональное среднее» Общероссийского классификатора видов экономической деятельности ОК 029-2014 (КДЕС ред. 2), в отношении жилых помещений, налоговая база по которым определяется как кадастровая стоимость, налоговая ставка по налогу на имущество организаций установлена в пониженном размере: в 2021 году -</w:t>
      </w:r>
      <w:r>
        <w:rPr>
          <w:rFonts w:ascii="Times New Roman" w:hAnsi="Times New Roman"/>
          <w:sz w:val="24"/>
          <w:szCs w:val="24"/>
        </w:rPr>
        <w:t xml:space="preserve"> </w:t>
      </w:r>
      <w:r w:rsidRPr="004A2606">
        <w:rPr>
          <w:rFonts w:ascii="Times New Roman" w:hAnsi="Times New Roman"/>
          <w:sz w:val="24"/>
          <w:szCs w:val="24"/>
        </w:rPr>
        <w:t>0,3%, в 2022 году – 0,5%, в 2023 году и последующие годы – 0,8%.</w:t>
      </w:r>
    </w:p>
    <w:p w:rsidR="004A0F11" w:rsidRPr="0050780A" w:rsidRDefault="004A0F11" w:rsidP="004A0F11">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50780A">
        <w:rPr>
          <w:rFonts w:ascii="Times New Roman" w:hAnsi="Times New Roman"/>
          <w:color w:val="000000"/>
          <w:sz w:val="24"/>
          <w:szCs w:val="24"/>
        </w:rPr>
        <w:t>Сумма налоговых льгот, предоставленных в соответствии с Законом от 23</w:t>
      </w:r>
      <w:r>
        <w:rPr>
          <w:rFonts w:ascii="Times New Roman" w:hAnsi="Times New Roman"/>
          <w:color w:val="000000"/>
          <w:sz w:val="24"/>
          <w:szCs w:val="24"/>
        </w:rPr>
        <w:t xml:space="preserve"> июля 2</w:t>
      </w:r>
      <w:r w:rsidRPr="0050780A">
        <w:rPr>
          <w:rFonts w:ascii="Times New Roman" w:hAnsi="Times New Roman"/>
          <w:color w:val="000000"/>
          <w:sz w:val="24"/>
          <w:szCs w:val="24"/>
        </w:rPr>
        <w:t>001</w:t>
      </w:r>
      <w:r>
        <w:rPr>
          <w:rFonts w:ascii="Times New Roman" w:hAnsi="Times New Roman"/>
          <w:color w:val="000000"/>
          <w:sz w:val="24"/>
          <w:szCs w:val="24"/>
        </w:rPr>
        <w:t xml:space="preserve"> г.</w:t>
      </w:r>
      <w:r w:rsidRPr="0050780A">
        <w:rPr>
          <w:rFonts w:ascii="Times New Roman" w:hAnsi="Times New Roman"/>
          <w:color w:val="000000"/>
          <w:sz w:val="24"/>
          <w:szCs w:val="24"/>
        </w:rPr>
        <w:t xml:space="preserve"> № 38 по налогу на имущество организаций, в 2020 году составила 445</w:t>
      </w:r>
      <w:r>
        <w:rPr>
          <w:rFonts w:ascii="Times New Roman" w:hAnsi="Times New Roman"/>
          <w:color w:val="000000"/>
          <w:sz w:val="24"/>
          <w:szCs w:val="24"/>
        </w:rPr>
        <w:t>806 тыс</w:t>
      </w:r>
      <w:r w:rsidRPr="0050780A">
        <w:rPr>
          <w:rFonts w:ascii="Times New Roman" w:hAnsi="Times New Roman"/>
          <w:color w:val="000000"/>
          <w:sz w:val="24"/>
          <w:szCs w:val="24"/>
        </w:rPr>
        <w:t>. рублей. Льготами по налогу на имущество организаций воспользовались 72</w:t>
      </w:r>
      <w:r>
        <w:rPr>
          <w:rFonts w:ascii="Times New Roman" w:hAnsi="Times New Roman"/>
          <w:color w:val="000000"/>
          <w:sz w:val="24"/>
          <w:szCs w:val="24"/>
        </w:rPr>
        <w:t>5 </w:t>
      </w:r>
      <w:r w:rsidRPr="0050780A">
        <w:rPr>
          <w:rFonts w:ascii="Times New Roman" w:hAnsi="Times New Roman"/>
          <w:color w:val="000000"/>
          <w:sz w:val="24"/>
          <w:szCs w:val="24"/>
        </w:rPr>
        <w:t>налогоплательщиков.</w:t>
      </w:r>
    </w:p>
    <w:p w:rsidR="004A0F11" w:rsidRPr="0050780A" w:rsidRDefault="004A0F11" w:rsidP="004A0F11">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50780A">
        <w:rPr>
          <w:rFonts w:ascii="Times New Roman" w:hAnsi="Times New Roman"/>
          <w:color w:val="000000"/>
          <w:sz w:val="24"/>
          <w:szCs w:val="24"/>
        </w:rPr>
        <w:t>Сумма налоговой льготы по данному налогу приходится на:</w:t>
      </w:r>
    </w:p>
    <w:p w:rsidR="004A0F11" w:rsidRPr="0050780A" w:rsidRDefault="004A0F11" w:rsidP="004A0F11">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50780A">
        <w:rPr>
          <w:rFonts w:ascii="Times New Roman" w:hAnsi="Times New Roman"/>
          <w:color w:val="000000"/>
          <w:sz w:val="24"/>
          <w:szCs w:val="24"/>
        </w:rPr>
        <w:lastRenderedPageBreak/>
        <w:t>– организации в отношении автомобильных дорог общего пользования регионального, межмуниципального и местного значения в Чувашской Республике, а также сооружений, являющихся неотъемлемой технологической частью указанных объектов – 221</w:t>
      </w:r>
      <w:r>
        <w:rPr>
          <w:rFonts w:ascii="Times New Roman" w:hAnsi="Times New Roman"/>
          <w:color w:val="000000"/>
          <w:sz w:val="24"/>
          <w:szCs w:val="24"/>
        </w:rPr>
        <w:t>426</w:t>
      </w:r>
      <w:r w:rsidRPr="0050780A">
        <w:rPr>
          <w:rFonts w:ascii="Times New Roman" w:hAnsi="Times New Roman"/>
          <w:color w:val="000000"/>
          <w:sz w:val="24"/>
          <w:szCs w:val="24"/>
        </w:rPr>
        <w:t xml:space="preserve"> </w:t>
      </w:r>
      <w:r>
        <w:rPr>
          <w:rFonts w:ascii="Times New Roman" w:hAnsi="Times New Roman"/>
          <w:color w:val="000000"/>
          <w:sz w:val="24"/>
          <w:szCs w:val="24"/>
        </w:rPr>
        <w:t>тыс</w:t>
      </w:r>
      <w:r w:rsidRPr="0050780A">
        <w:rPr>
          <w:rFonts w:ascii="Times New Roman" w:hAnsi="Times New Roman"/>
          <w:color w:val="000000"/>
          <w:sz w:val="24"/>
          <w:szCs w:val="24"/>
        </w:rPr>
        <w:t>. рублей. Льготой воспользовались 112 организаций;</w:t>
      </w:r>
    </w:p>
    <w:p w:rsidR="004A0F11" w:rsidRPr="0050780A" w:rsidRDefault="004A0F11" w:rsidP="004A0F11">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50780A">
        <w:rPr>
          <w:rFonts w:ascii="Times New Roman" w:hAnsi="Times New Roman"/>
          <w:color w:val="000000"/>
          <w:sz w:val="24"/>
          <w:szCs w:val="24"/>
        </w:rPr>
        <w:t>– организации в отношении объектов недвижимого имущества, налоговая база по которым определяется как кадастровая стоимость, – 1888</w:t>
      </w:r>
      <w:r>
        <w:rPr>
          <w:rFonts w:ascii="Times New Roman" w:hAnsi="Times New Roman"/>
          <w:color w:val="000000"/>
          <w:sz w:val="24"/>
          <w:szCs w:val="24"/>
        </w:rPr>
        <w:t>61</w:t>
      </w:r>
      <w:r w:rsidRPr="0050780A">
        <w:rPr>
          <w:rFonts w:ascii="Times New Roman" w:hAnsi="Times New Roman"/>
          <w:color w:val="000000"/>
          <w:sz w:val="24"/>
          <w:szCs w:val="24"/>
        </w:rPr>
        <w:t xml:space="preserve"> </w:t>
      </w:r>
      <w:r>
        <w:rPr>
          <w:rFonts w:ascii="Times New Roman" w:hAnsi="Times New Roman"/>
          <w:color w:val="000000"/>
          <w:sz w:val="24"/>
          <w:szCs w:val="24"/>
        </w:rPr>
        <w:t>тыс</w:t>
      </w:r>
      <w:r w:rsidRPr="0050780A">
        <w:rPr>
          <w:rFonts w:ascii="Times New Roman" w:hAnsi="Times New Roman"/>
          <w:color w:val="000000"/>
          <w:sz w:val="24"/>
          <w:szCs w:val="24"/>
        </w:rPr>
        <w:t>. рублей. Льготой воспользовались 5</w:t>
      </w:r>
      <w:r>
        <w:rPr>
          <w:rFonts w:ascii="Times New Roman" w:hAnsi="Times New Roman"/>
          <w:color w:val="000000"/>
          <w:sz w:val="24"/>
          <w:szCs w:val="24"/>
        </w:rPr>
        <w:t>52</w:t>
      </w:r>
      <w:r w:rsidRPr="0050780A">
        <w:rPr>
          <w:rFonts w:ascii="Times New Roman" w:hAnsi="Times New Roman"/>
          <w:color w:val="000000"/>
          <w:sz w:val="24"/>
          <w:szCs w:val="24"/>
        </w:rPr>
        <w:t xml:space="preserve"> организации;</w:t>
      </w:r>
    </w:p>
    <w:p w:rsidR="004A0F11" w:rsidRPr="0050780A" w:rsidRDefault="004A0F11" w:rsidP="004A0F11">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50780A">
        <w:rPr>
          <w:rFonts w:ascii="Times New Roman" w:hAnsi="Times New Roman"/>
          <w:color w:val="000000"/>
          <w:sz w:val="24"/>
          <w:szCs w:val="24"/>
        </w:rPr>
        <w:t>– организации-арендодателей, снизивших в 2020 году размер арендной платы в отношении объектов недвижимого имущества, указанных в подпунктах 1 и 2 пункта 1</w:t>
      </w:r>
      <w:r>
        <w:rPr>
          <w:rFonts w:ascii="Times New Roman" w:hAnsi="Times New Roman"/>
          <w:color w:val="000000"/>
          <w:sz w:val="24"/>
          <w:szCs w:val="24"/>
        </w:rPr>
        <w:t> </w:t>
      </w:r>
      <w:r w:rsidRPr="0050780A">
        <w:rPr>
          <w:rFonts w:ascii="Times New Roman" w:hAnsi="Times New Roman"/>
          <w:color w:val="000000"/>
          <w:sz w:val="24"/>
          <w:szCs w:val="24"/>
        </w:rPr>
        <w:t>статьи 18.1 Закона от 23</w:t>
      </w:r>
      <w:r>
        <w:rPr>
          <w:rFonts w:ascii="Times New Roman" w:hAnsi="Times New Roman"/>
          <w:color w:val="000000"/>
          <w:sz w:val="24"/>
          <w:szCs w:val="24"/>
        </w:rPr>
        <w:t xml:space="preserve"> июля </w:t>
      </w:r>
      <w:r w:rsidRPr="0050780A">
        <w:rPr>
          <w:rFonts w:ascii="Times New Roman" w:hAnsi="Times New Roman"/>
          <w:color w:val="000000"/>
          <w:sz w:val="24"/>
          <w:szCs w:val="24"/>
        </w:rPr>
        <w:t xml:space="preserve">2001 </w:t>
      </w:r>
      <w:r>
        <w:rPr>
          <w:rFonts w:ascii="Times New Roman" w:hAnsi="Times New Roman"/>
          <w:color w:val="000000"/>
          <w:sz w:val="24"/>
          <w:szCs w:val="24"/>
        </w:rPr>
        <w:t xml:space="preserve">г. </w:t>
      </w:r>
      <w:r w:rsidRPr="0050780A">
        <w:rPr>
          <w:rFonts w:ascii="Times New Roman" w:hAnsi="Times New Roman"/>
          <w:color w:val="000000"/>
          <w:sz w:val="24"/>
          <w:szCs w:val="24"/>
        </w:rPr>
        <w:t>№ 38, - 24</w:t>
      </w:r>
      <w:r>
        <w:rPr>
          <w:rFonts w:ascii="Times New Roman" w:hAnsi="Times New Roman"/>
          <w:color w:val="000000"/>
          <w:sz w:val="24"/>
          <w:szCs w:val="24"/>
        </w:rPr>
        <w:t>628</w:t>
      </w:r>
      <w:r w:rsidRPr="0050780A">
        <w:rPr>
          <w:rFonts w:ascii="Times New Roman" w:hAnsi="Times New Roman"/>
          <w:color w:val="000000"/>
          <w:sz w:val="24"/>
          <w:szCs w:val="24"/>
        </w:rPr>
        <w:t xml:space="preserve"> </w:t>
      </w:r>
      <w:r>
        <w:rPr>
          <w:rFonts w:ascii="Times New Roman" w:hAnsi="Times New Roman"/>
          <w:color w:val="000000"/>
          <w:sz w:val="24"/>
          <w:szCs w:val="24"/>
        </w:rPr>
        <w:t>тыс</w:t>
      </w:r>
      <w:r w:rsidRPr="0050780A">
        <w:rPr>
          <w:rFonts w:ascii="Times New Roman" w:hAnsi="Times New Roman"/>
          <w:color w:val="000000"/>
          <w:sz w:val="24"/>
          <w:szCs w:val="24"/>
        </w:rPr>
        <w:t xml:space="preserve">. рублей. Льготой воспользовались </w:t>
      </w:r>
      <w:r>
        <w:rPr>
          <w:rFonts w:ascii="Times New Roman" w:hAnsi="Times New Roman"/>
          <w:color w:val="000000"/>
          <w:sz w:val="24"/>
          <w:szCs w:val="24"/>
        </w:rPr>
        <w:t xml:space="preserve">                         </w:t>
      </w:r>
      <w:r w:rsidRPr="0050780A">
        <w:rPr>
          <w:rFonts w:ascii="Times New Roman" w:hAnsi="Times New Roman"/>
          <w:color w:val="000000"/>
          <w:sz w:val="24"/>
          <w:szCs w:val="24"/>
        </w:rPr>
        <w:t>32 организации;</w:t>
      </w:r>
    </w:p>
    <w:p w:rsidR="004A0F11" w:rsidRPr="0050780A" w:rsidRDefault="004A0F11" w:rsidP="004A0F11">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50780A">
        <w:rPr>
          <w:rFonts w:ascii="Times New Roman" w:hAnsi="Times New Roman"/>
          <w:color w:val="000000"/>
          <w:sz w:val="24"/>
          <w:szCs w:val="24"/>
        </w:rPr>
        <w:tab/>
        <w:t>– организации в отношении объектов, признаваемых памятниками истории и культуры республиканского значения – 5</w:t>
      </w:r>
      <w:r>
        <w:rPr>
          <w:rFonts w:ascii="Times New Roman" w:hAnsi="Times New Roman"/>
          <w:color w:val="000000"/>
          <w:sz w:val="24"/>
          <w:szCs w:val="24"/>
        </w:rPr>
        <w:t>263</w:t>
      </w:r>
      <w:r w:rsidRPr="0050780A">
        <w:rPr>
          <w:rFonts w:ascii="Times New Roman" w:hAnsi="Times New Roman"/>
          <w:color w:val="000000"/>
          <w:sz w:val="24"/>
          <w:szCs w:val="24"/>
        </w:rPr>
        <w:t xml:space="preserve"> </w:t>
      </w:r>
      <w:r>
        <w:rPr>
          <w:rFonts w:ascii="Times New Roman" w:hAnsi="Times New Roman"/>
          <w:color w:val="000000"/>
          <w:sz w:val="24"/>
          <w:szCs w:val="24"/>
        </w:rPr>
        <w:t>тыс</w:t>
      </w:r>
      <w:r w:rsidRPr="0050780A">
        <w:rPr>
          <w:rFonts w:ascii="Times New Roman" w:hAnsi="Times New Roman"/>
          <w:color w:val="000000"/>
          <w:sz w:val="24"/>
          <w:szCs w:val="24"/>
        </w:rPr>
        <w:t>. рублей. Льготой воспользовались 13</w:t>
      </w:r>
      <w:r>
        <w:rPr>
          <w:rFonts w:ascii="Times New Roman" w:hAnsi="Times New Roman"/>
          <w:color w:val="000000"/>
          <w:sz w:val="24"/>
          <w:szCs w:val="24"/>
        </w:rPr>
        <w:t> </w:t>
      </w:r>
      <w:r w:rsidRPr="0050780A">
        <w:rPr>
          <w:rFonts w:ascii="Times New Roman" w:hAnsi="Times New Roman"/>
          <w:color w:val="000000"/>
          <w:sz w:val="24"/>
          <w:szCs w:val="24"/>
        </w:rPr>
        <w:t>организаций;</w:t>
      </w:r>
    </w:p>
    <w:p w:rsidR="004A0F11" w:rsidRPr="0050780A" w:rsidRDefault="004A0F11" w:rsidP="004A0F11">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50780A">
        <w:rPr>
          <w:rFonts w:ascii="Times New Roman" w:hAnsi="Times New Roman"/>
          <w:color w:val="000000"/>
          <w:sz w:val="24"/>
          <w:szCs w:val="24"/>
        </w:rPr>
        <w:t xml:space="preserve">– организации, получившие статус резидента </w:t>
      </w:r>
      <w:r>
        <w:rPr>
          <w:rFonts w:ascii="Times New Roman" w:hAnsi="Times New Roman"/>
          <w:color w:val="000000"/>
          <w:sz w:val="24"/>
          <w:szCs w:val="24"/>
        </w:rPr>
        <w:t>ТОСЭР</w:t>
      </w:r>
      <w:r w:rsidRPr="0050780A">
        <w:rPr>
          <w:rFonts w:ascii="Times New Roman" w:hAnsi="Times New Roman"/>
          <w:color w:val="000000"/>
          <w:sz w:val="24"/>
          <w:szCs w:val="24"/>
        </w:rPr>
        <w:t xml:space="preserve">, созданной на территории </w:t>
      </w:r>
      <w:proofErr w:type="spellStart"/>
      <w:r w:rsidRPr="0050780A">
        <w:rPr>
          <w:rFonts w:ascii="Times New Roman" w:hAnsi="Times New Roman"/>
          <w:color w:val="000000"/>
          <w:sz w:val="24"/>
          <w:szCs w:val="24"/>
        </w:rPr>
        <w:t>монопрофильного</w:t>
      </w:r>
      <w:proofErr w:type="spellEnd"/>
      <w:r w:rsidRPr="0050780A">
        <w:rPr>
          <w:rFonts w:ascii="Times New Roman" w:hAnsi="Times New Roman"/>
          <w:color w:val="000000"/>
          <w:sz w:val="24"/>
          <w:szCs w:val="24"/>
        </w:rPr>
        <w:t xml:space="preserve"> муниципального образования (моногорода) Чувашской Республики, – </w:t>
      </w:r>
      <w:r w:rsidR="00947B35">
        <w:rPr>
          <w:rFonts w:ascii="Times New Roman" w:hAnsi="Times New Roman"/>
          <w:color w:val="000000"/>
          <w:sz w:val="24"/>
          <w:szCs w:val="24"/>
        </w:rPr>
        <w:t xml:space="preserve">              </w:t>
      </w:r>
      <w:r>
        <w:rPr>
          <w:rFonts w:ascii="Times New Roman" w:hAnsi="Times New Roman"/>
          <w:color w:val="000000"/>
          <w:sz w:val="24"/>
          <w:szCs w:val="24"/>
        </w:rPr>
        <w:t>4009</w:t>
      </w:r>
      <w:r w:rsidRPr="0050780A">
        <w:rPr>
          <w:rFonts w:ascii="Times New Roman" w:hAnsi="Times New Roman"/>
          <w:color w:val="000000"/>
          <w:sz w:val="24"/>
          <w:szCs w:val="24"/>
        </w:rPr>
        <w:t xml:space="preserve"> </w:t>
      </w:r>
      <w:r>
        <w:rPr>
          <w:rFonts w:ascii="Times New Roman" w:hAnsi="Times New Roman"/>
          <w:color w:val="000000"/>
          <w:sz w:val="24"/>
          <w:szCs w:val="24"/>
        </w:rPr>
        <w:t>тыс</w:t>
      </w:r>
      <w:r w:rsidRPr="0050780A">
        <w:rPr>
          <w:rFonts w:ascii="Times New Roman" w:hAnsi="Times New Roman"/>
          <w:color w:val="000000"/>
          <w:sz w:val="24"/>
          <w:szCs w:val="24"/>
        </w:rPr>
        <w:t xml:space="preserve">. рублей. Льготой воспользовались </w:t>
      </w:r>
      <w:r>
        <w:rPr>
          <w:rFonts w:ascii="Times New Roman" w:hAnsi="Times New Roman"/>
          <w:color w:val="000000"/>
          <w:sz w:val="24"/>
          <w:szCs w:val="24"/>
        </w:rPr>
        <w:t>3</w:t>
      </w:r>
      <w:r w:rsidRPr="0050780A">
        <w:rPr>
          <w:rFonts w:ascii="Times New Roman" w:hAnsi="Times New Roman"/>
          <w:color w:val="000000"/>
          <w:sz w:val="24"/>
          <w:szCs w:val="24"/>
        </w:rPr>
        <w:t xml:space="preserve"> организации; </w:t>
      </w:r>
    </w:p>
    <w:p w:rsidR="004A0F11" w:rsidRPr="0050780A" w:rsidRDefault="004A0F11" w:rsidP="004A0F11">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50780A">
        <w:rPr>
          <w:rFonts w:ascii="Times New Roman" w:hAnsi="Times New Roman"/>
          <w:color w:val="000000"/>
          <w:sz w:val="24"/>
          <w:szCs w:val="24"/>
        </w:rPr>
        <w:t>– организации, осуществляющие инвестиционную деятельность в форме капитальных вложений на сумму более 50 млн. рублей, – 1</w:t>
      </w:r>
      <w:r>
        <w:rPr>
          <w:rFonts w:ascii="Times New Roman" w:hAnsi="Times New Roman"/>
          <w:color w:val="000000"/>
          <w:sz w:val="24"/>
          <w:szCs w:val="24"/>
        </w:rPr>
        <w:t>458</w:t>
      </w:r>
      <w:r w:rsidRPr="0050780A">
        <w:rPr>
          <w:rFonts w:ascii="Times New Roman" w:hAnsi="Times New Roman"/>
          <w:color w:val="000000"/>
          <w:sz w:val="24"/>
          <w:szCs w:val="24"/>
        </w:rPr>
        <w:t xml:space="preserve"> </w:t>
      </w:r>
      <w:r>
        <w:rPr>
          <w:rFonts w:ascii="Times New Roman" w:hAnsi="Times New Roman"/>
          <w:color w:val="000000"/>
          <w:sz w:val="24"/>
          <w:szCs w:val="24"/>
        </w:rPr>
        <w:t>тыс</w:t>
      </w:r>
      <w:r w:rsidRPr="0050780A">
        <w:rPr>
          <w:rFonts w:ascii="Times New Roman" w:hAnsi="Times New Roman"/>
          <w:color w:val="000000"/>
          <w:sz w:val="24"/>
          <w:szCs w:val="24"/>
        </w:rPr>
        <w:t xml:space="preserve">. рублей. Льготой воспользовались </w:t>
      </w:r>
      <w:r>
        <w:rPr>
          <w:rFonts w:ascii="Times New Roman" w:hAnsi="Times New Roman"/>
          <w:color w:val="000000"/>
          <w:sz w:val="24"/>
          <w:szCs w:val="24"/>
        </w:rPr>
        <w:t xml:space="preserve">                3</w:t>
      </w:r>
      <w:r w:rsidRPr="0050780A">
        <w:rPr>
          <w:rFonts w:ascii="Times New Roman" w:hAnsi="Times New Roman"/>
          <w:color w:val="000000"/>
          <w:sz w:val="24"/>
          <w:szCs w:val="24"/>
        </w:rPr>
        <w:t xml:space="preserve"> организации;</w:t>
      </w:r>
    </w:p>
    <w:p w:rsidR="004A0F11" w:rsidRDefault="004A0F11" w:rsidP="004A0F11">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50780A">
        <w:rPr>
          <w:rFonts w:ascii="Times New Roman" w:hAnsi="Times New Roman"/>
          <w:color w:val="000000"/>
          <w:sz w:val="24"/>
          <w:szCs w:val="24"/>
        </w:rPr>
        <w:t xml:space="preserve">– организации потребительской кооперации, расположенные в сельских населенных пунктах, – </w:t>
      </w:r>
      <w:r>
        <w:rPr>
          <w:rFonts w:ascii="Times New Roman" w:hAnsi="Times New Roman"/>
          <w:color w:val="000000"/>
          <w:sz w:val="24"/>
          <w:szCs w:val="24"/>
        </w:rPr>
        <w:t>161</w:t>
      </w:r>
      <w:r w:rsidRPr="0050780A">
        <w:rPr>
          <w:rFonts w:ascii="Times New Roman" w:hAnsi="Times New Roman"/>
          <w:color w:val="000000"/>
          <w:sz w:val="24"/>
          <w:szCs w:val="24"/>
        </w:rPr>
        <w:t xml:space="preserve"> </w:t>
      </w:r>
      <w:r>
        <w:rPr>
          <w:rFonts w:ascii="Times New Roman" w:hAnsi="Times New Roman"/>
          <w:color w:val="000000"/>
          <w:sz w:val="24"/>
          <w:szCs w:val="24"/>
        </w:rPr>
        <w:t>тыс</w:t>
      </w:r>
      <w:r w:rsidRPr="0050780A">
        <w:rPr>
          <w:rFonts w:ascii="Times New Roman" w:hAnsi="Times New Roman"/>
          <w:color w:val="000000"/>
          <w:sz w:val="24"/>
          <w:szCs w:val="24"/>
        </w:rPr>
        <w:t>. р</w:t>
      </w:r>
      <w:r>
        <w:rPr>
          <w:rFonts w:ascii="Times New Roman" w:hAnsi="Times New Roman"/>
          <w:color w:val="000000"/>
          <w:sz w:val="24"/>
          <w:szCs w:val="24"/>
        </w:rPr>
        <w:t>ублей. Льготой воспользовались 10</w:t>
      </w:r>
      <w:r w:rsidRPr="0050780A">
        <w:rPr>
          <w:rFonts w:ascii="Times New Roman" w:hAnsi="Times New Roman"/>
          <w:color w:val="000000"/>
          <w:sz w:val="24"/>
          <w:szCs w:val="24"/>
        </w:rPr>
        <w:t xml:space="preserve"> организаци</w:t>
      </w:r>
      <w:r>
        <w:rPr>
          <w:rFonts w:ascii="Times New Roman" w:hAnsi="Times New Roman"/>
          <w:color w:val="000000"/>
          <w:sz w:val="24"/>
          <w:szCs w:val="24"/>
        </w:rPr>
        <w:t>й</w:t>
      </w:r>
      <w:r w:rsidRPr="0050780A">
        <w:rPr>
          <w:rFonts w:ascii="Times New Roman" w:hAnsi="Times New Roman"/>
          <w:color w:val="000000"/>
          <w:sz w:val="24"/>
          <w:szCs w:val="24"/>
        </w:rPr>
        <w:t>.</w:t>
      </w:r>
    </w:p>
    <w:bookmarkEnd w:id="2"/>
    <w:p w:rsidR="004A0F11" w:rsidRPr="008A5164" w:rsidRDefault="004A0F11" w:rsidP="004A0F11">
      <w:pPr>
        <w:tabs>
          <w:tab w:val="left" w:pos="709"/>
        </w:tabs>
        <w:spacing w:after="0" w:line="240" w:lineRule="auto"/>
        <w:ind w:firstLine="709"/>
        <w:jc w:val="both"/>
        <w:rPr>
          <w:rFonts w:ascii="Times New Roman" w:hAnsi="Times New Roman"/>
          <w:sz w:val="24"/>
          <w:szCs w:val="24"/>
        </w:rPr>
      </w:pPr>
      <w:r w:rsidRPr="008A5164">
        <w:rPr>
          <w:rFonts w:ascii="Times New Roman" w:hAnsi="Times New Roman"/>
          <w:sz w:val="24"/>
          <w:szCs w:val="24"/>
        </w:rPr>
        <w:t xml:space="preserve">Расчет поступлений налога на имущество организаций в республиканский бюджет Чувашской Республики на 2022–2024 годы приведен в приложении № </w:t>
      </w:r>
      <w:r>
        <w:rPr>
          <w:rFonts w:ascii="Times New Roman" w:hAnsi="Times New Roman"/>
          <w:sz w:val="24"/>
          <w:szCs w:val="24"/>
        </w:rPr>
        <w:t>9</w:t>
      </w:r>
      <w:r w:rsidRPr="008A5164">
        <w:rPr>
          <w:rFonts w:ascii="Times New Roman" w:hAnsi="Times New Roman"/>
          <w:sz w:val="24"/>
          <w:szCs w:val="24"/>
        </w:rPr>
        <w:t xml:space="preserve"> к настоящей пояснительной записке.</w:t>
      </w:r>
    </w:p>
    <w:p w:rsidR="004A0F11" w:rsidRPr="00270F7C" w:rsidRDefault="004A0F11" w:rsidP="004A0F11">
      <w:pPr>
        <w:tabs>
          <w:tab w:val="left" w:pos="709"/>
        </w:tabs>
        <w:spacing w:after="0" w:line="240" w:lineRule="auto"/>
        <w:ind w:firstLine="709"/>
        <w:jc w:val="both"/>
        <w:rPr>
          <w:rFonts w:ascii="Times New Roman" w:hAnsi="Times New Roman"/>
          <w:sz w:val="24"/>
          <w:szCs w:val="24"/>
        </w:rPr>
      </w:pPr>
      <w:r w:rsidRPr="00270F7C">
        <w:rPr>
          <w:rFonts w:ascii="Times New Roman" w:hAnsi="Times New Roman"/>
          <w:sz w:val="24"/>
          <w:szCs w:val="24"/>
        </w:rPr>
        <w:t>Поступление транспортного налога в консолидированный бюджет Чувашской Республики прогнозируется на 2022 год в сумме 1180249,</w:t>
      </w:r>
      <w:r>
        <w:rPr>
          <w:rFonts w:ascii="Times New Roman" w:hAnsi="Times New Roman"/>
          <w:sz w:val="24"/>
          <w:szCs w:val="24"/>
        </w:rPr>
        <w:t>8</w:t>
      </w:r>
      <w:r w:rsidRPr="00270F7C">
        <w:rPr>
          <w:rFonts w:ascii="Times New Roman" w:hAnsi="Times New Roman"/>
          <w:sz w:val="24"/>
          <w:szCs w:val="24"/>
        </w:rPr>
        <w:t xml:space="preserve"> тыс. рублей, на 2023 год – 123</w:t>
      </w:r>
      <w:r>
        <w:rPr>
          <w:rFonts w:ascii="Times New Roman" w:hAnsi="Times New Roman"/>
          <w:sz w:val="24"/>
          <w:szCs w:val="24"/>
        </w:rPr>
        <w:t>3361,0</w:t>
      </w:r>
      <w:r w:rsidRPr="00270F7C">
        <w:rPr>
          <w:rFonts w:ascii="Times New Roman" w:hAnsi="Times New Roman"/>
          <w:sz w:val="24"/>
          <w:szCs w:val="24"/>
        </w:rPr>
        <w:t xml:space="preserve"> тыс. рублей, на 2024 год – 1283928,8 тыс. рублей.</w:t>
      </w:r>
    </w:p>
    <w:p w:rsidR="004A0F11" w:rsidRPr="00270F7C" w:rsidRDefault="004A0F11" w:rsidP="004A0F11">
      <w:pPr>
        <w:tabs>
          <w:tab w:val="left" w:pos="709"/>
        </w:tabs>
        <w:spacing w:after="0" w:line="240" w:lineRule="auto"/>
        <w:ind w:firstLine="709"/>
        <w:jc w:val="both"/>
        <w:rPr>
          <w:rFonts w:ascii="Times New Roman" w:hAnsi="Times New Roman"/>
          <w:sz w:val="24"/>
          <w:szCs w:val="24"/>
        </w:rPr>
      </w:pPr>
      <w:r w:rsidRPr="00270F7C">
        <w:rPr>
          <w:rFonts w:ascii="Times New Roman" w:hAnsi="Times New Roman"/>
          <w:sz w:val="24"/>
          <w:szCs w:val="24"/>
        </w:rPr>
        <w:t xml:space="preserve">Согласно статье 179.4 Бюджетного кодекса доходы от поступлений транспортного налога с 2012 года являются источниками доходов дорожного фонда субъекта Российской Федерации. </w:t>
      </w:r>
    </w:p>
    <w:p w:rsidR="004A0F11" w:rsidRPr="00270F7C" w:rsidRDefault="004A0F11" w:rsidP="004A0F11">
      <w:pPr>
        <w:tabs>
          <w:tab w:val="left" w:pos="709"/>
        </w:tabs>
        <w:spacing w:after="0" w:line="240" w:lineRule="auto"/>
        <w:ind w:firstLine="709"/>
        <w:jc w:val="both"/>
        <w:rPr>
          <w:rFonts w:ascii="Times New Roman" w:eastAsia="Calibri" w:hAnsi="Times New Roman"/>
          <w:sz w:val="24"/>
          <w:szCs w:val="24"/>
        </w:rPr>
      </w:pPr>
      <w:r w:rsidRPr="00270F7C">
        <w:rPr>
          <w:rFonts w:ascii="Times New Roman" w:eastAsia="Calibri" w:hAnsi="Times New Roman"/>
          <w:sz w:val="24"/>
          <w:szCs w:val="24"/>
        </w:rPr>
        <w:t>В связи с созданием муниципальных дорожных фондов и в целях стимулирования муниципальных образований к наращиванию собственного экономического и налогового потенциала с 1 января 2014 года установлен норматив отчислений в местные бюджеты от транспортного налога в размере 10% от суммы налога, собранного на территории муниципального района (городского округа).</w:t>
      </w:r>
    </w:p>
    <w:p w:rsidR="004A0F11" w:rsidRPr="00270F7C" w:rsidRDefault="004A0F11" w:rsidP="004A0F11">
      <w:pPr>
        <w:tabs>
          <w:tab w:val="left" w:pos="709"/>
        </w:tabs>
        <w:spacing w:after="0" w:line="240" w:lineRule="auto"/>
        <w:ind w:firstLine="709"/>
        <w:jc w:val="both"/>
        <w:rPr>
          <w:rFonts w:ascii="Times New Roman" w:hAnsi="Times New Roman"/>
          <w:sz w:val="24"/>
          <w:szCs w:val="24"/>
        </w:rPr>
      </w:pPr>
      <w:r w:rsidRPr="00FD5B5D">
        <w:rPr>
          <w:rFonts w:ascii="Times New Roman" w:hAnsi="Times New Roman"/>
          <w:sz w:val="24"/>
          <w:szCs w:val="24"/>
        </w:rPr>
        <w:t>Поступление транспортного налога в республиканский бюджет прогнозируется на</w:t>
      </w:r>
      <w:r w:rsidR="00947B35">
        <w:rPr>
          <w:rFonts w:ascii="Times New Roman" w:hAnsi="Times New Roman"/>
          <w:sz w:val="24"/>
          <w:szCs w:val="24"/>
        </w:rPr>
        <w:t xml:space="preserve">              </w:t>
      </w:r>
      <w:r w:rsidRPr="00FD5B5D">
        <w:rPr>
          <w:rFonts w:ascii="Times New Roman" w:hAnsi="Times New Roman"/>
          <w:sz w:val="24"/>
          <w:szCs w:val="24"/>
        </w:rPr>
        <w:t xml:space="preserve">2022 год в сумме </w:t>
      </w:r>
      <w:r>
        <w:rPr>
          <w:rFonts w:ascii="Times New Roman" w:hAnsi="Times New Roman"/>
          <w:sz w:val="24"/>
          <w:szCs w:val="24"/>
        </w:rPr>
        <w:t>1062224,8</w:t>
      </w:r>
      <w:r w:rsidRPr="00FD5B5D">
        <w:rPr>
          <w:rFonts w:ascii="Times New Roman" w:hAnsi="Times New Roman"/>
          <w:sz w:val="24"/>
          <w:szCs w:val="24"/>
        </w:rPr>
        <w:t xml:space="preserve"> тыс. рублей, на 2023 год – </w:t>
      </w:r>
      <w:r>
        <w:rPr>
          <w:rFonts w:ascii="Times New Roman" w:hAnsi="Times New Roman"/>
          <w:sz w:val="24"/>
          <w:szCs w:val="24"/>
        </w:rPr>
        <w:t>1110024,9</w:t>
      </w:r>
      <w:r w:rsidRPr="00FD5B5D">
        <w:rPr>
          <w:rFonts w:ascii="Times New Roman" w:hAnsi="Times New Roman"/>
          <w:sz w:val="24"/>
          <w:szCs w:val="24"/>
        </w:rPr>
        <w:t xml:space="preserve"> тыс. рублей, на 2024</w:t>
      </w:r>
      <w:r>
        <w:rPr>
          <w:rFonts w:ascii="Times New Roman" w:hAnsi="Times New Roman"/>
          <w:sz w:val="24"/>
          <w:szCs w:val="24"/>
        </w:rPr>
        <w:t> </w:t>
      </w:r>
      <w:r w:rsidRPr="00FD5B5D">
        <w:rPr>
          <w:rFonts w:ascii="Times New Roman" w:hAnsi="Times New Roman"/>
          <w:sz w:val="24"/>
          <w:szCs w:val="24"/>
        </w:rPr>
        <w:t xml:space="preserve">год – </w:t>
      </w:r>
      <w:r>
        <w:rPr>
          <w:rFonts w:ascii="Times New Roman" w:hAnsi="Times New Roman"/>
          <w:sz w:val="24"/>
          <w:szCs w:val="24"/>
        </w:rPr>
        <w:t>1155535,9</w:t>
      </w:r>
      <w:r w:rsidRPr="00FD5B5D">
        <w:rPr>
          <w:rFonts w:ascii="Times New Roman" w:hAnsi="Times New Roman"/>
          <w:sz w:val="24"/>
          <w:szCs w:val="24"/>
        </w:rPr>
        <w:t xml:space="preserve"> тыс. рублей</w:t>
      </w:r>
      <w:r w:rsidRPr="00270F7C">
        <w:rPr>
          <w:rFonts w:ascii="Times New Roman" w:hAnsi="Times New Roman"/>
          <w:sz w:val="24"/>
          <w:szCs w:val="24"/>
        </w:rPr>
        <w:t>.</w:t>
      </w:r>
    </w:p>
    <w:p w:rsidR="004A0F11" w:rsidRPr="00270F7C" w:rsidRDefault="004A0F11" w:rsidP="004A0F11">
      <w:pPr>
        <w:tabs>
          <w:tab w:val="left" w:pos="709"/>
        </w:tabs>
        <w:spacing w:after="0" w:line="240" w:lineRule="auto"/>
        <w:ind w:firstLine="709"/>
        <w:jc w:val="both"/>
        <w:rPr>
          <w:rFonts w:ascii="Times New Roman" w:hAnsi="Times New Roman"/>
          <w:sz w:val="24"/>
          <w:szCs w:val="24"/>
        </w:rPr>
      </w:pPr>
      <w:r w:rsidRPr="00270F7C">
        <w:rPr>
          <w:rFonts w:ascii="Times New Roman" w:hAnsi="Times New Roman"/>
          <w:sz w:val="24"/>
          <w:szCs w:val="24"/>
        </w:rPr>
        <w:t>Законом от 23 июля 2001 г. № 38 в отношении транспортного налога предусмотрены следующие налоговые льготы:</w:t>
      </w:r>
    </w:p>
    <w:p w:rsidR="004A0F11" w:rsidRPr="00270F7C" w:rsidRDefault="004A0F11" w:rsidP="004A0F11">
      <w:pPr>
        <w:tabs>
          <w:tab w:val="left" w:pos="567"/>
          <w:tab w:val="left" w:pos="709"/>
        </w:tabs>
        <w:spacing w:after="0" w:line="240" w:lineRule="auto"/>
        <w:ind w:firstLine="709"/>
        <w:jc w:val="both"/>
        <w:rPr>
          <w:rFonts w:ascii="Times New Roman" w:hAnsi="Times New Roman"/>
          <w:sz w:val="24"/>
          <w:szCs w:val="24"/>
        </w:rPr>
      </w:pPr>
      <w:r w:rsidRPr="00270F7C">
        <w:rPr>
          <w:rFonts w:ascii="Times New Roman" w:hAnsi="Times New Roman"/>
          <w:sz w:val="24"/>
          <w:szCs w:val="24"/>
        </w:rPr>
        <w:t>от уплаты транспортного налога освобождены:</w:t>
      </w:r>
    </w:p>
    <w:p w:rsidR="004A0F11" w:rsidRPr="00270F7C" w:rsidRDefault="004A0F11" w:rsidP="004A0F11">
      <w:pPr>
        <w:tabs>
          <w:tab w:val="left" w:pos="567"/>
          <w:tab w:val="left" w:pos="709"/>
        </w:tabs>
        <w:spacing w:after="0" w:line="240" w:lineRule="auto"/>
        <w:ind w:firstLine="709"/>
        <w:jc w:val="both"/>
        <w:rPr>
          <w:rFonts w:ascii="Times New Roman" w:hAnsi="Times New Roman"/>
          <w:sz w:val="24"/>
          <w:szCs w:val="24"/>
        </w:rPr>
      </w:pPr>
      <w:r w:rsidRPr="00270F7C">
        <w:rPr>
          <w:rFonts w:ascii="Times New Roman" w:hAnsi="Times New Roman"/>
          <w:sz w:val="24"/>
          <w:szCs w:val="24"/>
        </w:rPr>
        <w:t xml:space="preserve">Герои Советского Союза, Герои Российской Федерации, полные кавалеры ордена Славы; </w:t>
      </w:r>
    </w:p>
    <w:p w:rsidR="004A0F11" w:rsidRPr="00270F7C" w:rsidRDefault="004A0F11" w:rsidP="004A0F11">
      <w:pPr>
        <w:tabs>
          <w:tab w:val="left" w:pos="567"/>
          <w:tab w:val="left" w:pos="709"/>
        </w:tabs>
        <w:spacing w:after="0" w:line="240" w:lineRule="auto"/>
        <w:ind w:firstLine="709"/>
        <w:jc w:val="both"/>
        <w:rPr>
          <w:rFonts w:ascii="Times New Roman" w:hAnsi="Times New Roman"/>
          <w:sz w:val="24"/>
          <w:szCs w:val="24"/>
        </w:rPr>
      </w:pPr>
      <w:r w:rsidRPr="00270F7C">
        <w:rPr>
          <w:rFonts w:ascii="Times New Roman" w:hAnsi="Times New Roman"/>
          <w:sz w:val="24"/>
          <w:szCs w:val="24"/>
        </w:rPr>
        <w:t xml:space="preserve">инвалиды, в том числе дети–инвалиды, а также лица, подвергшиеся воздействию радиации вследствие катастрофы на Чернобыльской АЭС, ядерных испытаний на Семипалатинском полигоне, аварии в 1957 году на производственном объединении «Маяк» и сбросов радиоактивных отходов в реку </w:t>
      </w:r>
      <w:proofErr w:type="spellStart"/>
      <w:r w:rsidRPr="00270F7C">
        <w:rPr>
          <w:rFonts w:ascii="Times New Roman" w:hAnsi="Times New Roman"/>
          <w:sz w:val="24"/>
          <w:szCs w:val="24"/>
        </w:rPr>
        <w:t>Теча</w:t>
      </w:r>
      <w:proofErr w:type="spellEnd"/>
      <w:r w:rsidRPr="00270F7C">
        <w:rPr>
          <w:rFonts w:ascii="Times New Roman" w:hAnsi="Times New Roman"/>
          <w:sz w:val="24"/>
          <w:szCs w:val="24"/>
        </w:rPr>
        <w:t xml:space="preserve">, и их общественные объединения (организации), хозяйственные товарищества и общества, уставный капитал которых состоит из вклада общественного объединения инвалидов, использующие транспортные средства для осуществления своей уставной деятельности. В целях оптимизации налоговых льгот, установленных на региональном уровне, Законом Чувашской Республики от 11 октября </w:t>
      </w:r>
      <w:r w:rsidR="00947B35">
        <w:rPr>
          <w:rFonts w:ascii="Times New Roman" w:hAnsi="Times New Roman"/>
          <w:sz w:val="24"/>
          <w:szCs w:val="24"/>
        </w:rPr>
        <w:t xml:space="preserve">                </w:t>
      </w:r>
      <w:r w:rsidRPr="00270F7C">
        <w:rPr>
          <w:rFonts w:ascii="Times New Roman" w:hAnsi="Times New Roman"/>
          <w:sz w:val="24"/>
          <w:szCs w:val="24"/>
        </w:rPr>
        <w:t xml:space="preserve">2013 г. № 60 «О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с 1 января </w:t>
      </w:r>
      <w:r w:rsidR="00947B35">
        <w:rPr>
          <w:rFonts w:ascii="Times New Roman" w:hAnsi="Times New Roman"/>
          <w:sz w:val="24"/>
          <w:szCs w:val="24"/>
        </w:rPr>
        <w:t xml:space="preserve">                   </w:t>
      </w:r>
      <w:r w:rsidRPr="00270F7C">
        <w:rPr>
          <w:rFonts w:ascii="Times New Roman" w:hAnsi="Times New Roman"/>
          <w:sz w:val="24"/>
          <w:szCs w:val="24"/>
        </w:rPr>
        <w:lastRenderedPageBreak/>
        <w:t>2014 года для физических лиц, на которых зарегистрированы два и более транспортных средства, в отношении которых они освобождаются от уплаты налога, льгота предоставляется по их выбору лишь на одно транспортное средство (до 1 января 2014 года ограничение не было установлено);</w:t>
      </w:r>
    </w:p>
    <w:p w:rsidR="004A0F11" w:rsidRPr="00270F7C" w:rsidRDefault="004A0F11" w:rsidP="004A0F11">
      <w:pPr>
        <w:tabs>
          <w:tab w:val="left" w:pos="567"/>
          <w:tab w:val="left" w:pos="709"/>
        </w:tabs>
        <w:spacing w:after="0" w:line="240" w:lineRule="auto"/>
        <w:ind w:firstLine="709"/>
        <w:jc w:val="both"/>
        <w:rPr>
          <w:rFonts w:ascii="Times New Roman" w:hAnsi="Times New Roman"/>
          <w:sz w:val="24"/>
          <w:szCs w:val="24"/>
        </w:rPr>
      </w:pPr>
      <w:r w:rsidRPr="00270F7C">
        <w:rPr>
          <w:rFonts w:ascii="Times New Roman" w:hAnsi="Times New Roman"/>
          <w:sz w:val="24"/>
          <w:szCs w:val="24"/>
        </w:rPr>
        <w:t>оборонные спортивно–технические организации (общества) и организации потребительской кооперации.</w:t>
      </w:r>
    </w:p>
    <w:p w:rsidR="004A0F11" w:rsidRPr="00270F7C" w:rsidRDefault="004A0F11" w:rsidP="004A0F11">
      <w:pPr>
        <w:autoSpaceDE w:val="0"/>
        <w:autoSpaceDN w:val="0"/>
        <w:adjustRightInd w:val="0"/>
        <w:spacing w:after="0" w:line="240" w:lineRule="auto"/>
        <w:ind w:firstLine="709"/>
        <w:jc w:val="both"/>
        <w:rPr>
          <w:rFonts w:ascii="Times New Roman" w:hAnsi="Times New Roman"/>
          <w:sz w:val="24"/>
          <w:szCs w:val="24"/>
        </w:rPr>
      </w:pPr>
      <w:r w:rsidRPr="00270F7C">
        <w:rPr>
          <w:rFonts w:ascii="Times New Roman" w:hAnsi="Times New Roman"/>
          <w:sz w:val="24"/>
          <w:szCs w:val="24"/>
        </w:rPr>
        <w:t>Кроме того, для организаций и индивидуальных предпринимателей в отношении используемых ими для осуществления предпринимательской деятельности автобусов и автомобилей грузовых, использующих природный газ в качестве моторного топлива, ставка налога на каждую лошадиную силу мощности двигателя транспортного средства была снижена на 50% на срок до 1 января 2023 года.</w:t>
      </w:r>
    </w:p>
    <w:p w:rsidR="004A0F11" w:rsidRPr="00270F7C" w:rsidRDefault="004A0F11" w:rsidP="004A0F11">
      <w:pPr>
        <w:pStyle w:val="a8"/>
        <w:ind w:firstLine="709"/>
        <w:jc w:val="both"/>
        <w:rPr>
          <w:rFonts w:ascii="Times New Roman" w:eastAsia="Calibri" w:hAnsi="Times New Roman"/>
          <w:b w:val="0"/>
          <w:szCs w:val="24"/>
          <w:lang w:eastAsia="en-US"/>
        </w:rPr>
      </w:pPr>
      <w:r w:rsidRPr="00270F7C">
        <w:rPr>
          <w:rFonts w:ascii="Times New Roman" w:eastAsia="Calibri" w:hAnsi="Times New Roman"/>
          <w:b w:val="0"/>
          <w:szCs w:val="24"/>
          <w:lang w:eastAsia="en-US"/>
        </w:rPr>
        <w:t>Законом от 20 декабря 2019 г. № 88 установлены меры поддержки семей с детьми</w:t>
      </w:r>
      <w:r>
        <w:rPr>
          <w:rFonts w:ascii="Times New Roman" w:eastAsia="Calibri" w:hAnsi="Times New Roman"/>
          <w:b w:val="0"/>
          <w:szCs w:val="24"/>
          <w:lang w:eastAsia="en-US"/>
        </w:rPr>
        <w:t>-</w:t>
      </w:r>
      <w:r w:rsidRPr="00270F7C">
        <w:rPr>
          <w:rFonts w:ascii="Times New Roman" w:eastAsia="Calibri" w:hAnsi="Times New Roman"/>
          <w:b w:val="0"/>
          <w:szCs w:val="24"/>
          <w:lang w:eastAsia="en-US"/>
        </w:rPr>
        <w:t>инвалидами в виде налоговых льгот по транспортному налогу. Один из родителей, опекунов, усыновителей, попечителей ребенка</w:t>
      </w:r>
      <w:r>
        <w:rPr>
          <w:rFonts w:ascii="Times New Roman" w:eastAsia="Calibri" w:hAnsi="Times New Roman"/>
          <w:b w:val="0"/>
          <w:szCs w:val="24"/>
          <w:lang w:eastAsia="en-US"/>
        </w:rPr>
        <w:t>-</w:t>
      </w:r>
      <w:r w:rsidRPr="00270F7C">
        <w:rPr>
          <w:rFonts w:ascii="Times New Roman" w:eastAsia="Calibri" w:hAnsi="Times New Roman"/>
          <w:b w:val="0"/>
          <w:szCs w:val="24"/>
          <w:lang w:eastAsia="en-US"/>
        </w:rPr>
        <w:t xml:space="preserve">инвалида до 18 лет, проживающий совместно с ним, освобождается от уплаты транспортного налога на легковые автомобили мощностью до </w:t>
      </w:r>
      <w:r w:rsidR="00947B35">
        <w:rPr>
          <w:rFonts w:ascii="Times New Roman" w:eastAsia="Calibri" w:hAnsi="Times New Roman"/>
          <w:b w:val="0"/>
          <w:szCs w:val="24"/>
          <w:lang w:eastAsia="en-US"/>
        </w:rPr>
        <w:t xml:space="preserve">               </w:t>
      </w:r>
      <w:r w:rsidRPr="00270F7C">
        <w:rPr>
          <w:rFonts w:ascii="Times New Roman" w:eastAsia="Calibri" w:hAnsi="Times New Roman"/>
          <w:b w:val="0"/>
          <w:szCs w:val="24"/>
          <w:lang w:eastAsia="en-US"/>
        </w:rPr>
        <w:t xml:space="preserve">150 </w:t>
      </w:r>
      <w:proofErr w:type="spellStart"/>
      <w:r w:rsidRPr="00270F7C">
        <w:rPr>
          <w:rFonts w:ascii="Times New Roman" w:eastAsia="Calibri" w:hAnsi="Times New Roman"/>
          <w:b w:val="0"/>
          <w:szCs w:val="24"/>
          <w:lang w:eastAsia="en-US"/>
        </w:rPr>
        <w:t>л.с</w:t>
      </w:r>
      <w:proofErr w:type="spellEnd"/>
      <w:r w:rsidRPr="00270F7C">
        <w:rPr>
          <w:rFonts w:ascii="Times New Roman" w:eastAsia="Calibri" w:hAnsi="Times New Roman"/>
          <w:b w:val="0"/>
          <w:szCs w:val="24"/>
          <w:lang w:eastAsia="en-US"/>
        </w:rPr>
        <w:t>. включительно по их выбору на одно транспортное средство.</w:t>
      </w:r>
    </w:p>
    <w:p w:rsidR="004A0F11" w:rsidRDefault="004A0F11" w:rsidP="004A0F11">
      <w:pPr>
        <w:pStyle w:val="a8"/>
        <w:ind w:firstLine="709"/>
        <w:jc w:val="both"/>
        <w:rPr>
          <w:rFonts w:ascii="Times New Roman" w:eastAsia="Calibri" w:hAnsi="Times New Roman"/>
          <w:b w:val="0"/>
          <w:szCs w:val="24"/>
          <w:lang w:eastAsia="en-US"/>
        </w:rPr>
      </w:pPr>
      <w:r w:rsidRPr="00FD5B5D">
        <w:rPr>
          <w:rFonts w:ascii="Times New Roman" w:eastAsia="Calibri" w:hAnsi="Times New Roman"/>
          <w:b w:val="0"/>
          <w:szCs w:val="24"/>
          <w:lang w:eastAsia="en-US"/>
        </w:rPr>
        <w:t>Законом от 26 ноября 2020 г.</w:t>
      </w:r>
      <w:r>
        <w:rPr>
          <w:rFonts w:ascii="Times New Roman" w:eastAsia="Calibri" w:hAnsi="Times New Roman"/>
          <w:b w:val="0"/>
          <w:szCs w:val="24"/>
          <w:lang w:eastAsia="en-US"/>
        </w:rPr>
        <w:t xml:space="preserve"> № 103 установлена льгота для </w:t>
      </w:r>
      <w:r w:rsidRPr="00FD5B5D">
        <w:rPr>
          <w:rFonts w:ascii="Times New Roman" w:eastAsia="Calibri" w:hAnsi="Times New Roman"/>
          <w:b w:val="0"/>
          <w:szCs w:val="24"/>
          <w:lang w:eastAsia="en-US"/>
        </w:rPr>
        <w:t>многодетн</w:t>
      </w:r>
      <w:r>
        <w:rPr>
          <w:rFonts w:ascii="Times New Roman" w:eastAsia="Calibri" w:hAnsi="Times New Roman"/>
          <w:b w:val="0"/>
          <w:szCs w:val="24"/>
          <w:lang w:eastAsia="en-US"/>
        </w:rPr>
        <w:t>ых</w:t>
      </w:r>
      <w:r w:rsidRPr="00FD5B5D">
        <w:rPr>
          <w:rFonts w:ascii="Times New Roman" w:eastAsia="Calibri" w:hAnsi="Times New Roman"/>
          <w:b w:val="0"/>
          <w:szCs w:val="24"/>
          <w:lang w:eastAsia="en-US"/>
        </w:rPr>
        <w:t xml:space="preserve"> сем</w:t>
      </w:r>
      <w:r>
        <w:rPr>
          <w:rFonts w:ascii="Times New Roman" w:eastAsia="Calibri" w:hAnsi="Times New Roman"/>
          <w:b w:val="0"/>
          <w:szCs w:val="24"/>
          <w:lang w:eastAsia="en-US"/>
        </w:rPr>
        <w:t>ей</w:t>
      </w:r>
      <w:r w:rsidRPr="00FD5B5D">
        <w:rPr>
          <w:rFonts w:ascii="Times New Roman" w:eastAsia="Calibri" w:hAnsi="Times New Roman"/>
          <w:b w:val="0"/>
          <w:szCs w:val="24"/>
          <w:lang w:eastAsia="en-US"/>
        </w:rPr>
        <w:t>, имеющ</w:t>
      </w:r>
      <w:r>
        <w:rPr>
          <w:rFonts w:ascii="Times New Roman" w:eastAsia="Calibri" w:hAnsi="Times New Roman"/>
          <w:b w:val="0"/>
          <w:szCs w:val="24"/>
          <w:lang w:eastAsia="en-US"/>
        </w:rPr>
        <w:t>их</w:t>
      </w:r>
      <w:r w:rsidRPr="00FD5B5D">
        <w:rPr>
          <w:rFonts w:ascii="Times New Roman" w:eastAsia="Calibri" w:hAnsi="Times New Roman"/>
          <w:b w:val="0"/>
          <w:szCs w:val="24"/>
          <w:lang w:eastAsia="en-US"/>
        </w:rPr>
        <w:t xml:space="preserve"> в своем составе пять и более детей в возрасте до 18 лет,</w:t>
      </w:r>
      <w:r>
        <w:rPr>
          <w:rFonts w:ascii="Times New Roman" w:eastAsia="Calibri" w:hAnsi="Times New Roman"/>
          <w:b w:val="0"/>
          <w:szCs w:val="24"/>
          <w:lang w:eastAsia="en-US"/>
        </w:rPr>
        <w:t xml:space="preserve"> в виде освобождения от уплаты транспортного налога в отношении </w:t>
      </w:r>
      <w:r w:rsidRPr="00FD5B5D">
        <w:rPr>
          <w:rFonts w:ascii="Times New Roman" w:eastAsia="Calibri" w:hAnsi="Times New Roman"/>
          <w:b w:val="0"/>
          <w:szCs w:val="24"/>
          <w:lang w:eastAsia="en-US"/>
        </w:rPr>
        <w:t>легков</w:t>
      </w:r>
      <w:r>
        <w:rPr>
          <w:rFonts w:ascii="Times New Roman" w:eastAsia="Calibri" w:hAnsi="Times New Roman"/>
          <w:b w:val="0"/>
          <w:szCs w:val="24"/>
          <w:lang w:eastAsia="en-US"/>
        </w:rPr>
        <w:t>ого</w:t>
      </w:r>
      <w:r w:rsidRPr="00FD5B5D">
        <w:rPr>
          <w:rFonts w:ascii="Times New Roman" w:eastAsia="Calibri" w:hAnsi="Times New Roman"/>
          <w:b w:val="0"/>
          <w:szCs w:val="24"/>
          <w:lang w:eastAsia="en-US"/>
        </w:rPr>
        <w:t xml:space="preserve"> автомобил</w:t>
      </w:r>
      <w:r>
        <w:rPr>
          <w:rFonts w:ascii="Times New Roman" w:eastAsia="Calibri" w:hAnsi="Times New Roman"/>
          <w:b w:val="0"/>
          <w:szCs w:val="24"/>
          <w:lang w:eastAsia="en-US"/>
        </w:rPr>
        <w:t>я</w:t>
      </w:r>
      <w:r w:rsidRPr="00FD5B5D">
        <w:rPr>
          <w:rFonts w:ascii="Times New Roman" w:eastAsia="Calibri" w:hAnsi="Times New Roman"/>
          <w:b w:val="0"/>
          <w:szCs w:val="24"/>
          <w:lang w:eastAsia="en-US"/>
        </w:rPr>
        <w:t xml:space="preserve"> мощностью до 150</w:t>
      </w:r>
      <w:r>
        <w:rPr>
          <w:rFonts w:ascii="Times New Roman" w:eastAsia="Calibri" w:hAnsi="Times New Roman"/>
          <w:b w:val="0"/>
          <w:szCs w:val="24"/>
          <w:lang w:eastAsia="en-US"/>
        </w:rPr>
        <w:t> </w:t>
      </w:r>
      <w:proofErr w:type="spellStart"/>
      <w:r w:rsidRPr="00FD5B5D">
        <w:rPr>
          <w:rFonts w:ascii="Times New Roman" w:eastAsia="Calibri" w:hAnsi="Times New Roman"/>
          <w:b w:val="0"/>
          <w:szCs w:val="24"/>
          <w:lang w:eastAsia="en-US"/>
        </w:rPr>
        <w:t>л.с</w:t>
      </w:r>
      <w:proofErr w:type="spellEnd"/>
      <w:r w:rsidRPr="00FD5B5D">
        <w:rPr>
          <w:rFonts w:ascii="Times New Roman" w:eastAsia="Calibri" w:hAnsi="Times New Roman"/>
          <w:b w:val="0"/>
          <w:szCs w:val="24"/>
          <w:lang w:eastAsia="en-US"/>
        </w:rPr>
        <w:t>. включительно по их выбору на одно транспортное средство.</w:t>
      </w:r>
    </w:p>
    <w:p w:rsidR="004A0F11" w:rsidRPr="00FD5B5D" w:rsidRDefault="004A0F11" w:rsidP="004A0F11">
      <w:pPr>
        <w:pStyle w:val="a8"/>
        <w:ind w:firstLine="709"/>
        <w:jc w:val="both"/>
        <w:rPr>
          <w:rFonts w:ascii="Times New Roman" w:eastAsia="Calibri" w:hAnsi="Times New Roman"/>
          <w:b w:val="0"/>
          <w:szCs w:val="24"/>
          <w:lang w:eastAsia="en-US"/>
        </w:rPr>
      </w:pPr>
      <w:r>
        <w:rPr>
          <w:rFonts w:ascii="Times New Roman" w:eastAsia="Calibri" w:hAnsi="Times New Roman"/>
          <w:b w:val="0"/>
          <w:szCs w:val="24"/>
          <w:lang w:eastAsia="en-US"/>
        </w:rPr>
        <w:t xml:space="preserve">Кроме того, подготовлен проект закона Чувашской Республики </w:t>
      </w:r>
      <w:r w:rsidRPr="00270F7C">
        <w:rPr>
          <w:rFonts w:ascii="Times New Roman" w:eastAsia="Calibri" w:hAnsi="Times New Roman"/>
          <w:b w:val="0"/>
          <w:szCs w:val="24"/>
          <w:lang w:eastAsia="en-US"/>
        </w:rPr>
        <w:t>«О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r>
        <w:rPr>
          <w:rFonts w:ascii="Times New Roman" w:eastAsia="Calibri" w:hAnsi="Times New Roman"/>
          <w:b w:val="0"/>
          <w:szCs w:val="24"/>
          <w:lang w:eastAsia="en-US"/>
        </w:rPr>
        <w:t xml:space="preserve">, распространяющий действие налоговой льготы по транспортному налогу на многодетные семьи, имеющие в своем составе трех и более детей, за налоговый период 2021 года.   </w:t>
      </w:r>
    </w:p>
    <w:p w:rsidR="004A0F11" w:rsidRDefault="004A0F11" w:rsidP="004A0F11">
      <w:pPr>
        <w:pStyle w:val="a8"/>
        <w:ind w:firstLine="709"/>
        <w:jc w:val="both"/>
        <w:rPr>
          <w:rFonts w:ascii="Times New Roman" w:eastAsia="Calibri" w:hAnsi="Times New Roman"/>
          <w:b w:val="0"/>
          <w:szCs w:val="24"/>
          <w:highlight w:val="yellow"/>
          <w:lang w:eastAsia="en-US"/>
        </w:rPr>
      </w:pPr>
      <w:r w:rsidRPr="00EF4221">
        <w:rPr>
          <w:rFonts w:ascii="Times New Roman" w:eastAsia="Calibri" w:hAnsi="Times New Roman"/>
          <w:b w:val="0"/>
          <w:szCs w:val="24"/>
          <w:lang w:eastAsia="en-US"/>
        </w:rPr>
        <w:t xml:space="preserve">Сумма налоговых льгот, предоставленных в соответствии с Законом от 23.07.2001 </w:t>
      </w:r>
      <w:r>
        <w:rPr>
          <w:rFonts w:ascii="Times New Roman" w:eastAsia="Calibri" w:hAnsi="Times New Roman"/>
          <w:b w:val="0"/>
          <w:szCs w:val="24"/>
          <w:lang w:eastAsia="en-US"/>
        </w:rPr>
        <w:t xml:space="preserve">                </w:t>
      </w:r>
      <w:r w:rsidRPr="00EF4221">
        <w:rPr>
          <w:rFonts w:ascii="Times New Roman" w:eastAsia="Calibri" w:hAnsi="Times New Roman"/>
          <w:b w:val="0"/>
          <w:szCs w:val="24"/>
          <w:lang w:eastAsia="en-US"/>
        </w:rPr>
        <w:t>№ 38, по транспортному налогу в 2020 году составила 58</w:t>
      </w:r>
      <w:r>
        <w:rPr>
          <w:rFonts w:ascii="Times New Roman" w:eastAsia="Calibri" w:hAnsi="Times New Roman"/>
          <w:b w:val="0"/>
          <w:szCs w:val="24"/>
          <w:lang w:eastAsia="en-US"/>
        </w:rPr>
        <w:t>148 тыс. рублей, рост к уровню</w:t>
      </w:r>
      <w:r w:rsidR="00947B35">
        <w:rPr>
          <w:rFonts w:ascii="Times New Roman" w:eastAsia="Calibri" w:hAnsi="Times New Roman"/>
          <w:b w:val="0"/>
          <w:szCs w:val="24"/>
          <w:lang w:eastAsia="en-US"/>
        </w:rPr>
        <w:t xml:space="preserve">            </w:t>
      </w:r>
      <w:r>
        <w:rPr>
          <w:rFonts w:ascii="Times New Roman" w:eastAsia="Calibri" w:hAnsi="Times New Roman"/>
          <w:b w:val="0"/>
          <w:szCs w:val="24"/>
          <w:lang w:eastAsia="en-US"/>
        </w:rPr>
        <w:t xml:space="preserve"> 2019 года на 8,0% или на 4266 тыс. рублей.</w:t>
      </w:r>
    </w:p>
    <w:p w:rsidR="004A0F11" w:rsidRPr="00EF4221" w:rsidRDefault="004A0F11" w:rsidP="004A0F11">
      <w:pPr>
        <w:tabs>
          <w:tab w:val="left" w:pos="709"/>
        </w:tabs>
        <w:spacing w:after="0" w:line="240" w:lineRule="auto"/>
        <w:ind w:firstLine="709"/>
        <w:jc w:val="both"/>
        <w:rPr>
          <w:rFonts w:ascii="Times New Roman" w:hAnsi="Times New Roman"/>
          <w:sz w:val="24"/>
          <w:szCs w:val="24"/>
        </w:rPr>
      </w:pPr>
      <w:r w:rsidRPr="00EF4221">
        <w:rPr>
          <w:rFonts w:ascii="Times New Roman" w:hAnsi="Times New Roman"/>
          <w:sz w:val="24"/>
          <w:szCs w:val="24"/>
        </w:rPr>
        <w:t xml:space="preserve">Расчет поступлений транспортного налога в республиканский бюджет Чувашской Республики на 2022–2024 годы приведен в приложении № </w:t>
      </w:r>
      <w:r>
        <w:rPr>
          <w:rFonts w:ascii="Times New Roman" w:hAnsi="Times New Roman"/>
          <w:sz w:val="24"/>
          <w:szCs w:val="24"/>
        </w:rPr>
        <w:t>10</w:t>
      </w:r>
      <w:r w:rsidRPr="00EF4221">
        <w:rPr>
          <w:rFonts w:ascii="Times New Roman" w:hAnsi="Times New Roman"/>
          <w:sz w:val="24"/>
          <w:szCs w:val="24"/>
        </w:rPr>
        <w:t xml:space="preserve"> к настоящей пояснительной записке.</w:t>
      </w:r>
    </w:p>
    <w:p w:rsidR="004A0F11" w:rsidRPr="004051FD" w:rsidRDefault="004A0F11" w:rsidP="004A0F11">
      <w:pPr>
        <w:tabs>
          <w:tab w:val="left" w:pos="709"/>
        </w:tabs>
        <w:spacing w:after="0" w:line="240" w:lineRule="auto"/>
        <w:ind w:firstLine="709"/>
        <w:jc w:val="both"/>
        <w:rPr>
          <w:rFonts w:ascii="Times New Roman" w:hAnsi="Times New Roman"/>
          <w:sz w:val="24"/>
          <w:szCs w:val="24"/>
          <w:highlight w:val="yellow"/>
        </w:rPr>
      </w:pPr>
    </w:p>
    <w:p w:rsidR="004A0F11" w:rsidRPr="006349D2" w:rsidRDefault="004A0F11" w:rsidP="004A0F11">
      <w:pPr>
        <w:tabs>
          <w:tab w:val="left" w:pos="709"/>
        </w:tabs>
        <w:spacing w:after="0" w:line="240" w:lineRule="auto"/>
        <w:ind w:firstLine="709"/>
        <w:jc w:val="center"/>
        <w:rPr>
          <w:rFonts w:ascii="Times New Roman" w:hAnsi="Times New Roman"/>
          <w:b/>
          <w:sz w:val="24"/>
          <w:szCs w:val="24"/>
        </w:rPr>
      </w:pPr>
      <w:r w:rsidRPr="006349D2">
        <w:rPr>
          <w:rFonts w:ascii="Times New Roman" w:hAnsi="Times New Roman"/>
          <w:b/>
          <w:sz w:val="24"/>
          <w:szCs w:val="24"/>
        </w:rPr>
        <w:t>ГОСУДАРСТВЕННАЯ ПОШЛИНА</w:t>
      </w:r>
    </w:p>
    <w:p w:rsidR="004A0F11" w:rsidRPr="004051FD" w:rsidRDefault="004A0F11" w:rsidP="004A0F11">
      <w:pPr>
        <w:tabs>
          <w:tab w:val="left" w:pos="709"/>
        </w:tabs>
        <w:spacing w:after="0" w:line="240" w:lineRule="auto"/>
        <w:ind w:firstLine="709"/>
        <w:jc w:val="center"/>
        <w:rPr>
          <w:rFonts w:ascii="Times New Roman" w:hAnsi="Times New Roman"/>
          <w:b/>
          <w:sz w:val="24"/>
          <w:szCs w:val="24"/>
          <w:highlight w:val="yellow"/>
        </w:rPr>
      </w:pPr>
    </w:p>
    <w:p w:rsidR="004A0F11" w:rsidRPr="006349D2" w:rsidRDefault="004A0F11" w:rsidP="004A0F11">
      <w:pPr>
        <w:tabs>
          <w:tab w:val="left" w:pos="709"/>
        </w:tabs>
        <w:spacing w:after="0" w:line="240" w:lineRule="auto"/>
        <w:ind w:firstLine="709"/>
        <w:jc w:val="both"/>
        <w:rPr>
          <w:rFonts w:ascii="Times New Roman" w:hAnsi="Times New Roman"/>
          <w:sz w:val="24"/>
          <w:szCs w:val="24"/>
        </w:rPr>
      </w:pPr>
      <w:r w:rsidRPr="006349D2">
        <w:rPr>
          <w:rFonts w:ascii="Times New Roman" w:hAnsi="Times New Roman"/>
          <w:sz w:val="24"/>
          <w:szCs w:val="24"/>
        </w:rPr>
        <w:t xml:space="preserve">Государственная пошлина – действующий на всей территории Российской Федерации обязательный платеж, взимаемый за совершение юридически значимых действий, либо выдачу документов уполномоченными на то органами или должностными лицами. Плательщиками являются граждане и юридические лица, обращающиеся за совершением юридически значимых действий или выдачей документов. Государственная пошлина зачисляется в бюджеты всех уровней по нормативам согласно Бюджетному кодексу. </w:t>
      </w:r>
    </w:p>
    <w:p w:rsidR="004A0F11" w:rsidRPr="00663595" w:rsidRDefault="004A0F11" w:rsidP="004A0F11">
      <w:pPr>
        <w:tabs>
          <w:tab w:val="left" w:pos="709"/>
        </w:tabs>
        <w:spacing w:after="0" w:line="240" w:lineRule="auto"/>
        <w:ind w:firstLine="709"/>
        <w:jc w:val="both"/>
        <w:rPr>
          <w:rFonts w:ascii="Times New Roman" w:hAnsi="Times New Roman"/>
          <w:sz w:val="24"/>
          <w:szCs w:val="24"/>
        </w:rPr>
      </w:pPr>
      <w:r w:rsidRPr="00663595">
        <w:rPr>
          <w:rFonts w:ascii="Times New Roman" w:hAnsi="Times New Roman"/>
          <w:sz w:val="24"/>
          <w:szCs w:val="24"/>
        </w:rPr>
        <w:t>Поступление государственной пошлины в республиканский бюджет Чувашской Республики прогнозируется в 2022 году в сумме 174381,5 тыс. рублей, в 2023 году – 175637,7 тыс. рублей, в 2024 году – 178588,7 тыс. рублей.</w:t>
      </w:r>
    </w:p>
    <w:p w:rsidR="004A0F11" w:rsidRPr="006349D2" w:rsidRDefault="004A0F11" w:rsidP="004A0F11">
      <w:pPr>
        <w:tabs>
          <w:tab w:val="left" w:pos="709"/>
        </w:tabs>
        <w:spacing w:after="0" w:line="240" w:lineRule="auto"/>
        <w:ind w:firstLine="709"/>
        <w:jc w:val="both"/>
        <w:rPr>
          <w:rFonts w:ascii="Times New Roman" w:hAnsi="Times New Roman"/>
          <w:sz w:val="24"/>
          <w:szCs w:val="24"/>
        </w:rPr>
      </w:pPr>
      <w:r w:rsidRPr="006349D2">
        <w:rPr>
          <w:rFonts w:ascii="Times New Roman" w:hAnsi="Times New Roman"/>
          <w:sz w:val="24"/>
          <w:szCs w:val="24"/>
        </w:rPr>
        <w:t>Согласно пункту 2 статьи 56 Бюджетного кодекса в бюджеты субъектов Российской Федерации подлежат зачислению налоговые доходы от федеральных налогов и сборов, в том числе от 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(далее – МФЦ).</w:t>
      </w:r>
    </w:p>
    <w:p w:rsidR="004A0F11" w:rsidRDefault="004A0F11" w:rsidP="004A0F11">
      <w:pPr>
        <w:tabs>
          <w:tab w:val="left" w:pos="709"/>
        </w:tabs>
        <w:spacing w:after="0" w:line="240" w:lineRule="auto"/>
        <w:ind w:firstLine="709"/>
        <w:jc w:val="both"/>
        <w:rPr>
          <w:rFonts w:ascii="Times New Roman" w:hAnsi="Times New Roman"/>
          <w:sz w:val="24"/>
          <w:szCs w:val="24"/>
        </w:rPr>
      </w:pPr>
      <w:r w:rsidRPr="00B65DB3">
        <w:rPr>
          <w:rFonts w:ascii="Times New Roman" w:hAnsi="Times New Roman"/>
          <w:sz w:val="24"/>
          <w:szCs w:val="24"/>
        </w:rPr>
        <w:lastRenderedPageBreak/>
        <w:t>В рамках статьи 5</w:t>
      </w:r>
      <w:r>
        <w:rPr>
          <w:rFonts w:ascii="Times New Roman" w:hAnsi="Times New Roman"/>
          <w:sz w:val="24"/>
          <w:szCs w:val="24"/>
        </w:rPr>
        <w:t>6</w:t>
      </w:r>
      <w:r w:rsidRPr="00B65DB3">
        <w:rPr>
          <w:rFonts w:ascii="Times New Roman" w:hAnsi="Times New Roman"/>
          <w:sz w:val="24"/>
          <w:szCs w:val="24"/>
        </w:rPr>
        <w:t xml:space="preserve"> Бюджетного кодекса </w:t>
      </w:r>
      <w:r w:rsidR="00947B35">
        <w:rPr>
          <w:rFonts w:ascii="Times New Roman" w:hAnsi="Times New Roman"/>
          <w:sz w:val="24"/>
          <w:szCs w:val="24"/>
        </w:rPr>
        <w:t xml:space="preserve">законодательством Чувашской Республики о регулировании бюджетных правоотношений </w:t>
      </w:r>
      <w:r w:rsidRPr="00B65DB3">
        <w:rPr>
          <w:rFonts w:ascii="Times New Roman" w:hAnsi="Times New Roman"/>
          <w:sz w:val="24"/>
          <w:szCs w:val="24"/>
        </w:rPr>
        <w:t>установлен</w:t>
      </w:r>
      <w:r>
        <w:rPr>
          <w:rFonts w:ascii="Times New Roman" w:hAnsi="Times New Roman"/>
          <w:sz w:val="24"/>
          <w:szCs w:val="24"/>
        </w:rPr>
        <w:t>ы</w:t>
      </w:r>
      <w:r w:rsidRPr="00B65DB3">
        <w:rPr>
          <w:rFonts w:ascii="Times New Roman" w:hAnsi="Times New Roman"/>
          <w:sz w:val="24"/>
          <w:szCs w:val="24"/>
        </w:rPr>
        <w:t xml:space="preserve"> норматив</w:t>
      </w:r>
      <w:r>
        <w:rPr>
          <w:rFonts w:ascii="Times New Roman" w:hAnsi="Times New Roman"/>
          <w:sz w:val="24"/>
          <w:szCs w:val="24"/>
        </w:rPr>
        <w:t>ы</w:t>
      </w:r>
      <w:r w:rsidRPr="00B65DB3">
        <w:rPr>
          <w:rFonts w:ascii="Times New Roman" w:hAnsi="Times New Roman"/>
          <w:sz w:val="24"/>
          <w:szCs w:val="24"/>
        </w:rPr>
        <w:t xml:space="preserve"> зачисления налогового дохода от государственной пошлины</w:t>
      </w:r>
      <w:r>
        <w:rPr>
          <w:rFonts w:ascii="Times New Roman" w:hAnsi="Times New Roman"/>
          <w:sz w:val="24"/>
          <w:szCs w:val="24"/>
        </w:rPr>
        <w:t>:</w:t>
      </w:r>
    </w:p>
    <w:p w:rsidR="004A0F11" w:rsidRDefault="004A0F11" w:rsidP="004A0F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w:t>
      </w:r>
    </w:p>
    <w:p w:rsidR="004A0F11" w:rsidRDefault="004A0F11" w:rsidP="004A0F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w:t>
      </w:r>
    </w:p>
    <w:p w:rsidR="004A0F11" w:rsidRPr="00A97D17" w:rsidRDefault="004A0F11" w:rsidP="004A0F11">
      <w:pPr>
        <w:pStyle w:val="ConsPlusNormal"/>
        <w:tabs>
          <w:tab w:val="left" w:pos="709"/>
        </w:tabs>
        <w:ind w:firstLine="709"/>
        <w:jc w:val="both"/>
        <w:rPr>
          <w:rFonts w:ascii="Times New Roman" w:hAnsi="Times New Roman" w:cs="Times New Roman"/>
        </w:rPr>
      </w:pPr>
      <w:r w:rsidRPr="00A97D17">
        <w:rPr>
          <w:rFonts w:ascii="Times New Roman" w:hAnsi="Times New Roman" w:cs="Times New Roman"/>
        </w:rPr>
        <w:t>В соответствии с изменениями, внесенными в Бюджетный кодекс, Законом от 7 мая 2019 г. № 35 также внесены изменения в статью 2 Закона, предусматривающие зачисление в республиканский бюджет Чувашской Республики 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Чувашской Республики юридически значимых действий, связанных с государственной регистрацией аттракционов, – по нормативу 100%.</w:t>
      </w:r>
    </w:p>
    <w:p w:rsidR="004A0F11" w:rsidRPr="00794007" w:rsidRDefault="004A0F11" w:rsidP="004A0F11">
      <w:pPr>
        <w:tabs>
          <w:tab w:val="left" w:pos="709"/>
        </w:tabs>
        <w:spacing w:after="0" w:line="240" w:lineRule="auto"/>
        <w:ind w:firstLine="709"/>
        <w:jc w:val="both"/>
        <w:rPr>
          <w:rFonts w:ascii="Times New Roman" w:hAnsi="Times New Roman"/>
          <w:sz w:val="24"/>
          <w:szCs w:val="24"/>
        </w:rPr>
      </w:pPr>
      <w:r w:rsidRPr="00794007">
        <w:rPr>
          <w:rFonts w:ascii="Times New Roman" w:hAnsi="Times New Roman"/>
          <w:sz w:val="24"/>
          <w:szCs w:val="24"/>
        </w:rPr>
        <w:t>Расчет поступлений государственной пошлины в республиканский бюджет Чувашской Республики на 2022–2024 годы приведен в приложении № 1</w:t>
      </w:r>
      <w:r>
        <w:rPr>
          <w:rFonts w:ascii="Times New Roman" w:hAnsi="Times New Roman"/>
          <w:sz w:val="24"/>
          <w:szCs w:val="24"/>
        </w:rPr>
        <w:t>1</w:t>
      </w:r>
      <w:r w:rsidRPr="00794007">
        <w:rPr>
          <w:rFonts w:ascii="Times New Roman" w:hAnsi="Times New Roman"/>
          <w:sz w:val="24"/>
          <w:szCs w:val="24"/>
        </w:rPr>
        <w:t xml:space="preserve"> к настоящей пояснительной записке.</w:t>
      </w:r>
    </w:p>
    <w:p w:rsidR="004A0F11" w:rsidRPr="004051FD" w:rsidRDefault="004A0F11" w:rsidP="004A0F11">
      <w:pPr>
        <w:tabs>
          <w:tab w:val="left" w:pos="709"/>
        </w:tabs>
        <w:spacing w:after="0" w:line="240" w:lineRule="auto"/>
        <w:ind w:firstLine="709"/>
        <w:jc w:val="both"/>
        <w:rPr>
          <w:rFonts w:ascii="Times New Roman" w:hAnsi="Times New Roman"/>
          <w:sz w:val="24"/>
          <w:szCs w:val="24"/>
          <w:highlight w:val="yellow"/>
        </w:rPr>
      </w:pPr>
    </w:p>
    <w:p w:rsidR="004A0F11" w:rsidRPr="001A2AEB" w:rsidRDefault="004A0F11" w:rsidP="004A0F11">
      <w:pPr>
        <w:tabs>
          <w:tab w:val="left" w:pos="709"/>
        </w:tabs>
        <w:spacing w:after="0" w:line="240" w:lineRule="auto"/>
        <w:jc w:val="center"/>
        <w:rPr>
          <w:rFonts w:ascii="Times New Roman" w:hAnsi="Times New Roman"/>
          <w:b/>
          <w:sz w:val="24"/>
          <w:szCs w:val="24"/>
        </w:rPr>
      </w:pPr>
      <w:r w:rsidRPr="001A2AEB">
        <w:rPr>
          <w:rFonts w:ascii="Times New Roman" w:hAnsi="Times New Roman"/>
          <w:b/>
          <w:sz w:val="24"/>
          <w:szCs w:val="24"/>
        </w:rPr>
        <w:t>ДОХОДЫ ОТ ИСПОЛЬЗОВАНИЯ ИМУЩЕСТВА, НАХОДЯЩЕГОСЯ В ГОСУДАРСТВЕННОЙ ИЛИ МУНИЦИПАЛЬНОЙ СОБСТВЕННОСТИ</w:t>
      </w:r>
    </w:p>
    <w:p w:rsidR="004A0F11" w:rsidRPr="001A2AEB" w:rsidRDefault="004A0F11" w:rsidP="004A0F11">
      <w:pPr>
        <w:tabs>
          <w:tab w:val="left" w:pos="709"/>
        </w:tabs>
        <w:spacing w:after="0" w:line="240" w:lineRule="auto"/>
        <w:ind w:firstLine="709"/>
        <w:jc w:val="both"/>
        <w:rPr>
          <w:rFonts w:ascii="Times New Roman" w:hAnsi="Times New Roman"/>
          <w:b/>
          <w:sz w:val="24"/>
          <w:szCs w:val="24"/>
        </w:rPr>
      </w:pPr>
    </w:p>
    <w:p w:rsidR="004A0F11" w:rsidRPr="001A2AEB" w:rsidRDefault="004A0F11" w:rsidP="004A0F11">
      <w:pPr>
        <w:tabs>
          <w:tab w:val="left" w:pos="709"/>
        </w:tabs>
        <w:spacing w:after="0" w:line="240" w:lineRule="auto"/>
        <w:ind w:firstLine="709"/>
        <w:jc w:val="both"/>
        <w:rPr>
          <w:rFonts w:ascii="Times New Roman" w:hAnsi="Times New Roman"/>
          <w:sz w:val="24"/>
          <w:szCs w:val="24"/>
        </w:rPr>
      </w:pPr>
      <w:r w:rsidRPr="001A2AEB">
        <w:rPr>
          <w:rFonts w:ascii="Times New Roman" w:hAnsi="Times New Roman"/>
          <w:sz w:val="24"/>
          <w:szCs w:val="24"/>
        </w:rPr>
        <w:t xml:space="preserve">Поступление доходов от использования имущества, находящегося в государственной и муниципальной собственности, прогнозируется в республиканский бюджет Чувашской Республики на 2022 год в сумме 457836,1 тыс. рублей, на 2023 год – 446340,7 тыс. рублей, на 2024 год – 446846,3 тыс. рублей. </w:t>
      </w:r>
    </w:p>
    <w:p w:rsidR="004A0F11" w:rsidRPr="005B372E" w:rsidRDefault="004A0F11" w:rsidP="004A0F11">
      <w:pPr>
        <w:tabs>
          <w:tab w:val="left" w:pos="709"/>
        </w:tabs>
        <w:spacing w:after="0" w:line="240" w:lineRule="auto"/>
        <w:ind w:firstLine="709"/>
        <w:jc w:val="both"/>
        <w:rPr>
          <w:rFonts w:ascii="Times New Roman" w:hAnsi="Times New Roman"/>
          <w:sz w:val="24"/>
          <w:szCs w:val="24"/>
        </w:rPr>
      </w:pPr>
      <w:r w:rsidRPr="005B372E">
        <w:rPr>
          <w:rFonts w:ascii="Times New Roman" w:hAnsi="Times New Roman"/>
          <w:sz w:val="24"/>
          <w:szCs w:val="24"/>
        </w:rPr>
        <w:t xml:space="preserve">Основные поступления указанных доходов формируются за 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процентов, полученных от предоставления бюджетных кредитов внутри страны; доходов, получаемых в виде арендной либо иной платы за передачу в безвозмездное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платежей от государственных и муниципальных унитарных предприятий. </w:t>
      </w:r>
    </w:p>
    <w:p w:rsidR="004A0F11" w:rsidRDefault="004A0F11" w:rsidP="004A0F11">
      <w:pPr>
        <w:tabs>
          <w:tab w:val="left" w:pos="709"/>
        </w:tabs>
        <w:spacing w:after="0" w:line="240" w:lineRule="auto"/>
        <w:ind w:firstLine="709"/>
        <w:jc w:val="both"/>
        <w:rPr>
          <w:rFonts w:ascii="Times New Roman" w:hAnsi="Times New Roman"/>
          <w:sz w:val="24"/>
          <w:szCs w:val="24"/>
        </w:rPr>
      </w:pPr>
      <w:r w:rsidRPr="00C81D13">
        <w:rPr>
          <w:rFonts w:ascii="Times New Roman" w:hAnsi="Times New Roman"/>
          <w:sz w:val="24"/>
          <w:szCs w:val="24"/>
        </w:rPr>
        <w:t>Прогнозируется поступление в республиканский бюджет Чувашской Республики:</w:t>
      </w:r>
    </w:p>
    <w:p w:rsidR="004A0F11" w:rsidRPr="00C81D13" w:rsidRDefault="004A0F11" w:rsidP="004A0F1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доходов от операций по управлению остатками средств на едином казначейском счете в 2022-2024 годах по 263684,3 тыс. рублей ежегодно;</w:t>
      </w:r>
    </w:p>
    <w:p w:rsidR="004A0F11" w:rsidRPr="00C81D13" w:rsidRDefault="004A0F11" w:rsidP="004A0F11">
      <w:pPr>
        <w:tabs>
          <w:tab w:val="left" w:pos="709"/>
        </w:tabs>
        <w:spacing w:after="0" w:line="240" w:lineRule="auto"/>
        <w:ind w:firstLine="709"/>
        <w:jc w:val="both"/>
        <w:rPr>
          <w:rFonts w:ascii="Times New Roman" w:hAnsi="Times New Roman"/>
          <w:sz w:val="24"/>
          <w:szCs w:val="24"/>
        </w:rPr>
      </w:pPr>
      <w:r w:rsidRPr="00C81D13">
        <w:rPr>
          <w:rFonts w:ascii="Times New Roman" w:hAnsi="Times New Roman"/>
          <w:sz w:val="24"/>
          <w:szCs w:val="24"/>
        </w:rPr>
        <w:t>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Чувашской Республике, на 2022 год в сумме</w:t>
      </w:r>
      <w:r>
        <w:rPr>
          <w:rFonts w:ascii="Times New Roman" w:hAnsi="Times New Roman"/>
          <w:sz w:val="24"/>
          <w:szCs w:val="24"/>
        </w:rPr>
        <w:t xml:space="preserve"> 32022,0 тыс. рублей, на 2023 год – 25615,0 тыс. рублей, на 2024 год – 27590,0 тыс. рублей</w:t>
      </w:r>
      <w:r w:rsidRPr="00C81D13">
        <w:rPr>
          <w:rFonts w:ascii="Times New Roman" w:hAnsi="Times New Roman"/>
          <w:sz w:val="24"/>
          <w:szCs w:val="24"/>
        </w:rPr>
        <w:t>;</w:t>
      </w:r>
    </w:p>
    <w:p w:rsidR="004A0F11" w:rsidRPr="00C81D13" w:rsidRDefault="004A0F11" w:rsidP="004A0F11">
      <w:pPr>
        <w:tabs>
          <w:tab w:val="left" w:pos="709"/>
        </w:tabs>
        <w:spacing w:after="0" w:line="240" w:lineRule="auto"/>
        <w:ind w:firstLine="709"/>
        <w:jc w:val="both"/>
        <w:rPr>
          <w:rFonts w:ascii="Times New Roman" w:hAnsi="Times New Roman"/>
          <w:sz w:val="24"/>
          <w:szCs w:val="24"/>
        </w:rPr>
      </w:pPr>
      <w:r w:rsidRPr="00C81D13">
        <w:rPr>
          <w:rFonts w:ascii="Times New Roman" w:hAnsi="Times New Roman"/>
          <w:sz w:val="24"/>
          <w:szCs w:val="24"/>
        </w:rPr>
        <w:t>процентов, полученных от предоставления бюджетных кредитов внутри страны, на 202</w:t>
      </w:r>
      <w:r>
        <w:rPr>
          <w:rFonts w:ascii="Times New Roman" w:hAnsi="Times New Roman"/>
          <w:sz w:val="24"/>
          <w:szCs w:val="24"/>
        </w:rPr>
        <w:t>2</w:t>
      </w:r>
      <w:r w:rsidRPr="00C81D13">
        <w:rPr>
          <w:rFonts w:ascii="Times New Roman" w:hAnsi="Times New Roman"/>
          <w:sz w:val="24"/>
          <w:szCs w:val="24"/>
        </w:rPr>
        <w:t xml:space="preserve"> год в сумме </w:t>
      </w:r>
      <w:r>
        <w:rPr>
          <w:rFonts w:ascii="Times New Roman" w:hAnsi="Times New Roman"/>
          <w:sz w:val="24"/>
          <w:szCs w:val="24"/>
        </w:rPr>
        <w:t>463,8</w:t>
      </w:r>
      <w:r w:rsidRPr="00C81D13">
        <w:rPr>
          <w:rFonts w:ascii="Times New Roman" w:hAnsi="Times New Roman"/>
          <w:sz w:val="24"/>
          <w:szCs w:val="24"/>
        </w:rPr>
        <w:t xml:space="preserve"> тыс. рублей, на 202</w:t>
      </w:r>
      <w:r>
        <w:rPr>
          <w:rFonts w:ascii="Times New Roman" w:hAnsi="Times New Roman"/>
          <w:sz w:val="24"/>
          <w:szCs w:val="24"/>
        </w:rPr>
        <w:t>3</w:t>
      </w:r>
      <w:r w:rsidRPr="00C81D13">
        <w:rPr>
          <w:rFonts w:ascii="Times New Roman" w:hAnsi="Times New Roman"/>
          <w:sz w:val="24"/>
          <w:szCs w:val="24"/>
        </w:rPr>
        <w:t xml:space="preserve"> год – </w:t>
      </w:r>
      <w:r>
        <w:rPr>
          <w:rFonts w:ascii="Times New Roman" w:hAnsi="Times New Roman"/>
          <w:sz w:val="24"/>
          <w:szCs w:val="24"/>
        </w:rPr>
        <w:t>11,4</w:t>
      </w:r>
      <w:r w:rsidRPr="00C81D13">
        <w:rPr>
          <w:rFonts w:ascii="Times New Roman" w:hAnsi="Times New Roman"/>
          <w:sz w:val="24"/>
          <w:szCs w:val="24"/>
        </w:rPr>
        <w:t xml:space="preserve"> тыс. рублей;</w:t>
      </w:r>
    </w:p>
    <w:p w:rsidR="004A0F11" w:rsidRPr="00C81D13" w:rsidRDefault="004A0F11" w:rsidP="004A0F11">
      <w:pPr>
        <w:tabs>
          <w:tab w:val="left" w:pos="709"/>
        </w:tabs>
        <w:spacing w:after="0" w:line="240" w:lineRule="auto"/>
        <w:ind w:firstLine="709"/>
        <w:jc w:val="both"/>
        <w:rPr>
          <w:rFonts w:ascii="Times New Roman" w:hAnsi="Times New Roman"/>
          <w:sz w:val="24"/>
          <w:szCs w:val="24"/>
        </w:rPr>
      </w:pPr>
      <w:r w:rsidRPr="00C81D13">
        <w:rPr>
          <w:rFonts w:ascii="Times New Roman" w:hAnsi="Times New Roman"/>
          <w:sz w:val="24"/>
          <w:szCs w:val="24"/>
        </w:rPr>
        <w:t xml:space="preserve">доходов, получаемых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C81D13">
        <w:rPr>
          <w:rFonts w:ascii="Times New Roman" w:hAnsi="Times New Roman"/>
          <w:sz w:val="24"/>
          <w:szCs w:val="24"/>
        </w:rPr>
        <w:lastRenderedPageBreak/>
        <w:t>муниципальных унитарных предприятий, в том числе казенных), на 202</w:t>
      </w:r>
      <w:r>
        <w:rPr>
          <w:rFonts w:ascii="Times New Roman" w:hAnsi="Times New Roman"/>
          <w:sz w:val="24"/>
          <w:szCs w:val="24"/>
        </w:rPr>
        <w:t>2</w:t>
      </w:r>
      <w:r w:rsidRPr="00C81D13">
        <w:rPr>
          <w:rFonts w:ascii="Times New Roman" w:hAnsi="Times New Roman"/>
          <w:sz w:val="24"/>
          <w:szCs w:val="24"/>
        </w:rPr>
        <w:t xml:space="preserve"> год в сумме </w:t>
      </w:r>
      <w:r>
        <w:rPr>
          <w:rFonts w:ascii="Times New Roman" w:hAnsi="Times New Roman"/>
          <w:sz w:val="24"/>
          <w:szCs w:val="24"/>
        </w:rPr>
        <w:t>119800,0</w:t>
      </w:r>
      <w:r w:rsidRPr="00C81D13">
        <w:rPr>
          <w:rFonts w:ascii="Times New Roman" w:hAnsi="Times New Roman"/>
          <w:sz w:val="24"/>
          <w:szCs w:val="24"/>
        </w:rPr>
        <w:t xml:space="preserve"> тыс. рублей, на 202</w:t>
      </w:r>
      <w:r>
        <w:rPr>
          <w:rFonts w:ascii="Times New Roman" w:hAnsi="Times New Roman"/>
          <w:sz w:val="24"/>
          <w:szCs w:val="24"/>
        </w:rPr>
        <w:t>3</w:t>
      </w:r>
      <w:r w:rsidRPr="00C81D13">
        <w:rPr>
          <w:rFonts w:ascii="Times New Roman" w:hAnsi="Times New Roman"/>
          <w:sz w:val="24"/>
          <w:szCs w:val="24"/>
        </w:rPr>
        <w:t xml:space="preserve"> год – </w:t>
      </w:r>
      <w:r>
        <w:rPr>
          <w:rFonts w:ascii="Times New Roman" w:hAnsi="Times New Roman"/>
          <w:sz w:val="24"/>
          <w:szCs w:val="24"/>
        </w:rPr>
        <w:t>116000,0</w:t>
      </w:r>
      <w:r w:rsidRPr="00C81D13">
        <w:rPr>
          <w:rFonts w:ascii="Times New Roman" w:hAnsi="Times New Roman"/>
          <w:sz w:val="24"/>
          <w:szCs w:val="24"/>
        </w:rPr>
        <w:t xml:space="preserve"> тыс. рублей, на 202</w:t>
      </w:r>
      <w:r>
        <w:rPr>
          <w:rFonts w:ascii="Times New Roman" w:hAnsi="Times New Roman"/>
          <w:sz w:val="24"/>
          <w:szCs w:val="24"/>
        </w:rPr>
        <w:t>4</w:t>
      </w:r>
      <w:r w:rsidRPr="00C81D13">
        <w:rPr>
          <w:rFonts w:ascii="Times New Roman" w:hAnsi="Times New Roman"/>
          <w:sz w:val="24"/>
          <w:szCs w:val="24"/>
        </w:rPr>
        <w:t xml:space="preserve"> год – </w:t>
      </w:r>
      <w:r>
        <w:rPr>
          <w:rFonts w:ascii="Times New Roman" w:hAnsi="Times New Roman"/>
          <w:sz w:val="24"/>
          <w:szCs w:val="24"/>
        </w:rPr>
        <w:t>115300,0</w:t>
      </w:r>
      <w:r w:rsidRPr="00C81D13">
        <w:rPr>
          <w:rFonts w:ascii="Times New Roman" w:hAnsi="Times New Roman"/>
          <w:sz w:val="24"/>
          <w:szCs w:val="24"/>
        </w:rPr>
        <w:t xml:space="preserve"> тыс. рублей. </w:t>
      </w:r>
    </w:p>
    <w:p w:rsidR="004A0F11" w:rsidRPr="005B372E" w:rsidRDefault="004A0F11" w:rsidP="004A0F11">
      <w:pPr>
        <w:tabs>
          <w:tab w:val="left" w:pos="709"/>
        </w:tabs>
        <w:spacing w:after="0" w:line="240" w:lineRule="auto"/>
        <w:ind w:firstLine="709"/>
        <w:jc w:val="both"/>
        <w:rPr>
          <w:rFonts w:ascii="Times New Roman" w:hAnsi="Times New Roman"/>
          <w:sz w:val="24"/>
          <w:szCs w:val="24"/>
        </w:rPr>
      </w:pPr>
      <w:r w:rsidRPr="005B372E">
        <w:rPr>
          <w:rFonts w:ascii="Times New Roman" w:hAnsi="Times New Roman"/>
          <w:sz w:val="24"/>
          <w:szCs w:val="24"/>
        </w:rPr>
        <w:t>Указанные доходы включают в себя доходы от сдачи в аренду имущества, находящегося в государственной собственности Чувашской Республики, и созданных ими учреждений, и в хозяйственном ведении государственных предприятий, а также доходы, полученные в виде арендной платы и средств от продажи права на заключение договоров аренды за земли.</w:t>
      </w:r>
    </w:p>
    <w:p w:rsidR="004A0F11" w:rsidRPr="005B372E" w:rsidRDefault="004A0F11" w:rsidP="004A0F11">
      <w:pPr>
        <w:tabs>
          <w:tab w:val="left" w:pos="709"/>
        </w:tabs>
        <w:autoSpaceDE w:val="0"/>
        <w:autoSpaceDN w:val="0"/>
        <w:adjustRightInd w:val="0"/>
        <w:spacing w:after="0" w:line="240" w:lineRule="auto"/>
        <w:ind w:firstLine="709"/>
        <w:jc w:val="both"/>
        <w:rPr>
          <w:rFonts w:ascii="Times New Roman" w:hAnsi="Times New Roman"/>
          <w:sz w:val="24"/>
          <w:szCs w:val="24"/>
        </w:rPr>
      </w:pPr>
      <w:r w:rsidRPr="005B372E">
        <w:rPr>
          <w:rFonts w:ascii="Times New Roman" w:hAnsi="Times New Roman"/>
          <w:sz w:val="24"/>
          <w:szCs w:val="24"/>
        </w:rPr>
        <w:t xml:space="preserve">Земельный </w:t>
      </w:r>
      <w:hyperlink r:id="rId13" w:history="1">
        <w:r w:rsidRPr="005B372E">
          <w:rPr>
            <w:rStyle w:val="ad"/>
            <w:rFonts w:ascii="Times New Roman" w:hAnsi="Times New Roman"/>
            <w:sz w:val="24"/>
            <w:szCs w:val="24"/>
          </w:rPr>
          <w:t>кодекс</w:t>
        </w:r>
      </w:hyperlink>
      <w:r w:rsidRPr="005B372E">
        <w:rPr>
          <w:rFonts w:ascii="Times New Roman" w:hAnsi="Times New Roman"/>
          <w:sz w:val="24"/>
          <w:szCs w:val="24"/>
        </w:rPr>
        <w:t xml:space="preserve"> Российской Федерации и Федеральный закон от 26 декабря 2014 г. № 450–ФЗ «О внесении изменений в Бюджетный кодекс Российской Федерации» позволяют зачислять в бюджеты бюджетной системы Российской Федерации денежные средства, поступающих в виде платы по соглашениям об установлении сервитутов и платы за перераспределение земельных участков.</w:t>
      </w:r>
    </w:p>
    <w:p w:rsidR="004A0F11" w:rsidRPr="005B372E" w:rsidRDefault="004A0F11" w:rsidP="004A0F11">
      <w:pPr>
        <w:tabs>
          <w:tab w:val="left" w:pos="709"/>
        </w:tabs>
        <w:autoSpaceDE w:val="0"/>
        <w:autoSpaceDN w:val="0"/>
        <w:adjustRightInd w:val="0"/>
        <w:spacing w:after="0" w:line="240" w:lineRule="auto"/>
        <w:ind w:firstLine="709"/>
        <w:jc w:val="both"/>
        <w:rPr>
          <w:rFonts w:ascii="Times New Roman" w:hAnsi="Times New Roman"/>
          <w:sz w:val="24"/>
          <w:szCs w:val="24"/>
        </w:rPr>
      </w:pPr>
      <w:r w:rsidRPr="005B372E">
        <w:rPr>
          <w:rFonts w:ascii="Times New Roman" w:hAnsi="Times New Roman"/>
          <w:sz w:val="24"/>
          <w:szCs w:val="24"/>
        </w:rPr>
        <w:t>Законом Чувашской Республики от 22 июня 2015 г. № 28 «О внесении изменений в Закон Чувашской Республики «О регулировании бюджетных правоотношений в Чувашской Республике» предусмотрено с 2015 года зачисление в республиканский бюджет платы:</w:t>
      </w:r>
    </w:p>
    <w:p w:rsidR="004A0F11" w:rsidRPr="005B372E" w:rsidRDefault="004A0F11" w:rsidP="004A0F11">
      <w:pPr>
        <w:pStyle w:val="ConsPlusNormal"/>
        <w:tabs>
          <w:tab w:val="left" w:pos="709"/>
        </w:tabs>
        <w:ind w:firstLine="709"/>
        <w:jc w:val="both"/>
        <w:rPr>
          <w:rFonts w:ascii="Times New Roman" w:hAnsi="Times New Roman" w:cs="Times New Roman"/>
        </w:rPr>
      </w:pPr>
      <w:r w:rsidRPr="005B372E">
        <w:rPr>
          <w:rFonts w:ascii="Times New Roman" w:hAnsi="Times New Roman" w:cs="Times New Roman"/>
        </w:rPr>
        <w:t>–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Чувашской Республики, – по нормативу 100%;</w:t>
      </w:r>
    </w:p>
    <w:p w:rsidR="004A0F11" w:rsidRPr="005B372E" w:rsidRDefault="004A0F11" w:rsidP="004A0F11">
      <w:pPr>
        <w:tabs>
          <w:tab w:val="left" w:pos="709"/>
        </w:tabs>
        <w:autoSpaceDE w:val="0"/>
        <w:autoSpaceDN w:val="0"/>
        <w:adjustRightInd w:val="0"/>
        <w:spacing w:after="0" w:line="240" w:lineRule="auto"/>
        <w:ind w:firstLine="709"/>
        <w:jc w:val="both"/>
        <w:rPr>
          <w:rFonts w:ascii="Times New Roman" w:hAnsi="Times New Roman"/>
          <w:sz w:val="24"/>
          <w:szCs w:val="24"/>
        </w:rPr>
      </w:pPr>
      <w:r w:rsidRPr="005B372E">
        <w:rPr>
          <w:rFonts w:ascii="Times New Roman" w:hAnsi="Times New Roman"/>
          <w:sz w:val="24"/>
          <w:szCs w:val="24"/>
        </w:rPr>
        <w:t>– по соглашениям об установлении сервитута, заключенным органами исполнительной власти Чувашской Республики,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государственной собственности Чувашской Республики, – по нормативу 100%;</w:t>
      </w:r>
    </w:p>
    <w:p w:rsidR="004A0F11" w:rsidRPr="005B372E" w:rsidRDefault="004A0F11" w:rsidP="004A0F11">
      <w:pPr>
        <w:tabs>
          <w:tab w:val="left" w:pos="709"/>
        </w:tabs>
        <w:autoSpaceDE w:val="0"/>
        <w:autoSpaceDN w:val="0"/>
        <w:adjustRightInd w:val="0"/>
        <w:spacing w:after="0" w:line="240" w:lineRule="auto"/>
        <w:ind w:firstLine="709"/>
        <w:jc w:val="both"/>
        <w:rPr>
          <w:rFonts w:ascii="Times New Roman" w:hAnsi="Times New Roman"/>
          <w:sz w:val="24"/>
          <w:szCs w:val="24"/>
        </w:rPr>
      </w:pPr>
      <w:r w:rsidRPr="005B372E">
        <w:rPr>
          <w:rFonts w:ascii="Times New Roman" w:hAnsi="Times New Roman"/>
          <w:sz w:val="24"/>
          <w:szCs w:val="24"/>
        </w:rPr>
        <w:t>–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50%;</w:t>
      </w:r>
    </w:p>
    <w:p w:rsidR="004A0F11" w:rsidRPr="005B372E" w:rsidRDefault="004A0F11" w:rsidP="004A0F11">
      <w:pPr>
        <w:tabs>
          <w:tab w:val="left" w:pos="709"/>
        </w:tabs>
        <w:autoSpaceDE w:val="0"/>
        <w:autoSpaceDN w:val="0"/>
        <w:adjustRightInd w:val="0"/>
        <w:spacing w:after="0" w:line="240" w:lineRule="auto"/>
        <w:ind w:firstLine="709"/>
        <w:jc w:val="both"/>
        <w:rPr>
          <w:rFonts w:ascii="Times New Roman" w:hAnsi="Times New Roman"/>
          <w:sz w:val="24"/>
          <w:szCs w:val="24"/>
        </w:rPr>
      </w:pPr>
      <w:r w:rsidRPr="005B372E">
        <w:rPr>
          <w:rFonts w:ascii="Times New Roman" w:hAnsi="Times New Roman"/>
          <w:sz w:val="24"/>
          <w:szCs w:val="24"/>
        </w:rPr>
        <w:t>– по соглашениям об установлении сервитута, заключенным органами исполнительной власти Чувашской Республики,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50%.</w:t>
      </w:r>
    </w:p>
    <w:p w:rsidR="004A0F11" w:rsidRPr="00A7301F" w:rsidRDefault="004A0F11" w:rsidP="004A0F11">
      <w:pPr>
        <w:tabs>
          <w:tab w:val="left" w:pos="709"/>
        </w:tabs>
        <w:spacing w:after="0" w:line="240" w:lineRule="auto"/>
        <w:ind w:firstLine="709"/>
        <w:jc w:val="both"/>
        <w:rPr>
          <w:rFonts w:ascii="Times New Roman" w:hAnsi="Times New Roman"/>
          <w:sz w:val="24"/>
          <w:szCs w:val="24"/>
        </w:rPr>
      </w:pPr>
      <w:r w:rsidRPr="00A7301F">
        <w:rPr>
          <w:rFonts w:ascii="Times New Roman" w:hAnsi="Times New Roman"/>
          <w:sz w:val="24"/>
          <w:szCs w:val="24"/>
        </w:rPr>
        <w:t>Поступление платежей от государственных унитарных предприятий прогнозируется в республиканский бюджет Чувашской Республики в 202</w:t>
      </w:r>
      <w:r>
        <w:rPr>
          <w:rFonts w:ascii="Times New Roman" w:hAnsi="Times New Roman"/>
          <w:sz w:val="24"/>
          <w:szCs w:val="24"/>
        </w:rPr>
        <w:t>2</w:t>
      </w:r>
      <w:r w:rsidRPr="00A7301F">
        <w:rPr>
          <w:rFonts w:ascii="Times New Roman" w:hAnsi="Times New Roman"/>
          <w:sz w:val="24"/>
          <w:szCs w:val="24"/>
        </w:rPr>
        <w:t xml:space="preserve"> году в сумме </w:t>
      </w:r>
      <w:r>
        <w:rPr>
          <w:rFonts w:ascii="Times New Roman" w:hAnsi="Times New Roman"/>
          <w:sz w:val="24"/>
          <w:szCs w:val="24"/>
        </w:rPr>
        <w:t>4166</w:t>
      </w:r>
      <w:r w:rsidRPr="00A7301F">
        <w:rPr>
          <w:rFonts w:ascii="Times New Roman" w:hAnsi="Times New Roman"/>
          <w:sz w:val="24"/>
          <w:szCs w:val="24"/>
        </w:rPr>
        <w:t>,0 тыс. рублей, в 202</w:t>
      </w:r>
      <w:r>
        <w:rPr>
          <w:rFonts w:ascii="Times New Roman" w:hAnsi="Times New Roman"/>
          <w:sz w:val="24"/>
          <w:szCs w:val="24"/>
        </w:rPr>
        <w:t>3</w:t>
      </w:r>
      <w:r w:rsidRPr="00A7301F">
        <w:rPr>
          <w:rFonts w:ascii="Times New Roman" w:hAnsi="Times New Roman"/>
          <w:sz w:val="24"/>
          <w:szCs w:val="24"/>
        </w:rPr>
        <w:t xml:space="preserve"> год</w:t>
      </w:r>
      <w:r>
        <w:rPr>
          <w:rFonts w:ascii="Times New Roman" w:hAnsi="Times New Roman"/>
          <w:sz w:val="24"/>
          <w:szCs w:val="24"/>
        </w:rPr>
        <w:t>у</w:t>
      </w:r>
      <w:r w:rsidRPr="00A7301F">
        <w:rPr>
          <w:rFonts w:ascii="Times New Roman" w:hAnsi="Times New Roman"/>
          <w:sz w:val="24"/>
          <w:szCs w:val="24"/>
        </w:rPr>
        <w:t xml:space="preserve"> – </w:t>
      </w:r>
      <w:r>
        <w:rPr>
          <w:rFonts w:ascii="Times New Roman" w:hAnsi="Times New Roman"/>
          <w:sz w:val="24"/>
          <w:szCs w:val="24"/>
        </w:rPr>
        <w:t>4330</w:t>
      </w:r>
      <w:r w:rsidRPr="00A7301F">
        <w:rPr>
          <w:rFonts w:ascii="Times New Roman" w:hAnsi="Times New Roman"/>
          <w:sz w:val="24"/>
          <w:szCs w:val="24"/>
        </w:rPr>
        <w:t>,0 тыс. рублей</w:t>
      </w:r>
      <w:r>
        <w:rPr>
          <w:rFonts w:ascii="Times New Roman" w:hAnsi="Times New Roman"/>
          <w:sz w:val="24"/>
          <w:szCs w:val="24"/>
        </w:rPr>
        <w:t>, в 2024 году – 4472,0 тыс. рублей</w:t>
      </w:r>
      <w:r w:rsidRPr="00A7301F">
        <w:rPr>
          <w:rFonts w:ascii="Times New Roman" w:hAnsi="Times New Roman"/>
          <w:sz w:val="24"/>
          <w:szCs w:val="24"/>
        </w:rPr>
        <w:t xml:space="preserve">. </w:t>
      </w:r>
    </w:p>
    <w:p w:rsidR="004A0F11" w:rsidRPr="004051FD" w:rsidRDefault="004A0F11" w:rsidP="004A0F11">
      <w:pPr>
        <w:tabs>
          <w:tab w:val="left" w:pos="709"/>
        </w:tabs>
        <w:spacing w:after="0" w:line="240" w:lineRule="auto"/>
        <w:ind w:firstLine="709"/>
        <w:jc w:val="center"/>
        <w:rPr>
          <w:rFonts w:ascii="Times New Roman" w:hAnsi="Times New Roman"/>
          <w:sz w:val="24"/>
          <w:szCs w:val="24"/>
          <w:highlight w:val="yellow"/>
        </w:rPr>
      </w:pPr>
    </w:p>
    <w:p w:rsidR="004A0F11" w:rsidRPr="008622F5" w:rsidRDefault="004A0F11" w:rsidP="004A0F11">
      <w:pPr>
        <w:tabs>
          <w:tab w:val="left" w:pos="709"/>
        </w:tabs>
        <w:spacing w:after="0" w:line="240" w:lineRule="auto"/>
        <w:ind w:firstLine="709"/>
        <w:jc w:val="center"/>
        <w:rPr>
          <w:rFonts w:ascii="Times New Roman" w:hAnsi="Times New Roman"/>
          <w:b/>
          <w:sz w:val="24"/>
          <w:szCs w:val="24"/>
        </w:rPr>
      </w:pPr>
      <w:r w:rsidRPr="008622F5">
        <w:rPr>
          <w:rFonts w:ascii="Times New Roman" w:hAnsi="Times New Roman"/>
          <w:b/>
          <w:sz w:val="24"/>
          <w:szCs w:val="24"/>
        </w:rPr>
        <w:t>ПЛАТЕЖИ ПРИ ПОЛЬЗОВАНИИ ПРИРОДНЫМИ РЕСУРСАМИ</w:t>
      </w:r>
    </w:p>
    <w:p w:rsidR="004A0F11" w:rsidRPr="004051FD" w:rsidRDefault="004A0F11" w:rsidP="004A0F11">
      <w:pPr>
        <w:tabs>
          <w:tab w:val="left" w:pos="709"/>
        </w:tabs>
        <w:spacing w:after="0" w:line="240" w:lineRule="auto"/>
        <w:ind w:firstLine="709"/>
        <w:jc w:val="center"/>
        <w:rPr>
          <w:rFonts w:ascii="Times New Roman" w:hAnsi="Times New Roman"/>
          <w:b/>
          <w:sz w:val="24"/>
          <w:szCs w:val="24"/>
          <w:highlight w:val="yellow"/>
        </w:rPr>
      </w:pPr>
    </w:p>
    <w:p w:rsidR="004A0F11" w:rsidRPr="00F95E72" w:rsidRDefault="004A0F11" w:rsidP="004A0F11">
      <w:pPr>
        <w:tabs>
          <w:tab w:val="left" w:pos="709"/>
        </w:tabs>
        <w:spacing w:after="0" w:line="240" w:lineRule="auto"/>
        <w:ind w:firstLine="709"/>
        <w:jc w:val="both"/>
        <w:rPr>
          <w:rFonts w:ascii="Times New Roman" w:hAnsi="Times New Roman"/>
          <w:sz w:val="24"/>
          <w:szCs w:val="24"/>
        </w:rPr>
      </w:pPr>
      <w:r w:rsidRPr="00F95E72">
        <w:rPr>
          <w:rFonts w:ascii="Times New Roman" w:hAnsi="Times New Roman"/>
          <w:sz w:val="24"/>
          <w:szCs w:val="24"/>
        </w:rPr>
        <w:t>В составе данной группы платежей учтены плата за негативное воздействие на окружающую среду и плата за использование лесов.</w:t>
      </w:r>
    </w:p>
    <w:p w:rsidR="004A0F11" w:rsidRPr="00F95E72" w:rsidRDefault="004A0F11" w:rsidP="004A0F11">
      <w:pPr>
        <w:tabs>
          <w:tab w:val="left" w:pos="709"/>
        </w:tabs>
        <w:spacing w:after="0" w:line="240" w:lineRule="auto"/>
        <w:ind w:firstLine="709"/>
        <w:jc w:val="both"/>
        <w:rPr>
          <w:rFonts w:ascii="Times New Roman" w:hAnsi="Times New Roman"/>
          <w:sz w:val="24"/>
          <w:szCs w:val="24"/>
        </w:rPr>
      </w:pPr>
      <w:r w:rsidRPr="00F95E72">
        <w:rPr>
          <w:rFonts w:ascii="Times New Roman" w:hAnsi="Times New Roman"/>
          <w:sz w:val="24"/>
          <w:szCs w:val="24"/>
        </w:rPr>
        <w:t>Поступление доходов по данной группе прогнозируется в республиканский бюджет Чувашской Республики на 202</w:t>
      </w:r>
      <w:r>
        <w:rPr>
          <w:rFonts w:ascii="Times New Roman" w:hAnsi="Times New Roman"/>
          <w:sz w:val="24"/>
          <w:szCs w:val="24"/>
        </w:rPr>
        <w:t>2</w:t>
      </w:r>
      <w:r w:rsidRPr="00F95E72">
        <w:rPr>
          <w:rFonts w:ascii="Times New Roman" w:hAnsi="Times New Roman"/>
          <w:sz w:val="24"/>
          <w:szCs w:val="24"/>
        </w:rPr>
        <w:t xml:space="preserve"> год в сумме 57</w:t>
      </w:r>
      <w:r>
        <w:rPr>
          <w:rFonts w:ascii="Times New Roman" w:hAnsi="Times New Roman"/>
          <w:sz w:val="24"/>
          <w:szCs w:val="24"/>
        </w:rPr>
        <w:t>050,0</w:t>
      </w:r>
      <w:r w:rsidRPr="00F95E72">
        <w:rPr>
          <w:rFonts w:ascii="Times New Roman" w:hAnsi="Times New Roman"/>
          <w:sz w:val="24"/>
          <w:szCs w:val="24"/>
        </w:rPr>
        <w:t xml:space="preserve"> тыс. рублей, на 202</w:t>
      </w:r>
      <w:r>
        <w:rPr>
          <w:rFonts w:ascii="Times New Roman" w:hAnsi="Times New Roman"/>
          <w:sz w:val="24"/>
          <w:szCs w:val="24"/>
        </w:rPr>
        <w:t xml:space="preserve">3 </w:t>
      </w:r>
      <w:r w:rsidRPr="00F95E72">
        <w:rPr>
          <w:rFonts w:ascii="Times New Roman" w:hAnsi="Times New Roman"/>
          <w:sz w:val="24"/>
          <w:szCs w:val="24"/>
        </w:rPr>
        <w:t xml:space="preserve">год – </w:t>
      </w:r>
      <w:r>
        <w:rPr>
          <w:rFonts w:ascii="Times New Roman" w:hAnsi="Times New Roman"/>
          <w:sz w:val="24"/>
          <w:szCs w:val="24"/>
        </w:rPr>
        <w:t>59331,6</w:t>
      </w:r>
      <w:r w:rsidRPr="00F95E72">
        <w:rPr>
          <w:rFonts w:ascii="Times New Roman" w:hAnsi="Times New Roman"/>
          <w:sz w:val="24"/>
          <w:szCs w:val="24"/>
        </w:rPr>
        <w:t xml:space="preserve"> тыс. рублей</w:t>
      </w:r>
      <w:r>
        <w:rPr>
          <w:rFonts w:ascii="Times New Roman" w:hAnsi="Times New Roman"/>
          <w:sz w:val="24"/>
          <w:szCs w:val="24"/>
        </w:rPr>
        <w:t>, на 2024 год - 60458,7 тыс. рублей</w:t>
      </w:r>
      <w:r w:rsidRPr="00F95E72">
        <w:rPr>
          <w:rFonts w:ascii="Times New Roman" w:hAnsi="Times New Roman"/>
          <w:sz w:val="24"/>
          <w:szCs w:val="24"/>
        </w:rPr>
        <w:t xml:space="preserve">. </w:t>
      </w:r>
    </w:p>
    <w:p w:rsidR="004A0F11" w:rsidRPr="005B372E" w:rsidRDefault="004A0F11" w:rsidP="004A0F11">
      <w:pPr>
        <w:tabs>
          <w:tab w:val="left" w:pos="709"/>
        </w:tabs>
        <w:spacing w:after="0" w:line="240" w:lineRule="auto"/>
        <w:ind w:firstLine="709"/>
        <w:jc w:val="both"/>
        <w:rPr>
          <w:rFonts w:ascii="Times New Roman" w:hAnsi="Times New Roman"/>
          <w:sz w:val="24"/>
          <w:szCs w:val="24"/>
        </w:rPr>
      </w:pPr>
      <w:r w:rsidRPr="00F95E72">
        <w:rPr>
          <w:rFonts w:ascii="Times New Roman" w:hAnsi="Times New Roman"/>
          <w:sz w:val="24"/>
          <w:szCs w:val="24"/>
        </w:rPr>
        <w:t xml:space="preserve">Поступление платы за негативное воздействие на окружающую среду прогнозируется на 2022 год в сумме </w:t>
      </w:r>
      <w:r>
        <w:rPr>
          <w:rFonts w:ascii="Times New Roman" w:hAnsi="Times New Roman"/>
          <w:sz w:val="24"/>
          <w:szCs w:val="24"/>
        </w:rPr>
        <w:t>27095,7</w:t>
      </w:r>
      <w:r w:rsidRPr="00F95E72">
        <w:rPr>
          <w:rFonts w:ascii="Times New Roman" w:hAnsi="Times New Roman"/>
          <w:sz w:val="24"/>
          <w:szCs w:val="24"/>
        </w:rPr>
        <w:t xml:space="preserve"> тыс. рублей, на 2023 год – </w:t>
      </w:r>
      <w:r>
        <w:rPr>
          <w:rFonts w:ascii="Times New Roman" w:hAnsi="Times New Roman"/>
          <w:sz w:val="24"/>
          <w:szCs w:val="24"/>
        </w:rPr>
        <w:t>28179,6</w:t>
      </w:r>
      <w:r w:rsidRPr="00F95E72">
        <w:rPr>
          <w:rFonts w:ascii="Times New Roman" w:hAnsi="Times New Roman"/>
          <w:sz w:val="24"/>
          <w:szCs w:val="24"/>
        </w:rPr>
        <w:t xml:space="preserve"> тыс. рублей, </w:t>
      </w:r>
      <w:r>
        <w:rPr>
          <w:rFonts w:ascii="Times New Roman" w:hAnsi="Times New Roman"/>
          <w:sz w:val="24"/>
          <w:szCs w:val="24"/>
        </w:rPr>
        <w:t>на 2024 год – 29306,7</w:t>
      </w:r>
      <w:r w:rsidRPr="00F95E72">
        <w:rPr>
          <w:rFonts w:ascii="Times New Roman" w:hAnsi="Times New Roman"/>
          <w:sz w:val="24"/>
          <w:szCs w:val="24"/>
        </w:rPr>
        <w:t xml:space="preserve"> тыс. рублей</w:t>
      </w:r>
      <w:r w:rsidRPr="005B372E">
        <w:rPr>
          <w:rFonts w:ascii="Times New Roman" w:hAnsi="Times New Roman"/>
          <w:sz w:val="24"/>
          <w:szCs w:val="24"/>
        </w:rPr>
        <w:t>. Прогнозируемое поступление платы за негативное воздействие на окружающую среду рассчитано исходя из нормативов, утвержденных постановлением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учетом инфляции.</w:t>
      </w:r>
    </w:p>
    <w:p w:rsidR="004A0F11" w:rsidRPr="005B372E" w:rsidRDefault="004A0F11" w:rsidP="004A0F11">
      <w:pPr>
        <w:tabs>
          <w:tab w:val="left" w:pos="709"/>
        </w:tabs>
        <w:spacing w:after="0" w:line="240" w:lineRule="auto"/>
        <w:ind w:firstLine="709"/>
        <w:jc w:val="both"/>
        <w:rPr>
          <w:rFonts w:ascii="Times New Roman" w:eastAsia="Calibri" w:hAnsi="Times New Roman"/>
          <w:sz w:val="24"/>
          <w:szCs w:val="24"/>
        </w:rPr>
      </w:pPr>
      <w:r w:rsidRPr="005B372E">
        <w:rPr>
          <w:rFonts w:ascii="Times New Roman" w:eastAsia="Calibri" w:hAnsi="Times New Roman"/>
          <w:sz w:val="24"/>
          <w:szCs w:val="24"/>
        </w:rPr>
        <w:t>С 1 января 2016 года согласно Федеральному закону от 3 декабря 2012 г. № 244–ФЗ</w:t>
      </w:r>
      <w:r w:rsidRPr="005B372E">
        <w:rPr>
          <w:rFonts w:ascii="Times New Roman" w:hAnsi="Times New Roman"/>
          <w:sz w:val="24"/>
          <w:szCs w:val="24"/>
        </w:rPr>
        <w:t xml:space="preserve"> </w:t>
      </w:r>
      <w:r w:rsidR="00947B35">
        <w:rPr>
          <w:rFonts w:ascii="Times New Roman" w:hAnsi="Times New Roman"/>
          <w:sz w:val="24"/>
          <w:szCs w:val="24"/>
        </w:rPr>
        <w:t xml:space="preserve">                  </w:t>
      </w:r>
      <w:r w:rsidRPr="005B372E">
        <w:rPr>
          <w:rFonts w:ascii="Times New Roman" w:hAnsi="Times New Roman"/>
          <w:sz w:val="24"/>
          <w:szCs w:val="24"/>
        </w:rPr>
        <w:t xml:space="preserve">«О внесении изменений в Бюджетный кодекс Российской Федерации и отдельные законодательные акты Российской Федерации» </w:t>
      </w:r>
      <w:r w:rsidRPr="005B372E">
        <w:rPr>
          <w:rFonts w:ascii="Times New Roman" w:eastAsia="Calibri" w:hAnsi="Times New Roman"/>
          <w:sz w:val="24"/>
          <w:szCs w:val="24"/>
        </w:rPr>
        <w:t xml:space="preserve">в бюджеты субъектов Российской Федерации </w:t>
      </w:r>
      <w:r w:rsidRPr="005B372E">
        <w:rPr>
          <w:rFonts w:ascii="Times New Roman" w:eastAsia="Calibri" w:hAnsi="Times New Roman"/>
          <w:sz w:val="24"/>
          <w:szCs w:val="24"/>
        </w:rPr>
        <w:lastRenderedPageBreak/>
        <w:t>плата за негативное воздействие на окружающую среду подлежит зачислению по нормативу 40%.</w:t>
      </w:r>
    </w:p>
    <w:p w:rsidR="004A0F11" w:rsidRPr="005B372E" w:rsidRDefault="004A0F11" w:rsidP="004A0F11">
      <w:pPr>
        <w:tabs>
          <w:tab w:val="left" w:pos="709"/>
        </w:tabs>
        <w:spacing w:after="0" w:line="240" w:lineRule="auto"/>
        <w:ind w:firstLine="709"/>
        <w:jc w:val="both"/>
        <w:rPr>
          <w:rFonts w:ascii="Times New Roman" w:hAnsi="Times New Roman"/>
          <w:sz w:val="24"/>
          <w:szCs w:val="24"/>
        </w:rPr>
      </w:pPr>
      <w:r w:rsidRPr="005B372E">
        <w:rPr>
          <w:rFonts w:ascii="Times New Roman" w:hAnsi="Times New Roman"/>
          <w:sz w:val="24"/>
          <w:szCs w:val="24"/>
        </w:rPr>
        <w:t xml:space="preserve">Кроме того, в соответствии с Федеральным законом от 21 июля 2014 г. № 219–ФЗ </w:t>
      </w:r>
      <w:r>
        <w:rPr>
          <w:rFonts w:ascii="Times New Roman" w:hAnsi="Times New Roman"/>
          <w:sz w:val="24"/>
          <w:szCs w:val="24"/>
        </w:rPr>
        <w:t xml:space="preserve">                      </w:t>
      </w:r>
      <w:r w:rsidRPr="005B372E">
        <w:rPr>
          <w:rFonts w:ascii="Times New Roman" w:hAnsi="Times New Roman"/>
          <w:sz w:val="24"/>
          <w:szCs w:val="24"/>
        </w:rPr>
        <w:t xml:space="preserve">«О внесении изменений в Федеральный закон «Об охране окружающей среды» и отдельные законодательные акты Российской Федерации» с 1 января 2016 года отчетным периодом в отношении платы за негативное воздействие на окружающую среду признается год. Плата, исчисленная по итогам отчетного периода, вносится не позднее 1 марта года, следующего за отчетным периодом. </w:t>
      </w:r>
    </w:p>
    <w:p w:rsidR="004A0F11" w:rsidRPr="00F95E72" w:rsidRDefault="004A0F11" w:rsidP="004A0F11">
      <w:pPr>
        <w:tabs>
          <w:tab w:val="left" w:pos="709"/>
        </w:tabs>
        <w:spacing w:after="0" w:line="240" w:lineRule="auto"/>
        <w:ind w:firstLine="709"/>
        <w:jc w:val="both"/>
        <w:rPr>
          <w:rFonts w:ascii="Times New Roman" w:hAnsi="Times New Roman"/>
          <w:sz w:val="24"/>
          <w:szCs w:val="24"/>
        </w:rPr>
      </w:pPr>
      <w:r w:rsidRPr="00F95E72">
        <w:rPr>
          <w:rFonts w:ascii="Times New Roman" w:hAnsi="Times New Roman"/>
          <w:sz w:val="24"/>
          <w:szCs w:val="24"/>
        </w:rPr>
        <w:t xml:space="preserve">Поступление платы за использование лесов прогнозируется на 2022 год в сумме 29879,3 тыс. рублей, на 2023–2024 годы – по 31077,0 тыс. рублей ежегодно. </w:t>
      </w:r>
    </w:p>
    <w:p w:rsidR="004A0F11" w:rsidRPr="005B372E" w:rsidRDefault="004A0F11" w:rsidP="004A0F11">
      <w:pPr>
        <w:tabs>
          <w:tab w:val="left" w:pos="709"/>
        </w:tabs>
        <w:spacing w:after="0" w:line="240" w:lineRule="auto"/>
        <w:ind w:firstLine="709"/>
        <w:jc w:val="both"/>
        <w:rPr>
          <w:rFonts w:ascii="Times New Roman" w:hAnsi="Times New Roman"/>
          <w:sz w:val="24"/>
          <w:szCs w:val="24"/>
        </w:rPr>
      </w:pPr>
      <w:r w:rsidRPr="005B372E">
        <w:rPr>
          <w:rFonts w:ascii="Times New Roman" w:hAnsi="Times New Roman"/>
          <w:sz w:val="24"/>
          <w:szCs w:val="24"/>
        </w:rPr>
        <w:t xml:space="preserve">Согласно </w:t>
      </w:r>
      <w:r w:rsidR="00947B35">
        <w:rPr>
          <w:rFonts w:ascii="Times New Roman" w:hAnsi="Times New Roman"/>
          <w:sz w:val="24"/>
          <w:szCs w:val="24"/>
        </w:rPr>
        <w:t>законодательству Чувашской Республики о регулировании бюджетных правоотношений</w:t>
      </w:r>
      <w:r w:rsidRPr="005B372E">
        <w:rPr>
          <w:rFonts w:ascii="Times New Roman" w:hAnsi="Times New Roman"/>
          <w:sz w:val="24"/>
          <w:szCs w:val="24"/>
        </w:rPr>
        <w:t xml:space="preserve"> указанные платежи подлежат зачислению в полном объеме в республиканский бюджет Чувашской</w:t>
      </w:r>
      <w:r w:rsidRPr="005B372E">
        <w:rPr>
          <w:rFonts w:ascii="Times New Roman" w:hAnsi="Times New Roman"/>
          <w:b/>
          <w:sz w:val="24"/>
          <w:szCs w:val="24"/>
        </w:rPr>
        <w:t xml:space="preserve"> </w:t>
      </w:r>
      <w:r w:rsidRPr="005B372E">
        <w:rPr>
          <w:rFonts w:ascii="Times New Roman" w:hAnsi="Times New Roman"/>
          <w:sz w:val="24"/>
          <w:szCs w:val="24"/>
        </w:rPr>
        <w:t>Республики.</w:t>
      </w:r>
    </w:p>
    <w:p w:rsidR="004A0F11" w:rsidRPr="004051FD" w:rsidRDefault="004A0F11" w:rsidP="004A0F11">
      <w:pPr>
        <w:tabs>
          <w:tab w:val="left" w:pos="709"/>
        </w:tabs>
        <w:spacing w:after="0" w:line="240" w:lineRule="auto"/>
        <w:ind w:firstLine="709"/>
        <w:jc w:val="both"/>
        <w:rPr>
          <w:rFonts w:ascii="Times New Roman" w:hAnsi="Times New Roman"/>
          <w:sz w:val="24"/>
          <w:szCs w:val="24"/>
          <w:highlight w:val="yellow"/>
        </w:rPr>
      </w:pPr>
    </w:p>
    <w:p w:rsidR="004A0F11" w:rsidRPr="00F95E72" w:rsidRDefault="004A0F11" w:rsidP="004A0F11">
      <w:pPr>
        <w:tabs>
          <w:tab w:val="left" w:pos="709"/>
        </w:tabs>
        <w:spacing w:after="0" w:line="240" w:lineRule="auto"/>
        <w:ind w:firstLine="709"/>
        <w:jc w:val="center"/>
        <w:rPr>
          <w:rFonts w:ascii="Times New Roman" w:hAnsi="Times New Roman"/>
          <w:b/>
          <w:sz w:val="24"/>
          <w:szCs w:val="24"/>
        </w:rPr>
      </w:pPr>
      <w:r w:rsidRPr="00F95E72">
        <w:rPr>
          <w:rFonts w:ascii="Times New Roman" w:hAnsi="Times New Roman"/>
          <w:b/>
          <w:sz w:val="24"/>
          <w:szCs w:val="24"/>
        </w:rPr>
        <w:t>ДОХОДЫ ОТ ОКАЗАНИЯ ПЛАТНЫХ УСЛУГ И КОМПЕНСАЦИИ ЗАТРАТ ГОСУДАРСТВА</w:t>
      </w:r>
    </w:p>
    <w:p w:rsidR="004A0F11" w:rsidRPr="00F95E72" w:rsidRDefault="004A0F11" w:rsidP="004A0F11">
      <w:pPr>
        <w:tabs>
          <w:tab w:val="left" w:pos="709"/>
        </w:tabs>
        <w:spacing w:after="0" w:line="240" w:lineRule="auto"/>
        <w:ind w:firstLine="709"/>
        <w:jc w:val="center"/>
        <w:rPr>
          <w:rFonts w:ascii="Times New Roman" w:hAnsi="Times New Roman"/>
          <w:b/>
          <w:sz w:val="24"/>
          <w:szCs w:val="24"/>
        </w:rPr>
      </w:pPr>
    </w:p>
    <w:p w:rsidR="004A0F11" w:rsidRPr="00F95E72" w:rsidRDefault="004A0F11" w:rsidP="004A0F11">
      <w:pPr>
        <w:tabs>
          <w:tab w:val="left" w:pos="709"/>
        </w:tabs>
        <w:spacing w:after="0" w:line="240" w:lineRule="auto"/>
        <w:ind w:firstLine="709"/>
        <w:jc w:val="both"/>
        <w:rPr>
          <w:rFonts w:ascii="Times New Roman" w:hAnsi="Times New Roman"/>
          <w:sz w:val="24"/>
          <w:szCs w:val="24"/>
        </w:rPr>
      </w:pPr>
      <w:r w:rsidRPr="00F95E72">
        <w:rPr>
          <w:rFonts w:ascii="Times New Roman" w:hAnsi="Times New Roman"/>
          <w:sz w:val="24"/>
          <w:szCs w:val="24"/>
        </w:rPr>
        <w:t>Поступление доходов от оказания платных услуг и компенсации затрат государства прогнозируется в республиканский бюджет Чувашской Республики на 202</w:t>
      </w:r>
      <w:r>
        <w:rPr>
          <w:rFonts w:ascii="Times New Roman" w:hAnsi="Times New Roman"/>
          <w:sz w:val="24"/>
          <w:szCs w:val="24"/>
        </w:rPr>
        <w:t>2</w:t>
      </w:r>
      <w:r w:rsidRPr="00F95E72">
        <w:rPr>
          <w:rFonts w:ascii="Times New Roman" w:hAnsi="Times New Roman"/>
          <w:sz w:val="24"/>
          <w:szCs w:val="24"/>
        </w:rPr>
        <w:t xml:space="preserve"> год в сумме </w:t>
      </w:r>
      <w:r>
        <w:rPr>
          <w:rFonts w:ascii="Times New Roman" w:hAnsi="Times New Roman"/>
          <w:sz w:val="24"/>
          <w:szCs w:val="24"/>
        </w:rPr>
        <w:t>34179,3</w:t>
      </w:r>
      <w:r w:rsidRPr="00F95E72">
        <w:rPr>
          <w:rFonts w:ascii="Times New Roman" w:hAnsi="Times New Roman"/>
          <w:sz w:val="24"/>
          <w:szCs w:val="24"/>
        </w:rPr>
        <w:t xml:space="preserve"> тыс. рублей, на 202</w:t>
      </w:r>
      <w:r>
        <w:rPr>
          <w:rFonts w:ascii="Times New Roman" w:hAnsi="Times New Roman"/>
          <w:sz w:val="24"/>
          <w:szCs w:val="24"/>
        </w:rPr>
        <w:t>3</w:t>
      </w:r>
      <w:r w:rsidRPr="00F95E72">
        <w:rPr>
          <w:rFonts w:ascii="Times New Roman" w:hAnsi="Times New Roman"/>
          <w:sz w:val="24"/>
          <w:szCs w:val="24"/>
        </w:rPr>
        <w:t xml:space="preserve"> год – </w:t>
      </w:r>
      <w:r>
        <w:rPr>
          <w:rFonts w:ascii="Times New Roman" w:hAnsi="Times New Roman"/>
          <w:sz w:val="24"/>
          <w:szCs w:val="24"/>
        </w:rPr>
        <w:t>30325,1</w:t>
      </w:r>
      <w:r w:rsidRPr="00F95E72">
        <w:rPr>
          <w:rFonts w:ascii="Times New Roman" w:hAnsi="Times New Roman"/>
          <w:sz w:val="24"/>
          <w:szCs w:val="24"/>
        </w:rPr>
        <w:t xml:space="preserve"> тыс. рублей, на 202</w:t>
      </w:r>
      <w:r>
        <w:rPr>
          <w:rFonts w:ascii="Times New Roman" w:hAnsi="Times New Roman"/>
          <w:sz w:val="24"/>
          <w:szCs w:val="24"/>
        </w:rPr>
        <w:t>4</w:t>
      </w:r>
      <w:r w:rsidRPr="00F95E72">
        <w:rPr>
          <w:rFonts w:ascii="Times New Roman" w:hAnsi="Times New Roman"/>
          <w:sz w:val="24"/>
          <w:szCs w:val="24"/>
        </w:rPr>
        <w:t xml:space="preserve"> год – </w:t>
      </w:r>
      <w:r>
        <w:rPr>
          <w:rFonts w:ascii="Times New Roman" w:hAnsi="Times New Roman"/>
          <w:sz w:val="24"/>
          <w:szCs w:val="24"/>
        </w:rPr>
        <w:t>28003,1</w:t>
      </w:r>
      <w:r w:rsidRPr="00F95E72">
        <w:rPr>
          <w:rFonts w:ascii="Times New Roman" w:hAnsi="Times New Roman"/>
          <w:sz w:val="24"/>
          <w:szCs w:val="24"/>
        </w:rPr>
        <w:t xml:space="preserve"> тыс. рублей.</w:t>
      </w:r>
    </w:p>
    <w:p w:rsidR="004A0F11" w:rsidRPr="004051FD" w:rsidRDefault="004A0F11" w:rsidP="004A0F11">
      <w:pPr>
        <w:tabs>
          <w:tab w:val="left" w:pos="709"/>
        </w:tabs>
        <w:spacing w:after="0" w:line="240" w:lineRule="auto"/>
        <w:ind w:firstLine="709"/>
        <w:jc w:val="center"/>
        <w:rPr>
          <w:rFonts w:ascii="Times New Roman" w:hAnsi="Times New Roman"/>
          <w:b/>
          <w:sz w:val="24"/>
          <w:szCs w:val="24"/>
          <w:highlight w:val="yellow"/>
        </w:rPr>
      </w:pPr>
    </w:p>
    <w:p w:rsidR="004A0F11" w:rsidRPr="00F95E72" w:rsidRDefault="004A0F11" w:rsidP="004A0F11">
      <w:pPr>
        <w:tabs>
          <w:tab w:val="left" w:pos="709"/>
        </w:tabs>
        <w:spacing w:after="0" w:line="240" w:lineRule="auto"/>
        <w:ind w:firstLine="709"/>
        <w:jc w:val="center"/>
        <w:rPr>
          <w:rFonts w:ascii="Times New Roman" w:hAnsi="Times New Roman"/>
          <w:b/>
          <w:sz w:val="24"/>
          <w:szCs w:val="24"/>
        </w:rPr>
      </w:pPr>
      <w:r w:rsidRPr="00F95E72">
        <w:rPr>
          <w:rFonts w:ascii="Times New Roman" w:hAnsi="Times New Roman"/>
          <w:b/>
          <w:sz w:val="24"/>
          <w:szCs w:val="24"/>
        </w:rPr>
        <w:t xml:space="preserve">ДОХОДЫ ОТ ПРОДАЖИ МАТЕРИАЛЬНЫХ </w:t>
      </w:r>
    </w:p>
    <w:p w:rsidR="004A0F11" w:rsidRPr="00F95E72" w:rsidRDefault="004A0F11" w:rsidP="004A0F11">
      <w:pPr>
        <w:tabs>
          <w:tab w:val="left" w:pos="709"/>
        </w:tabs>
        <w:spacing w:after="0" w:line="240" w:lineRule="auto"/>
        <w:ind w:firstLine="709"/>
        <w:jc w:val="center"/>
        <w:rPr>
          <w:rFonts w:ascii="Times New Roman" w:hAnsi="Times New Roman"/>
          <w:b/>
          <w:sz w:val="24"/>
          <w:szCs w:val="24"/>
        </w:rPr>
      </w:pPr>
      <w:r w:rsidRPr="00F95E72">
        <w:rPr>
          <w:rFonts w:ascii="Times New Roman" w:hAnsi="Times New Roman"/>
          <w:b/>
          <w:sz w:val="24"/>
          <w:szCs w:val="24"/>
        </w:rPr>
        <w:t>И НЕМАТЕРИАЛЬНЫХ АКТИВОВ</w:t>
      </w:r>
    </w:p>
    <w:p w:rsidR="004A0F11" w:rsidRPr="00F95E72" w:rsidRDefault="004A0F11" w:rsidP="004A0F11">
      <w:pPr>
        <w:tabs>
          <w:tab w:val="left" w:pos="709"/>
        </w:tabs>
        <w:spacing w:after="0" w:line="240" w:lineRule="auto"/>
        <w:ind w:firstLine="709"/>
        <w:jc w:val="center"/>
        <w:rPr>
          <w:rFonts w:ascii="Times New Roman" w:hAnsi="Times New Roman"/>
          <w:sz w:val="24"/>
          <w:szCs w:val="24"/>
        </w:rPr>
      </w:pPr>
    </w:p>
    <w:p w:rsidR="004A0F11" w:rsidRPr="00F95E72" w:rsidRDefault="004A0F11" w:rsidP="004A0F11">
      <w:pPr>
        <w:tabs>
          <w:tab w:val="left" w:pos="709"/>
        </w:tabs>
        <w:spacing w:after="0" w:line="240" w:lineRule="auto"/>
        <w:ind w:firstLine="709"/>
        <w:jc w:val="both"/>
        <w:rPr>
          <w:rFonts w:ascii="Times New Roman" w:hAnsi="Times New Roman"/>
          <w:sz w:val="24"/>
          <w:szCs w:val="24"/>
        </w:rPr>
      </w:pPr>
      <w:r w:rsidRPr="00F95E72">
        <w:rPr>
          <w:rFonts w:ascii="Times New Roman" w:hAnsi="Times New Roman"/>
          <w:sz w:val="24"/>
          <w:szCs w:val="24"/>
        </w:rPr>
        <w:t>Поступление доходов от продажи материальных и нематериальных активов прогнозируется в республиканский бюджет Чувашской Республики на 202</w:t>
      </w:r>
      <w:r>
        <w:rPr>
          <w:rFonts w:ascii="Times New Roman" w:hAnsi="Times New Roman"/>
          <w:sz w:val="24"/>
          <w:szCs w:val="24"/>
        </w:rPr>
        <w:t>2</w:t>
      </w:r>
      <w:r w:rsidRPr="00F95E72">
        <w:rPr>
          <w:rFonts w:ascii="Times New Roman" w:hAnsi="Times New Roman"/>
          <w:sz w:val="24"/>
          <w:szCs w:val="24"/>
        </w:rPr>
        <w:t xml:space="preserve"> год в сумме </w:t>
      </w:r>
      <w:r>
        <w:rPr>
          <w:rFonts w:ascii="Times New Roman" w:hAnsi="Times New Roman"/>
          <w:sz w:val="24"/>
          <w:szCs w:val="24"/>
        </w:rPr>
        <w:t>206766,4</w:t>
      </w:r>
      <w:r w:rsidRPr="00F95E72">
        <w:rPr>
          <w:rFonts w:ascii="Times New Roman" w:hAnsi="Times New Roman"/>
          <w:sz w:val="24"/>
          <w:szCs w:val="24"/>
        </w:rPr>
        <w:t xml:space="preserve"> тыс. рублей, на 202</w:t>
      </w:r>
      <w:r>
        <w:rPr>
          <w:rFonts w:ascii="Times New Roman" w:hAnsi="Times New Roman"/>
          <w:sz w:val="24"/>
          <w:szCs w:val="24"/>
        </w:rPr>
        <w:t>3</w:t>
      </w:r>
      <w:r w:rsidRPr="00F95E72">
        <w:rPr>
          <w:rFonts w:ascii="Times New Roman" w:hAnsi="Times New Roman"/>
          <w:sz w:val="24"/>
          <w:szCs w:val="24"/>
        </w:rPr>
        <w:t xml:space="preserve"> год – </w:t>
      </w:r>
      <w:r>
        <w:rPr>
          <w:rFonts w:ascii="Times New Roman" w:hAnsi="Times New Roman"/>
          <w:sz w:val="24"/>
          <w:szCs w:val="24"/>
        </w:rPr>
        <w:t>185753,3</w:t>
      </w:r>
      <w:r w:rsidRPr="00F95E72">
        <w:rPr>
          <w:rFonts w:ascii="Times New Roman" w:hAnsi="Times New Roman"/>
          <w:sz w:val="24"/>
          <w:szCs w:val="24"/>
        </w:rPr>
        <w:t xml:space="preserve"> тыс. рублей, на 202</w:t>
      </w:r>
      <w:r>
        <w:rPr>
          <w:rFonts w:ascii="Times New Roman" w:hAnsi="Times New Roman"/>
          <w:sz w:val="24"/>
          <w:szCs w:val="24"/>
        </w:rPr>
        <w:t>4</w:t>
      </w:r>
      <w:r w:rsidRPr="00F95E72">
        <w:rPr>
          <w:rFonts w:ascii="Times New Roman" w:hAnsi="Times New Roman"/>
          <w:sz w:val="24"/>
          <w:szCs w:val="24"/>
        </w:rPr>
        <w:t xml:space="preserve"> год – </w:t>
      </w:r>
      <w:r>
        <w:rPr>
          <w:rFonts w:ascii="Times New Roman" w:hAnsi="Times New Roman"/>
          <w:sz w:val="24"/>
          <w:szCs w:val="24"/>
        </w:rPr>
        <w:t>169581,5</w:t>
      </w:r>
      <w:r w:rsidRPr="00F95E72">
        <w:rPr>
          <w:rFonts w:ascii="Times New Roman" w:hAnsi="Times New Roman"/>
          <w:sz w:val="24"/>
          <w:szCs w:val="24"/>
        </w:rPr>
        <w:t xml:space="preserve"> тыс. рублей.</w:t>
      </w:r>
    </w:p>
    <w:p w:rsidR="004A0F11" w:rsidRPr="00F95E72" w:rsidRDefault="004A0F11" w:rsidP="004A0F11">
      <w:pPr>
        <w:tabs>
          <w:tab w:val="left" w:pos="709"/>
        </w:tabs>
        <w:spacing w:after="0" w:line="240" w:lineRule="auto"/>
        <w:ind w:firstLine="709"/>
        <w:jc w:val="both"/>
        <w:rPr>
          <w:rFonts w:ascii="Times New Roman" w:hAnsi="Times New Roman"/>
          <w:sz w:val="24"/>
          <w:szCs w:val="24"/>
        </w:rPr>
      </w:pPr>
      <w:r w:rsidRPr="00F95E72">
        <w:rPr>
          <w:rFonts w:ascii="Times New Roman" w:hAnsi="Times New Roman"/>
          <w:sz w:val="24"/>
          <w:szCs w:val="24"/>
        </w:rPr>
        <w:t>В составе данных доходов учтены доходы от реализации имущества, находящегося в государственной собственности (за исключением имущества бюджетных и автономных учреждений, а также имущества государственных предприятий, в том числе казенных), включая и доходы от продажи земельных участков, находящихся в государственной собственности (за исключением земельных участков бюджетных и автономных учреждений), доходы от продажи квартир.</w:t>
      </w:r>
    </w:p>
    <w:p w:rsidR="004A0F11" w:rsidRPr="004051FD" w:rsidRDefault="004A0F11" w:rsidP="004A0F11">
      <w:pPr>
        <w:tabs>
          <w:tab w:val="left" w:pos="709"/>
        </w:tabs>
        <w:spacing w:after="0" w:line="240" w:lineRule="auto"/>
        <w:ind w:firstLine="709"/>
        <w:jc w:val="center"/>
        <w:rPr>
          <w:rFonts w:ascii="Times New Roman" w:hAnsi="Times New Roman"/>
          <w:sz w:val="24"/>
          <w:szCs w:val="24"/>
          <w:highlight w:val="yellow"/>
        </w:rPr>
      </w:pPr>
    </w:p>
    <w:p w:rsidR="004A0F11" w:rsidRPr="00964568" w:rsidRDefault="004A0F11" w:rsidP="004A0F11">
      <w:pPr>
        <w:tabs>
          <w:tab w:val="left" w:pos="709"/>
        </w:tabs>
        <w:spacing w:after="0" w:line="240" w:lineRule="auto"/>
        <w:ind w:firstLine="709"/>
        <w:jc w:val="center"/>
        <w:rPr>
          <w:rFonts w:ascii="Times New Roman" w:hAnsi="Times New Roman"/>
          <w:b/>
          <w:sz w:val="24"/>
          <w:szCs w:val="24"/>
        </w:rPr>
      </w:pPr>
      <w:r w:rsidRPr="00964568">
        <w:rPr>
          <w:rFonts w:ascii="Times New Roman" w:hAnsi="Times New Roman"/>
          <w:b/>
          <w:sz w:val="24"/>
          <w:szCs w:val="24"/>
        </w:rPr>
        <w:t>АДМИНИСТРАТИВНЫЕ ПЛАТЕЖИ И СБОРЫ, ШТРАФЫ, САНКЦИИ, ВОЗМЕЩЕНИЕ УЩЕРБА И ПРОЧИЕ НЕНАЛОГОВЫЕ ДОХОДЫ</w:t>
      </w:r>
    </w:p>
    <w:p w:rsidR="004A0F11" w:rsidRPr="00964568" w:rsidRDefault="004A0F11" w:rsidP="004A0F11">
      <w:pPr>
        <w:tabs>
          <w:tab w:val="left" w:pos="709"/>
        </w:tabs>
        <w:spacing w:after="0" w:line="240" w:lineRule="auto"/>
        <w:ind w:firstLine="709"/>
        <w:jc w:val="center"/>
        <w:rPr>
          <w:rFonts w:ascii="Times New Roman" w:hAnsi="Times New Roman"/>
          <w:b/>
          <w:sz w:val="24"/>
          <w:szCs w:val="24"/>
        </w:rPr>
      </w:pPr>
    </w:p>
    <w:p w:rsidR="004A0F11" w:rsidRPr="00964568" w:rsidRDefault="004A0F11" w:rsidP="004A0F11">
      <w:pPr>
        <w:tabs>
          <w:tab w:val="left" w:pos="709"/>
        </w:tabs>
        <w:spacing w:after="0" w:line="240" w:lineRule="auto"/>
        <w:ind w:firstLine="709"/>
        <w:jc w:val="both"/>
        <w:rPr>
          <w:rFonts w:ascii="Times New Roman" w:hAnsi="Times New Roman"/>
          <w:sz w:val="24"/>
          <w:szCs w:val="24"/>
        </w:rPr>
      </w:pPr>
      <w:r w:rsidRPr="00964568">
        <w:rPr>
          <w:rFonts w:ascii="Times New Roman" w:hAnsi="Times New Roman"/>
          <w:sz w:val="24"/>
          <w:szCs w:val="24"/>
        </w:rPr>
        <w:t>Поступление административных платежей и сборов, штрафных санкций и сумм от возмещения ущерба, а также прочих неналоговых доходов в республиканский бюджет Чувашской Республики на 202</w:t>
      </w:r>
      <w:r>
        <w:rPr>
          <w:rFonts w:ascii="Times New Roman" w:hAnsi="Times New Roman"/>
          <w:sz w:val="24"/>
          <w:szCs w:val="24"/>
        </w:rPr>
        <w:t>2</w:t>
      </w:r>
      <w:r w:rsidRPr="00964568">
        <w:rPr>
          <w:rFonts w:ascii="Times New Roman" w:hAnsi="Times New Roman"/>
          <w:sz w:val="24"/>
          <w:szCs w:val="24"/>
        </w:rPr>
        <w:t xml:space="preserve"> год прогнозируется в сумме </w:t>
      </w:r>
      <w:r>
        <w:rPr>
          <w:rFonts w:ascii="Times New Roman" w:hAnsi="Times New Roman"/>
          <w:sz w:val="24"/>
          <w:szCs w:val="24"/>
        </w:rPr>
        <w:t>505355,1</w:t>
      </w:r>
      <w:r w:rsidRPr="00964568">
        <w:rPr>
          <w:rFonts w:ascii="Times New Roman" w:hAnsi="Times New Roman"/>
          <w:sz w:val="24"/>
          <w:szCs w:val="24"/>
        </w:rPr>
        <w:t xml:space="preserve"> тыс. рублей, на 202</w:t>
      </w:r>
      <w:r>
        <w:rPr>
          <w:rFonts w:ascii="Times New Roman" w:hAnsi="Times New Roman"/>
          <w:sz w:val="24"/>
          <w:szCs w:val="24"/>
        </w:rPr>
        <w:t>3</w:t>
      </w:r>
      <w:r w:rsidRPr="00964568">
        <w:rPr>
          <w:rFonts w:ascii="Times New Roman" w:hAnsi="Times New Roman"/>
          <w:sz w:val="24"/>
          <w:szCs w:val="24"/>
        </w:rPr>
        <w:t xml:space="preserve"> год – </w:t>
      </w:r>
      <w:r>
        <w:rPr>
          <w:rFonts w:ascii="Times New Roman" w:hAnsi="Times New Roman"/>
          <w:sz w:val="24"/>
          <w:szCs w:val="24"/>
        </w:rPr>
        <w:t>500831,8</w:t>
      </w:r>
      <w:r w:rsidRPr="00964568">
        <w:rPr>
          <w:rFonts w:ascii="Times New Roman" w:hAnsi="Times New Roman"/>
          <w:sz w:val="24"/>
          <w:szCs w:val="24"/>
        </w:rPr>
        <w:t xml:space="preserve"> тыс. рублей и на 202</w:t>
      </w:r>
      <w:r>
        <w:rPr>
          <w:rFonts w:ascii="Times New Roman" w:hAnsi="Times New Roman"/>
          <w:sz w:val="24"/>
          <w:szCs w:val="24"/>
        </w:rPr>
        <w:t>4</w:t>
      </w:r>
      <w:r w:rsidRPr="00964568">
        <w:rPr>
          <w:rFonts w:ascii="Times New Roman" w:hAnsi="Times New Roman"/>
          <w:sz w:val="24"/>
          <w:szCs w:val="24"/>
        </w:rPr>
        <w:t xml:space="preserve"> год – </w:t>
      </w:r>
      <w:r>
        <w:rPr>
          <w:rFonts w:ascii="Times New Roman" w:hAnsi="Times New Roman"/>
          <w:sz w:val="24"/>
          <w:szCs w:val="24"/>
        </w:rPr>
        <w:t>500817,2</w:t>
      </w:r>
      <w:r w:rsidRPr="00964568">
        <w:rPr>
          <w:rFonts w:ascii="Times New Roman" w:hAnsi="Times New Roman"/>
          <w:sz w:val="24"/>
          <w:szCs w:val="24"/>
        </w:rPr>
        <w:t xml:space="preserve"> тыс. рублей.</w:t>
      </w:r>
    </w:p>
    <w:p w:rsidR="004A0F11" w:rsidRPr="005B372E" w:rsidRDefault="004A0F11" w:rsidP="004A0F11">
      <w:pPr>
        <w:tabs>
          <w:tab w:val="left" w:pos="709"/>
        </w:tabs>
        <w:spacing w:after="1" w:line="260" w:lineRule="atLeast"/>
        <w:ind w:firstLine="709"/>
        <w:jc w:val="both"/>
        <w:rPr>
          <w:rFonts w:ascii="Times New Roman" w:hAnsi="Times New Roman"/>
          <w:sz w:val="24"/>
          <w:szCs w:val="24"/>
        </w:rPr>
      </w:pPr>
      <w:r w:rsidRPr="005B372E">
        <w:rPr>
          <w:rFonts w:ascii="Times New Roman" w:hAnsi="Times New Roman"/>
          <w:sz w:val="24"/>
          <w:szCs w:val="24"/>
        </w:rPr>
        <w:t xml:space="preserve">Согласно Федеральному закону от 7 марта 2018 г. № 45–ФЗ статья 57 Бюджетного кодекса изложена в новой редакции, в частности, в нее введен новый абзац, согласно которому неналоговые доходы субъектов Российской Федерации формируются в том числе за счет 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w:t>
      </w:r>
    </w:p>
    <w:p w:rsidR="004A0F11" w:rsidRPr="005B372E" w:rsidRDefault="004A0F11" w:rsidP="004A0F11">
      <w:pPr>
        <w:pStyle w:val="aa"/>
        <w:tabs>
          <w:tab w:val="left" w:pos="709"/>
        </w:tabs>
        <w:spacing w:after="0" w:line="240" w:lineRule="auto"/>
        <w:ind w:firstLine="709"/>
        <w:jc w:val="both"/>
        <w:rPr>
          <w:rFonts w:ascii="Times New Roman" w:hAnsi="Times New Roman"/>
          <w:sz w:val="24"/>
          <w:szCs w:val="24"/>
          <w:lang w:eastAsia="ru-RU"/>
        </w:rPr>
      </w:pPr>
      <w:r w:rsidRPr="005B372E">
        <w:rPr>
          <w:rFonts w:ascii="Times New Roman" w:hAnsi="Times New Roman"/>
          <w:sz w:val="24"/>
          <w:szCs w:val="24"/>
        </w:rPr>
        <w:t xml:space="preserve">В целях приведения в соответствие с федеральным законодательством Законом от </w:t>
      </w:r>
      <w:r w:rsidR="00947B35">
        <w:rPr>
          <w:rFonts w:ascii="Times New Roman" w:hAnsi="Times New Roman"/>
          <w:sz w:val="24"/>
          <w:szCs w:val="24"/>
        </w:rPr>
        <w:t xml:space="preserve">                 </w:t>
      </w:r>
      <w:r w:rsidRPr="005B372E">
        <w:rPr>
          <w:rFonts w:ascii="Times New Roman" w:hAnsi="Times New Roman"/>
          <w:sz w:val="24"/>
          <w:szCs w:val="24"/>
        </w:rPr>
        <w:t xml:space="preserve">20 сентября 2018 г. № 52 аналогичные изменения внесены в статью 4 </w:t>
      </w:r>
      <w:r w:rsidRPr="005B372E">
        <w:rPr>
          <w:rFonts w:ascii="Times New Roman" w:hAnsi="Times New Roman"/>
          <w:sz w:val="24"/>
          <w:szCs w:val="24"/>
          <w:lang w:eastAsia="ru-RU"/>
        </w:rPr>
        <w:t xml:space="preserve">Закона от 23 июля 2001 г. № 36. </w:t>
      </w:r>
    </w:p>
    <w:p w:rsidR="004A0F11" w:rsidRPr="00BC2C6F" w:rsidRDefault="004A0F11" w:rsidP="004A0F11">
      <w:pPr>
        <w:pStyle w:val="ConsPlusNormal"/>
        <w:tabs>
          <w:tab w:val="left" w:pos="709"/>
        </w:tabs>
        <w:ind w:firstLine="709"/>
        <w:jc w:val="both"/>
        <w:rPr>
          <w:rFonts w:ascii="Times New Roman" w:hAnsi="Times New Roman" w:cs="Times New Roman"/>
        </w:rPr>
      </w:pPr>
      <w:r w:rsidRPr="00BC2C6F">
        <w:rPr>
          <w:rFonts w:ascii="Times New Roman" w:hAnsi="Times New Roman" w:cs="Times New Roman"/>
        </w:rPr>
        <w:lastRenderedPageBreak/>
        <w:t>Расчет поступлений неналоговых доходов в республиканский бюджет Чувашской Республики на 2022–2024 годы приведен в приложении № 1</w:t>
      </w:r>
      <w:r w:rsidR="00CE5F9A">
        <w:rPr>
          <w:rFonts w:ascii="Times New Roman" w:hAnsi="Times New Roman" w:cs="Times New Roman"/>
        </w:rPr>
        <w:t>2</w:t>
      </w:r>
      <w:r w:rsidRPr="00BC2C6F">
        <w:rPr>
          <w:rFonts w:ascii="Times New Roman" w:hAnsi="Times New Roman" w:cs="Times New Roman"/>
        </w:rPr>
        <w:t xml:space="preserve"> к настоящей пояснительной записке. </w:t>
      </w:r>
    </w:p>
    <w:p w:rsidR="004A0F11" w:rsidRPr="004051FD" w:rsidRDefault="004A0F11" w:rsidP="004A0F11">
      <w:pPr>
        <w:tabs>
          <w:tab w:val="left" w:pos="709"/>
        </w:tabs>
        <w:spacing w:after="0" w:line="240" w:lineRule="auto"/>
        <w:ind w:firstLine="709"/>
        <w:jc w:val="center"/>
        <w:rPr>
          <w:rFonts w:ascii="Times New Roman" w:hAnsi="Times New Roman"/>
          <w:b/>
          <w:sz w:val="24"/>
          <w:szCs w:val="24"/>
          <w:highlight w:val="yellow"/>
        </w:rPr>
      </w:pPr>
    </w:p>
    <w:p w:rsidR="004A0F11" w:rsidRPr="00332F8B" w:rsidRDefault="004A0F11" w:rsidP="004A0F11">
      <w:pPr>
        <w:tabs>
          <w:tab w:val="left" w:pos="709"/>
        </w:tabs>
        <w:spacing w:after="0" w:line="240" w:lineRule="auto"/>
        <w:ind w:firstLine="709"/>
        <w:jc w:val="center"/>
        <w:rPr>
          <w:rFonts w:ascii="Times New Roman" w:hAnsi="Times New Roman"/>
          <w:b/>
          <w:sz w:val="24"/>
          <w:szCs w:val="24"/>
        </w:rPr>
      </w:pPr>
      <w:r w:rsidRPr="00332F8B">
        <w:rPr>
          <w:rFonts w:ascii="Times New Roman" w:hAnsi="Times New Roman"/>
          <w:b/>
          <w:sz w:val="24"/>
          <w:szCs w:val="24"/>
        </w:rPr>
        <w:t xml:space="preserve">БЕЗВОЗМЕЗДНЫЕ ПОСТУПЛЕНИЯ </w:t>
      </w:r>
    </w:p>
    <w:p w:rsidR="004A0F11" w:rsidRPr="00332F8B" w:rsidRDefault="004A0F11" w:rsidP="004A0F11">
      <w:pPr>
        <w:tabs>
          <w:tab w:val="left" w:pos="709"/>
        </w:tabs>
        <w:spacing w:after="0" w:line="240" w:lineRule="auto"/>
        <w:ind w:firstLine="709"/>
        <w:jc w:val="center"/>
        <w:rPr>
          <w:rFonts w:ascii="Times New Roman" w:hAnsi="Times New Roman"/>
          <w:b/>
          <w:sz w:val="24"/>
          <w:szCs w:val="24"/>
        </w:rPr>
      </w:pPr>
    </w:p>
    <w:p w:rsidR="004A0F11" w:rsidRPr="00332F8B" w:rsidRDefault="004A0F11" w:rsidP="004A0F11">
      <w:pPr>
        <w:tabs>
          <w:tab w:val="left" w:pos="709"/>
        </w:tabs>
        <w:spacing w:after="0" w:line="240" w:lineRule="auto"/>
        <w:ind w:firstLine="709"/>
        <w:jc w:val="both"/>
        <w:rPr>
          <w:rFonts w:ascii="Times New Roman" w:hAnsi="Times New Roman"/>
          <w:sz w:val="24"/>
          <w:szCs w:val="24"/>
        </w:rPr>
      </w:pPr>
      <w:r w:rsidRPr="00332F8B">
        <w:rPr>
          <w:rFonts w:ascii="Times New Roman" w:hAnsi="Times New Roman"/>
          <w:sz w:val="24"/>
          <w:szCs w:val="24"/>
        </w:rPr>
        <w:t xml:space="preserve">В доходах республиканского бюджета Чувашской Республики предусмотрены безвозмездные поступления на 2022 год в сумме </w:t>
      </w:r>
      <w:r>
        <w:rPr>
          <w:rFonts w:ascii="Times New Roman" w:hAnsi="Times New Roman"/>
          <w:sz w:val="24"/>
          <w:szCs w:val="24"/>
        </w:rPr>
        <w:t>32176270,7</w:t>
      </w:r>
      <w:r w:rsidRPr="00332F8B">
        <w:rPr>
          <w:rFonts w:ascii="Times New Roman" w:hAnsi="Times New Roman"/>
          <w:bCs/>
          <w:sz w:val="24"/>
          <w:szCs w:val="24"/>
        </w:rPr>
        <w:t xml:space="preserve"> </w:t>
      </w:r>
      <w:r w:rsidRPr="00332F8B">
        <w:rPr>
          <w:rFonts w:ascii="Times New Roman" w:hAnsi="Times New Roman"/>
          <w:sz w:val="24"/>
          <w:szCs w:val="24"/>
        </w:rPr>
        <w:t xml:space="preserve">тыс. рублей, на 2023 год – </w:t>
      </w:r>
      <w:r>
        <w:rPr>
          <w:rFonts w:ascii="Times New Roman" w:hAnsi="Times New Roman"/>
          <w:sz w:val="24"/>
          <w:szCs w:val="24"/>
        </w:rPr>
        <w:t>26761253,4</w:t>
      </w:r>
      <w:r w:rsidRPr="00332F8B">
        <w:rPr>
          <w:rFonts w:ascii="Times New Roman" w:hAnsi="Times New Roman"/>
          <w:sz w:val="24"/>
          <w:szCs w:val="24"/>
        </w:rPr>
        <w:t xml:space="preserve"> тыс. рублей, на 2024 год – </w:t>
      </w:r>
      <w:r>
        <w:rPr>
          <w:rFonts w:ascii="Times New Roman" w:hAnsi="Times New Roman"/>
          <w:sz w:val="24"/>
          <w:szCs w:val="24"/>
        </w:rPr>
        <w:t>26646294,5</w:t>
      </w:r>
      <w:r w:rsidRPr="00332F8B">
        <w:rPr>
          <w:rFonts w:ascii="Times New Roman" w:hAnsi="Times New Roman"/>
          <w:sz w:val="24"/>
          <w:szCs w:val="24"/>
        </w:rPr>
        <w:t xml:space="preserve"> тыс. рублей. Часть межбюджетных трансфертов из федерального бюджета субъектам Российской Федерации будет распределяться отдельными решениями Правительства Российской Федерации в ходе исполнения федерального бюджета.</w:t>
      </w:r>
    </w:p>
    <w:p w:rsidR="004A0F11" w:rsidRPr="00E66925" w:rsidRDefault="004A0F11" w:rsidP="004A0F11">
      <w:pPr>
        <w:tabs>
          <w:tab w:val="left" w:pos="709"/>
        </w:tabs>
        <w:spacing w:after="0" w:line="240" w:lineRule="auto"/>
        <w:ind w:firstLine="709"/>
        <w:jc w:val="both"/>
        <w:rPr>
          <w:rFonts w:ascii="Times New Roman" w:hAnsi="Times New Roman"/>
          <w:sz w:val="24"/>
          <w:szCs w:val="24"/>
        </w:rPr>
      </w:pPr>
      <w:r w:rsidRPr="00E66925">
        <w:rPr>
          <w:rFonts w:ascii="Times New Roman" w:hAnsi="Times New Roman"/>
          <w:sz w:val="24"/>
          <w:szCs w:val="24"/>
        </w:rPr>
        <w:t xml:space="preserve">Основным видом межбюджетных трансфертов являются дотации бюджетам субъектов Российской Федерации. </w:t>
      </w:r>
    </w:p>
    <w:p w:rsidR="004A0F11" w:rsidRPr="00E66925" w:rsidRDefault="004A0F11" w:rsidP="004A0F11">
      <w:pPr>
        <w:tabs>
          <w:tab w:val="left" w:pos="709"/>
        </w:tabs>
        <w:spacing w:after="0" w:line="240" w:lineRule="auto"/>
        <w:ind w:firstLine="709"/>
        <w:jc w:val="both"/>
        <w:rPr>
          <w:rFonts w:ascii="Times New Roman" w:hAnsi="Times New Roman"/>
          <w:sz w:val="24"/>
          <w:szCs w:val="24"/>
        </w:rPr>
      </w:pPr>
      <w:r w:rsidRPr="00E66925">
        <w:rPr>
          <w:rFonts w:ascii="Times New Roman" w:eastAsia="Calibri" w:hAnsi="Times New Roman"/>
          <w:sz w:val="24"/>
          <w:szCs w:val="24"/>
        </w:rPr>
        <w:t>В республиканском бюджете Чувашской Республики предусмотрены из федерального бюджета</w:t>
      </w:r>
      <w:r w:rsidRPr="00E66925">
        <w:rPr>
          <w:rFonts w:ascii="Times New Roman" w:hAnsi="Times New Roman"/>
          <w:sz w:val="24"/>
          <w:szCs w:val="24"/>
        </w:rPr>
        <w:t xml:space="preserve"> </w:t>
      </w:r>
      <w:r w:rsidRPr="00E66925">
        <w:rPr>
          <w:rFonts w:ascii="Times New Roman" w:eastAsia="Calibri" w:hAnsi="Times New Roman"/>
          <w:sz w:val="24"/>
          <w:szCs w:val="24"/>
        </w:rPr>
        <w:t xml:space="preserve">дотации на выравнивание бюджетной обеспеченности на </w:t>
      </w:r>
      <w:r w:rsidRPr="00E66925">
        <w:rPr>
          <w:rFonts w:ascii="Times New Roman" w:hAnsi="Times New Roman"/>
          <w:sz w:val="24"/>
          <w:szCs w:val="24"/>
        </w:rPr>
        <w:t xml:space="preserve">2022 год в объеме </w:t>
      </w:r>
      <w:r>
        <w:rPr>
          <w:rFonts w:ascii="Times New Roman" w:hAnsi="Times New Roman"/>
          <w:sz w:val="24"/>
          <w:szCs w:val="24"/>
        </w:rPr>
        <w:t>13448980 тыс. рублей, на 2023</w:t>
      </w:r>
      <w:r w:rsidRPr="00E66925">
        <w:rPr>
          <w:rFonts w:ascii="Times New Roman" w:hAnsi="Times New Roman"/>
          <w:sz w:val="24"/>
          <w:szCs w:val="24"/>
        </w:rPr>
        <w:t xml:space="preserve"> год – </w:t>
      </w:r>
      <w:r>
        <w:rPr>
          <w:rFonts w:ascii="Times New Roman" w:hAnsi="Times New Roman"/>
          <w:sz w:val="24"/>
          <w:szCs w:val="24"/>
        </w:rPr>
        <w:t>9564671,9</w:t>
      </w:r>
      <w:r w:rsidRPr="00E66925">
        <w:rPr>
          <w:rFonts w:ascii="Times New Roman" w:hAnsi="Times New Roman"/>
          <w:sz w:val="24"/>
          <w:szCs w:val="24"/>
        </w:rPr>
        <w:t xml:space="preserve"> тыс. рублей, на 202</w:t>
      </w:r>
      <w:r>
        <w:rPr>
          <w:rFonts w:ascii="Times New Roman" w:hAnsi="Times New Roman"/>
          <w:sz w:val="24"/>
          <w:szCs w:val="24"/>
        </w:rPr>
        <w:t>4 </w:t>
      </w:r>
      <w:r w:rsidRPr="00E66925">
        <w:rPr>
          <w:rFonts w:ascii="Times New Roman" w:hAnsi="Times New Roman"/>
          <w:sz w:val="24"/>
          <w:szCs w:val="24"/>
        </w:rPr>
        <w:t xml:space="preserve">год – </w:t>
      </w:r>
      <w:r>
        <w:rPr>
          <w:rFonts w:ascii="Times New Roman" w:hAnsi="Times New Roman"/>
          <w:sz w:val="24"/>
          <w:szCs w:val="24"/>
        </w:rPr>
        <w:t>9564671,9</w:t>
      </w:r>
      <w:r w:rsidRPr="00E66925">
        <w:rPr>
          <w:rFonts w:ascii="Times New Roman" w:hAnsi="Times New Roman"/>
          <w:sz w:val="24"/>
          <w:szCs w:val="24"/>
        </w:rPr>
        <w:t xml:space="preserve"> тыс. рублей. Распределение указанных дотаций по субъектам Российской Федерации будет рассмотрено проектом федерального бюджета на 202</w:t>
      </w:r>
      <w:r>
        <w:rPr>
          <w:rFonts w:ascii="Times New Roman" w:hAnsi="Times New Roman"/>
          <w:sz w:val="24"/>
          <w:szCs w:val="24"/>
        </w:rPr>
        <w:t>2</w:t>
      </w:r>
      <w:r w:rsidRPr="00E66925">
        <w:rPr>
          <w:rFonts w:ascii="Times New Roman" w:hAnsi="Times New Roman"/>
          <w:sz w:val="24"/>
          <w:szCs w:val="24"/>
        </w:rPr>
        <w:t>–202</w:t>
      </w:r>
      <w:r>
        <w:rPr>
          <w:rFonts w:ascii="Times New Roman" w:hAnsi="Times New Roman"/>
          <w:sz w:val="24"/>
          <w:szCs w:val="24"/>
        </w:rPr>
        <w:t>4</w:t>
      </w:r>
      <w:r w:rsidRPr="00E66925">
        <w:rPr>
          <w:rFonts w:ascii="Times New Roman" w:hAnsi="Times New Roman"/>
          <w:sz w:val="24"/>
          <w:szCs w:val="24"/>
        </w:rPr>
        <w:t xml:space="preserve"> годы.</w:t>
      </w:r>
    </w:p>
    <w:p w:rsidR="004A0F11" w:rsidRPr="00ED73A9" w:rsidRDefault="004A0F11" w:rsidP="004A0F11">
      <w:pPr>
        <w:pStyle w:val="ConsPlusNonformat"/>
        <w:tabs>
          <w:tab w:val="left" w:pos="709"/>
        </w:tabs>
        <w:ind w:firstLine="709"/>
        <w:jc w:val="both"/>
        <w:rPr>
          <w:rFonts w:ascii="Times New Roman" w:hAnsi="Times New Roman"/>
          <w:sz w:val="24"/>
          <w:szCs w:val="24"/>
        </w:rPr>
      </w:pPr>
      <w:r w:rsidRPr="008F3F0C">
        <w:rPr>
          <w:rFonts w:ascii="Times New Roman" w:hAnsi="Times New Roman"/>
          <w:sz w:val="24"/>
          <w:szCs w:val="24"/>
        </w:rPr>
        <w:t>Объем субвенций из федерального бюджета в республиканский бюджет Чувашской Республики предусмотрен на 202</w:t>
      </w:r>
      <w:r>
        <w:rPr>
          <w:rFonts w:ascii="Times New Roman" w:hAnsi="Times New Roman"/>
          <w:sz w:val="24"/>
          <w:szCs w:val="24"/>
        </w:rPr>
        <w:t>2</w:t>
      </w:r>
      <w:r w:rsidRPr="008F3F0C">
        <w:rPr>
          <w:rFonts w:ascii="Times New Roman" w:hAnsi="Times New Roman"/>
          <w:sz w:val="24"/>
          <w:szCs w:val="24"/>
        </w:rPr>
        <w:t xml:space="preserve"> год в сумме </w:t>
      </w:r>
      <w:r>
        <w:rPr>
          <w:rFonts w:ascii="Times New Roman" w:hAnsi="Times New Roman"/>
          <w:sz w:val="24"/>
          <w:szCs w:val="24"/>
        </w:rPr>
        <w:t>2671795,6</w:t>
      </w:r>
      <w:r w:rsidRPr="008F3F0C">
        <w:rPr>
          <w:rFonts w:ascii="Times New Roman" w:hAnsi="Times New Roman"/>
          <w:sz w:val="24"/>
          <w:szCs w:val="24"/>
        </w:rPr>
        <w:t xml:space="preserve"> тыс. рублей, в том числе на оплату </w:t>
      </w:r>
      <w:proofErr w:type="spellStart"/>
      <w:r w:rsidRPr="008F3F0C">
        <w:rPr>
          <w:rFonts w:ascii="Times New Roman" w:hAnsi="Times New Roman"/>
          <w:sz w:val="24"/>
          <w:szCs w:val="24"/>
        </w:rPr>
        <w:t>жилищно</w:t>
      </w:r>
      <w:proofErr w:type="spellEnd"/>
      <w:r w:rsidRPr="008F3F0C">
        <w:rPr>
          <w:rFonts w:ascii="Times New Roman" w:hAnsi="Times New Roman"/>
          <w:sz w:val="24"/>
          <w:szCs w:val="24"/>
        </w:rPr>
        <w:t xml:space="preserve">–коммунальных услуг отдельным категориям граждан – </w:t>
      </w:r>
      <w:r>
        <w:rPr>
          <w:rFonts w:ascii="Times New Roman" w:hAnsi="Times New Roman"/>
          <w:sz w:val="24"/>
          <w:szCs w:val="24"/>
        </w:rPr>
        <w:t>704110,6</w:t>
      </w:r>
      <w:r w:rsidRPr="008F3F0C">
        <w:rPr>
          <w:rFonts w:ascii="Times New Roman" w:hAnsi="Times New Roman"/>
          <w:sz w:val="24"/>
          <w:szCs w:val="24"/>
        </w:rPr>
        <w:t xml:space="preserve"> тыс. рублей; </w:t>
      </w:r>
      <w:r>
        <w:rPr>
          <w:rFonts w:ascii="Times New Roman" w:hAnsi="Times New Roman"/>
          <w:sz w:val="24"/>
          <w:szCs w:val="24"/>
        </w:rPr>
        <w:t>реализацию полномочий по осуществлению социальных выплат безработным гражданам в соответствии с Законом Российской Федерации от 19 апреля 1991 г. № 1032-</w:t>
      </w:r>
      <w:r>
        <w:rPr>
          <w:rFonts w:ascii="Times New Roman" w:hAnsi="Times New Roman"/>
          <w:sz w:val="24"/>
          <w:szCs w:val="24"/>
          <w:lang w:val="en-US"/>
        </w:rPr>
        <w:t>I</w:t>
      </w:r>
      <w:r>
        <w:rPr>
          <w:rFonts w:ascii="Times New Roman" w:hAnsi="Times New Roman"/>
          <w:sz w:val="24"/>
          <w:szCs w:val="24"/>
        </w:rPr>
        <w:t xml:space="preserve"> «О занятости населения в Российской Федерации» - 222937,8 тыс. рублей; </w:t>
      </w:r>
      <w:r w:rsidRPr="008F3F0C">
        <w:rPr>
          <w:rFonts w:ascii="Times New Roman" w:hAnsi="Times New Roman"/>
          <w:sz w:val="24"/>
          <w:szCs w:val="24"/>
        </w:rP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детей–инвалидов – </w:t>
      </w:r>
      <w:r>
        <w:rPr>
          <w:rFonts w:ascii="Times New Roman" w:hAnsi="Times New Roman"/>
          <w:sz w:val="24"/>
          <w:szCs w:val="24"/>
        </w:rPr>
        <w:t>230025,1</w:t>
      </w:r>
      <w:r w:rsidRPr="008F3F0C">
        <w:rPr>
          <w:rFonts w:ascii="Times New Roman" w:hAnsi="Times New Roman"/>
          <w:sz w:val="24"/>
          <w:szCs w:val="24"/>
        </w:rPr>
        <w:t xml:space="preserve"> тыс. рублей, осуществление отдельных полномочий в области лесных отношений – </w:t>
      </w:r>
      <w:r>
        <w:rPr>
          <w:rFonts w:ascii="Times New Roman" w:hAnsi="Times New Roman"/>
          <w:sz w:val="24"/>
          <w:szCs w:val="24"/>
        </w:rPr>
        <w:t>88100,0</w:t>
      </w:r>
      <w:r w:rsidRPr="008F3F0C">
        <w:rPr>
          <w:rFonts w:ascii="Times New Roman" w:hAnsi="Times New Roman"/>
          <w:sz w:val="24"/>
          <w:szCs w:val="24"/>
        </w:rPr>
        <w:t xml:space="preserve"> тыс. рублей; увеличение площади </w:t>
      </w:r>
      <w:proofErr w:type="spellStart"/>
      <w:r w:rsidRPr="008F3F0C">
        <w:rPr>
          <w:rFonts w:ascii="Times New Roman" w:hAnsi="Times New Roman"/>
          <w:sz w:val="24"/>
          <w:szCs w:val="24"/>
        </w:rPr>
        <w:t>лесовосстановления</w:t>
      </w:r>
      <w:proofErr w:type="spellEnd"/>
      <w:r w:rsidRPr="008F3F0C">
        <w:rPr>
          <w:rFonts w:ascii="Times New Roman" w:hAnsi="Times New Roman"/>
          <w:sz w:val="24"/>
          <w:szCs w:val="24"/>
        </w:rPr>
        <w:t xml:space="preserve"> – </w:t>
      </w:r>
      <w:r>
        <w:rPr>
          <w:rFonts w:ascii="Times New Roman" w:hAnsi="Times New Roman"/>
          <w:sz w:val="24"/>
          <w:szCs w:val="24"/>
        </w:rPr>
        <w:t>16211,0</w:t>
      </w:r>
      <w:r w:rsidRPr="008F3F0C">
        <w:rPr>
          <w:rFonts w:ascii="Times New Roman" w:hAnsi="Times New Roman"/>
          <w:sz w:val="24"/>
          <w:szCs w:val="24"/>
        </w:rPr>
        <w:t xml:space="preserve"> тыс. рублей;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8F3F0C">
        <w:rPr>
          <w:rFonts w:ascii="Times New Roman" w:hAnsi="Times New Roman"/>
          <w:sz w:val="24"/>
          <w:szCs w:val="24"/>
        </w:rPr>
        <w:t>лесовосстановлению</w:t>
      </w:r>
      <w:proofErr w:type="spellEnd"/>
      <w:r w:rsidRPr="008F3F0C">
        <w:rPr>
          <w:rFonts w:ascii="Times New Roman" w:hAnsi="Times New Roman"/>
          <w:sz w:val="24"/>
          <w:szCs w:val="24"/>
        </w:rPr>
        <w:t xml:space="preserve"> и лесоразведению, – </w:t>
      </w:r>
      <w:r>
        <w:rPr>
          <w:rFonts w:ascii="Times New Roman" w:hAnsi="Times New Roman"/>
          <w:sz w:val="24"/>
          <w:szCs w:val="24"/>
        </w:rPr>
        <w:t>2181,3</w:t>
      </w:r>
      <w:r w:rsidRPr="008F3F0C">
        <w:rPr>
          <w:rFonts w:ascii="Times New Roman" w:hAnsi="Times New Roman"/>
          <w:sz w:val="24"/>
          <w:szCs w:val="24"/>
        </w:rPr>
        <w:t xml:space="preserve"> тыс. рублей; формирование запаса лесных семян для </w:t>
      </w:r>
      <w:proofErr w:type="spellStart"/>
      <w:r w:rsidRPr="008F3F0C">
        <w:rPr>
          <w:rFonts w:ascii="Times New Roman" w:hAnsi="Times New Roman"/>
          <w:sz w:val="24"/>
          <w:szCs w:val="24"/>
        </w:rPr>
        <w:t>лесовосстановления</w:t>
      </w:r>
      <w:proofErr w:type="spellEnd"/>
      <w:r w:rsidRPr="008F3F0C">
        <w:rPr>
          <w:rFonts w:ascii="Times New Roman" w:hAnsi="Times New Roman"/>
          <w:sz w:val="24"/>
          <w:szCs w:val="24"/>
        </w:rPr>
        <w:t xml:space="preserve"> – </w:t>
      </w:r>
      <w:r>
        <w:rPr>
          <w:rFonts w:ascii="Times New Roman" w:hAnsi="Times New Roman"/>
          <w:sz w:val="24"/>
          <w:szCs w:val="24"/>
        </w:rPr>
        <w:t>79,2</w:t>
      </w:r>
      <w:r w:rsidRPr="008F3F0C">
        <w:rPr>
          <w:rFonts w:ascii="Times New Roman" w:hAnsi="Times New Roman"/>
          <w:sz w:val="24"/>
          <w:szCs w:val="24"/>
        </w:rPr>
        <w:t xml:space="preserve"> тыс. рублей; </w:t>
      </w:r>
      <w:r>
        <w:rPr>
          <w:rFonts w:ascii="Times New Roman" w:hAnsi="Times New Roman"/>
          <w:sz w:val="24"/>
          <w:szCs w:val="24"/>
        </w:rPr>
        <w:t xml:space="preserve">на улучшение экологического состояния гидрографической сети – 1500,0 тыс. рублей; </w:t>
      </w:r>
      <w:r w:rsidRPr="008F3F0C">
        <w:rPr>
          <w:rFonts w:ascii="Times New Roman" w:hAnsi="Times New Roman"/>
          <w:sz w:val="24"/>
          <w:szCs w:val="24"/>
        </w:rPr>
        <w:t xml:space="preserve">осуществление ежемесячной выплаты в связи с рождением (усыновлением) первого ребенка – </w:t>
      </w:r>
      <w:r>
        <w:rPr>
          <w:rFonts w:ascii="Times New Roman" w:hAnsi="Times New Roman"/>
          <w:sz w:val="24"/>
          <w:szCs w:val="24"/>
        </w:rPr>
        <w:t>1129204,9</w:t>
      </w:r>
      <w:r w:rsidRPr="008F3F0C">
        <w:rPr>
          <w:rFonts w:ascii="Times New Roman" w:hAnsi="Times New Roman"/>
          <w:sz w:val="24"/>
          <w:szCs w:val="24"/>
        </w:rPr>
        <w:t xml:space="preserve"> тыс. рублей; осуществление ежегодной денежной выплаты лицам, награжденным нагрудным знаком «Почетный донор России», – </w:t>
      </w:r>
      <w:r>
        <w:rPr>
          <w:rFonts w:ascii="Times New Roman" w:hAnsi="Times New Roman"/>
          <w:sz w:val="24"/>
          <w:szCs w:val="24"/>
        </w:rPr>
        <w:t>71965,7</w:t>
      </w:r>
      <w:r w:rsidRPr="008F3F0C">
        <w:rPr>
          <w:rFonts w:ascii="Times New Roman" w:hAnsi="Times New Roman"/>
          <w:sz w:val="24"/>
          <w:szCs w:val="24"/>
        </w:rPr>
        <w:t xml:space="preserve"> тыс. рублей; осуществление полномочий по обеспечению жильем отдельных категорий граждан, установленных Федеральным законом от 12 января 1995 г. № 5–ФЗ «О ветеранах», – </w:t>
      </w:r>
      <w:r>
        <w:rPr>
          <w:rFonts w:ascii="Times New Roman" w:hAnsi="Times New Roman"/>
          <w:sz w:val="24"/>
          <w:szCs w:val="24"/>
        </w:rPr>
        <w:t>30771,7</w:t>
      </w:r>
      <w:r w:rsidRPr="008F3F0C">
        <w:rPr>
          <w:rFonts w:ascii="Times New Roman" w:hAnsi="Times New Roman"/>
          <w:sz w:val="24"/>
          <w:szCs w:val="24"/>
        </w:rPr>
        <w:t xml:space="preserve"> тыс. рублей;</w:t>
      </w:r>
      <w:r>
        <w:rPr>
          <w:rFonts w:ascii="Times New Roman" w:hAnsi="Times New Roman"/>
          <w:sz w:val="24"/>
          <w:szCs w:val="24"/>
        </w:rPr>
        <w:t xml:space="preserve"> </w:t>
      </w:r>
      <w:r w:rsidRPr="00625B3D">
        <w:rPr>
          <w:rFonts w:ascii="Times New Roman" w:hAnsi="Times New Roman"/>
          <w:sz w:val="24"/>
          <w:szCs w:val="24"/>
        </w:rPr>
        <w:t>осуществление полномочий по обеспечению жильем отдельных категорий граждан, установленных Федеральным законом от 12 января 1995 г. № 5–ФЗ «О ветеранах»,</w:t>
      </w:r>
      <w:r>
        <w:rPr>
          <w:rFonts w:ascii="Times New Roman" w:hAnsi="Times New Roman"/>
          <w:sz w:val="24"/>
          <w:szCs w:val="24"/>
        </w:rPr>
        <w:t xml:space="preserve"> в соответствии с Указом Президента Российской Федерации от 7 мая 2012 г. № 714 «Об обеспечении жильем ветеранов Великой Отечественной войны 1941-1945 годов» - 11211,2 тыс. рублей; </w:t>
      </w:r>
      <w:r w:rsidRPr="008F3F0C">
        <w:rPr>
          <w:rFonts w:ascii="Times New Roman" w:hAnsi="Times New Roman"/>
          <w:sz w:val="24"/>
          <w:szCs w:val="24"/>
        </w:rPr>
        <w:t xml:space="preserve"> осуществление полномочий по обеспечению жильем отдельных категорий граждан, установленных Федеральным законом от 24 ноября 1995 г. № 181–</w:t>
      </w:r>
      <w:r w:rsidRPr="00ED73A9">
        <w:rPr>
          <w:rFonts w:ascii="Times New Roman" w:hAnsi="Times New Roman"/>
          <w:sz w:val="24"/>
          <w:szCs w:val="24"/>
        </w:rPr>
        <w:t xml:space="preserve">ФЗ </w:t>
      </w:r>
      <w:r>
        <w:rPr>
          <w:rFonts w:ascii="Times New Roman" w:hAnsi="Times New Roman"/>
          <w:sz w:val="24"/>
          <w:szCs w:val="24"/>
        </w:rPr>
        <w:t xml:space="preserve">                              </w:t>
      </w:r>
      <w:r w:rsidRPr="00ED73A9">
        <w:rPr>
          <w:rFonts w:ascii="Times New Roman" w:hAnsi="Times New Roman"/>
          <w:sz w:val="24"/>
          <w:szCs w:val="24"/>
        </w:rPr>
        <w:t xml:space="preserve">«О социальной защите инвалидов в Российской Федерации», – </w:t>
      </w:r>
      <w:r>
        <w:rPr>
          <w:rFonts w:ascii="Times New Roman" w:hAnsi="Times New Roman"/>
          <w:sz w:val="24"/>
          <w:szCs w:val="24"/>
        </w:rPr>
        <w:t>29240,1</w:t>
      </w:r>
      <w:r w:rsidRPr="00ED73A9">
        <w:rPr>
          <w:rFonts w:ascii="Times New Roman" w:hAnsi="Times New Roman"/>
          <w:sz w:val="24"/>
          <w:szCs w:val="24"/>
        </w:rPr>
        <w:t xml:space="preserve"> тыс. рублей;</w:t>
      </w:r>
      <w:r>
        <w:rPr>
          <w:rFonts w:ascii="Times New Roman" w:hAnsi="Times New Roman"/>
          <w:sz w:val="24"/>
          <w:szCs w:val="24"/>
        </w:rPr>
        <w:t xml:space="preserve"> обеспечение жильем граждан, уволенных с военной службы (службы), и приравненных к ним лиц – 2139,5 тыс. рублей;</w:t>
      </w:r>
      <w:r w:rsidRPr="00ED73A9">
        <w:rPr>
          <w:rFonts w:ascii="Times New Roman" w:hAnsi="Times New Roman"/>
          <w:sz w:val="24"/>
          <w:szCs w:val="24"/>
        </w:rPr>
        <w:t xml:space="preserve"> осуществление первичного воинского учета на территориях, где отсутствуют военные комиссариаты, – </w:t>
      </w:r>
      <w:r>
        <w:rPr>
          <w:rFonts w:ascii="Times New Roman" w:hAnsi="Times New Roman"/>
          <w:sz w:val="24"/>
          <w:szCs w:val="24"/>
        </w:rPr>
        <w:t>35224,2</w:t>
      </w:r>
      <w:r w:rsidRPr="00ED73A9">
        <w:rPr>
          <w:rFonts w:ascii="Times New Roman" w:hAnsi="Times New Roman"/>
          <w:sz w:val="24"/>
          <w:szCs w:val="24"/>
        </w:rPr>
        <w:t xml:space="preserve"> тыс. рублей; выплату единовременного пособия при всех формах устройства детей, лишенных родительского попечения, в семью – </w:t>
      </w:r>
      <w:r>
        <w:rPr>
          <w:rFonts w:ascii="Times New Roman" w:hAnsi="Times New Roman"/>
          <w:sz w:val="24"/>
          <w:szCs w:val="24"/>
        </w:rPr>
        <w:t>7596,8</w:t>
      </w:r>
      <w:r w:rsidRPr="00ED73A9">
        <w:rPr>
          <w:rFonts w:ascii="Times New Roman" w:hAnsi="Times New Roman"/>
          <w:sz w:val="24"/>
          <w:szCs w:val="24"/>
        </w:rPr>
        <w:t xml:space="preserve"> тыс. рублей; осуществление отдельных полномочий в области водных отношений – </w:t>
      </w:r>
      <w:r>
        <w:rPr>
          <w:rFonts w:ascii="Times New Roman" w:hAnsi="Times New Roman"/>
          <w:sz w:val="24"/>
          <w:szCs w:val="24"/>
        </w:rPr>
        <w:t>3770,6</w:t>
      </w:r>
      <w:r w:rsidRPr="00ED73A9">
        <w:rPr>
          <w:rFonts w:ascii="Times New Roman" w:hAnsi="Times New Roman"/>
          <w:sz w:val="24"/>
          <w:szCs w:val="24"/>
        </w:rPr>
        <w:t xml:space="preserve"> тыс. рублей;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 </w:t>
      </w:r>
      <w:r>
        <w:rPr>
          <w:rFonts w:ascii="Times New Roman" w:hAnsi="Times New Roman"/>
          <w:sz w:val="24"/>
          <w:szCs w:val="24"/>
        </w:rPr>
        <w:t>2909,7</w:t>
      </w:r>
      <w:r w:rsidRPr="00ED73A9">
        <w:rPr>
          <w:rFonts w:ascii="Times New Roman" w:hAnsi="Times New Roman"/>
          <w:sz w:val="24"/>
          <w:szCs w:val="24"/>
        </w:rPr>
        <w:t xml:space="preserve"> тыс. рублей; выплату государственного </w:t>
      </w:r>
      <w:r w:rsidRPr="00ED73A9">
        <w:rPr>
          <w:rFonts w:ascii="Times New Roman" w:hAnsi="Times New Roman"/>
          <w:sz w:val="24"/>
          <w:szCs w:val="24"/>
        </w:rPr>
        <w:lastRenderedPageBreak/>
        <w:t xml:space="preserve">единовременного пособия и ежемесячной денежной компенсации гражданам при возникновении </w:t>
      </w:r>
      <w:proofErr w:type="spellStart"/>
      <w:r w:rsidRPr="00ED73A9">
        <w:rPr>
          <w:rFonts w:ascii="Times New Roman" w:hAnsi="Times New Roman"/>
          <w:sz w:val="24"/>
          <w:szCs w:val="24"/>
        </w:rPr>
        <w:t>поствакциональных</w:t>
      </w:r>
      <w:proofErr w:type="spellEnd"/>
      <w:r w:rsidRPr="00ED73A9">
        <w:rPr>
          <w:rFonts w:ascii="Times New Roman" w:hAnsi="Times New Roman"/>
          <w:sz w:val="24"/>
          <w:szCs w:val="24"/>
        </w:rPr>
        <w:t xml:space="preserve"> осложнений – </w:t>
      </w:r>
      <w:r>
        <w:rPr>
          <w:rFonts w:ascii="Times New Roman" w:hAnsi="Times New Roman"/>
          <w:sz w:val="24"/>
          <w:szCs w:val="24"/>
        </w:rPr>
        <w:t>58,7</w:t>
      </w:r>
      <w:r w:rsidRPr="00ED73A9">
        <w:rPr>
          <w:rFonts w:ascii="Times New Roman" w:hAnsi="Times New Roman"/>
          <w:sz w:val="24"/>
          <w:szCs w:val="24"/>
        </w:rPr>
        <w:t xml:space="preserve"> тыс. рублей. </w:t>
      </w:r>
    </w:p>
    <w:p w:rsidR="004A0F11" w:rsidRPr="00AD472B" w:rsidRDefault="004A0F11" w:rsidP="004A0F11">
      <w:pPr>
        <w:tabs>
          <w:tab w:val="left" w:pos="709"/>
        </w:tabs>
        <w:spacing w:after="0" w:line="240" w:lineRule="auto"/>
        <w:ind w:firstLine="709"/>
        <w:jc w:val="both"/>
        <w:rPr>
          <w:rFonts w:ascii="Times New Roman" w:hAnsi="Times New Roman"/>
          <w:sz w:val="24"/>
          <w:szCs w:val="24"/>
        </w:rPr>
      </w:pPr>
      <w:r w:rsidRPr="00AD472B">
        <w:rPr>
          <w:rFonts w:ascii="Times New Roman" w:hAnsi="Times New Roman"/>
          <w:sz w:val="24"/>
          <w:szCs w:val="24"/>
        </w:rPr>
        <w:t xml:space="preserve">Единая субвенция республике предусмотрена на 2022 год в объеме </w:t>
      </w:r>
      <w:r>
        <w:rPr>
          <w:rFonts w:ascii="Times New Roman" w:hAnsi="Times New Roman"/>
          <w:sz w:val="24"/>
          <w:szCs w:val="24"/>
        </w:rPr>
        <w:t>82557,5</w:t>
      </w:r>
      <w:r w:rsidRPr="00AD472B">
        <w:rPr>
          <w:rFonts w:ascii="Times New Roman" w:hAnsi="Times New Roman"/>
          <w:sz w:val="24"/>
          <w:szCs w:val="24"/>
        </w:rPr>
        <w:t xml:space="preserve"> тыс. рублей, на 2023 год – </w:t>
      </w:r>
      <w:r>
        <w:rPr>
          <w:rFonts w:ascii="Times New Roman" w:hAnsi="Times New Roman"/>
          <w:sz w:val="24"/>
          <w:szCs w:val="24"/>
        </w:rPr>
        <w:t>77304,9</w:t>
      </w:r>
      <w:r w:rsidRPr="00AD472B">
        <w:rPr>
          <w:rFonts w:ascii="Times New Roman" w:hAnsi="Times New Roman"/>
          <w:sz w:val="24"/>
          <w:szCs w:val="24"/>
        </w:rPr>
        <w:t xml:space="preserve"> тыс. рублей, на 2024 год – </w:t>
      </w:r>
      <w:r>
        <w:rPr>
          <w:rFonts w:ascii="Times New Roman" w:hAnsi="Times New Roman"/>
          <w:sz w:val="24"/>
          <w:szCs w:val="24"/>
        </w:rPr>
        <w:t>80078,7</w:t>
      </w:r>
      <w:r w:rsidRPr="00AD472B">
        <w:rPr>
          <w:rFonts w:ascii="Times New Roman" w:hAnsi="Times New Roman"/>
          <w:sz w:val="24"/>
          <w:szCs w:val="24"/>
        </w:rPr>
        <w:t xml:space="preserve"> тыс. рублей. </w:t>
      </w:r>
    </w:p>
    <w:p w:rsidR="004A0F11" w:rsidRPr="005B372E" w:rsidRDefault="004A0F11" w:rsidP="004A0F11">
      <w:pPr>
        <w:tabs>
          <w:tab w:val="left" w:pos="709"/>
        </w:tabs>
        <w:spacing w:after="0" w:line="240" w:lineRule="auto"/>
        <w:ind w:firstLine="709"/>
        <w:jc w:val="both"/>
        <w:rPr>
          <w:rFonts w:ascii="Times New Roman" w:hAnsi="Times New Roman"/>
          <w:sz w:val="24"/>
          <w:szCs w:val="24"/>
        </w:rPr>
      </w:pPr>
      <w:r w:rsidRPr="005B372E">
        <w:rPr>
          <w:rFonts w:ascii="Times New Roman" w:hAnsi="Times New Roman"/>
          <w:sz w:val="24"/>
          <w:szCs w:val="24"/>
        </w:rPr>
        <w:t xml:space="preserve">Распоряжением Правительства Российской Федерации от 15 июля 2014 г. № 1309–р </w:t>
      </w:r>
      <w:r>
        <w:rPr>
          <w:rFonts w:ascii="Times New Roman" w:hAnsi="Times New Roman"/>
          <w:sz w:val="24"/>
          <w:szCs w:val="24"/>
        </w:rPr>
        <w:t xml:space="preserve">       </w:t>
      </w:r>
      <w:r w:rsidRPr="005B372E">
        <w:rPr>
          <w:rFonts w:ascii="Times New Roman" w:hAnsi="Times New Roman"/>
          <w:sz w:val="24"/>
          <w:szCs w:val="24"/>
        </w:rPr>
        <w:t xml:space="preserve">(с изменениями от 29 мая 2015 г. № 989–р, от 9 сентября 2015 г. № 1765–р, от 17 июня </w:t>
      </w:r>
      <w:r>
        <w:rPr>
          <w:rFonts w:ascii="Times New Roman" w:hAnsi="Times New Roman"/>
          <w:sz w:val="24"/>
          <w:szCs w:val="24"/>
        </w:rPr>
        <w:t xml:space="preserve">               </w:t>
      </w:r>
      <w:r w:rsidRPr="005B372E">
        <w:rPr>
          <w:rFonts w:ascii="Times New Roman" w:hAnsi="Times New Roman"/>
          <w:sz w:val="24"/>
          <w:szCs w:val="24"/>
        </w:rPr>
        <w:t xml:space="preserve">2016 г. № 1242–р, от 26 мая 2017 г. № 1050–р, от 30 апреля 2018 г. № 840–р, от 18 апреля 2019 г. № 772–р, от 22 апреля 2020 г. № 1104–р) </w:t>
      </w:r>
      <w:r w:rsidRPr="00CE5F9A">
        <w:rPr>
          <w:rFonts w:ascii="Times New Roman" w:hAnsi="Times New Roman"/>
          <w:sz w:val="24"/>
          <w:szCs w:val="24"/>
        </w:rPr>
        <w:t xml:space="preserve">утвержден </w:t>
      </w:r>
      <w:hyperlink r:id="rId14" w:anchor="sub_1000" w:history="1">
        <w:r w:rsidRPr="00CE5F9A">
          <w:rPr>
            <w:rStyle w:val="ac"/>
            <w:rFonts w:ascii="Times New Roman" w:hAnsi="Times New Roman"/>
            <w:color w:val="auto"/>
            <w:sz w:val="24"/>
            <w:szCs w:val="24"/>
            <w:u w:val="none"/>
          </w:rPr>
          <w:t>перечень</w:t>
        </w:r>
      </w:hyperlink>
      <w:r w:rsidRPr="00CE5F9A">
        <w:rPr>
          <w:rFonts w:ascii="Times New Roman" w:hAnsi="Times New Roman"/>
          <w:sz w:val="24"/>
          <w:szCs w:val="24"/>
        </w:rPr>
        <w:t xml:space="preserve"> субвенций из федерального бюджета бюджетам субъектов Российской Федерации, формирующих</w:t>
      </w:r>
      <w:r w:rsidRPr="005B372E">
        <w:rPr>
          <w:rFonts w:ascii="Times New Roman" w:hAnsi="Times New Roman"/>
          <w:sz w:val="24"/>
          <w:szCs w:val="24"/>
        </w:rPr>
        <w:t xml:space="preserve"> единую субвенцию. В указанный перечень включены субвенции из федерального бюджета на организацию, регулирование и охрану водных биологических ресурсов; охрану и использование объектов животного мира (за исключением охотничьих ресурсов и водных биологических ресурсов); государственную регистрацию актов гражданского состояния; перевозку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осуществление переданных полномочий Российской Федерации в отношении объектов культурного наследия; на осуществление полномочий в области охраны и использования охотничьих ресурсов; в сфере охраны здоровья граждан; в сфере образования.</w:t>
      </w:r>
    </w:p>
    <w:p w:rsidR="004A0F11" w:rsidRPr="00E90A10" w:rsidRDefault="004A0F11" w:rsidP="004A0F11">
      <w:pPr>
        <w:tabs>
          <w:tab w:val="left" w:pos="709"/>
        </w:tabs>
        <w:spacing w:after="0" w:line="240" w:lineRule="auto"/>
        <w:ind w:firstLine="709"/>
        <w:jc w:val="both"/>
        <w:rPr>
          <w:rFonts w:ascii="Times New Roman" w:hAnsi="Times New Roman"/>
          <w:sz w:val="24"/>
          <w:szCs w:val="24"/>
        </w:rPr>
      </w:pPr>
      <w:r w:rsidRPr="00E90A10">
        <w:rPr>
          <w:rFonts w:ascii="Times New Roman" w:hAnsi="Times New Roman"/>
          <w:sz w:val="24"/>
          <w:szCs w:val="24"/>
        </w:rPr>
        <w:t>Объем субвенций из федерального бюджета в республиканском бюджете Чувашской Республики прогнозируется в 202</w:t>
      </w:r>
      <w:r>
        <w:rPr>
          <w:rFonts w:ascii="Times New Roman" w:hAnsi="Times New Roman"/>
          <w:sz w:val="24"/>
          <w:szCs w:val="24"/>
        </w:rPr>
        <w:t>3</w:t>
      </w:r>
      <w:r w:rsidRPr="00E90A10">
        <w:rPr>
          <w:rFonts w:ascii="Times New Roman" w:hAnsi="Times New Roman"/>
          <w:sz w:val="24"/>
          <w:szCs w:val="24"/>
        </w:rPr>
        <w:t xml:space="preserve"> году в сумме </w:t>
      </w:r>
      <w:r>
        <w:rPr>
          <w:rFonts w:ascii="Times New Roman" w:hAnsi="Times New Roman"/>
          <w:sz w:val="24"/>
          <w:szCs w:val="24"/>
        </w:rPr>
        <w:t>2907585,5</w:t>
      </w:r>
      <w:r w:rsidRPr="00E90A10">
        <w:rPr>
          <w:rFonts w:ascii="Times New Roman" w:hAnsi="Times New Roman"/>
          <w:sz w:val="24"/>
          <w:szCs w:val="24"/>
        </w:rPr>
        <w:t xml:space="preserve"> тыс. рублей, в 202</w:t>
      </w:r>
      <w:r>
        <w:rPr>
          <w:rFonts w:ascii="Times New Roman" w:hAnsi="Times New Roman"/>
          <w:sz w:val="24"/>
          <w:szCs w:val="24"/>
        </w:rPr>
        <w:t>4</w:t>
      </w:r>
      <w:r w:rsidRPr="00E90A10">
        <w:rPr>
          <w:rFonts w:ascii="Times New Roman" w:hAnsi="Times New Roman"/>
          <w:sz w:val="24"/>
          <w:szCs w:val="24"/>
        </w:rPr>
        <w:t xml:space="preserve"> году – </w:t>
      </w:r>
      <w:r>
        <w:rPr>
          <w:rFonts w:ascii="Times New Roman" w:hAnsi="Times New Roman"/>
          <w:sz w:val="24"/>
          <w:szCs w:val="24"/>
        </w:rPr>
        <w:t>2955456,8</w:t>
      </w:r>
      <w:r w:rsidRPr="00E90A10">
        <w:rPr>
          <w:rFonts w:ascii="Times New Roman" w:hAnsi="Times New Roman"/>
          <w:sz w:val="24"/>
          <w:szCs w:val="24"/>
        </w:rPr>
        <w:t xml:space="preserve"> тыс. рублей.</w:t>
      </w:r>
    </w:p>
    <w:p w:rsidR="004A0F11" w:rsidRPr="00E90A10" w:rsidRDefault="004A0F11" w:rsidP="004A0F11">
      <w:pPr>
        <w:pStyle w:val="ConsPlusNormal"/>
        <w:tabs>
          <w:tab w:val="left" w:pos="709"/>
        </w:tabs>
        <w:ind w:firstLine="709"/>
        <w:jc w:val="both"/>
        <w:rPr>
          <w:rFonts w:ascii="Times New Roman" w:hAnsi="Times New Roman" w:cs="Times New Roman"/>
        </w:rPr>
      </w:pPr>
      <w:r w:rsidRPr="00E90A10">
        <w:rPr>
          <w:rFonts w:ascii="Times New Roman" w:hAnsi="Times New Roman" w:cs="Times New Roman"/>
        </w:rPr>
        <w:t>Объем субсидий из федерального бюджета в республиканский бюджет Чувашской Республики предусмотрен на 202</w:t>
      </w:r>
      <w:r>
        <w:rPr>
          <w:rFonts w:ascii="Times New Roman" w:hAnsi="Times New Roman" w:cs="Times New Roman"/>
        </w:rPr>
        <w:t>2</w:t>
      </w:r>
      <w:r w:rsidRPr="00E90A10">
        <w:rPr>
          <w:rFonts w:ascii="Times New Roman" w:hAnsi="Times New Roman" w:cs="Times New Roman"/>
        </w:rPr>
        <w:t xml:space="preserve"> год в сумме </w:t>
      </w:r>
      <w:r>
        <w:rPr>
          <w:rFonts w:ascii="Times New Roman" w:hAnsi="Times New Roman" w:cs="Times New Roman"/>
        </w:rPr>
        <w:t>12358923,0</w:t>
      </w:r>
      <w:r w:rsidRPr="00E90A10">
        <w:rPr>
          <w:rFonts w:ascii="Times New Roman" w:hAnsi="Times New Roman" w:cs="Times New Roman"/>
        </w:rPr>
        <w:t xml:space="preserve"> тыс. рублей, на 202</w:t>
      </w:r>
      <w:r>
        <w:rPr>
          <w:rFonts w:ascii="Times New Roman" w:hAnsi="Times New Roman" w:cs="Times New Roman"/>
        </w:rPr>
        <w:t>3</w:t>
      </w:r>
      <w:r w:rsidRPr="00E90A10">
        <w:rPr>
          <w:rFonts w:ascii="Times New Roman" w:hAnsi="Times New Roman" w:cs="Times New Roman"/>
        </w:rPr>
        <w:t xml:space="preserve"> год – </w:t>
      </w:r>
      <w:r>
        <w:rPr>
          <w:rFonts w:ascii="Times New Roman" w:hAnsi="Times New Roman" w:cs="Times New Roman"/>
        </w:rPr>
        <w:t>12180060,8</w:t>
      </w:r>
      <w:r w:rsidRPr="00E90A10">
        <w:rPr>
          <w:rFonts w:ascii="Times New Roman" w:hAnsi="Times New Roman" w:cs="Times New Roman"/>
        </w:rPr>
        <w:t xml:space="preserve"> тыс. рублей, на 202</w:t>
      </w:r>
      <w:r>
        <w:rPr>
          <w:rFonts w:ascii="Times New Roman" w:hAnsi="Times New Roman" w:cs="Times New Roman"/>
        </w:rPr>
        <w:t>4</w:t>
      </w:r>
      <w:r w:rsidRPr="00E90A10">
        <w:rPr>
          <w:rFonts w:ascii="Times New Roman" w:hAnsi="Times New Roman" w:cs="Times New Roman"/>
        </w:rPr>
        <w:t xml:space="preserve"> год – </w:t>
      </w:r>
      <w:r>
        <w:rPr>
          <w:rFonts w:ascii="Times New Roman" w:hAnsi="Times New Roman" w:cs="Times New Roman"/>
        </w:rPr>
        <w:t>13457526,0</w:t>
      </w:r>
      <w:r w:rsidRPr="00E90A10">
        <w:rPr>
          <w:rFonts w:ascii="Times New Roman" w:hAnsi="Times New Roman" w:cs="Times New Roman"/>
        </w:rPr>
        <w:t xml:space="preserve"> тыс. рублей.</w:t>
      </w:r>
    </w:p>
    <w:p w:rsidR="004A0F11" w:rsidRPr="00C96D80" w:rsidRDefault="004A0F11" w:rsidP="004A0F11">
      <w:pPr>
        <w:tabs>
          <w:tab w:val="left" w:pos="709"/>
        </w:tabs>
        <w:autoSpaceDE w:val="0"/>
        <w:autoSpaceDN w:val="0"/>
        <w:adjustRightInd w:val="0"/>
        <w:spacing w:after="0" w:line="240" w:lineRule="auto"/>
        <w:ind w:firstLine="709"/>
        <w:jc w:val="both"/>
        <w:rPr>
          <w:rFonts w:ascii="Times New Roman" w:hAnsi="Times New Roman"/>
          <w:sz w:val="24"/>
          <w:szCs w:val="24"/>
        </w:rPr>
      </w:pPr>
      <w:r w:rsidRPr="001E56C0">
        <w:rPr>
          <w:rFonts w:ascii="Times New Roman" w:hAnsi="Times New Roman"/>
          <w:sz w:val="24"/>
          <w:szCs w:val="24"/>
        </w:rPr>
        <w:t>В республиканском бюджете Чувашской Республики предусмотрены иные межбюджетные трансферты из федерального бюджета, имеющие целевое назначение, на</w:t>
      </w:r>
      <w:r w:rsidR="00CE5F9A">
        <w:rPr>
          <w:rFonts w:ascii="Times New Roman" w:hAnsi="Times New Roman"/>
          <w:sz w:val="24"/>
          <w:szCs w:val="24"/>
        </w:rPr>
        <w:t xml:space="preserve">              </w:t>
      </w:r>
      <w:r w:rsidRPr="001E56C0">
        <w:rPr>
          <w:rFonts w:ascii="Times New Roman" w:hAnsi="Times New Roman"/>
          <w:sz w:val="24"/>
          <w:szCs w:val="24"/>
        </w:rPr>
        <w:t xml:space="preserve"> 202</w:t>
      </w:r>
      <w:r>
        <w:rPr>
          <w:rFonts w:ascii="Times New Roman" w:hAnsi="Times New Roman"/>
          <w:sz w:val="24"/>
          <w:szCs w:val="24"/>
        </w:rPr>
        <w:t>2</w:t>
      </w:r>
      <w:r w:rsidRPr="001E56C0">
        <w:rPr>
          <w:rFonts w:ascii="Times New Roman" w:hAnsi="Times New Roman"/>
          <w:sz w:val="24"/>
          <w:szCs w:val="24"/>
        </w:rPr>
        <w:t xml:space="preserve"> год в сумме </w:t>
      </w:r>
      <w:r>
        <w:rPr>
          <w:rFonts w:ascii="Times New Roman" w:hAnsi="Times New Roman"/>
          <w:sz w:val="24"/>
          <w:szCs w:val="24"/>
        </w:rPr>
        <w:t>2372792,9</w:t>
      </w:r>
      <w:r w:rsidRPr="001E56C0">
        <w:rPr>
          <w:rFonts w:ascii="Times New Roman" w:hAnsi="Times New Roman"/>
          <w:sz w:val="24"/>
          <w:szCs w:val="24"/>
        </w:rPr>
        <w:t xml:space="preserve"> тыс. рублей, в том числе </w:t>
      </w:r>
      <w:r w:rsidRPr="00BD1775">
        <w:rPr>
          <w:rFonts w:ascii="Times New Roman" w:hAnsi="Times New Roman"/>
          <w:sz w:val="24"/>
          <w:szCs w:val="24"/>
        </w:rPr>
        <w:t>на п</w:t>
      </w:r>
      <w:r w:rsidRPr="001E56C0">
        <w:rPr>
          <w:rFonts w:ascii="Times New Roman" w:hAnsi="Times New Roman"/>
          <w:sz w:val="24"/>
          <w:szCs w:val="24"/>
        </w:rPr>
        <w:t xml:space="preserve">ереоснащение медицинских организаций, оказывающих медицинскую помощь больным с онкологическими заболеваниями, – </w:t>
      </w:r>
      <w:r>
        <w:rPr>
          <w:rFonts w:ascii="Times New Roman" w:hAnsi="Times New Roman"/>
          <w:sz w:val="24"/>
          <w:szCs w:val="24"/>
        </w:rPr>
        <w:t>193467,6</w:t>
      </w:r>
      <w:r w:rsidRPr="001E56C0">
        <w:rPr>
          <w:rFonts w:ascii="Times New Roman" w:hAnsi="Times New Roman"/>
          <w:sz w:val="24"/>
          <w:szCs w:val="24"/>
        </w:rPr>
        <w:t xml:space="preserve"> тыс. рублей; оснащение оборудованием региональных сосудистых центров и первичных сосудистых отделений – </w:t>
      </w:r>
      <w:r>
        <w:rPr>
          <w:rFonts w:ascii="Times New Roman" w:hAnsi="Times New Roman"/>
          <w:sz w:val="24"/>
          <w:szCs w:val="24"/>
        </w:rPr>
        <w:t>156681,9</w:t>
      </w:r>
      <w:r w:rsidRPr="001E56C0">
        <w:rPr>
          <w:rFonts w:ascii="Times New Roman" w:hAnsi="Times New Roman"/>
          <w:sz w:val="24"/>
          <w:szCs w:val="24"/>
        </w:rPr>
        <w:t xml:space="preserve"> тыс. рублей;</w:t>
      </w:r>
      <w:r>
        <w:rPr>
          <w:rFonts w:ascii="Times New Roman" w:hAnsi="Times New Roman"/>
          <w:sz w:val="24"/>
          <w:szCs w:val="24"/>
        </w:rPr>
        <w:t xml:space="preserve"> реализацию отдельных полномочий в области лекарственного обеспечения – 80896,3 тыс. рублей;</w:t>
      </w:r>
      <w:r w:rsidRPr="001E56C0">
        <w:rPr>
          <w:rFonts w:ascii="Times New Roman" w:hAnsi="Times New Roman"/>
          <w:sz w:val="24"/>
          <w:szCs w:val="24"/>
        </w:rPr>
        <w:t xml:space="preserve">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1E56C0">
        <w:rPr>
          <w:rFonts w:ascii="Times New Roman" w:hAnsi="Times New Roman"/>
          <w:sz w:val="24"/>
          <w:szCs w:val="24"/>
        </w:rPr>
        <w:t>муковисцидозом</w:t>
      </w:r>
      <w:proofErr w:type="spellEnd"/>
      <w:r w:rsidRPr="001E56C0">
        <w:rPr>
          <w:rFonts w:ascii="Times New Roman" w:hAnsi="Times New Roman"/>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1E56C0">
        <w:rPr>
          <w:rFonts w:ascii="Times New Roman" w:hAnsi="Times New Roman"/>
          <w:sz w:val="24"/>
          <w:szCs w:val="24"/>
        </w:rPr>
        <w:t>гемолитико</w:t>
      </w:r>
      <w:proofErr w:type="spellEnd"/>
      <w:r w:rsidRPr="001E56C0">
        <w:rPr>
          <w:rFonts w:ascii="Times New Roman" w:hAnsi="Times New Roman"/>
          <w:sz w:val="24"/>
          <w:szCs w:val="24"/>
        </w:rPr>
        <w:t xml:space="preserve">–уремическим синдромом, юношеским артритом с системным началом, </w:t>
      </w:r>
      <w:proofErr w:type="spellStart"/>
      <w:r w:rsidRPr="001E56C0">
        <w:rPr>
          <w:rFonts w:ascii="Times New Roman" w:hAnsi="Times New Roman"/>
          <w:sz w:val="24"/>
          <w:szCs w:val="24"/>
        </w:rPr>
        <w:t>мукополисахаридозом</w:t>
      </w:r>
      <w:proofErr w:type="spellEnd"/>
      <w:r w:rsidRPr="001E56C0">
        <w:rPr>
          <w:rFonts w:ascii="Times New Roman" w:hAnsi="Times New Roman"/>
          <w:sz w:val="24"/>
          <w:szCs w:val="24"/>
        </w:rPr>
        <w:t xml:space="preserve"> I, II и VI типов, а также после трансплантации органов и (или) тканей, – </w:t>
      </w:r>
      <w:r>
        <w:rPr>
          <w:rFonts w:ascii="Times New Roman" w:hAnsi="Times New Roman"/>
          <w:sz w:val="24"/>
          <w:szCs w:val="24"/>
        </w:rPr>
        <w:t>2518,0</w:t>
      </w:r>
      <w:r w:rsidRPr="001E56C0">
        <w:rPr>
          <w:rFonts w:ascii="Times New Roman" w:hAnsi="Times New Roman"/>
          <w:sz w:val="24"/>
          <w:szCs w:val="24"/>
        </w:rPr>
        <w:t xml:space="preserve"> тыс. рублей; создание виртуальных концертных залов – </w:t>
      </w:r>
      <w:r>
        <w:rPr>
          <w:rFonts w:ascii="Times New Roman" w:hAnsi="Times New Roman"/>
          <w:sz w:val="24"/>
          <w:szCs w:val="24"/>
        </w:rPr>
        <w:t>300,0</w:t>
      </w:r>
      <w:r w:rsidRPr="001E56C0">
        <w:rPr>
          <w:rFonts w:ascii="Times New Roman" w:hAnsi="Times New Roman"/>
          <w:sz w:val="24"/>
          <w:szCs w:val="24"/>
        </w:rPr>
        <w:t xml:space="preserve"> тыс. рублей; </w:t>
      </w:r>
      <w:r>
        <w:rPr>
          <w:rFonts w:ascii="Times New Roman" w:hAnsi="Times New Roman"/>
          <w:sz w:val="24"/>
          <w:szCs w:val="24"/>
        </w:rPr>
        <w:t xml:space="preserve">создание модельных муниципальных библиотек – 5000,0 тыс. рублей; </w:t>
      </w:r>
      <w:r w:rsidRPr="001E56C0">
        <w:rPr>
          <w:rFonts w:ascii="Times New Roman" w:hAnsi="Times New Roman"/>
          <w:sz w:val="24"/>
          <w:szCs w:val="24"/>
        </w:rPr>
        <w:t xml:space="preserve">реализацию мероприятий индивидуальных программ социально–экономического развития субъектов Российской Федерации в части строительства и </w:t>
      </w:r>
      <w:proofErr w:type="spellStart"/>
      <w:r w:rsidRPr="001E56C0">
        <w:rPr>
          <w:rFonts w:ascii="Times New Roman" w:hAnsi="Times New Roman"/>
          <w:sz w:val="24"/>
          <w:szCs w:val="24"/>
        </w:rPr>
        <w:t>жилищно</w:t>
      </w:r>
      <w:proofErr w:type="spellEnd"/>
      <w:r w:rsidRPr="001E56C0">
        <w:rPr>
          <w:rFonts w:ascii="Times New Roman" w:hAnsi="Times New Roman"/>
          <w:sz w:val="24"/>
          <w:szCs w:val="24"/>
        </w:rPr>
        <w:t xml:space="preserve">–коммунального хозяйства – </w:t>
      </w:r>
      <w:r>
        <w:rPr>
          <w:rFonts w:ascii="Times New Roman" w:hAnsi="Times New Roman"/>
          <w:sz w:val="24"/>
          <w:szCs w:val="24"/>
        </w:rPr>
        <w:t>60</w:t>
      </w:r>
      <w:r w:rsidRPr="001E56C0">
        <w:rPr>
          <w:rFonts w:ascii="Times New Roman" w:hAnsi="Times New Roman"/>
          <w:sz w:val="24"/>
          <w:szCs w:val="24"/>
        </w:rPr>
        <w:t xml:space="preserve">0000,0 тыс. рублей; </w:t>
      </w:r>
      <w:r w:rsidRPr="00C96D80">
        <w:rPr>
          <w:rFonts w:ascii="Times New Roman" w:hAnsi="Times New Roman"/>
          <w:sz w:val="24"/>
          <w:szCs w:val="24"/>
        </w:rPr>
        <w:t xml:space="preserve">за классное руководство педагогическим работникам государственных и муниципальных общеобразовательных организаций – 540043,6 тыс. рублей; обеспечение деятельности депутатов Государственной Думы и их помощников в избирательных округах – 14626,0 тыс. рублей; обеспечение деятельности  </w:t>
      </w:r>
      <w:r>
        <w:rPr>
          <w:rFonts w:ascii="Times New Roman" w:hAnsi="Times New Roman"/>
          <w:sz w:val="24"/>
          <w:szCs w:val="24"/>
        </w:rPr>
        <w:t>сенаторов Российской Федерации</w:t>
      </w:r>
      <w:r w:rsidRPr="00C96D80">
        <w:rPr>
          <w:rFonts w:ascii="Times New Roman" w:hAnsi="Times New Roman"/>
          <w:sz w:val="24"/>
          <w:szCs w:val="24"/>
        </w:rPr>
        <w:t xml:space="preserve"> и их помощников в субъектах Российской Федерации – 5188,0 тыс. рублей;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 </w:t>
      </w:r>
      <w:r>
        <w:rPr>
          <w:rFonts w:ascii="Times New Roman" w:hAnsi="Times New Roman"/>
          <w:sz w:val="24"/>
          <w:szCs w:val="24"/>
        </w:rPr>
        <w:t>208,4</w:t>
      </w:r>
      <w:r w:rsidRPr="00C96D80">
        <w:rPr>
          <w:rFonts w:ascii="Times New Roman" w:hAnsi="Times New Roman"/>
          <w:sz w:val="24"/>
          <w:szCs w:val="24"/>
        </w:rPr>
        <w:t xml:space="preserve"> тыс. рублей; внедрение </w:t>
      </w:r>
      <w:r>
        <w:rPr>
          <w:rFonts w:ascii="Times New Roman" w:hAnsi="Times New Roman"/>
          <w:sz w:val="24"/>
          <w:szCs w:val="24"/>
        </w:rPr>
        <w:t>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r w:rsidRPr="00C96D80">
        <w:rPr>
          <w:rFonts w:ascii="Times New Roman" w:hAnsi="Times New Roman"/>
          <w:sz w:val="24"/>
          <w:szCs w:val="24"/>
        </w:rPr>
        <w:t xml:space="preserve"> – 100000,0 тыс. рублей;</w:t>
      </w:r>
      <w:r>
        <w:rPr>
          <w:rFonts w:ascii="Times New Roman" w:hAnsi="Times New Roman"/>
          <w:sz w:val="24"/>
          <w:szCs w:val="24"/>
        </w:rPr>
        <w:t xml:space="preserve">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 – 120000,0 тыс. рублей;</w:t>
      </w:r>
      <w:r w:rsidRPr="00C96D80">
        <w:rPr>
          <w:rFonts w:ascii="Times New Roman" w:hAnsi="Times New Roman"/>
          <w:sz w:val="24"/>
          <w:szCs w:val="24"/>
        </w:rPr>
        <w:t xml:space="preserve"> возмещение части затрат на уплату процентов по инвестиционным кредитам (займам) в </w:t>
      </w:r>
      <w:r w:rsidRPr="00C96D80">
        <w:rPr>
          <w:rFonts w:ascii="Times New Roman" w:hAnsi="Times New Roman"/>
          <w:sz w:val="24"/>
          <w:szCs w:val="24"/>
        </w:rPr>
        <w:lastRenderedPageBreak/>
        <w:t xml:space="preserve">агропромышленном комплексе, – </w:t>
      </w:r>
      <w:r>
        <w:rPr>
          <w:rFonts w:ascii="Times New Roman" w:hAnsi="Times New Roman"/>
          <w:sz w:val="24"/>
          <w:szCs w:val="24"/>
        </w:rPr>
        <w:t>68662,6</w:t>
      </w:r>
      <w:r w:rsidRPr="00C96D80">
        <w:rPr>
          <w:rFonts w:ascii="Times New Roman" w:hAnsi="Times New Roman"/>
          <w:sz w:val="24"/>
          <w:szCs w:val="24"/>
        </w:rPr>
        <w:t xml:space="preserve"> тыс. рублей; </w:t>
      </w:r>
      <w:r w:rsidRPr="008D32A5">
        <w:rPr>
          <w:rFonts w:ascii="Times New Roman" w:hAnsi="Times New Roman"/>
          <w:sz w:val="24"/>
          <w:szCs w:val="24"/>
        </w:rPr>
        <w:t xml:space="preserve">на реализацию мероприятий индивидуальных программ социально-экономического развития субъектов Российской Федерации </w:t>
      </w:r>
      <w:r w:rsidRPr="000C4B2C">
        <w:rPr>
          <w:rFonts w:ascii="Times New Roman" w:hAnsi="Times New Roman"/>
          <w:sz w:val="24"/>
          <w:szCs w:val="24"/>
        </w:rPr>
        <w:t>в части государственной поддержки реализации инвестиционных проектов, малого и среднего предпринимательства</w:t>
      </w:r>
      <w:r>
        <w:rPr>
          <w:rFonts w:ascii="Times New Roman" w:hAnsi="Times New Roman"/>
          <w:sz w:val="24"/>
          <w:szCs w:val="24"/>
        </w:rPr>
        <w:t xml:space="preserve"> – 400000,0 тыс. рублей; реализацию проектов по повышению производительности труда на предприятиях-участниках национального проекта по направлению «Бережливое производство» - 8011,7 тыс. рублей; возмещение производителям зерновых культур части затрат на производство и реализацию зерновых культур – 77188,8 тыс. рублей.</w:t>
      </w:r>
    </w:p>
    <w:p w:rsidR="004A0F11" w:rsidRPr="00BC4C2A" w:rsidRDefault="004A0F11" w:rsidP="004A0F11">
      <w:pPr>
        <w:pStyle w:val="ConsPlusNormal"/>
        <w:tabs>
          <w:tab w:val="left" w:pos="709"/>
        </w:tabs>
        <w:ind w:firstLine="709"/>
        <w:jc w:val="both"/>
        <w:rPr>
          <w:rFonts w:ascii="Times New Roman" w:hAnsi="Times New Roman"/>
        </w:rPr>
      </w:pPr>
      <w:r w:rsidRPr="00BD1BD3">
        <w:rPr>
          <w:rFonts w:ascii="Times New Roman" w:hAnsi="Times New Roman" w:cs="Times New Roman"/>
        </w:rPr>
        <w:t>Объем иных межбюджетных трансфертов из федерального бюджета, имеющих целевое назначение, в республиканском бюджете Чувашской Республики на 2023</w:t>
      </w:r>
      <w:r>
        <w:rPr>
          <w:rFonts w:ascii="Times New Roman" w:hAnsi="Times New Roman" w:cs="Times New Roman"/>
        </w:rPr>
        <w:t xml:space="preserve"> год </w:t>
      </w:r>
      <w:r w:rsidRPr="00BD1BD3">
        <w:rPr>
          <w:rFonts w:ascii="Times New Roman" w:hAnsi="Times New Roman" w:cs="Times New Roman"/>
        </w:rPr>
        <w:t xml:space="preserve">прогнозируется в сумме </w:t>
      </w:r>
      <w:r>
        <w:rPr>
          <w:rFonts w:ascii="Times New Roman" w:hAnsi="Times New Roman" w:cs="Times New Roman"/>
        </w:rPr>
        <w:t>2020451,1</w:t>
      </w:r>
      <w:r w:rsidRPr="00BD1BD3">
        <w:rPr>
          <w:rFonts w:ascii="Times New Roman" w:hAnsi="Times New Roman" w:cs="Times New Roman"/>
        </w:rPr>
        <w:t xml:space="preserve"> тыс. рублей, на 2024 год – </w:t>
      </w:r>
      <w:r>
        <w:rPr>
          <w:rFonts w:ascii="Times New Roman" w:hAnsi="Times New Roman" w:cs="Times New Roman"/>
        </w:rPr>
        <w:t>668639,8</w:t>
      </w:r>
      <w:r w:rsidRPr="00BD1BD3">
        <w:rPr>
          <w:rFonts w:ascii="Times New Roman" w:hAnsi="Times New Roman" w:cs="Times New Roman"/>
        </w:rPr>
        <w:t xml:space="preserve"> тыс. рублей.</w:t>
      </w:r>
      <w:r w:rsidRPr="00BC4C2A">
        <w:rPr>
          <w:rFonts w:ascii="Times New Roman" w:hAnsi="Times New Roman" w:cs="Times New Roman"/>
        </w:rPr>
        <w:t xml:space="preserve"> </w:t>
      </w:r>
    </w:p>
    <w:p w:rsidR="00280861" w:rsidRPr="00A924ED" w:rsidRDefault="00280861" w:rsidP="00CE188A">
      <w:pPr>
        <w:tabs>
          <w:tab w:val="left" w:pos="709"/>
        </w:tabs>
        <w:autoSpaceDE w:val="0"/>
        <w:autoSpaceDN w:val="0"/>
        <w:adjustRightInd w:val="0"/>
        <w:spacing w:after="0" w:line="240" w:lineRule="auto"/>
        <w:jc w:val="both"/>
        <w:rPr>
          <w:rFonts w:ascii="Times New Roman" w:hAnsi="Times New Roman"/>
          <w:sz w:val="24"/>
          <w:szCs w:val="24"/>
          <w:lang w:eastAsia="en-US"/>
        </w:rPr>
      </w:pPr>
    </w:p>
    <w:p w:rsidR="00CE188A" w:rsidRPr="00A924ED" w:rsidRDefault="00CE188A" w:rsidP="00CE188A">
      <w:pPr>
        <w:widowControl w:val="0"/>
        <w:autoSpaceDE w:val="0"/>
        <w:autoSpaceDN w:val="0"/>
        <w:adjustRightInd w:val="0"/>
        <w:spacing w:after="0" w:line="240" w:lineRule="auto"/>
        <w:jc w:val="center"/>
        <w:rPr>
          <w:rFonts w:ascii="Times New Roman" w:hAnsi="Times New Roman"/>
          <w:b/>
          <w:bCs/>
          <w:color w:val="000000"/>
          <w:sz w:val="24"/>
          <w:szCs w:val="24"/>
        </w:rPr>
      </w:pPr>
      <w:r w:rsidRPr="00A924ED">
        <w:rPr>
          <w:rFonts w:ascii="Times New Roman" w:hAnsi="Times New Roman"/>
          <w:b/>
          <w:bCs/>
          <w:color w:val="000000"/>
          <w:sz w:val="24"/>
          <w:szCs w:val="24"/>
        </w:rPr>
        <w:t>РАСХОДЫ РЕСПУБЛИКАНСКОГО БЮДЖЕТА ЧУВАШСКОЙ РЕСПУБЛИКИ НА 2022 ГОД И НА ПЛАНОВЫЙ ПЕРИОД 2023 И 2024 ГОДОВ</w:t>
      </w:r>
    </w:p>
    <w:p w:rsidR="00CE188A" w:rsidRPr="00A924ED" w:rsidRDefault="00CE188A" w:rsidP="00CE188A">
      <w:pPr>
        <w:widowControl w:val="0"/>
        <w:autoSpaceDE w:val="0"/>
        <w:autoSpaceDN w:val="0"/>
        <w:adjustRightInd w:val="0"/>
        <w:spacing w:after="0" w:line="240" w:lineRule="auto"/>
        <w:jc w:val="center"/>
        <w:rPr>
          <w:rFonts w:ascii="Times New Roman" w:hAnsi="Times New Roman"/>
          <w:sz w:val="24"/>
          <w:szCs w:val="24"/>
        </w:rPr>
      </w:pPr>
    </w:p>
    <w:p w:rsidR="00CE188A" w:rsidRPr="00A924ED" w:rsidRDefault="00CE188A" w:rsidP="00CE188A">
      <w:pPr>
        <w:widowControl w:val="0"/>
        <w:autoSpaceDE w:val="0"/>
        <w:autoSpaceDN w:val="0"/>
        <w:adjustRightInd w:val="0"/>
        <w:spacing w:after="0" w:line="240" w:lineRule="auto"/>
        <w:ind w:firstLine="851"/>
        <w:jc w:val="both"/>
        <w:rPr>
          <w:rFonts w:ascii="Times New Roman" w:hAnsi="Times New Roman"/>
          <w:sz w:val="24"/>
          <w:szCs w:val="24"/>
        </w:rPr>
      </w:pPr>
      <w:r w:rsidRPr="00A924ED">
        <w:rPr>
          <w:rFonts w:ascii="Times New Roman" w:hAnsi="Times New Roman"/>
          <w:color w:val="000000"/>
          <w:sz w:val="24"/>
          <w:szCs w:val="24"/>
        </w:rPr>
        <w:t>Структура расходов республиканского бюджета Чувашской Республики на 2022 год и на плановый период 2023 и 2024 годов соответствует рекомендованной Минфином России структуре расходов бюджетов субъектов Российской и представлена в нижеприведенной таблице.</w:t>
      </w:r>
    </w:p>
    <w:p w:rsidR="00CE188A" w:rsidRPr="00A924ED" w:rsidRDefault="00CE188A" w:rsidP="00CE188A">
      <w:pPr>
        <w:widowControl w:val="0"/>
        <w:autoSpaceDE w:val="0"/>
        <w:autoSpaceDN w:val="0"/>
        <w:adjustRightInd w:val="0"/>
        <w:spacing w:after="0" w:line="240" w:lineRule="auto"/>
        <w:ind w:firstLine="709"/>
        <w:rPr>
          <w:rFonts w:ascii="Times New Roman" w:hAnsi="Times New Roman"/>
          <w:sz w:val="24"/>
          <w:szCs w:val="24"/>
        </w:rPr>
      </w:pPr>
    </w:p>
    <w:p w:rsidR="00CE188A" w:rsidRPr="00A924ED" w:rsidRDefault="00CE188A" w:rsidP="00CE188A">
      <w:pPr>
        <w:widowControl w:val="0"/>
        <w:autoSpaceDE w:val="0"/>
        <w:autoSpaceDN w:val="0"/>
        <w:adjustRightInd w:val="0"/>
        <w:spacing w:after="0" w:line="240" w:lineRule="auto"/>
        <w:ind w:firstLine="709"/>
        <w:jc w:val="center"/>
        <w:rPr>
          <w:rFonts w:ascii="Times New Roman" w:hAnsi="Times New Roman"/>
          <w:b/>
          <w:color w:val="000000"/>
          <w:sz w:val="24"/>
          <w:szCs w:val="24"/>
        </w:rPr>
      </w:pPr>
      <w:r w:rsidRPr="00A924ED">
        <w:rPr>
          <w:rFonts w:ascii="Times New Roman" w:hAnsi="Times New Roman"/>
          <w:b/>
          <w:color w:val="000000"/>
          <w:sz w:val="24"/>
          <w:szCs w:val="24"/>
        </w:rPr>
        <w:t xml:space="preserve">Структура и динамика расходов республиканского бюджета Чувашской Республики по разделам классификации расходов </w:t>
      </w:r>
    </w:p>
    <w:tbl>
      <w:tblPr>
        <w:tblStyle w:val="af1"/>
        <w:tblW w:w="9855" w:type="dxa"/>
        <w:tblBorders>
          <w:bottom w:val="none" w:sz="0" w:space="0" w:color="auto"/>
        </w:tblBorders>
        <w:tblLayout w:type="fixed"/>
        <w:tblLook w:val="04A0" w:firstRow="1" w:lastRow="0" w:firstColumn="1" w:lastColumn="0" w:noHBand="0" w:noVBand="1"/>
      </w:tblPr>
      <w:tblGrid>
        <w:gridCol w:w="2518"/>
        <w:gridCol w:w="1560"/>
        <w:gridCol w:w="992"/>
        <w:gridCol w:w="1418"/>
        <w:gridCol w:w="992"/>
        <w:gridCol w:w="1417"/>
        <w:gridCol w:w="958"/>
      </w:tblGrid>
      <w:tr w:rsidR="00AD6B8F" w:rsidRPr="00A924ED" w:rsidTr="00686875">
        <w:trPr>
          <w:trHeight w:val="315"/>
        </w:trPr>
        <w:tc>
          <w:tcPr>
            <w:tcW w:w="2518" w:type="dxa"/>
            <w:vMerge w:val="restart"/>
            <w:hideMark/>
          </w:tcPr>
          <w:p w:rsidR="00AD6B8F" w:rsidRPr="00A924ED" w:rsidRDefault="0090704C"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П</w:t>
            </w:r>
            <w:r w:rsidR="00AD6B8F" w:rsidRPr="00A924ED">
              <w:rPr>
                <w:rFonts w:ascii="Times New Roman" w:hAnsi="Times New Roman"/>
                <w:color w:val="000000"/>
                <w:sz w:val="20"/>
                <w:szCs w:val="20"/>
              </w:rPr>
              <w:t>оказатели</w:t>
            </w:r>
          </w:p>
        </w:tc>
        <w:tc>
          <w:tcPr>
            <w:tcW w:w="7337" w:type="dxa"/>
            <w:gridSpan w:val="6"/>
            <w:hideMark/>
          </w:tcPr>
          <w:p w:rsidR="00AD6B8F" w:rsidRPr="00A924ED" w:rsidRDefault="00AD6B8F"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Проект бюджета на:</w:t>
            </w:r>
          </w:p>
        </w:tc>
      </w:tr>
      <w:tr w:rsidR="00AD6B8F" w:rsidRPr="00A924ED" w:rsidTr="00686875">
        <w:trPr>
          <w:trHeight w:val="315"/>
        </w:trPr>
        <w:tc>
          <w:tcPr>
            <w:tcW w:w="2518" w:type="dxa"/>
            <w:vMerge/>
            <w:hideMark/>
          </w:tcPr>
          <w:p w:rsidR="00AD6B8F" w:rsidRPr="00A924ED" w:rsidRDefault="00AD6B8F" w:rsidP="0090704C">
            <w:pPr>
              <w:widowControl w:val="0"/>
              <w:autoSpaceDE w:val="0"/>
              <w:autoSpaceDN w:val="0"/>
              <w:adjustRightInd w:val="0"/>
              <w:spacing w:after="0" w:line="240" w:lineRule="auto"/>
              <w:rPr>
                <w:rFonts w:ascii="Times New Roman" w:hAnsi="Times New Roman"/>
                <w:color w:val="000000"/>
                <w:sz w:val="20"/>
                <w:szCs w:val="20"/>
              </w:rPr>
            </w:pPr>
          </w:p>
        </w:tc>
        <w:tc>
          <w:tcPr>
            <w:tcW w:w="2552" w:type="dxa"/>
            <w:gridSpan w:val="2"/>
            <w:hideMark/>
          </w:tcPr>
          <w:p w:rsidR="00AD6B8F" w:rsidRPr="00A924ED" w:rsidRDefault="00AD6B8F"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2022 год</w:t>
            </w:r>
          </w:p>
        </w:tc>
        <w:tc>
          <w:tcPr>
            <w:tcW w:w="2410" w:type="dxa"/>
            <w:gridSpan w:val="2"/>
            <w:hideMark/>
          </w:tcPr>
          <w:p w:rsidR="00AD6B8F" w:rsidRPr="00A924ED" w:rsidRDefault="00AD6B8F"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2023 год</w:t>
            </w:r>
          </w:p>
        </w:tc>
        <w:tc>
          <w:tcPr>
            <w:tcW w:w="2375" w:type="dxa"/>
            <w:gridSpan w:val="2"/>
            <w:hideMark/>
          </w:tcPr>
          <w:p w:rsidR="00AD6B8F" w:rsidRPr="00A924ED" w:rsidRDefault="00AD6B8F"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2024 год</w:t>
            </w:r>
          </w:p>
        </w:tc>
      </w:tr>
      <w:tr w:rsidR="00AD6B8F" w:rsidRPr="00A924ED" w:rsidTr="00686875">
        <w:trPr>
          <w:trHeight w:val="780"/>
        </w:trPr>
        <w:tc>
          <w:tcPr>
            <w:tcW w:w="2518" w:type="dxa"/>
            <w:vMerge/>
            <w:hideMark/>
          </w:tcPr>
          <w:p w:rsidR="00AD6B8F" w:rsidRPr="00A924ED" w:rsidRDefault="00AD6B8F" w:rsidP="0090704C">
            <w:pPr>
              <w:widowControl w:val="0"/>
              <w:autoSpaceDE w:val="0"/>
              <w:autoSpaceDN w:val="0"/>
              <w:adjustRightInd w:val="0"/>
              <w:spacing w:after="0" w:line="240" w:lineRule="auto"/>
              <w:rPr>
                <w:rFonts w:ascii="Times New Roman" w:hAnsi="Times New Roman"/>
                <w:color w:val="000000"/>
                <w:sz w:val="20"/>
                <w:szCs w:val="20"/>
              </w:rPr>
            </w:pPr>
          </w:p>
        </w:tc>
        <w:tc>
          <w:tcPr>
            <w:tcW w:w="1560" w:type="dxa"/>
            <w:hideMark/>
          </w:tcPr>
          <w:p w:rsidR="00AD6B8F" w:rsidRPr="00A924ED" w:rsidRDefault="00AD6B8F"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сумма, тыс. рублей</w:t>
            </w:r>
          </w:p>
        </w:tc>
        <w:tc>
          <w:tcPr>
            <w:tcW w:w="992" w:type="dxa"/>
            <w:hideMark/>
          </w:tcPr>
          <w:p w:rsidR="00AD6B8F" w:rsidRPr="00A924ED" w:rsidRDefault="00AD6B8F"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доля в общем объеме расходов, %</w:t>
            </w:r>
          </w:p>
        </w:tc>
        <w:tc>
          <w:tcPr>
            <w:tcW w:w="1418" w:type="dxa"/>
            <w:hideMark/>
          </w:tcPr>
          <w:p w:rsidR="00AD6B8F" w:rsidRPr="00A924ED" w:rsidRDefault="00AD6B8F"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сумма, тыс. рублей</w:t>
            </w:r>
          </w:p>
        </w:tc>
        <w:tc>
          <w:tcPr>
            <w:tcW w:w="992" w:type="dxa"/>
            <w:hideMark/>
          </w:tcPr>
          <w:p w:rsidR="00AD6B8F" w:rsidRPr="00A924ED" w:rsidRDefault="00AD6B8F"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доля в общем объеме расходов, %</w:t>
            </w:r>
          </w:p>
        </w:tc>
        <w:tc>
          <w:tcPr>
            <w:tcW w:w="1417" w:type="dxa"/>
            <w:hideMark/>
          </w:tcPr>
          <w:p w:rsidR="00AD6B8F" w:rsidRPr="00A924ED" w:rsidRDefault="00AD6B8F"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сумма, тыс. рублей</w:t>
            </w:r>
          </w:p>
        </w:tc>
        <w:tc>
          <w:tcPr>
            <w:tcW w:w="958" w:type="dxa"/>
            <w:hideMark/>
          </w:tcPr>
          <w:p w:rsidR="00AD6B8F" w:rsidRPr="00A924ED" w:rsidRDefault="00AD6B8F"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доля в общем объеме расходов, %</w:t>
            </w:r>
          </w:p>
        </w:tc>
      </w:tr>
    </w:tbl>
    <w:p w:rsidR="00686875" w:rsidRPr="00A924ED" w:rsidRDefault="00686875" w:rsidP="0090704C">
      <w:pPr>
        <w:widowControl w:val="0"/>
        <w:autoSpaceDE w:val="0"/>
        <w:autoSpaceDN w:val="0"/>
        <w:adjustRightInd w:val="0"/>
        <w:spacing w:after="0" w:line="240" w:lineRule="auto"/>
        <w:rPr>
          <w:rFonts w:ascii="Times New Roman" w:hAnsi="Times New Roman"/>
          <w:color w:val="000000"/>
          <w:sz w:val="2"/>
          <w:szCs w:val="2"/>
        </w:rPr>
      </w:pPr>
    </w:p>
    <w:tbl>
      <w:tblPr>
        <w:tblStyle w:val="af1"/>
        <w:tblW w:w="9855" w:type="dxa"/>
        <w:tblLayout w:type="fixed"/>
        <w:tblLook w:val="04A0" w:firstRow="1" w:lastRow="0" w:firstColumn="1" w:lastColumn="0" w:noHBand="0" w:noVBand="1"/>
      </w:tblPr>
      <w:tblGrid>
        <w:gridCol w:w="2518"/>
        <w:gridCol w:w="1560"/>
        <w:gridCol w:w="992"/>
        <w:gridCol w:w="1418"/>
        <w:gridCol w:w="992"/>
        <w:gridCol w:w="1417"/>
        <w:gridCol w:w="958"/>
      </w:tblGrid>
      <w:tr w:rsidR="00971C6F" w:rsidRPr="00A924ED" w:rsidTr="00971C6F">
        <w:trPr>
          <w:trHeight w:val="315"/>
          <w:tblHeader/>
        </w:trPr>
        <w:tc>
          <w:tcPr>
            <w:tcW w:w="2518" w:type="dxa"/>
          </w:tcPr>
          <w:p w:rsidR="00971C6F" w:rsidRPr="00A924ED" w:rsidRDefault="00971C6F"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w:t>
            </w:r>
          </w:p>
        </w:tc>
        <w:tc>
          <w:tcPr>
            <w:tcW w:w="1560" w:type="dxa"/>
          </w:tcPr>
          <w:p w:rsidR="00971C6F" w:rsidRPr="00A924ED" w:rsidRDefault="00971C6F"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2</w:t>
            </w:r>
          </w:p>
        </w:tc>
        <w:tc>
          <w:tcPr>
            <w:tcW w:w="992" w:type="dxa"/>
          </w:tcPr>
          <w:p w:rsidR="00971C6F" w:rsidRPr="00A924ED" w:rsidRDefault="00971C6F"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3</w:t>
            </w:r>
          </w:p>
        </w:tc>
        <w:tc>
          <w:tcPr>
            <w:tcW w:w="1418" w:type="dxa"/>
            <w:vAlign w:val="center"/>
          </w:tcPr>
          <w:p w:rsidR="00971C6F" w:rsidRPr="00A924ED" w:rsidRDefault="00971C6F"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4</w:t>
            </w:r>
          </w:p>
        </w:tc>
        <w:tc>
          <w:tcPr>
            <w:tcW w:w="992" w:type="dxa"/>
            <w:vAlign w:val="center"/>
          </w:tcPr>
          <w:p w:rsidR="00971C6F" w:rsidRPr="00A924ED" w:rsidRDefault="00971C6F"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5</w:t>
            </w:r>
          </w:p>
        </w:tc>
        <w:tc>
          <w:tcPr>
            <w:tcW w:w="1417" w:type="dxa"/>
            <w:vAlign w:val="center"/>
          </w:tcPr>
          <w:p w:rsidR="00971C6F" w:rsidRPr="00A924ED" w:rsidRDefault="00971C6F"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6</w:t>
            </w:r>
          </w:p>
        </w:tc>
        <w:tc>
          <w:tcPr>
            <w:tcW w:w="958" w:type="dxa"/>
            <w:vAlign w:val="center"/>
          </w:tcPr>
          <w:p w:rsidR="00971C6F" w:rsidRPr="00A924ED" w:rsidRDefault="00971C6F"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7</w:t>
            </w:r>
          </w:p>
        </w:tc>
      </w:tr>
      <w:tr w:rsidR="00686875" w:rsidRPr="00A924ED" w:rsidTr="0090704C">
        <w:trPr>
          <w:trHeight w:val="315"/>
        </w:trPr>
        <w:tc>
          <w:tcPr>
            <w:tcW w:w="2518" w:type="dxa"/>
            <w:hideMark/>
          </w:tcPr>
          <w:p w:rsidR="00686875" w:rsidRPr="00A924ED" w:rsidRDefault="00686875" w:rsidP="0090704C">
            <w:pPr>
              <w:widowControl w:val="0"/>
              <w:autoSpaceDE w:val="0"/>
              <w:autoSpaceDN w:val="0"/>
              <w:adjustRightInd w:val="0"/>
              <w:spacing w:after="0" w:line="240" w:lineRule="auto"/>
              <w:rPr>
                <w:rFonts w:ascii="Times New Roman" w:hAnsi="Times New Roman"/>
                <w:color w:val="000000"/>
                <w:sz w:val="20"/>
                <w:szCs w:val="20"/>
              </w:rPr>
            </w:pPr>
            <w:r w:rsidRPr="00A924ED">
              <w:rPr>
                <w:rFonts w:ascii="Times New Roman" w:hAnsi="Times New Roman"/>
                <w:color w:val="000000"/>
                <w:sz w:val="20"/>
                <w:szCs w:val="20"/>
              </w:rPr>
              <w:t>Расходы, всего</w:t>
            </w:r>
          </w:p>
        </w:tc>
        <w:tc>
          <w:tcPr>
            <w:tcW w:w="1560"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70 746 790,9</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100,0</w:t>
            </w:r>
          </w:p>
        </w:tc>
        <w:tc>
          <w:tcPr>
            <w:tcW w:w="141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65 485 927,3</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100,0</w:t>
            </w:r>
          </w:p>
        </w:tc>
        <w:tc>
          <w:tcPr>
            <w:tcW w:w="1417"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64 126 355,5</w:t>
            </w:r>
          </w:p>
        </w:tc>
        <w:tc>
          <w:tcPr>
            <w:tcW w:w="95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100,0</w:t>
            </w:r>
          </w:p>
        </w:tc>
      </w:tr>
      <w:tr w:rsidR="00686875" w:rsidRPr="00A924ED" w:rsidTr="0090704C">
        <w:trPr>
          <w:trHeight w:val="525"/>
        </w:trPr>
        <w:tc>
          <w:tcPr>
            <w:tcW w:w="2518" w:type="dxa"/>
            <w:hideMark/>
          </w:tcPr>
          <w:p w:rsidR="00686875" w:rsidRPr="00A924ED" w:rsidRDefault="00686875" w:rsidP="0090704C">
            <w:pPr>
              <w:widowControl w:val="0"/>
              <w:autoSpaceDE w:val="0"/>
              <w:autoSpaceDN w:val="0"/>
              <w:adjustRightInd w:val="0"/>
              <w:spacing w:after="0" w:line="240" w:lineRule="auto"/>
              <w:rPr>
                <w:rFonts w:ascii="Times New Roman" w:hAnsi="Times New Roman"/>
                <w:color w:val="000000"/>
                <w:sz w:val="20"/>
                <w:szCs w:val="20"/>
              </w:rPr>
            </w:pPr>
            <w:r w:rsidRPr="00A924ED">
              <w:rPr>
                <w:rFonts w:ascii="Times New Roman" w:hAnsi="Times New Roman"/>
                <w:color w:val="000000"/>
                <w:sz w:val="20"/>
                <w:szCs w:val="20"/>
              </w:rPr>
              <w:t>Общегосударственные вопросы</w:t>
            </w:r>
          </w:p>
        </w:tc>
        <w:tc>
          <w:tcPr>
            <w:tcW w:w="1560"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4 943 977,4</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7,0</w:t>
            </w:r>
          </w:p>
        </w:tc>
        <w:tc>
          <w:tcPr>
            <w:tcW w:w="141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1 659 501,1</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2,5</w:t>
            </w:r>
          </w:p>
        </w:tc>
        <w:tc>
          <w:tcPr>
            <w:tcW w:w="1417"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1 650 111,3</w:t>
            </w:r>
          </w:p>
        </w:tc>
        <w:tc>
          <w:tcPr>
            <w:tcW w:w="95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2,6</w:t>
            </w:r>
          </w:p>
        </w:tc>
      </w:tr>
      <w:tr w:rsidR="00686875" w:rsidRPr="00A924ED" w:rsidTr="0090704C">
        <w:trPr>
          <w:trHeight w:val="315"/>
        </w:trPr>
        <w:tc>
          <w:tcPr>
            <w:tcW w:w="2518" w:type="dxa"/>
            <w:hideMark/>
          </w:tcPr>
          <w:p w:rsidR="00686875" w:rsidRPr="00A924ED" w:rsidRDefault="00686875" w:rsidP="0090704C">
            <w:pPr>
              <w:widowControl w:val="0"/>
              <w:autoSpaceDE w:val="0"/>
              <w:autoSpaceDN w:val="0"/>
              <w:adjustRightInd w:val="0"/>
              <w:spacing w:after="0" w:line="240" w:lineRule="auto"/>
              <w:rPr>
                <w:rFonts w:ascii="Times New Roman" w:hAnsi="Times New Roman"/>
                <w:color w:val="000000"/>
                <w:sz w:val="20"/>
                <w:szCs w:val="20"/>
              </w:rPr>
            </w:pPr>
            <w:r w:rsidRPr="00A924ED">
              <w:rPr>
                <w:rFonts w:ascii="Times New Roman" w:hAnsi="Times New Roman"/>
                <w:color w:val="000000"/>
                <w:sz w:val="20"/>
                <w:szCs w:val="20"/>
              </w:rPr>
              <w:t>Национальная оборона</w:t>
            </w:r>
          </w:p>
        </w:tc>
        <w:tc>
          <w:tcPr>
            <w:tcW w:w="1560"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35 224,2</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0,0</w:t>
            </w:r>
          </w:p>
        </w:tc>
        <w:tc>
          <w:tcPr>
            <w:tcW w:w="141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36 378,6</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0,1</w:t>
            </w:r>
          </w:p>
        </w:tc>
        <w:tc>
          <w:tcPr>
            <w:tcW w:w="1417"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37 629,4</w:t>
            </w:r>
          </w:p>
        </w:tc>
        <w:tc>
          <w:tcPr>
            <w:tcW w:w="95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0,1</w:t>
            </w:r>
          </w:p>
        </w:tc>
      </w:tr>
      <w:tr w:rsidR="00686875" w:rsidRPr="00A924ED" w:rsidTr="0090704C">
        <w:trPr>
          <w:trHeight w:val="1035"/>
        </w:trPr>
        <w:tc>
          <w:tcPr>
            <w:tcW w:w="2518" w:type="dxa"/>
            <w:hideMark/>
          </w:tcPr>
          <w:p w:rsidR="00686875" w:rsidRPr="00A924ED" w:rsidRDefault="00686875" w:rsidP="0090704C">
            <w:pPr>
              <w:widowControl w:val="0"/>
              <w:autoSpaceDE w:val="0"/>
              <w:autoSpaceDN w:val="0"/>
              <w:adjustRightInd w:val="0"/>
              <w:spacing w:after="0" w:line="240" w:lineRule="auto"/>
              <w:rPr>
                <w:rFonts w:ascii="Times New Roman" w:hAnsi="Times New Roman"/>
                <w:color w:val="000000"/>
                <w:sz w:val="20"/>
                <w:szCs w:val="20"/>
              </w:rPr>
            </w:pPr>
            <w:r w:rsidRPr="00A924ED">
              <w:rPr>
                <w:rFonts w:ascii="Times New Roman" w:hAnsi="Times New Roman"/>
                <w:color w:val="000000"/>
                <w:sz w:val="20"/>
                <w:szCs w:val="20"/>
              </w:rPr>
              <w:t>Национальная безопасность и правоохранительная деятельность</w:t>
            </w:r>
          </w:p>
        </w:tc>
        <w:tc>
          <w:tcPr>
            <w:tcW w:w="1560"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353 191,5</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0,5</w:t>
            </w:r>
          </w:p>
        </w:tc>
        <w:tc>
          <w:tcPr>
            <w:tcW w:w="141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330 361,7</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0,5</w:t>
            </w:r>
          </w:p>
        </w:tc>
        <w:tc>
          <w:tcPr>
            <w:tcW w:w="1417"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332 518,6</w:t>
            </w:r>
          </w:p>
        </w:tc>
        <w:tc>
          <w:tcPr>
            <w:tcW w:w="95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0,5</w:t>
            </w:r>
          </w:p>
        </w:tc>
      </w:tr>
      <w:tr w:rsidR="00686875" w:rsidRPr="00A924ED" w:rsidTr="0090704C">
        <w:trPr>
          <w:trHeight w:val="525"/>
        </w:trPr>
        <w:tc>
          <w:tcPr>
            <w:tcW w:w="2518" w:type="dxa"/>
            <w:hideMark/>
          </w:tcPr>
          <w:p w:rsidR="00686875" w:rsidRPr="00A924ED" w:rsidRDefault="00686875" w:rsidP="0090704C">
            <w:pPr>
              <w:widowControl w:val="0"/>
              <w:autoSpaceDE w:val="0"/>
              <w:autoSpaceDN w:val="0"/>
              <w:adjustRightInd w:val="0"/>
              <w:spacing w:after="0" w:line="240" w:lineRule="auto"/>
              <w:rPr>
                <w:rFonts w:ascii="Times New Roman" w:hAnsi="Times New Roman"/>
                <w:color w:val="000000"/>
                <w:sz w:val="20"/>
                <w:szCs w:val="20"/>
              </w:rPr>
            </w:pPr>
            <w:r w:rsidRPr="00A924ED">
              <w:rPr>
                <w:rFonts w:ascii="Times New Roman" w:hAnsi="Times New Roman"/>
                <w:color w:val="000000"/>
                <w:sz w:val="20"/>
                <w:szCs w:val="20"/>
              </w:rPr>
              <w:t>Национальная экономика</w:t>
            </w:r>
          </w:p>
        </w:tc>
        <w:tc>
          <w:tcPr>
            <w:tcW w:w="1560"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10 961 854,1</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15,5</w:t>
            </w:r>
          </w:p>
        </w:tc>
        <w:tc>
          <w:tcPr>
            <w:tcW w:w="141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9 766 680,8</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14,9</w:t>
            </w:r>
          </w:p>
        </w:tc>
        <w:tc>
          <w:tcPr>
            <w:tcW w:w="1417"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9 195 727,6</w:t>
            </w:r>
          </w:p>
        </w:tc>
        <w:tc>
          <w:tcPr>
            <w:tcW w:w="95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14,3</w:t>
            </w:r>
          </w:p>
        </w:tc>
      </w:tr>
      <w:tr w:rsidR="00686875" w:rsidRPr="00A924ED" w:rsidTr="0090704C">
        <w:trPr>
          <w:trHeight w:val="780"/>
        </w:trPr>
        <w:tc>
          <w:tcPr>
            <w:tcW w:w="2518" w:type="dxa"/>
            <w:hideMark/>
          </w:tcPr>
          <w:p w:rsidR="00686875" w:rsidRPr="00A924ED" w:rsidRDefault="00686875" w:rsidP="0090704C">
            <w:pPr>
              <w:widowControl w:val="0"/>
              <w:autoSpaceDE w:val="0"/>
              <w:autoSpaceDN w:val="0"/>
              <w:adjustRightInd w:val="0"/>
              <w:spacing w:after="0" w:line="240" w:lineRule="auto"/>
              <w:rPr>
                <w:rFonts w:ascii="Times New Roman" w:hAnsi="Times New Roman"/>
                <w:color w:val="000000"/>
                <w:sz w:val="20"/>
                <w:szCs w:val="20"/>
              </w:rPr>
            </w:pPr>
            <w:r w:rsidRPr="00A924ED">
              <w:rPr>
                <w:rFonts w:ascii="Times New Roman" w:hAnsi="Times New Roman"/>
                <w:color w:val="000000"/>
                <w:sz w:val="20"/>
                <w:szCs w:val="20"/>
              </w:rPr>
              <w:t>Жилищно-коммунальное хозяйство</w:t>
            </w:r>
          </w:p>
        </w:tc>
        <w:tc>
          <w:tcPr>
            <w:tcW w:w="1560"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5 369 570,7</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7,6</w:t>
            </w:r>
          </w:p>
        </w:tc>
        <w:tc>
          <w:tcPr>
            <w:tcW w:w="141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4 939 082,9</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7,5</w:t>
            </w:r>
          </w:p>
        </w:tc>
        <w:tc>
          <w:tcPr>
            <w:tcW w:w="1417"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2 544 809,7</w:t>
            </w:r>
          </w:p>
        </w:tc>
        <w:tc>
          <w:tcPr>
            <w:tcW w:w="95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4,0</w:t>
            </w:r>
          </w:p>
        </w:tc>
      </w:tr>
      <w:tr w:rsidR="00686875" w:rsidRPr="00A924ED" w:rsidTr="0090704C">
        <w:trPr>
          <w:trHeight w:val="525"/>
        </w:trPr>
        <w:tc>
          <w:tcPr>
            <w:tcW w:w="2518" w:type="dxa"/>
            <w:hideMark/>
          </w:tcPr>
          <w:p w:rsidR="00686875" w:rsidRPr="00A924ED" w:rsidRDefault="00686875" w:rsidP="0090704C">
            <w:pPr>
              <w:widowControl w:val="0"/>
              <w:autoSpaceDE w:val="0"/>
              <w:autoSpaceDN w:val="0"/>
              <w:adjustRightInd w:val="0"/>
              <w:spacing w:after="0" w:line="240" w:lineRule="auto"/>
              <w:rPr>
                <w:rFonts w:ascii="Times New Roman" w:hAnsi="Times New Roman"/>
                <w:color w:val="000000"/>
                <w:sz w:val="20"/>
                <w:szCs w:val="20"/>
              </w:rPr>
            </w:pPr>
            <w:r w:rsidRPr="00A924ED">
              <w:rPr>
                <w:rFonts w:ascii="Times New Roman" w:hAnsi="Times New Roman"/>
                <w:color w:val="000000"/>
                <w:sz w:val="20"/>
                <w:szCs w:val="20"/>
              </w:rPr>
              <w:t>Охрана окружающей среды</w:t>
            </w:r>
          </w:p>
        </w:tc>
        <w:tc>
          <w:tcPr>
            <w:tcW w:w="1560"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363 253,0</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0,5</w:t>
            </w:r>
          </w:p>
        </w:tc>
        <w:tc>
          <w:tcPr>
            <w:tcW w:w="141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385 161,6</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0,6</w:t>
            </w:r>
          </w:p>
        </w:tc>
        <w:tc>
          <w:tcPr>
            <w:tcW w:w="1417"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409 357,4</w:t>
            </w:r>
          </w:p>
        </w:tc>
        <w:tc>
          <w:tcPr>
            <w:tcW w:w="95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0,6</w:t>
            </w:r>
          </w:p>
        </w:tc>
      </w:tr>
      <w:tr w:rsidR="00686875" w:rsidRPr="00A924ED" w:rsidTr="0090704C">
        <w:trPr>
          <w:trHeight w:val="315"/>
        </w:trPr>
        <w:tc>
          <w:tcPr>
            <w:tcW w:w="2518" w:type="dxa"/>
            <w:hideMark/>
          </w:tcPr>
          <w:p w:rsidR="00686875" w:rsidRPr="00A924ED" w:rsidRDefault="00686875" w:rsidP="0090704C">
            <w:pPr>
              <w:widowControl w:val="0"/>
              <w:autoSpaceDE w:val="0"/>
              <w:autoSpaceDN w:val="0"/>
              <w:adjustRightInd w:val="0"/>
              <w:spacing w:after="0" w:line="240" w:lineRule="auto"/>
              <w:rPr>
                <w:rFonts w:ascii="Times New Roman" w:hAnsi="Times New Roman"/>
                <w:color w:val="000000"/>
                <w:sz w:val="20"/>
                <w:szCs w:val="20"/>
              </w:rPr>
            </w:pPr>
            <w:r w:rsidRPr="00A924ED">
              <w:rPr>
                <w:rFonts w:ascii="Times New Roman" w:hAnsi="Times New Roman"/>
                <w:color w:val="000000"/>
                <w:sz w:val="20"/>
                <w:szCs w:val="20"/>
              </w:rPr>
              <w:t>Образование</w:t>
            </w:r>
          </w:p>
        </w:tc>
        <w:tc>
          <w:tcPr>
            <w:tcW w:w="1560"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17 702 956,9</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25,0</w:t>
            </w:r>
          </w:p>
        </w:tc>
        <w:tc>
          <w:tcPr>
            <w:tcW w:w="141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16 887 866,4</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25,8</w:t>
            </w:r>
          </w:p>
        </w:tc>
        <w:tc>
          <w:tcPr>
            <w:tcW w:w="1417"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17 596 020,9</w:t>
            </w:r>
          </w:p>
        </w:tc>
        <w:tc>
          <w:tcPr>
            <w:tcW w:w="95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27,4</w:t>
            </w:r>
          </w:p>
        </w:tc>
      </w:tr>
      <w:tr w:rsidR="00686875" w:rsidRPr="00A924ED" w:rsidTr="0090704C">
        <w:trPr>
          <w:trHeight w:val="525"/>
        </w:trPr>
        <w:tc>
          <w:tcPr>
            <w:tcW w:w="2518" w:type="dxa"/>
            <w:hideMark/>
          </w:tcPr>
          <w:p w:rsidR="00686875" w:rsidRPr="00A924ED" w:rsidRDefault="00686875" w:rsidP="0090704C">
            <w:pPr>
              <w:widowControl w:val="0"/>
              <w:autoSpaceDE w:val="0"/>
              <w:autoSpaceDN w:val="0"/>
              <w:adjustRightInd w:val="0"/>
              <w:spacing w:after="0" w:line="240" w:lineRule="auto"/>
              <w:rPr>
                <w:rFonts w:ascii="Times New Roman" w:hAnsi="Times New Roman"/>
                <w:color w:val="000000"/>
                <w:sz w:val="20"/>
                <w:szCs w:val="20"/>
              </w:rPr>
            </w:pPr>
            <w:r w:rsidRPr="00A924ED">
              <w:rPr>
                <w:rFonts w:ascii="Times New Roman" w:hAnsi="Times New Roman"/>
                <w:color w:val="000000"/>
                <w:sz w:val="20"/>
                <w:szCs w:val="20"/>
              </w:rPr>
              <w:t>Культура, кинематография</w:t>
            </w:r>
          </w:p>
        </w:tc>
        <w:tc>
          <w:tcPr>
            <w:tcW w:w="1560"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1 335 692,7</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1,9</w:t>
            </w:r>
          </w:p>
        </w:tc>
        <w:tc>
          <w:tcPr>
            <w:tcW w:w="141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1 207 305,1</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1,8</w:t>
            </w:r>
          </w:p>
        </w:tc>
        <w:tc>
          <w:tcPr>
            <w:tcW w:w="1417"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1 064 127,2</w:t>
            </w:r>
          </w:p>
        </w:tc>
        <w:tc>
          <w:tcPr>
            <w:tcW w:w="95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1,7</w:t>
            </w:r>
          </w:p>
        </w:tc>
      </w:tr>
      <w:tr w:rsidR="00686875" w:rsidRPr="00A924ED" w:rsidTr="0090704C">
        <w:trPr>
          <w:trHeight w:val="315"/>
        </w:trPr>
        <w:tc>
          <w:tcPr>
            <w:tcW w:w="2518" w:type="dxa"/>
            <w:hideMark/>
          </w:tcPr>
          <w:p w:rsidR="00686875" w:rsidRPr="00A924ED" w:rsidRDefault="00686875" w:rsidP="0090704C">
            <w:pPr>
              <w:widowControl w:val="0"/>
              <w:autoSpaceDE w:val="0"/>
              <w:autoSpaceDN w:val="0"/>
              <w:adjustRightInd w:val="0"/>
              <w:spacing w:after="0" w:line="240" w:lineRule="auto"/>
              <w:rPr>
                <w:rFonts w:ascii="Times New Roman" w:hAnsi="Times New Roman"/>
                <w:color w:val="000000"/>
                <w:sz w:val="20"/>
                <w:szCs w:val="20"/>
              </w:rPr>
            </w:pPr>
            <w:r w:rsidRPr="00A924ED">
              <w:rPr>
                <w:rFonts w:ascii="Times New Roman" w:hAnsi="Times New Roman"/>
                <w:color w:val="000000"/>
                <w:sz w:val="20"/>
                <w:szCs w:val="20"/>
              </w:rPr>
              <w:t>Здравоохранение</w:t>
            </w:r>
          </w:p>
        </w:tc>
        <w:tc>
          <w:tcPr>
            <w:tcW w:w="1560"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5 735 976,2</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8,1</w:t>
            </w:r>
          </w:p>
        </w:tc>
        <w:tc>
          <w:tcPr>
            <w:tcW w:w="141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3 726 590,2</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5,7</w:t>
            </w:r>
          </w:p>
        </w:tc>
        <w:tc>
          <w:tcPr>
            <w:tcW w:w="1417"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3 645 726,2</w:t>
            </w:r>
          </w:p>
        </w:tc>
        <w:tc>
          <w:tcPr>
            <w:tcW w:w="95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5,7</w:t>
            </w:r>
          </w:p>
        </w:tc>
      </w:tr>
      <w:tr w:rsidR="00686875" w:rsidRPr="00A924ED" w:rsidTr="0090704C">
        <w:trPr>
          <w:trHeight w:val="315"/>
        </w:trPr>
        <w:tc>
          <w:tcPr>
            <w:tcW w:w="2518" w:type="dxa"/>
            <w:hideMark/>
          </w:tcPr>
          <w:p w:rsidR="00686875" w:rsidRPr="00A924ED" w:rsidRDefault="00686875" w:rsidP="0090704C">
            <w:pPr>
              <w:widowControl w:val="0"/>
              <w:autoSpaceDE w:val="0"/>
              <w:autoSpaceDN w:val="0"/>
              <w:adjustRightInd w:val="0"/>
              <w:spacing w:after="0" w:line="240" w:lineRule="auto"/>
              <w:rPr>
                <w:rFonts w:ascii="Times New Roman" w:hAnsi="Times New Roman"/>
                <w:color w:val="000000"/>
                <w:sz w:val="20"/>
                <w:szCs w:val="20"/>
              </w:rPr>
            </w:pPr>
            <w:r w:rsidRPr="00A924ED">
              <w:rPr>
                <w:rFonts w:ascii="Times New Roman" w:hAnsi="Times New Roman"/>
                <w:color w:val="000000"/>
                <w:sz w:val="20"/>
                <w:szCs w:val="20"/>
              </w:rPr>
              <w:t>Социальная политика</w:t>
            </w:r>
          </w:p>
        </w:tc>
        <w:tc>
          <w:tcPr>
            <w:tcW w:w="1560"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19 651 657,6</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27,8</w:t>
            </w:r>
          </w:p>
        </w:tc>
        <w:tc>
          <w:tcPr>
            <w:tcW w:w="141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20 232 863,7</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30,9</w:t>
            </w:r>
          </w:p>
        </w:tc>
        <w:tc>
          <w:tcPr>
            <w:tcW w:w="1417"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21 114 774,8</w:t>
            </w:r>
          </w:p>
        </w:tc>
        <w:tc>
          <w:tcPr>
            <w:tcW w:w="95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32,9</w:t>
            </w:r>
          </w:p>
        </w:tc>
      </w:tr>
      <w:tr w:rsidR="00686875" w:rsidRPr="00A924ED" w:rsidTr="0090704C">
        <w:trPr>
          <w:trHeight w:val="525"/>
        </w:trPr>
        <w:tc>
          <w:tcPr>
            <w:tcW w:w="2518" w:type="dxa"/>
            <w:hideMark/>
          </w:tcPr>
          <w:p w:rsidR="00686875" w:rsidRPr="00A924ED" w:rsidRDefault="00686875" w:rsidP="0090704C">
            <w:pPr>
              <w:widowControl w:val="0"/>
              <w:autoSpaceDE w:val="0"/>
              <w:autoSpaceDN w:val="0"/>
              <w:adjustRightInd w:val="0"/>
              <w:spacing w:after="0" w:line="240" w:lineRule="auto"/>
              <w:rPr>
                <w:rFonts w:ascii="Times New Roman" w:hAnsi="Times New Roman"/>
                <w:color w:val="000000"/>
                <w:sz w:val="20"/>
                <w:szCs w:val="20"/>
              </w:rPr>
            </w:pPr>
            <w:r w:rsidRPr="00A924ED">
              <w:rPr>
                <w:rFonts w:ascii="Times New Roman" w:hAnsi="Times New Roman"/>
                <w:color w:val="000000"/>
                <w:sz w:val="20"/>
                <w:szCs w:val="20"/>
              </w:rPr>
              <w:t>Физическая культура и спорт</w:t>
            </w:r>
          </w:p>
        </w:tc>
        <w:tc>
          <w:tcPr>
            <w:tcW w:w="1560"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1 211 965,0</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1,7</w:t>
            </w:r>
          </w:p>
        </w:tc>
        <w:tc>
          <w:tcPr>
            <w:tcW w:w="141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1 034 191,2</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1,6</w:t>
            </w:r>
          </w:p>
        </w:tc>
        <w:tc>
          <w:tcPr>
            <w:tcW w:w="1417"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601 937,2</w:t>
            </w:r>
          </w:p>
        </w:tc>
        <w:tc>
          <w:tcPr>
            <w:tcW w:w="95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0,9</w:t>
            </w:r>
          </w:p>
        </w:tc>
      </w:tr>
      <w:tr w:rsidR="00686875" w:rsidRPr="00A924ED" w:rsidTr="0090704C">
        <w:trPr>
          <w:trHeight w:val="525"/>
        </w:trPr>
        <w:tc>
          <w:tcPr>
            <w:tcW w:w="2518" w:type="dxa"/>
            <w:hideMark/>
          </w:tcPr>
          <w:p w:rsidR="00686875" w:rsidRPr="00A924ED" w:rsidRDefault="00686875" w:rsidP="0090704C">
            <w:pPr>
              <w:widowControl w:val="0"/>
              <w:autoSpaceDE w:val="0"/>
              <w:autoSpaceDN w:val="0"/>
              <w:adjustRightInd w:val="0"/>
              <w:spacing w:after="0" w:line="240" w:lineRule="auto"/>
              <w:rPr>
                <w:rFonts w:ascii="Times New Roman" w:hAnsi="Times New Roman"/>
                <w:color w:val="000000"/>
                <w:sz w:val="20"/>
                <w:szCs w:val="20"/>
              </w:rPr>
            </w:pPr>
            <w:r w:rsidRPr="00A924ED">
              <w:rPr>
                <w:rFonts w:ascii="Times New Roman" w:hAnsi="Times New Roman"/>
                <w:color w:val="000000"/>
                <w:sz w:val="20"/>
                <w:szCs w:val="20"/>
              </w:rPr>
              <w:t>Средства массовой информации</w:t>
            </w:r>
          </w:p>
        </w:tc>
        <w:tc>
          <w:tcPr>
            <w:tcW w:w="1560"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181 573,0</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0,3</w:t>
            </w:r>
          </w:p>
        </w:tc>
        <w:tc>
          <w:tcPr>
            <w:tcW w:w="141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182 624,4</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0,3</w:t>
            </w:r>
          </w:p>
        </w:tc>
        <w:tc>
          <w:tcPr>
            <w:tcW w:w="1417"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182 624,4</w:t>
            </w:r>
          </w:p>
        </w:tc>
        <w:tc>
          <w:tcPr>
            <w:tcW w:w="95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0,3</w:t>
            </w:r>
          </w:p>
        </w:tc>
      </w:tr>
      <w:tr w:rsidR="00686875" w:rsidRPr="00A924ED" w:rsidTr="0090704C">
        <w:trPr>
          <w:trHeight w:val="780"/>
        </w:trPr>
        <w:tc>
          <w:tcPr>
            <w:tcW w:w="2518" w:type="dxa"/>
            <w:hideMark/>
          </w:tcPr>
          <w:p w:rsidR="00686875" w:rsidRPr="00A924ED" w:rsidRDefault="00686875" w:rsidP="0090704C">
            <w:pPr>
              <w:widowControl w:val="0"/>
              <w:autoSpaceDE w:val="0"/>
              <w:autoSpaceDN w:val="0"/>
              <w:adjustRightInd w:val="0"/>
              <w:spacing w:after="0" w:line="240" w:lineRule="auto"/>
              <w:rPr>
                <w:rFonts w:ascii="Times New Roman" w:hAnsi="Times New Roman"/>
                <w:color w:val="000000"/>
                <w:sz w:val="20"/>
                <w:szCs w:val="20"/>
              </w:rPr>
            </w:pPr>
            <w:r w:rsidRPr="00A924ED">
              <w:rPr>
                <w:rFonts w:ascii="Times New Roman" w:hAnsi="Times New Roman"/>
                <w:color w:val="000000"/>
                <w:sz w:val="20"/>
                <w:szCs w:val="20"/>
              </w:rPr>
              <w:lastRenderedPageBreak/>
              <w:t>Обслуживание государственного и муниципального долга</w:t>
            </w:r>
          </w:p>
        </w:tc>
        <w:tc>
          <w:tcPr>
            <w:tcW w:w="1560"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553 453,3</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0,8</w:t>
            </w:r>
          </w:p>
        </w:tc>
        <w:tc>
          <w:tcPr>
            <w:tcW w:w="141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707 543,8</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1,1</w:t>
            </w:r>
          </w:p>
        </w:tc>
        <w:tc>
          <w:tcPr>
            <w:tcW w:w="1417"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724 123,3</w:t>
            </w:r>
          </w:p>
        </w:tc>
        <w:tc>
          <w:tcPr>
            <w:tcW w:w="95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1,1</w:t>
            </w:r>
          </w:p>
        </w:tc>
      </w:tr>
      <w:tr w:rsidR="00686875" w:rsidRPr="00A924ED" w:rsidTr="0090704C">
        <w:trPr>
          <w:trHeight w:val="1290"/>
        </w:trPr>
        <w:tc>
          <w:tcPr>
            <w:tcW w:w="2518" w:type="dxa"/>
            <w:hideMark/>
          </w:tcPr>
          <w:p w:rsidR="00686875" w:rsidRPr="00A924ED" w:rsidRDefault="00686875" w:rsidP="0090704C">
            <w:pPr>
              <w:widowControl w:val="0"/>
              <w:autoSpaceDE w:val="0"/>
              <w:autoSpaceDN w:val="0"/>
              <w:adjustRightInd w:val="0"/>
              <w:spacing w:after="0" w:line="240" w:lineRule="auto"/>
              <w:rPr>
                <w:rFonts w:ascii="Times New Roman" w:hAnsi="Times New Roman"/>
                <w:color w:val="000000"/>
                <w:sz w:val="20"/>
                <w:szCs w:val="20"/>
              </w:rPr>
            </w:pPr>
            <w:r w:rsidRPr="00A924ED">
              <w:rPr>
                <w:rFonts w:ascii="Times New Roman" w:hAnsi="Times New Roman"/>
                <w:color w:val="000000"/>
                <w:sz w:val="20"/>
                <w:szCs w:val="20"/>
              </w:rPr>
              <w:t>Межбюджетные трансферты общего характера бюджетам бюджетной системы Российской Федерации</w:t>
            </w:r>
          </w:p>
        </w:tc>
        <w:tc>
          <w:tcPr>
            <w:tcW w:w="1560"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2 346 445,3</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3,3</w:t>
            </w:r>
          </w:p>
        </w:tc>
        <w:tc>
          <w:tcPr>
            <w:tcW w:w="141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1 647 908,8</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2,5</w:t>
            </w:r>
          </w:p>
        </w:tc>
        <w:tc>
          <w:tcPr>
            <w:tcW w:w="1417"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1 411 790,9</w:t>
            </w:r>
          </w:p>
        </w:tc>
        <w:tc>
          <w:tcPr>
            <w:tcW w:w="95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2,2</w:t>
            </w:r>
          </w:p>
        </w:tc>
      </w:tr>
      <w:tr w:rsidR="00686875" w:rsidRPr="00A924ED" w:rsidTr="0090704C">
        <w:trPr>
          <w:trHeight w:val="525"/>
        </w:trPr>
        <w:tc>
          <w:tcPr>
            <w:tcW w:w="2518" w:type="dxa"/>
            <w:hideMark/>
          </w:tcPr>
          <w:p w:rsidR="00686875" w:rsidRPr="00A924ED" w:rsidRDefault="00686875" w:rsidP="0090704C">
            <w:pPr>
              <w:widowControl w:val="0"/>
              <w:autoSpaceDE w:val="0"/>
              <w:autoSpaceDN w:val="0"/>
              <w:adjustRightInd w:val="0"/>
              <w:spacing w:after="0" w:line="240" w:lineRule="auto"/>
              <w:rPr>
                <w:rFonts w:ascii="Times New Roman" w:hAnsi="Times New Roman"/>
                <w:color w:val="000000"/>
                <w:sz w:val="20"/>
                <w:szCs w:val="20"/>
              </w:rPr>
            </w:pPr>
            <w:r w:rsidRPr="00A924ED">
              <w:rPr>
                <w:rFonts w:ascii="Times New Roman" w:hAnsi="Times New Roman"/>
                <w:color w:val="000000"/>
                <w:sz w:val="20"/>
                <w:szCs w:val="20"/>
              </w:rPr>
              <w:t>Условно утвержденные расходы</w:t>
            </w:r>
          </w:p>
        </w:tc>
        <w:tc>
          <w:tcPr>
            <w:tcW w:w="1560"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p>
        </w:tc>
        <w:tc>
          <w:tcPr>
            <w:tcW w:w="1418" w:type="dxa"/>
            <w:noWrap/>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2 741 867,0</w:t>
            </w:r>
          </w:p>
        </w:tc>
        <w:tc>
          <w:tcPr>
            <w:tcW w:w="992"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4,2</w:t>
            </w:r>
          </w:p>
        </w:tc>
        <w:tc>
          <w:tcPr>
            <w:tcW w:w="1417" w:type="dxa"/>
            <w:noWrap/>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3 615 076,6</w:t>
            </w:r>
          </w:p>
        </w:tc>
        <w:tc>
          <w:tcPr>
            <w:tcW w:w="958" w:type="dxa"/>
            <w:hideMark/>
          </w:tcPr>
          <w:p w:rsidR="00686875" w:rsidRPr="00A924ED" w:rsidRDefault="00686875" w:rsidP="0090704C">
            <w:pPr>
              <w:widowControl w:val="0"/>
              <w:autoSpaceDE w:val="0"/>
              <w:autoSpaceDN w:val="0"/>
              <w:adjustRightInd w:val="0"/>
              <w:spacing w:after="0" w:line="240" w:lineRule="auto"/>
              <w:jc w:val="center"/>
              <w:rPr>
                <w:rFonts w:ascii="Times New Roman" w:hAnsi="Times New Roman"/>
                <w:color w:val="000000"/>
                <w:sz w:val="20"/>
                <w:szCs w:val="20"/>
              </w:rPr>
            </w:pPr>
            <w:r w:rsidRPr="00A924ED">
              <w:rPr>
                <w:rFonts w:ascii="Times New Roman" w:hAnsi="Times New Roman"/>
                <w:color w:val="000000"/>
                <w:sz w:val="20"/>
                <w:szCs w:val="20"/>
              </w:rPr>
              <w:t>5,6</w:t>
            </w:r>
          </w:p>
        </w:tc>
      </w:tr>
    </w:tbl>
    <w:p w:rsidR="00CE5F9A" w:rsidRDefault="00CE5F9A" w:rsidP="00CE188A">
      <w:pPr>
        <w:widowControl w:val="0"/>
        <w:autoSpaceDE w:val="0"/>
        <w:autoSpaceDN w:val="0"/>
        <w:adjustRightInd w:val="0"/>
        <w:spacing w:after="0" w:line="240" w:lineRule="auto"/>
        <w:ind w:firstLine="851"/>
        <w:jc w:val="both"/>
        <w:rPr>
          <w:rFonts w:ascii="Times New Roman" w:hAnsi="Times New Roman"/>
          <w:color w:val="000000"/>
          <w:sz w:val="24"/>
          <w:szCs w:val="24"/>
        </w:rPr>
      </w:pPr>
    </w:p>
    <w:p w:rsidR="00CE188A" w:rsidRPr="00A924ED" w:rsidRDefault="00CE188A" w:rsidP="00CE188A">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A924ED">
        <w:rPr>
          <w:rFonts w:ascii="Times New Roman" w:hAnsi="Times New Roman"/>
          <w:color w:val="000000"/>
          <w:sz w:val="24"/>
          <w:szCs w:val="24"/>
        </w:rPr>
        <w:t>Пояснения к формированию бюджетных ассигнований по разделам и подразделам классификации расходов республиканского бюджета Чувашской Республики на 202</w:t>
      </w:r>
      <w:r w:rsidR="00CE5F9A">
        <w:rPr>
          <w:rFonts w:ascii="Times New Roman" w:hAnsi="Times New Roman"/>
          <w:color w:val="000000"/>
          <w:sz w:val="24"/>
          <w:szCs w:val="24"/>
        </w:rPr>
        <w:t>2</w:t>
      </w:r>
      <w:r w:rsidRPr="00A924ED">
        <w:rPr>
          <w:rFonts w:ascii="Times New Roman" w:hAnsi="Times New Roman"/>
          <w:color w:val="000000"/>
          <w:sz w:val="24"/>
          <w:szCs w:val="24"/>
        </w:rPr>
        <w:t xml:space="preserve"> год и на плановый период 202</w:t>
      </w:r>
      <w:r w:rsidR="00CE5F9A">
        <w:rPr>
          <w:rFonts w:ascii="Times New Roman" w:hAnsi="Times New Roman"/>
          <w:color w:val="000000"/>
          <w:sz w:val="24"/>
          <w:szCs w:val="24"/>
        </w:rPr>
        <w:t>3</w:t>
      </w:r>
      <w:r w:rsidRPr="00A924ED">
        <w:rPr>
          <w:rFonts w:ascii="Times New Roman" w:hAnsi="Times New Roman"/>
          <w:color w:val="000000"/>
          <w:sz w:val="24"/>
          <w:szCs w:val="24"/>
        </w:rPr>
        <w:t xml:space="preserve"> и 202</w:t>
      </w:r>
      <w:r w:rsidR="00CE5F9A">
        <w:rPr>
          <w:rFonts w:ascii="Times New Roman" w:hAnsi="Times New Roman"/>
          <w:color w:val="000000"/>
          <w:sz w:val="24"/>
          <w:szCs w:val="24"/>
        </w:rPr>
        <w:t>4</w:t>
      </w:r>
      <w:r w:rsidRPr="00A924ED">
        <w:rPr>
          <w:rFonts w:ascii="Times New Roman" w:hAnsi="Times New Roman"/>
          <w:color w:val="000000"/>
          <w:sz w:val="24"/>
          <w:szCs w:val="24"/>
        </w:rPr>
        <w:t xml:space="preserve"> годов приведены в соответствующих разделах настоящей записки.</w:t>
      </w:r>
    </w:p>
    <w:p w:rsidR="00CE188A" w:rsidRPr="00A924ED" w:rsidRDefault="00CE188A" w:rsidP="003140B7">
      <w:pPr>
        <w:widowControl w:val="0"/>
        <w:autoSpaceDE w:val="0"/>
        <w:autoSpaceDN w:val="0"/>
        <w:adjustRightInd w:val="0"/>
        <w:spacing w:after="0" w:line="240" w:lineRule="auto"/>
        <w:ind w:firstLine="720"/>
        <w:jc w:val="center"/>
        <w:rPr>
          <w:rFonts w:ascii="Times New Roman" w:hAnsi="Times New Roman"/>
          <w:b/>
          <w:bCs/>
          <w:color w:val="000000"/>
          <w:sz w:val="24"/>
          <w:szCs w:val="24"/>
        </w:rPr>
      </w:pPr>
    </w:p>
    <w:p w:rsidR="00694547" w:rsidRPr="00A924ED" w:rsidRDefault="00694547" w:rsidP="003140B7">
      <w:pPr>
        <w:widowControl w:val="0"/>
        <w:autoSpaceDE w:val="0"/>
        <w:autoSpaceDN w:val="0"/>
        <w:adjustRightInd w:val="0"/>
        <w:spacing w:after="0" w:line="240" w:lineRule="auto"/>
        <w:ind w:firstLine="720"/>
        <w:jc w:val="center"/>
        <w:rPr>
          <w:rFonts w:ascii="Times New Roman" w:hAnsi="Times New Roman"/>
          <w:b/>
          <w:bCs/>
          <w:color w:val="000000"/>
          <w:sz w:val="24"/>
          <w:szCs w:val="24"/>
        </w:rPr>
      </w:pPr>
      <w:r w:rsidRPr="00A924ED">
        <w:rPr>
          <w:rFonts w:ascii="Times New Roman" w:hAnsi="Times New Roman"/>
          <w:b/>
          <w:bCs/>
          <w:color w:val="000000"/>
          <w:sz w:val="24"/>
          <w:szCs w:val="24"/>
        </w:rPr>
        <w:t xml:space="preserve">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ОБЩЕГОСУДАРСТВЕННЫЕ ВОПРОСЫ</w:t>
      </w:r>
      <w:r w:rsidR="000D37C4" w:rsidRPr="00A924ED">
        <w:rPr>
          <w:rFonts w:ascii="Times New Roman" w:hAnsi="Times New Roman"/>
          <w:b/>
          <w:bCs/>
          <w:color w:val="000000"/>
          <w:sz w:val="24"/>
          <w:szCs w:val="24"/>
        </w:rPr>
        <w:t>»</w:t>
      </w:r>
    </w:p>
    <w:p w:rsidR="00694547" w:rsidRPr="00A924ED" w:rsidRDefault="00694547" w:rsidP="003140B7">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A543DC" w:rsidRPr="00A924ED" w:rsidRDefault="00A543DC" w:rsidP="003140B7">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 данном разделе предусмотрены расходы на функционирование законодательных (представительных) органов государственной власти, высших исполнительных органов государственной власти Чувашской Республики, содержание судебной системы, обеспечение деятельности финансовых органов и органов финансового (финансово-бюджетного) надзора, обеспечение проведения выборов и референдумов, расходы на прикладные научные исследования в области общегосударственных вопросов и на другие общегосударственные вопросы. Также в данном разделе предусмотрены средства резервного фонда Кабинета</w:t>
      </w:r>
      <w:r w:rsidR="00CE5F9A">
        <w:rPr>
          <w:rFonts w:ascii="Times New Roman" w:hAnsi="Times New Roman"/>
          <w:color w:val="000000"/>
          <w:sz w:val="24"/>
          <w:szCs w:val="24"/>
        </w:rPr>
        <w:t xml:space="preserve"> Министров Чувашской Республики</w:t>
      </w:r>
      <w:r w:rsidRPr="00A924ED">
        <w:rPr>
          <w:rFonts w:ascii="Times New Roman" w:hAnsi="Times New Roman"/>
          <w:color w:val="000000"/>
          <w:sz w:val="24"/>
          <w:szCs w:val="24"/>
        </w:rPr>
        <w:t>.</w:t>
      </w:r>
    </w:p>
    <w:p w:rsidR="00A543DC" w:rsidRPr="00A924ED" w:rsidRDefault="00A543DC" w:rsidP="003140B7">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Объемы бюджетных ассигнований по разделу характеризу</w:t>
      </w:r>
      <w:r w:rsidR="000064D4" w:rsidRPr="00A924ED">
        <w:rPr>
          <w:rFonts w:ascii="Times New Roman" w:hAnsi="Times New Roman"/>
          <w:color w:val="000000"/>
          <w:sz w:val="24"/>
          <w:szCs w:val="24"/>
        </w:rPr>
        <w:t>ю</w:t>
      </w:r>
      <w:r w:rsidRPr="00A924ED">
        <w:rPr>
          <w:rFonts w:ascii="Times New Roman" w:hAnsi="Times New Roman"/>
          <w:color w:val="000000"/>
          <w:sz w:val="24"/>
          <w:szCs w:val="24"/>
        </w:rPr>
        <w:t>тся следующими данными:</w:t>
      </w:r>
    </w:p>
    <w:tbl>
      <w:tblPr>
        <w:tblW w:w="9573" w:type="dxa"/>
        <w:tblLayout w:type="fixed"/>
        <w:tblLook w:val="0000" w:firstRow="0" w:lastRow="0" w:firstColumn="0" w:lastColumn="0" w:noHBand="0" w:noVBand="0"/>
      </w:tblPr>
      <w:tblGrid>
        <w:gridCol w:w="5397"/>
        <w:gridCol w:w="1483"/>
        <w:gridCol w:w="1275"/>
        <w:gridCol w:w="1418"/>
      </w:tblGrid>
      <w:tr w:rsidR="00A543DC" w:rsidRPr="00A924ED" w:rsidTr="000D37C4">
        <w:trPr>
          <w:trHeight w:val="288"/>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543DC" w:rsidRPr="004A0F11" w:rsidRDefault="00A543DC" w:rsidP="00533272">
            <w:pPr>
              <w:widowControl w:val="0"/>
              <w:autoSpaceDE w:val="0"/>
              <w:autoSpaceDN w:val="0"/>
              <w:adjustRightInd w:val="0"/>
              <w:spacing w:after="0" w:line="240" w:lineRule="auto"/>
              <w:rPr>
                <w:rFonts w:ascii="Times New Roman" w:hAnsi="Times New Roman"/>
                <w:sz w:val="20"/>
                <w:szCs w:val="20"/>
              </w:rPr>
            </w:pPr>
          </w:p>
        </w:tc>
        <w:tc>
          <w:tcPr>
            <w:tcW w:w="417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543DC" w:rsidRPr="004A0F11" w:rsidRDefault="00A543DC" w:rsidP="00533272">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color w:val="000000"/>
                <w:sz w:val="20"/>
                <w:szCs w:val="20"/>
              </w:rPr>
              <w:t>Проект бюджета на:</w:t>
            </w:r>
          </w:p>
        </w:tc>
      </w:tr>
      <w:tr w:rsidR="00A543DC" w:rsidRPr="00A924ED" w:rsidTr="000D37C4">
        <w:trPr>
          <w:trHeight w:val="288"/>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543DC" w:rsidRPr="004A0F11" w:rsidRDefault="00A543DC" w:rsidP="00533272">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543DC" w:rsidRPr="004A0F11" w:rsidRDefault="00A543DC" w:rsidP="00533272">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color w:val="000000"/>
                <w:sz w:val="20"/>
                <w:szCs w:val="20"/>
              </w:rPr>
              <w:t>2022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543DC" w:rsidRPr="004A0F11" w:rsidRDefault="00A543DC" w:rsidP="00533272">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color w:val="000000"/>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543DC" w:rsidRPr="004A0F11" w:rsidRDefault="00A543DC" w:rsidP="00533272">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color w:val="000000"/>
                <w:sz w:val="20"/>
                <w:szCs w:val="20"/>
              </w:rPr>
              <w:t>2024 год</w:t>
            </w:r>
          </w:p>
        </w:tc>
      </w:tr>
      <w:tr w:rsidR="00682B03" w:rsidRPr="00A924ED" w:rsidTr="00603087">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color w:val="000000"/>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jc w:val="right"/>
              <w:rPr>
                <w:rFonts w:ascii="Times New Roman" w:hAnsi="Times New Roman"/>
                <w:color w:val="000000"/>
                <w:sz w:val="20"/>
                <w:szCs w:val="20"/>
              </w:rPr>
            </w:pPr>
            <w:r w:rsidRPr="004A0F11">
              <w:rPr>
                <w:rFonts w:ascii="Times New Roman" w:hAnsi="Times New Roman"/>
                <w:color w:val="000000"/>
                <w:sz w:val="20"/>
                <w:szCs w:val="20"/>
              </w:rPr>
              <w:t>4 943 977,4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82B03" w:rsidRPr="004A0F11" w:rsidRDefault="00682B03" w:rsidP="00682B03">
            <w:pPr>
              <w:widowControl w:val="0"/>
              <w:autoSpaceDE w:val="0"/>
              <w:autoSpaceDN w:val="0"/>
              <w:adjustRightInd w:val="0"/>
              <w:spacing w:after="0" w:line="240" w:lineRule="auto"/>
              <w:jc w:val="right"/>
              <w:rPr>
                <w:rFonts w:ascii="Times New Roman" w:hAnsi="Times New Roman"/>
                <w:color w:val="000000"/>
                <w:sz w:val="20"/>
                <w:szCs w:val="20"/>
              </w:rPr>
            </w:pPr>
            <w:r w:rsidRPr="004A0F11">
              <w:rPr>
                <w:rFonts w:ascii="Times New Roman" w:hAnsi="Times New Roman"/>
                <w:color w:val="000000"/>
                <w:sz w:val="20"/>
                <w:szCs w:val="20"/>
              </w:rPr>
              <w:t>1 659 501,1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82B03" w:rsidRPr="004A0F11" w:rsidRDefault="00682B03" w:rsidP="00682B03">
            <w:pPr>
              <w:widowControl w:val="0"/>
              <w:autoSpaceDE w:val="0"/>
              <w:autoSpaceDN w:val="0"/>
              <w:adjustRightInd w:val="0"/>
              <w:spacing w:after="0" w:line="240" w:lineRule="auto"/>
              <w:jc w:val="right"/>
              <w:rPr>
                <w:rFonts w:ascii="Times New Roman" w:hAnsi="Times New Roman"/>
                <w:color w:val="000000"/>
                <w:sz w:val="20"/>
                <w:szCs w:val="20"/>
              </w:rPr>
            </w:pPr>
            <w:r w:rsidRPr="004A0F11">
              <w:rPr>
                <w:rFonts w:ascii="Times New Roman" w:hAnsi="Times New Roman"/>
                <w:color w:val="000000"/>
                <w:sz w:val="20"/>
                <w:szCs w:val="20"/>
              </w:rPr>
              <w:t>1 650 111,3</w:t>
            </w:r>
          </w:p>
        </w:tc>
      </w:tr>
    </w:tbl>
    <w:p w:rsidR="00A543DC" w:rsidRPr="00A924ED" w:rsidRDefault="00A543DC" w:rsidP="004210C5">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A543DC" w:rsidRPr="00A924ED" w:rsidRDefault="00A543DC"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Структура расходов раздела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Общегосударственные вопросы</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характеризуется следующими данными:</w:t>
      </w:r>
    </w:p>
    <w:p w:rsidR="00A543DC" w:rsidRPr="00CE5F9A" w:rsidRDefault="00A543DC" w:rsidP="00057EC9">
      <w:pPr>
        <w:widowControl w:val="0"/>
        <w:autoSpaceDE w:val="0"/>
        <w:autoSpaceDN w:val="0"/>
        <w:adjustRightInd w:val="0"/>
        <w:spacing w:after="0" w:line="240" w:lineRule="auto"/>
        <w:ind w:firstLine="720"/>
        <w:jc w:val="right"/>
        <w:rPr>
          <w:rFonts w:ascii="Times New Roman" w:hAnsi="Times New Roman"/>
          <w:color w:val="000000"/>
          <w:sz w:val="20"/>
          <w:szCs w:val="20"/>
        </w:rPr>
      </w:pPr>
      <w:r w:rsidRPr="00CE5F9A">
        <w:rPr>
          <w:rFonts w:ascii="Times New Roman" w:hAnsi="Times New Roman"/>
          <w:color w:val="000000"/>
          <w:sz w:val="20"/>
          <w:szCs w:val="20"/>
        </w:rPr>
        <w:t>в % к общему объему расходов по разделу)</w:t>
      </w:r>
    </w:p>
    <w:tbl>
      <w:tblPr>
        <w:tblW w:w="9715" w:type="dxa"/>
        <w:tblLayout w:type="fixed"/>
        <w:tblLook w:val="0000" w:firstRow="0" w:lastRow="0" w:firstColumn="0" w:lastColumn="0" w:noHBand="0" w:noVBand="0"/>
      </w:tblPr>
      <w:tblGrid>
        <w:gridCol w:w="5539"/>
        <w:gridCol w:w="1483"/>
        <w:gridCol w:w="1275"/>
        <w:gridCol w:w="1418"/>
      </w:tblGrid>
      <w:tr w:rsidR="00A543DC" w:rsidRPr="00A924ED" w:rsidTr="003140B7">
        <w:trPr>
          <w:trHeight w:val="288"/>
        </w:trPr>
        <w:tc>
          <w:tcPr>
            <w:tcW w:w="553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543DC" w:rsidRPr="004A0F11" w:rsidRDefault="00A543DC" w:rsidP="00533272">
            <w:pPr>
              <w:widowControl w:val="0"/>
              <w:autoSpaceDE w:val="0"/>
              <w:autoSpaceDN w:val="0"/>
              <w:adjustRightInd w:val="0"/>
              <w:spacing w:after="0" w:line="240" w:lineRule="auto"/>
              <w:rPr>
                <w:rFonts w:ascii="Times New Roman" w:hAnsi="Times New Roman"/>
                <w:sz w:val="20"/>
                <w:szCs w:val="20"/>
              </w:rPr>
            </w:pPr>
          </w:p>
        </w:tc>
        <w:tc>
          <w:tcPr>
            <w:tcW w:w="417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543DC" w:rsidRPr="004A0F11" w:rsidRDefault="00A543DC" w:rsidP="00533272">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A543DC" w:rsidRPr="00A924ED" w:rsidTr="003140B7">
        <w:trPr>
          <w:trHeight w:val="288"/>
        </w:trPr>
        <w:tc>
          <w:tcPr>
            <w:tcW w:w="553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543DC" w:rsidRPr="004A0F11" w:rsidRDefault="00A543DC" w:rsidP="00533272">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543DC" w:rsidRPr="004A0F11" w:rsidRDefault="00A543DC" w:rsidP="00533272">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543DC" w:rsidRPr="004A0F11" w:rsidRDefault="00A543DC" w:rsidP="00533272">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543DC" w:rsidRPr="004A0F11" w:rsidRDefault="00A543DC" w:rsidP="00533272">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682B03" w:rsidRPr="00A924ED" w:rsidTr="003140B7">
        <w:trPr>
          <w:trHeight w:val="288"/>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5,7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5,7</w:t>
            </w:r>
          </w:p>
        </w:tc>
      </w:tr>
      <w:tr w:rsidR="00682B03" w:rsidRPr="00A924ED" w:rsidTr="003140B7">
        <w:trPr>
          <w:trHeight w:val="288"/>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11,5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11,6</w:t>
            </w:r>
          </w:p>
        </w:tc>
      </w:tr>
      <w:tr w:rsidR="00682B03" w:rsidRPr="00A924ED" w:rsidTr="003140B7">
        <w:trPr>
          <w:trHeight w:val="288"/>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Судебная система</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4,0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9,9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9,9</w:t>
            </w:r>
          </w:p>
        </w:tc>
      </w:tr>
      <w:tr w:rsidR="00682B03" w:rsidRPr="00A924ED" w:rsidTr="003140B7">
        <w:trPr>
          <w:trHeight w:val="288"/>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3,2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9,9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9,9</w:t>
            </w:r>
          </w:p>
        </w:tc>
      </w:tr>
      <w:tr w:rsidR="00682B03" w:rsidRPr="00A924ED" w:rsidTr="003140B7">
        <w:trPr>
          <w:trHeight w:val="288"/>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Обеспечение проведения выборов и референдумов</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1,3</w:t>
            </w:r>
          </w:p>
        </w:tc>
      </w:tr>
      <w:tr w:rsidR="00682B03" w:rsidRPr="00A924ED" w:rsidTr="003140B7">
        <w:trPr>
          <w:trHeight w:val="288"/>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Резервные фонды</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40,5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3,6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3,6</w:t>
            </w:r>
          </w:p>
        </w:tc>
      </w:tr>
      <w:tr w:rsidR="00682B03" w:rsidRPr="00A924ED" w:rsidTr="003140B7">
        <w:trPr>
          <w:trHeight w:val="288"/>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Другие общегосударственные вопросы</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45,4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58,1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2B03" w:rsidRPr="004A0F11" w:rsidRDefault="00682B03" w:rsidP="00682B0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58,0</w:t>
            </w:r>
          </w:p>
        </w:tc>
      </w:tr>
    </w:tbl>
    <w:p w:rsidR="00A543DC" w:rsidRPr="00A924ED" w:rsidRDefault="00A543DC" w:rsidP="004210C5">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4210C5" w:rsidRPr="00A924ED" w:rsidRDefault="004210C5" w:rsidP="003140B7">
      <w:pPr>
        <w:widowControl w:val="0"/>
        <w:autoSpaceDE w:val="0"/>
        <w:autoSpaceDN w:val="0"/>
        <w:adjustRightInd w:val="0"/>
        <w:spacing w:after="0" w:line="240" w:lineRule="auto"/>
        <w:ind w:firstLine="709"/>
        <w:jc w:val="center"/>
        <w:rPr>
          <w:rFonts w:ascii="Times New Roman" w:hAnsi="Times New Roman"/>
          <w:b/>
          <w:bCs/>
          <w:color w:val="000000"/>
          <w:sz w:val="24"/>
          <w:szCs w:val="24"/>
        </w:rPr>
      </w:pPr>
      <w:r w:rsidRPr="00A924ED">
        <w:rPr>
          <w:rFonts w:ascii="Times New Roman" w:hAnsi="Times New Roman"/>
          <w:b/>
          <w:bCs/>
          <w:color w:val="000000"/>
          <w:sz w:val="24"/>
          <w:szCs w:val="24"/>
        </w:rPr>
        <w:t xml:space="preserve">Подраздел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r w:rsidR="000D37C4" w:rsidRPr="00A924ED">
        <w:rPr>
          <w:rFonts w:ascii="Times New Roman" w:hAnsi="Times New Roman"/>
          <w:b/>
          <w:bCs/>
          <w:color w:val="000000"/>
          <w:sz w:val="24"/>
          <w:szCs w:val="24"/>
        </w:rPr>
        <w:t>»</w:t>
      </w:r>
    </w:p>
    <w:p w:rsidR="00057EC9" w:rsidRPr="00A924ED" w:rsidRDefault="00A543DC"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Расходные обязательства Чувашской Республики в сфере функционирования </w:t>
      </w:r>
      <w:r w:rsidRPr="00A924ED">
        <w:rPr>
          <w:rFonts w:ascii="Times New Roman" w:hAnsi="Times New Roman"/>
          <w:color w:val="000000"/>
          <w:sz w:val="24"/>
          <w:szCs w:val="24"/>
        </w:rPr>
        <w:lastRenderedPageBreak/>
        <w:t>законодательных (представительных) органов государственной власти и представительных органов муниципальных образований определяются следующими законодательными и нормативными правовыми актами:</w:t>
      </w:r>
      <w:r w:rsidRPr="00A924ED">
        <w:rPr>
          <w:rFonts w:ascii="Times New Roman" w:hAnsi="Times New Roman"/>
          <w:color w:val="000000"/>
          <w:sz w:val="24"/>
          <w:szCs w:val="24"/>
        </w:rPr>
        <w:tab/>
      </w:r>
    </w:p>
    <w:p w:rsidR="00E56DBD" w:rsidRPr="00A924ED" w:rsidRDefault="00A543DC"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Законами Чувашской Республики от 23 июля 2001 г. № 37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 Государственном Совете Чувашской Республики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27 марта 2012 г. № 19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 статусе депутата Государственного Совета Чувашской Республики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(обеспечение деятельности Государственного Совета Чувашской Республики);</w:t>
      </w:r>
      <w:r w:rsidR="00E56DBD" w:rsidRPr="00A924ED">
        <w:rPr>
          <w:rFonts w:ascii="Times New Roman" w:hAnsi="Times New Roman"/>
          <w:color w:val="000000"/>
          <w:sz w:val="24"/>
          <w:szCs w:val="24"/>
        </w:rPr>
        <w:t xml:space="preserve"> </w:t>
      </w:r>
    </w:p>
    <w:p w:rsidR="00A543DC" w:rsidRPr="00A924ED" w:rsidRDefault="00A543DC"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Федеральным законом от 8 мая 1994 г. № 3-ФЗ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 статусе члена Совета Федерации и статусе депутата Государственной Думы Федерального Собрания Российской Федерации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(за счет средств федерального бюджета, возмещение расходов, связанных с материальным обеспечением членов Совета Федерации и депутатов Государственной Думы в субъекте Российской Федерации).</w:t>
      </w:r>
    </w:p>
    <w:p w:rsidR="00882C61" w:rsidRPr="00A924ED" w:rsidRDefault="00882C61"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A543DC" w:rsidRPr="00A924ED" w:rsidRDefault="00A543DC"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9567" w:type="dxa"/>
        <w:tblLayout w:type="fixed"/>
        <w:tblLook w:val="0000" w:firstRow="0" w:lastRow="0" w:firstColumn="0" w:lastColumn="0" w:noHBand="0" w:noVBand="0"/>
      </w:tblPr>
      <w:tblGrid>
        <w:gridCol w:w="5680"/>
        <w:gridCol w:w="1295"/>
        <w:gridCol w:w="1311"/>
        <w:gridCol w:w="1281"/>
      </w:tblGrid>
      <w:tr w:rsidR="00A543DC" w:rsidRPr="00A924ED" w:rsidTr="000D37C4">
        <w:trPr>
          <w:trHeight w:val="307"/>
        </w:trPr>
        <w:tc>
          <w:tcPr>
            <w:tcW w:w="5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543DC" w:rsidRPr="00A924ED" w:rsidRDefault="00A543DC" w:rsidP="00533272">
            <w:pPr>
              <w:widowControl w:val="0"/>
              <w:autoSpaceDE w:val="0"/>
              <w:autoSpaceDN w:val="0"/>
              <w:adjustRightInd w:val="0"/>
              <w:spacing w:after="0" w:line="240" w:lineRule="auto"/>
              <w:rPr>
                <w:rFonts w:ascii="Times New Roman" w:hAnsi="Times New Roman"/>
                <w:sz w:val="20"/>
                <w:szCs w:val="20"/>
              </w:rPr>
            </w:pPr>
          </w:p>
        </w:tc>
        <w:tc>
          <w:tcPr>
            <w:tcW w:w="38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543DC" w:rsidRPr="00A924ED" w:rsidRDefault="00A543DC" w:rsidP="00533272">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A543DC" w:rsidRPr="00A924ED" w:rsidTr="000D37C4">
        <w:trPr>
          <w:trHeight w:val="307"/>
        </w:trPr>
        <w:tc>
          <w:tcPr>
            <w:tcW w:w="5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543DC" w:rsidRPr="00A924ED" w:rsidRDefault="00A543DC" w:rsidP="00533272">
            <w:pPr>
              <w:widowControl w:val="0"/>
              <w:autoSpaceDE w:val="0"/>
              <w:autoSpaceDN w:val="0"/>
              <w:adjustRightInd w:val="0"/>
              <w:spacing w:after="0" w:line="240" w:lineRule="auto"/>
              <w:rPr>
                <w:rFonts w:ascii="Times New Roman" w:hAnsi="Times New Roman"/>
                <w:sz w:val="20"/>
                <w:szCs w:val="20"/>
              </w:rPr>
            </w:pP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543DC" w:rsidRPr="00A924ED" w:rsidRDefault="00A543DC" w:rsidP="00533272">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543DC" w:rsidRPr="00A924ED" w:rsidRDefault="00A543DC" w:rsidP="00533272">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2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543DC" w:rsidRPr="00A924ED" w:rsidRDefault="00A543DC" w:rsidP="00533272">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A543DC" w:rsidRPr="00A924ED" w:rsidTr="000D37C4">
        <w:trPr>
          <w:trHeight w:val="307"/>
        </w:trPr>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543DC" w:rsidRPr="00A924ED" w:rsidRDefault="00A543DC" w:rsidP="003140B7">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43DC" w:rsidRPr="00A924ED" w:rsidRDefault="00A543DC" w:rsidP="00533272">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92 155,0</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43DC" w:rsidRPr="00A924ED" w:rsidRDefault="00A543DC" w:rsidP="00533272">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93 973,0</w:t>
            </w:r>
          </w:p>
        </w:tc>
        <w:tc>
          <w:tcPr>
            <w:tcW w:w="12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43DC" w:rsidRPr="00A924ED" w:rsidRDefault="00A543DC" w:rsidP="00533272">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93 973,0</w:t>
            </w:r>
          </w:p>
        </w:tc>
      </w:tr>
    </w:tbl>
    <w:p w:rsidR="00A543DC" w:rsidRPr="00A924ED" w:rsidRDefault="00A543DC" w:rsidP="004210C5">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4210C5" w:rsidRPr="00A924ED" w:rsidRDefault="004210C5"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В рамках государственной программы Чувашской Республики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Развитие потенциала государственного управления</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r w:rsidR="00AD635E" w:rsidRPr="00A924ED">
        <w:rPr>
          <w:rFonts w:ascii="Times New Roman" w:hAnsi="Times New Roman"/>
          <w:color w:val="000000"/>
          <w:sz w:val="24"/>
          <w:szCs w:val="24"/>
        </w:rPr>
        <w:t xml:space="preserve">предусмотрены бюджетные ассигнования </w:t>
      </w:r>
      <w:r w:rsidRPr="00A924ED">
        <w:rPr>
          <w:rFonts w:ascii="Times New Roman" w:hAnsi="Times New Roman"/>
          <w:color w:val="000000"/>
          <w:sz w:val="24"/>
          <w:szCs w:val="24"/>
        </w:rPr>
        <w:t xml:space="preserve">в 2022 году </w:t>
      </w:r>
      <w:r w:rsidR="00FA2302" w:rsidRPr="00A924ED">
        <w:rPr>
          <w:rFonts w:ascii="Times New Roman" w:hAnsi="Times New Roman"/>
          <w:color w:val="000000"/>
          <w:sz w:val="24"/>
          <w:szCs w:val="24"/>
        </w:rPr>
        <w:t>–</w:t>
      </w:r>
      <w:r w:rsidRPr="00A924ED">
        <w:rPr>
          <w:rFonts w:ascii="Times New Roman" w:hAnsi="Times New Roman"/>
          <w:color w:val="000000"/>
          <w:sz w:val="24"/>
          <w:szCs w:val="24"/>
        </w:rPr>
        <w:t>92155,0 тыс. рублей, в 2023</w:t>
      </w:r>
      <w:r w:rsidR="00AD635E" w:rsidRPr="00A924ED">
        <w:rPr>
          <w:rFonts w:ascii="Times New Roman" w:hAnsi="Times New Roman"/>
          <w:color w:val="000000"/>
          <w:sz w:val="24"/>
          <w:szCs w:val="24"/>
        </w:rPr>
        <w:t xml:space="preserve">-2024 годах </w:t>
      </w:r>
      <w:r w:rsidRPr="00A924ED">
        <w:rPr>
          <w:rFonts w:ascii="Times New Roman" w:hAnsi="Times New Roman"/>
          <w:color w:val="000000"/>
          <w:sz w:val="24"/>
          <w:szCs w:val="24"/>
        </w:rPr>
        <w:t xml:space="preserve">– </w:t>
      </w:r>
      <w:r w:rsidR="00AD635E" w:rsidRPr="00A924ED">
        <w:rPr>
          <w:rFonts w:ascii="Times New Roman" w:hAnsi="Times New Roman"/>
          <w:color w:val="000000"/>
          <w:sz w:val="24"/>
          <w:szCs w:val="24"/>
        </w:rPr>
        <w:t xml:space="preserve">по </w:t>
      </w:r>
      <w:r w:rsidRPr="00A924ED">
        <w:rPr>
          <w:rFonts w:ascii="Times New Roman" w:hAnsi="Times New Roman"/>
          <w:color w:val="000000"/>
          <w:sz w:val="24"/>
          <w:szCs w:val="24"/>
        </w:rPr>
        <w:t>93973,0 тыс. рублей</w:t>
      </w:r>
      <w:r w:rsidR="00AD635E" w:rsidRPr="00A924ED">
        <w:rPr>
          <w:rFonts w:ascii="Times New Roman" w:hAnsi="Times New Roman"/>
          <w:color w:val="000000"/>
          <w:sz w:val="24"/>
          <w:szCs w:val="24"/>
        </w:rPr>
        <w:t xml:space="preserve"> ежегодно, </w:t>
      </w:r>
      <w:r w:rsidRPr="00A924ED">
        <w:rPr>
          <w:rFonts w:ascii="Times New Roman" w:hAnsi="Times New Roman"/>
          <w:color w:val="000000"/>
          <w:sz w:val="24"/>
          <w:szCs w:val="24"/>
        </w:rPr>
        <w:t>в том числе:</w:t>
      </w:r>
    </w:p>
    <w:p w:rsidR="004210C5" w:rsidRPr="00A924ED" w:rsidRDefault="00AD635E"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Совершенствование кадровой политики и развитие кадрового потенциала государственной гражданской службы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Pr="00A924ED">
        <w:rPr>
          <w:rFonts w:ascii="Times New Roman" w:hAnsi="Times New Roman"/>
          <w:color w:val="000000"/>
          <w:sz w:val="24"/>
          <w:szCs w:val="24"/>
        </w:rPr>
        <w:t xml:space="preserve"> п</w:t>
      </w:r>
      <w:r w:rsidR="004210C5" w:rsidRPr="00A924ED">
        <w:rPr>
          <w:rFonts w:ascii="Times New Roman" w:hAnsi="Times New Roman"/>
          <w:color w:val="000000"/>
          <w:sz w:val="24"/>
          <w:szCs w:val="24"/>
        </w:rPr>
        <w:t>редоставление выплат по государственному социальному страхованию государственных гражданских служащих Чувашской Республики в случаях, установленных законодательством Чувашской Республики</w:t>
      </w:r>
      <w:r w:rsidR="00E92E8D"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00FA2302"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76,3 тыс. рублей, в 2023</w:t>
      </w:r>
      <w:r w:rsidRPr="00A924ED">
        <w:rPr>
          <w:rFonts w:ascii="Times New Roman" w:hAnsi="Times New Roman"/>
          <w:color w:val="000000"/>
          <w:sz w:val="24"/>
          <w:szCs w:val="24"/>
        </w:rPr>
        <w:t xml:space="preserve">-2024 годах </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78,6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AD635E"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целях обеспечения реализации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Развитие потенциала государственного управления</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в </w:t>
      </w:r>
      <w:r w:rsidR="00FA2302"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92078,7 тыс. рублей, в 2023</w:t>
      </w:r>
      <w:r w:rsidRPr="00A924ED">
        <w:rPr>
          <w:rFonts w:ascii="Times New Roman" w:hAnsi="Times New Roman"/>
          <w:color w:val="000000"/>
          <w:sz w:val="24"/>
          <w:szCs w:val="24"/>
        </w:rPr>
        <w:t xml:space="preserve">-2024 </w:t>
      </w:r>
      <w:r w:rsidR="004210C5" w:rsidRPr="00A924ED">
        <w:rPr>
          <w:rFonts w:ascii="Times New Roman" w:hAnsi="Times New Roman"/>
          <w:color w:val="000000"/>
          <w:sz w:val="24"/>
          <w:szCs w:val="24"/>
        </w:rPr>
        <w:t>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93894,4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 в том числе на:</w:t>
      </w:r>
    </w:p>
    <w:p w:rsidR="004210C5" w:rsidRPr="00A924ED" w:rsidRDefault="00AD635E"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беспечение функций государственных органов в 2022 году </w:t>
      </w:r>
      <w:r w:rsidR="00074A4D"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72264,7 тыс. рублей, в 2023</w:t>
      </w:r>
      <w:r w:rsidRPr="00A924ED">
        <w:rPr>
          <w:rFonts w:ascii="Times New Roman" w:hAnsi="Times New Roman"/>
          <w:color w:val="000000"/>
          <w:sz w:val="24"/>
          <w:szCs w:val="24"/>
        </w:rPr>
        <w:t>-2024 годах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74080,4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AD635E"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беспечение деятельности депутатов Государственной Думы и их помощников в избирательных округах за счет иных межбюджетных трансфертов, выделяемых из федерального бюджета</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w:t>
      </w:r>
      <w:r w:rsidR="00074A4D"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2024 годах </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14626,0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AD635E"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беспечение членов Совета Федерации и их помощников в субъектах Российской Федерации за счет иных межбюджетных трансфертов, выделяемых из федерального бюджета</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w:t>
      </w:r>
      <w:r w:rsidR="00074A4D" w:rsidRPr="00A924ED">
        <w:rPr>
          <w:rFonts w:ascii="Times New Roman" w:hAnsi="Times New Roman"/>
          <w:color w:val="000000"/>
          <w:sz w:val="24"/>
          <w:szCs w:val="24"/>
        </w:rPr>
        <w:t xml:space="preserve"> – </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 xml:space="preserve">ах </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5188,0 тыс. рублей</w:t>
      </w:r>
      <w:r w:rsidRPr="00A924ED">
        <w:rPr>
          <w:rFonts w:ascii="Times New Roman" w:hAnsi="Times New Roman"/>
          <w:color w:val="000000"/>
          <w:sz w:val="24"/>
          <w:szCs w:val="24"/>
        </w:rPr>
        <w:t xml:space="preserve"> ежегодно.</w:t>
      </w:r>
    </w:p>
    <w:p w:rsidR="00AD635E" w:rsidRPr="00A924ED" w:rsidRDefault="00AD635E" w:rsidP="004210C5">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4210C5" w:rsidRPr="00A924ED" w:rsidRDefault="004210C5"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b/>
          <w:bCs/>
          <w:color w:val="000000"/>
          <w:sz w:val="24"/>
          <w:szCs w:val="24"/>
        </w:rPr>
        <w:t xml:space="preserve">Подраздел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0D37C4" w:rsidRPr="00A924ED">
        <w:rPr>
          <w:rFonts w:ascii="Times New Roman" w:hAnsi="Times New Roman"/>
          <w:b/>
          <w:bCs/>
          <w:color w:val="000000"/>
          <w:sz w:val="24"/>
          <w:szCs w:val="24"/>
        </w:rPr>
        <w:t>»</w:t>
      </w:r>
    </w:p>
    <w:p w:rsidR="00603087" w:rsidRPr="00A924ED" w:rsidRDefault="00E56DBD" w:rsidP="00603087">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Расходные обязательства Чувашской Республики в сфере функционирования законодательных (представительных) органов государственной власти и представительных органов муниципальных образований определяются следующими законодательными и </w:t>
      </w:r>
      <w:r w:rsidR="00E92E8D" w:rsidRPr="00A924ED">
        <w:rPr>
          <w:rFonts w:ascii="Times New Roman" w:hAnsi="Times New Roman"/>
          <w:color w:val="000000"/>
          <w:sz w:val="24"/>
          <w:szCs w:val="24"/>
        </w:rPr>
        <w:t>нормативными правовыми актами:</w:t>
      </w:r>
    </w:p>
    <w:p w:rsidR="00603087" w:rsidRPr="00A924ED" w:rsidRDefault="00603087" w:rsidP="00603087">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Законом Чувашской Республики от 30 апреля 2002 г. № 13 «О Кабинете Министров Чувашской Республики», Указом Главы Чувашской Республики от 24 марта 2020 г. № 82 «Об Администрации Главы Чувашской Республики».</w:t>
      </w:r>
    </w:p>
    <w:p w:rsidR="00882C61" w:rsidRPr="00A924ED" w:rsidRDefault="00882C61"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E56DBD" w:rsidRPr="00A924ED" w:rsidRDefault="00E56DBD"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9573" w:type="dxa"/>
        <w:tblLayout w:type="fixed"/>
        <w:tblLook w:val="0000" w:firstRow="0" w:lastRow="0" w:firstColumn="0" w:lastColumn="0" w:noHBand="0" w:noVBand="0"/>
      </w:tblPr>
      <w:tblGrid>
        <w:gridCol w:w="5397"/>
        <w:gridCol w:w="1483"/>
        <w:gridCol w:w="1275"/>
        <w:gridCol w:w="1418"/>
      </w:tblGrid>
      <w:tr w:rsidR="00E56DBD" w:rsidRPr="00A924ED" w:rsidTr="003140B7">
        <w:trPr>
          <w:trHeight w:val="307"/>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rPr>
                <w:rFonts w:ascii="Times New Roman" w:hAnsi="Times New Roman"/>
                <w:sz w:val="20"/>
                <w:szCs w:val="20"/>
              </w:rPr>
            </w:pPr>
          </w:p>
        </w:tc>
        <w:tc>
          <w:tcPr>
            <w:tcW w:w="417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E56DBD" w:rsidRPr="00A924ED" w:rsidTr="003140B7">
        <w:trPr>
          <w:trHeight w:val="307"/>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E56DBD" w:rsidRPr="00A924ED" w:rsidTr="003140B7">
        <w:trPr>
          <w:trHeight w:val="307"/>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3140B7">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187 505,9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191 045,4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191 045,4</w:t>
            </w:r>
          </w:p>
        </w:tc>
      </w:tr>
    </w:tbl>
    <w:p w:rsidR="00E56DBD" w:rsidRPr="00A924ED" w:rsidRDefault="00E56DBD"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4210C5" w:rsidRPr="00A924ED" w:rsidRDefault="004210C5"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государственной программы Чувашской Республики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Обеспечение общественного порядка и противодействие преступности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r w:rsidR="00AD635E" w:rsidRPr="00A924ED">
        <w:rPr>
          <w:rFonts w:ascii="Times New Roman" w:hAnsi="Times New Roman"/>
          <w:color w:val="000000"/>
          <w:sz w:val="24"/>
          <w:szCs w:val="24"/>
        </w:rPr>
        <w:t xml:space="preserve">предусмотрены бюджетные ассигнования </w:t>
      </w:r>
      <w:r w:rsidRPr="00A924ED">
        <w:rPr>
          <w:rFonts w:ascii="Times New Roman" w:hAnsi="Times New Roman"/>
          <w:color w:val="000000"/>
          <w:sz w:val="24"/>
          <w:szCs w:val="24"/>
        </w:rPr>
        <w:t xml:space="preserve">в 2022 году </w:t>
      </w:r>
      <w:r w:rsidR="00E92E8D" w:rsidRPr="00A924ED">
        <w:rPr>
          <w:rFonts w:ascii="Times New Roman" w:hAnsi="Times New Roman"/>
          <w:color w:val="000000"/>
          <w:sz w:val="24"/>
          <w:szCs w:val="24"/>
        </w:rPr>
        <w:t>в сумме</w:t>
      </w:r>
      <w:r w:rsidR="00074A4D" w:rsidRPr="00A924ED">
        <w:rPr>
          <w:rFonts w:ascii="Times New Roman" w:hAnsi="Times New Roman"/>
          <w:color w:val="000000"/>
          <w:sz w:val="24"/>
          <w:szCs w:val="24"/>
        </w:rPr>
        <w:t xml:space="preserve"> </w:t>
      </w:r>
      <w:r w:rsidRPr="00A924ED">
        <w:rPr>
          <w:rFonts w:ascii="Times New Roman" w:hAnsi="Times New Roman"/>
          <w:color w:val="000000"/>
          <w:sz w:val="24"/>
          <w:szCs w:val="24"/>
        </w:rPr>
        <w:t>19256,1 тыс. рублей, в 2023</w:t>
      </w:r>
      <w:r w:rsidR="00AD635E" w:rsidRPr="00A924ED">
        <w:rPr>
          <w:rFonts w:ascii="Times New Roman" w:hAnsi="Times New Roman"/>
          <w:color w:val="000000"/>
          <w:sz w:val="24"/>
          <w:szCs w:val="24"/>
        </w:rPr>
        <w:t>-2024</w:t>
      </w:r>
      <w:r w:rsidRPr="00A924ED">
        <w:rPr>
          <w:rFonts w:ascii="Times New Roman" w:hAnsi="Times New Roman"/>
          <w:color w:val="000000"/>
          <w:sz w:val="24"/>
          <w:szCs w:val="24"/>
        </w:rPr>
        <w:t xml:space="preserve"> год</w:t>
      </w:r>
      <w:r w:rsidR="00AD635E" w:rsidRPr="00A924ED">
        <w:rPr>
          <w:rFonts w:ascii="Times New Roman" w:hAnsi="Times New Roman"/>
          <w:color w:val="000000"/>
          <w:sz w:val="24"/>
          <w:szCs w:val="24"/>
        </w:rPr>
        <w:t xml:space="preserve">ах </w:t>
      </w:r>
      <w:r w:rsidRPr="00A924ED">
        <w:rPr>
          <w:rFonts w:ascii="Times New Roman" w:hAnsi="Times New Roman"/>
          <w:color w:val="000000"/>
          <w:sz w:val="24"/>
          <w:szCs w:val="24"/>
        </w:rPr>
        <w:t xml:space="preserve">– </w:t>
      </w:r>
      <w:r w:rsidR="00AD635E" w:rsidRPr="00A924ED">
        <w:rPr>
          <w:rFonts w:ascii="Times New Roman" w:hAnsi="Times New Roman"/>
          <w:color w:val="000000"/>
          <w:sz w:val="24"/>
          <w:szCs w:val="24"/>
        </w:rPr>
        <w:t xml:space="preserve">по </w:t>
      </w:r>
      <w:r w:rsidRPr="00A924ED">
        <w:rPr>
          <w:rFonts w:ascii="Times New Roman" w:hAnsi="Times New Roman"/>
          <w:color w:val="000000"/>
          <w:sz w:val="24"/>
          <w:szCs w:val="24"/>
        </w:rPr>
        <w:t>19767,6 тыс. рублей</w:t>
      </w:r>
      <w:r w:rsidR="00AD635E"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 xml:space="preserve"> в том числе:</w:t>
      </w:r>
    </w:p>
    <w:p w:rsidR="004210C5" w:rsidRPr="00A924ED" w:rsidRDefault="006F78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w:t>
      </w:r>
      <w:r w:rsidR="00AD635E" w:rsidRPr="00A924ED">
        <w:rPr>
          <w:rFonts w:ascii="Times New Roman" w:hAnsi="Times New Roman"/>
          <w:color w:val="000000"/>
          <w:sz w:val="24"/>
          <w:szCs w:val="24"/>
        </w:rPr>
        <w:t xml:space="preserve">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Предупреждение детской беспризорности, безнадзорности и правонарушений несовершеннолетних</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00FA2302" w:rsidRPr="00A924ED">
        <w:rPr>
          <w:rFonts w:ascii="Times New Roman" w:hAnsi="Times New Roman"/>
          <w:color w:val="000000"/>
          <w:sz w:val="24"/>
          <w:szCs w:val="24"/>
        </w:rPr>
        <w:t xml:space="preserve"> </w:t>
      </w:r>
      <w:r w:rsidRPr="00A924ED">
        <w:rPr>
          <w:rFonts w:ascii="Times New Roman" w:hAnsi="Times New Roman"/>
          <w:color w:val="000000"/>
          <w:sz w:val="24"/>
          <w:szCs w:val="24"/>
        </w:rPr>
        <w:t>с</w:t>
      </w:r>
      <w:r w:rsidR="004210C5" w:rsidRPr="00A924ED">
        <w:rPr>
          <w:rFonts w:ascii="Times New Roman" w:hAnsi="Times New Roman"/>
          <w:color w:val="000000"/>
          <w:sz w:val="24"/>
          <w:szCs w:val="24"/>
        </w:rPr>
        <w:t>оздание комиссий по делам несовершеннолетних и защите их прав и организаци</w:t>
      </w:r>
      <w:r w:rsidR="00E92E8D"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деятельности таких комиссий в 2022 году </w:t>
      </w:r>
      <w:r w:rsidR="00074A4D"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17796,9 тыс. рублей, в 2023</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18308,4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6F78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целях обеспечения реализации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Обеспечение общественного порядка и противодействие преступности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Pr="00A924ED">
        <w:rPr>
          <w:rFonts w:ascii="Times New Roman" w:hAnsi="Times New Roman"/>
          <w:color w:val="000000"/>
          <w:sz w:val="24"/>
          <w:szCs w:val="24"/>
        </w:rPr>
        <w:t xml:space="preserve"> о</w:t>
      </w:r>
      <w:r w:rsidR="004210C5" w:rsidRPr="00A924ED">
        <w:rPr>
          <w:rFonts w:ascii="Times New Roman" w:hAnsi="Times New Roman"/>
          <w:color w:val="000000"/>
          <w:sz w:val="24"/>
          <w:szCs w:val="24"/>
        </w:rPr>
        <w:t>беспечение деятельности административных комиссий для рассмотрения дел об административных правонарушениях в 2022</w:t>
      </w:r>
      <w:r w:rsidR="00074A4D"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2024 </w:t>
      </w:r>
      <w:r w:rsidR="004210C5" w:rsidRPr="00A924ED">
        <w:rPr>
          <w:rFonts w:ascii="Times New Roman" w:hAnsi="Times New Roman"/>
          <w:color w:val="000000"/>
          <w:sz w:val="24"/>
          <w:szCs w:val="24"/>
        </w:rPr>
        <w:t>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1459,2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6F78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целях обеспечения реализации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Социальная поддержка граждан</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Pr="00A924ED">
        <w:rPr>
          <w:rFonts w:ascii="Times New Roman" w:hAnsi="Times New Roman"/>
          <w:color w:val="000000"/>
          <w:sz w:val="24"/>
          <w:szCs w:val="24"/>
        </w:rPr>
        <w:t xml:space="preserve"> </w:t>
      </w:r>
      <w:r w:rsidR="00E56DBD" w:rsidRPr="00A924ED">
        <w:rPr>
          <w:rFonts w:ascii="Times New Roman" w:hAnsi="Times New Roman"/>
          <w:color w:val="000000"/>
          <w:sz w:val="24"/>
          <w:szCs w:val="24"/>
        </w:rPr>
        <w:t>о</w:t>
      </w:r>
      <w:r w:rsidR="004210C5" w:rsidRPr="00A924ED">
        <w:rPr>
          <w:rFonts w:ascii="Times New Roman" w:hAnsi="Times New Roman"/>
          <w:color w:val="000000"/>
          <w:sz w:val="24"/>
          <w:szCs w:val="24"/>
        </w:rPr>
        <w:t>рганизаци</w:t>
      </w:r>
      <w:r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и осуществление деятельности по опеке и попечительству в 2022 году </w:t>
      </w:r>
      <w:r w:rsidR="00074A4D"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6025,8 тыс. рублей, в 2023</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6197,5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6F78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w:t>
      </w:r>
      <w:r w:rsidRPr="00A924ED">
        <w:rPr>
          <w:rFonts w:ascii="Times New Roman" w:hAnsi="Times New Roman"/>
          <w:color w:val="000000"/>
          <w:sz w:val="24"/>
          <w:szCs w:val="24"/>
        </w:rPr>
        <w:t>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Развитие культуры в Чувашской Республике</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Развитие культуры и туризма</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Pr="00A924ED">
        <w:rPr>
          <w:rFonts w:ascii="Times New Roman" w:hAnsi="Times New Roman"/>
          <w:color w:val="000000"/>
          <w:sz w:val="24"/>
          <w:szCs w:val="24"/>
        </w:rPr>
        <w:t xml:space="preserve"> о</w:t>
      </w:r>
      <w:r w:rsidR="004210C5" w:rsidRPr="00A924ED">
        <w:rPr>
          <w:rFonts w:ascii="Times New Roman" w:hAnsi="Times New Roman"/>
          <w:color w:val="000000"/>
          <w:sz w:val="24"/>
          <w:szCs w:val="24"/>
        </w:rPr>
        <w:t xml:space="preserve">беспечение хранения, комплектования, учета и использования документов Архивного фонда Чувашской Республики в 2022 году </w:t>
      </w:r>
      <w:r w:rsidR="00074A4D"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461,9 тыс. рублей;</w:t>
      </w:r>
    </w:p>
    <w:p w:rsidR="004210C5" w:rsidRPr="00A924ED" w:rsidRDefault="006F78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целях обеспечения реализации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Развитие образования</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Pr="00A924ED">
        <w:rPr>
          <w:rFonts w:ascii="Times New Roman" w:hAnsi="Times New Roman"/>
          <w:color w:val="000000"/>
          <w:sz w:val="24"/>
          <w:szCs w:val="24"/>
        </w:rPr>
        <w:t xml:space="preserve"> о</w:t>
      </w:r>
      <w:r w:rsidR="004210C5" w:rsidRPr="00A924ED">
        <w:rPr>
          <w:rFonts w:ascii="Times New Roman" w:hAnsi="Times New Roman"/>
          <w:color w:val="000000"/>
          <w:sz w:val="24"/>
          <w:szCs w:val="24"/>
        </w:rPr>
        <w:t>рганизаци</w:t>
      </w:r>
      <w:r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и осуществление деятельности по опеке и попечительству в 2022 году </w:t>
      </w:r>
      <w:r w:rsidR="00074A4D"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31463,4 тыс. рублей, в 2023</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32343,7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6F78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w:t>
      </w:r>
      <w:r w:rsidRPr="00A924ED">
        <w:rPr>
          <w:rFonts w:ascii="Times New Roman" w:hAnsi="Times New Roman"/>
          <w:color w:val="000000"/>
          <w:sz w:val="24"/>
          <w:szCs w:val="24"/>
        </w:rPr>
        <w:t>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Совершенствование кадровой политики и развитие кадрового потенциала государственной гражданской службы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Развитие потенциала государственного управления</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Pr="00A924ED">
        <w:rPr>
          <w:rFonts w:ascii="Times New Roman" w:hAnsi="Times New Roman"/>
          <w:color w:val="000000"/>
          <w:sz w:val="24"/>
          <w:szCs w:val="24"/>
        </w:rPr>
        <w:t xml:space="preserve"> п</w:t>
      </w:r>
      <w:r w:rsidR="004210C5" w:rsidRPr="00A924ED">
        <w:rPr>
          <w:rFonts w:ascii="Times New Roman" w:hAnsi="Times New Roman"/>
          <w:color w:val="000000"/>
          <w:sz w:val="24"/>
          <w:szCs w:val="24"/>
        </w:rPr>
        <w:t>редоставление выплат по государственному социальному страхованию государственных гражданских служащих Чувашской Республики в случаях, установленных законодательством Чувашской Республики</w:t>
      </w:r>
      <w:r w:rsidR="0089272F"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00074A4D"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219,3 тыс. рублей, в 2023</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225,8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6F78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целях обеспечения реализации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Развитие потенциала государственного управления</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00074A4D"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130079,4 тыс. рублей, в 2023</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132510,8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r w:rsidRPr="00A924ED">
        <w:rPr>
          <w:rFonts w:ascii="Times New Roman" w:hAnsi="Times New Roman"/>
          <w:color w:val="000000"/>
          <w:sz w:val="24"/>
          <w:szCs w:val="24"/>
        </w:rPr>
        <w:t xml:space="preserve"> в</w:t>
      </w:r>
      <w:r w:rsidR="004210C5" w:rsidRPr="00A924ED">
        <w:rPr>
          <w:rFonts w:ascii="Times New Roman" w:hAnsi="Times New Roman"/>
          <w:color w:val="000000"/>
          <w:sz w:val="24"/>
          <w:szCs w:val="24"/>
        </w:rPr>
        <w:t xml:space="preserve"> том числе на:</w:t>
      </w:r>
    </w:p>
    <w:p w:rsidR="004210C5" w:rsidRPr="00A924ED" w:rsidRDefault="006F78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беспечение функций государственных органов в 2022 году </w:t>
      </w:r>
      <w:r w:rsidR="00074A4D"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125349,6 тыс. рублей, в 2023</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127722,7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6F78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w:t>
      </w:r>
      <w:r w:rsidR="004210C5" w:rsidRPr="00A924ED">
        <w:rPr>
          <w:rFonts w:ascii="Times New Roman" w:hAnsi="Times New Roman"/>
          <w:color w:val="000000"/>
          <w:sz w:val="24"/>
          <w:szCs w:val="24"/>
        </w:rPr>
        <w:t>роведение комплексных исследований социального благополучия населения, изучения общественного мнения о работе органов государственной власти Чувашской Республики и органов местного самоуправления в 2022</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по 1280,0 тыс</w:t>
      </w:r>
      <w:r w:rsidR="004210C5" w:rsidRPr="00A924ED">
        <w:rPr>
          <w:rFonts w:ascii="Times New Roman" w:hAnsi="Times New Roman"/>
          <w:color w:val="000000"/>
          <w:sz w:val="24"/>
          <w:szCs w:val="24"/>
        </w:rPr>
        <w:t>.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6F78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беспечение деятельности Общественной палаты Чувашской Республики в 2022 году </w:t>
      </w:r>
      <w:r w:rsidR="00074A4D"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2799,8 тыс. рублей, в 2023</w:t>
      </w:r>
      <w:r w:rsidR="004F29E6"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004F29E6"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004F29E6"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2858,1 тыс. рублей</w:t>
      </w:r>
      <w:r w:rsidR="004F29E6"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4F29E6"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и</w:t>
      </w:r>
      <w:r w:rsidR="004210C5" w:rsidRPr="00A924ED">
        <w:rPr>
          <w:rFonts w:ascii="Times New Roman" w:hAnsi="Times New Roman"/>
          <w:color w:val="000000"/>
          <w:sz w:val="24"/>
          <w:szCs w:val="24"/>
        </w:rPr>
        <w:t>нформационное сопровождение деятельности органов государственной власти Чувашской Республики в 2022</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 xml:space="preserve">ах </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650</w:t>
      </w:r>
      <w:r w:rsidR="00E56DBD" w:rsidRPr="00A924ED">
        <w:rPr>
          <w:rFonts w:ascii="Times New Roman" w:hAnsi="Times New Roman"/>
          <w:color w:val="000000"/>
          <w:sz w:val="24"/>
          <w:szCs w:val="24"/>
        </w:rPr>
        <w:t>,0 тыс. рублей</w:t>
      </w:r>
      <w:r w:rsidRPr="00A924ED">
        <w:rPr>
          <w:rFonts w:ascii="Times New Roman" w:hAnsi="Times New Roman"/>
          <w:color w:val="000000"/>
          <w:sz w:val="24"/>
          <w:szCs w:val="24"/>
        </w:rPr>
        <w:t xml:space="preserve"> ежегодно</w:t>
      </w:r>
      <w:r w:rsidR="00E56DBD" w:rsidRPr="00A924ED">
        <w:rPr>
          <w:rFonts w:ascii="Times New Roman" w:hAnsi="Times New Roman"/>
          <w:color w:val="000000"/>
          <w:sz w:val="24"/>
          <w:szCs w:val="24"/>
        </w:rPr>
        <w:t>.</w:t>
      </w:r>
    </w:p>
    <w:p w:rsidR="00E56DBD" w:rsidRPr="00A924ED" w:rsidRDefault="00E56DBD"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4210C5" w:rsidRPr="00A924ED" w:rsidRDefault="004210C5" w:rsidP="005E6D8F">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 xml:space="preserve">Подраздел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Судебная система</w:t>
      </w:r>
      <w:r w:rsidR="000D37C4" w:rsidRPr="00A924ED">
        <w:rPr>
          <w:rFonts w:ascii="Times New Roman" w:hAnsi="Times New Roman"/>
          <w:b/>
          <w:bCs/>
          <w:color w:val="000000"/>
          <w:sz w:val="24"/>
          <w:szCs w:val="24"/>
        </w:rPr>
        <w:t>»</w:t>
      </w:r>
    </w:p>
    <w:p w:rsidR="00E56DBD" w:rsidRPr="00A924ED" w:rsidRDefault="00E56DBD" w:rsidP="003140B7">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Расходные обязательства Чувашской Республики в сфере судебной системы определяются Законами Чувашской Республики от 3 марта 2000 г. № 2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 мировых судьях Чувашской Республики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от 12 мая 2000 г. № 8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О создании должностей мировых судей и </w:t>
      </w:r>
      <w:r w:rsidRPr="00A924ED">
        <w:rPr>
          <w:rFonts w:ascii="Times New Roman" w:hAnsi="Times New Roman"/>
          <w:color w:val="000000"/>
          <w:sz w:val="24"/>
          <w:szCs w:val="24"/>
        </w:rPr>
        <w:lastRenderedPageBreak/>
        <w:t>судебных участков в Чувашской Республике</w:t>
      </w:r>
      <w:r w:rsidR="000D37C4" w:rsidRPr="00A924ED">
        <w:rPr>
          <w:rFonts w:ascii="Times New Roman" w:hAnsi="Times New Roman"/>
          <w:color w:val="000000"/>
          <w:sz w:val="24"/>
          <w:szCs w:val="24"/>
        </w:rPr>
        <w:t>»</w:t>
      </w:r>
      <w:r w:rsidRPr="00A924ED">
        <w:rPr>
          <w:rFonts w:ascii="Times New Roman" w:hAnsi="Times New Roman"/>
          <w:color w:val="000000"/>
          <w:sz w:val="24"/>
          <w:szCs w:val="24"/>
        </w:rPr>
        <w:t>.</w:t>
      </w:r>
    </w:p>
    <w:p w:rsidR="00882C61" w:rsidRPr="00A924ED" w:rsidRDefault="00882C61" w:rsidP="003140B7">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E56DBD" w:rsidRPr="00A924ED" w:rsidRDefault="00E56DBD" w:rsidP="003140B7">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624"/>
        <w:gridCol w:w="1418"/>
        <w:gridCol w:w="1417"/>
      </w:tblGrid>
      <w:tr w:rsidR="00E56DBD" w:rsidRPr="00A924ED" w:rsidTr="00074A4D">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E56DBD" w:rsidRPr="00A924ED" w:rsidTr="00074A4D">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rPr>
                <w:rFonts w:ascii="Times New Roman" w:hAnsi="Times New Roman"/>
                <w:sz w:val="20"/>
                <w:szCs w:val="20"/>
              </w:rPr>
            </w:pP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89272F" w:rsidRPr="00A924ED" w:rsidTr="0089272F">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72F" w:rsidRPr="00A924ED" w:rsidRDefault="0089272F" w:rsidP="0089272F">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72F" w:rsidRPr="004A0F11" w:rsidRDefault="0089272F" w:rsidP="0089272F">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196 366,7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72F" w:rsidRPr="004A0F11" w:rsidRDefault="0089272F" w:rsidP="0089272F">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163 743,7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72F" w:rsidRPr="004A0F11" w:rsidRDefault="0089272F" w:rsidP="0089272F">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163 731,7</w:t>
            </w:r>
          </w:p>
        </w:tc>
      </w:tr>
    </w:tbl>
    <w:p w:rsidR="00E56DBD" w:rsidRPr="00A924ED" w:rsidRDefault="00E56DBD"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89272F" w:rsidRPr="00A924ED" w:rsidRDefault="0089272F"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По данному подразделу бюджетные ассигнования предусмотрены в рамках государственной программы Чувашской Республики </w:t>
      </w:r>
      <w:r w:rsidR="00D777AC" w:rsidRPr="00A924ED">
        <w:rPr>
          <w:rFonts w:ascii="Times New Roman" w:hAnsi="Times New Roman"/>
          <w:color w:val="000000"/>
          <w:sz w:val="24"/>
          <w:szCs w:val="24"/>
        </w:rPr>
        <w:t>«</w:t>
      </w:r>
      <w:r w:rsidRPr="00A924ED">
        <w:rPr>
          <w:rFonts w:ascii="Times New Roman" w:hAnsi="Times New Roman"/>
          <w:color w:val="000000"/>
          <w:sz w:val="24"/>
          <w:szCs w:val="24"/>
        </w:rPr>
        <w:t>Развитие потенциала государственного управления</w:t>
      </w:r>
      <w:r w:rsidR="00D777AC"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w:t>
      </w:r>
      <w:r w:rsidR="00D108F2" w:rsidRPr="00A924ED">
        <w:rPr>
          <w:rFonts w:ascii="Times New Roman" w:hAnsi="Times New Roman"/>
          <w:color w:val="000000"/>
          <w:sz w:val="24"/>
          <w:szCs w:val="24"/>
        </w:rPr>
        <w:t>–</w:t>
      </w:r>
      <w:r w:rsidRPr="00A924ED">
        <w:rPr>
          <w:rFonts w:ascii="Times New Roman" w:hAnsi="Times New Roman"/>
          <w:color w:val="000000"/>
          <w:sz w:val="24"/>
          <w:szCs w:val="24"/>
        </w:rPr>
        <w:t xml:space="preserve"> 159318,9 тыс. рублей, в 2023 году – 155572,3 тыс. рублей, в 2024 году – 155560,3 тыс. рублей, в том числе:</w:t>
      </w:r>
    </w:p>
    <w:p w:rsidR="004210C5" w:rsidRPr="00A924ED" w:rsidRDefault="004F29E6"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Совершенствование кадровой политики и развитие кадрового потенциала государственной гражданской службы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Pr="00A924ED">
        <w:rPr>
          <w:rFonts w:ascii="Times New Roman" w:hAnsi="Times New Roman"/>
          <w:color w:val="000000"/>
          <w:sz w:val="24"/>
          <w:szCs w:val="24"/>
        </w:rPr>
        <w:t xml:space="preserve"> п</w:t>
      </w:r>
      <w:r w:rsidR="004210C5" w:rsidRPr="00A924ED">
        <w:rPr>
          <w:rFonts w:ascii="Times New Roman" w:hAnsi="Times New Roman"/>
          <w:color w:val="000000"/>
          <w:sz w:val="24"/>
          <w:szCs w:val="24"/>
        </w:rPr>
        <w:t>редоставление выплат по государственному социальному страхованию государственных гражданских служащих Чувашской Республики в случаях, установленных законодательством Чувашской Республики</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по</w:t>
      </w:r>
      <w:r w:rsidR="004210C5" w:rsidRPr="00A924ED">
        <w:rPr>
          <w:rFonts w:ascii="Times New Roman" w:hAnsi="Times New Roman"/>
          <w:color w:val="000000"/>
          <w:sz w:val="24"/>
          <w:szCs w:val="24"/>
        </w:rPr>
        <w:t xml:space="preserve"> </w:t>
      </w:r>
      <w:r w:rsidR="00E92E8D"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286,6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D108F2" w:rsidRPr="00A924ED" w:rsidRDefault="004F29E6"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Совершенствование государственного управления в сфере юстиции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00882C61" w:rsidRPr="00A924ED">
        <w:rPr>
          <w:rFonts w:ascii="Times New Roman" w:hAnsi="Times New Roman"/>
          <w:color w:val="000000"/>
          <w:sz w:val="24"/>
          <w:szCs w:val="24"/>
        </w:rPr>
        <w:t xml:space="preserve">– </w:t>
      </w:r>
      <w:r w:rsidR="0089272F" w:rsidRPr="00A924ED">
        <w:rPr>
          <w:rFonts w:ascii="Times New Roman" w:hAnsi="Times New Roman"/>
          <w:color w:val="000000"/>
          <w:sz w:val="24"/>
          <w:szCs w:val="24"/>
        </w:rPr>
        <w:t>159032,3 тыс. рублей, в 2023 году – 155285,7 тыс. рублей, в 2024 году – 155273,7 тыс. рублей, в том числе на:</w:t>
      </w:r>
    </w:p>
    <w:p w:rsidR="004210C5" w:rsidRPr="00A924ED" w:rsidRDefault="004F29E6"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рганизационное обеспечение деятельности мировых судей Чувашской Республики в 2022 году </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154378,3 тыс. рублей, в 2023</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154191,0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4F29E6"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р</w:t>
      </w:r>
      <w:r w:rsidR="004210C5" w:rsidRPr="00A924ED">
        <w:rPr>
          <w:rFonts w:ascii="Times New Roman" w:hAnsi="Times New Roman"/>
          <w:color w:val="000000"/>
          <w:sz w:val="24"/>
          <w:szCs w:val="24"/>
        </w:rPr>
        <w:t>еализаци</w:t>
      </w:r>
      <w:r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противоэпидемических (профилактических) мероприятий в целях недопущения завоза и распространения новой </w:t>
      </w:r>
      <w:proofErr w:type="spellStart"/>
      <w:r w:rsidR="004210C5" w:rsidRPr="00A924ED">
        <w:rPr>
          <w:rFonts w:ascii="Times New Roman" w:hAnsi="Times New Roman"/>
          <w:color w:val="000000"/>
          <w:sz w:val="24"/>
          <w:szCs w:val="24"/>
        </w:rPr>
        <w:t>коронавирусной</w:t>
      </w:r>
      <w:proofErr w:type="spellEnd"/>
      <w:r w:rsidR="004210C5" w:rsidRPr="00A924ED">
        <w:rPr>
          <w:rFonts w:ascii="Times New Roman" w:hAnsi="Times New Roman"/>
          <w:color w:val="000000"/>
          <w:sz w:val="24"/>
          <w:szCs w:val="24"/>
        </w:rPr>
        <w:t xml:space="preserve"> инфекции в 2022 году </w:t>
      </w:r>
      <w:r w:rsidRPr="00A924ED">
        <w:rPr>
          <w:rFonts w:ascii="Times New Roman" w:hAnsi="Times New Roman"/>
          <w:color w:val="000000"/>
          <w:sz w:val="24"/>
          <w:szCs w:val="24"/>
        </w:rPr>
        <w:t>- 764,0 тыс. рублей</w:t>
      </w:r>
      <w:r w:rsidR="004210C5" w:rsidRPr="00A924ED">
        <w:rPr>
          <w:rFonts w:ascii="Times New Roman" w:hAnsi="Times New Roman"/>
          <w:color w:val="000000"/>
          <w:sz w:val="24"/>
          <w:szCs w:val="24"/>
        </w:rPr>
        <w:t>;</w:t>
      </w:r>
    </w:p>
    <w:p w:rsidR="004210C5" w:rsidRPr="00A924ED" w:rsidRDefault="004F29E6"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оздание надлежащих условий для размещения судебных участков мировых судей в 2022</w:t>
      </w:r>
      <w:r w:rsidRPr="00A924ED">
        <w:rPr>
          <w:rFonts w:ascii="Times New Roman" w:hAnsi="Times New Roman"/>
          <w:color w:val="000000"/>
          <w:sz w:val="24"/>
          <w:szCs w:val="24"/>
        </w:rPr>
        <w:t>-2023</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 xml:space="preserve">ах </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980,3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 в 2024 году – 980,2 тыс. рублей;</w:t>
      </w:r>
    </w:p>
    <w:p w:rsidR="004210C5" w:rsidRPr="00A924ED" w:rsidRDefault="004F29E6"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r w:rsidR="00D108F2"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00882C61"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2</w:t>
      </w:r>
      <w:r w:rsidR="00D108F2" w:rsidRPr="00A924ED">
        <w:rPr>
          <w:rFonts w:ascii="Times New Roman" w:hAnsi="Times New Roman"/>
          <w:color w:val="000000"/>
          <w:sz w:val="24"/>
          <w:szCs w:val="24"/>
        </w:rPr>
        <w:t>909,7</w:t>
      </w:r>
      <w:r w:rsidR="004210C5" w:rsidRPr="00A924ED">
        <w:rPr>
          <w:rFonts w:ascii="Times New Roman" w:hAnsi="Times New Roman"/>
          <w:color w:val="000000"/>
          <w:sz w:val="24"/>
          <w:szCs w:val="24"/>
        </w:rPr>
        <w:t xml:space="preserve"> тыс. рублей, </w:t>
      </w:r>
      <w:r w:rsidR="00D108F2" w:rsidRPr="00A924ED">
        <w:rPr>
          <w:rFonts w:ascii="Times New Roman" w:hAnsi="Times New Roman"/>
          <w:color w:val="000000"/>
          <w:sz w:val="24"/>
          <w:szCs w:val="24"/>
        </w:rPr>
        <w:t>в 2023 году – 114,4 тыс. рублей, в 2024 году – 102,5 тыс. рублей;</w:t>
      </w:r>
    </w:p>
    <w:p w:rsidR="004210C5" w:rsidRPr="00A924ED" w:rsidRDefault="004F29E6"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w:t>
      </w:r>
      <w:r w:rsidRPr="00A924ED">
        <w:rPr>
          <w:rFonts w:ascii="Times New Roman" w:hAnsi="Times New Roman"/>
          <w:color w:val="000000"/>
          <w:sz w:val="24"/>
          <w:szCs w:val="24"/>
        </w:rPr>
        <w:t>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Информационная инфраструктура</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Цифровое общество Чувашии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Pr="00A924ED">
        <w:rPr>
          <w:rFonts w:ascii="Times New Roman" w:hAnsi="Times New Roman"/>
          <w:color w:val="000000"/>
          <w:sz w:val="24"/>
          <w:szCs w:val="24"/>
        </w:rPr>
        <w:t xml:space="preserve"> о</w:t>
      </w:r>
      <w:r w:rsidR="004210C5" w:rsidRPr="00A924ED">
        <w:rPr>
          <w:rFonts w:ascii="Times New Roman" w:hAnsi="Times New Roman"/>
          <w:color w:val="000000"/>
          <w:sz w:val="24"/>
          <w:szCs w:val="24"/>
        </w:rPr>
        <w:t xml:space="preserve">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w:t>
      </w:r>
      <w:r w:rsidR="00D108F2" w:rsidRPr="00A924ED">
        <w:rPr>
          <w:rFonts w:ascii="Times New Roman" w:hAnsi="Times New Roman"/>
          <w:color w:val="000000"/>
          <w:sz w:val="24"/>
          <w:szCs w:val="24"/>
        </w:rPr>
        <w:t xml:space="preserve">в 2022 году – 37047,8 тыс. рублей, в 2023 </w:t>
      </w:r>
      <w:r w:rsidR="00FA2302" w:rsidRPr="00A924ED">
        <w:rPr>
          <w:rFonts w:ascii="Times New Roman" w:hAnsi="Times New Roman"/>
          <w:color w:val="000000"/>
          <w:sz w:val="24"/>
          <w:szCs w:val="24"/>
        </w:rPr>
        <w:t xml:space="preserve">– </w:t>
      </w:r>
      <w:r w:rsidR="00D108F2" w:rsidRPr="00A924ED">
        <w:rPr>
          <w:rFonts w:ascii="Times New Roman" w:hAnsi="Times New Roman"/>
          <w:color w:val="000000"/>
          <w:sz w:val="24"/>
          <w:szCs w:val="24"/>
        </w:rPr>
        <w:t>2024 год</w:t>
      </w:r>
      <w:r w:rsidR="00FA2302" w:rsidRPr="00A924ED">
        <w:rPr>
          <w:rFonts w:ascii="Times New Roman" w:hAnsi="Times New Roman"/>
          <w:color w:val="000000"/>
          <w:sz w:val="24"/>
          <w:szCs w:val="24"/>
        </w:rPr>
        <w:t>ах</w:t>
      </w:r>
      <w:r w:rsidR="00D108F2" w:rsidRPr="00A924ED">
        <w:rPr>
          <w:rFonts w:ascii="Times New Roman" w:hAnsi="Times New Roman"/>
          <w:color w:val="000000"/>
          <w:sz w:val="24"/>
          <w:szCs w:val="24"/>
        </w:rPr>
        <w:t xml:space="preserve">  – </w:t>
      </w:r>
      <w:r w:rsidR="00FA2302" w:rsidRPr="00A924ED">
        <w:rPr>
          <w:rFonts w:ascii="Times New Roman" w:hAnsi="Times New Roman"/>
          <w:color w:val="000000"/>
          <w:sz w:val="24"/>
          <w:szCs w:val="24"/>
        </w:rPr>
        <w:t xml:space="preserve">по </w:t>
      </w:r>
      <w:r w:rsidR="00D108F2" w:rsidRPr="00A924ED">
        <w:rPr>
          <w:rFonts w:ascii="Times New Roman" w:hAnsi="Times New Roman"/>
          <w:color w:val="000000"/>
          <w:sz w:val="24"/>
          <w:szCs w:val="24"/>
        </w:rPr>
        <w:t>8171,4 тыс. рублей</w:t>
      </w:r>
      <w:r w:rsidR="00FA2302"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E56DBD" w:rsidRPr="00A924ED" w:rsidRDefault="00E56DBD" w:rsidP="003140B7">
      <w:pPr>
        <w:widowControl w:val="0"/>
        <w:autoSpaceDE w:val="0"/>
        <w:autoSpaceDN w:val="0"/>
        <w:adjustRightInd w:val="0"/>
        <w:spacing w:after="0" w:line="240" w:lineRule="auto"/>
        <w:ind w:firstLine="709"/>
        <w:jc w:val="both"/>
        <w:rPr>
          <w:rFonts w:ascii="Times New Roman" w:hAnsi="Times New Roman"/>
          <w:b/>
          <w:bCs/>
          <w:color w:val="000000"/>
          <w:sz w:val="24"/>
          <w:szCs w:val="24"/>
        </w:rPr>
      </w:pPr>
    </w:p>
    <w:p w:rsidR="004210C5" w:rsidRPr="00A924ED" w:rsidRDefault="004210C5" w:rsidP="005E6D8F">
      <w:pPr>
        <w:widowControl w:val="0"/>
        <w:autoSpaceDE w:val="0"/>
        <w:autoSpaceDN w:val="0"/>
        <w:adjustRightInd w:val="0"/>
        <w:spacing w:after="0" w:line="240" w:lineRule="auto"/>
        <w:ind w:firstLine="709"/>
        <w:jc w:val="both"/>
        <w:rPr>
          <w:rFonts w:ascii="Times New Roman" w:hAnsi="Times New Roman"/>
          <w:b/>
          <w:bCs/>
          <w:color w:val="000000"/>
          <w:sz w:val="24"/>
          <w:szCs w:val="24"/>
        </w:rPr>
      </w:pPr>
      <w:r w:rsidRPr="00A924ED">
        <w:rPr>
          <w:rFonts w:ascii="Times New Roman" w:hAnsi="Times New Roman"/>
          <w:b/>
          <w:bCs/>
          <w:color w:val="000000"/>
          <w:sz w:val="24"/>
          <w:szCs w:val="24"/>
        </w:rPr>
        <w:t xml:space="preserve">Подраздел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r w:rsidR="000D37C4" w:rsidRPr="00A924ED">
        <w:rPr>
          <w:rFonts w:ascii="Times New Roman" w:hAnsi="Times New Roman"/>
          <w:b/>
          <w:bCs/>
          <w:color w:val="000000"/>
          <w:sz w:val="24"/>
          <w:szCs w:val="24"/>
        </w:rPr>
        <w:t>»</w:t>
      </w:r>
    </w:p>
    <w:p w:rsidR="004F29E6" w:rsidRPr="00A924ED" w:rsidRDefault="00E56DBD"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Расходные обязательства Чувашской Республики по обеспечению деятельности финансовых органов и органов надзора определяются Законом Чувашской Республики от </w:t>
      </w:r>
      <w:r w:rsidR="004A0F11">
        <w:rPr>
          <w:rFonts w:ascii="Times New Roman" w:hAnsi="Times New Roman"/>
          <w:color w:val="000000"/>
          <w:sz w:val="24"/>
          <w:szCs w:val="24"/>
        </w:rPr>
        <w:t xml:space="preserve">           </w:t>
      </w:r>
      <w:r w:rsidRPr="00A924ED">
        <w:rPr>
          <w:rFonts w:ascii="Times New Roman" w:hAnsi="Times New Roman"/>
          <w:color w:val="000000"/>
          <w:sz w:val="24"/>
          <w:szCs w:val="24"/>
        </w:rPr>
        <w:t xml:space="preserve">13 сентября 2011 г. № 58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 Контрольно-счетной палате Чувашской Республики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постановлени</w:t>
      </w:r>
      <w:r w:rsidR="00D51DA8" w:rsidRPr="00A924ED">
        <w:rPr>
          <w:rFonts w:ascii="Times New Roman" w:hAnsi="Times New Roman"/>
          <w:color w:val="000000"/>
          <w:sz w:val="24"/>
          <w:szCs w:val="24"/>
        </w:rPr>
        <w:t>ем</w:t>
      </w:r>
      <w:r w:rsidRPr="00A924ED">
        <w:rPr>
          <w:rFonts w:ascii="Times New Roman" w:hAnsi="Times New Roman"/>
          <w:color w:val="000000"/>
          <w:sz w:val="24"/>
          <w:szCs w:val="24"/>
        </w:rPr>
        <w:t xml:space="preserve"> Кабинета Министров Чувашской Республики от 14 марта 2018 г. № 81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Вопросы Министерства финансов Чувашской Республики</w:t>
      </w:r>
      <w:r w:rsidR="000D37C4" w:rsidRPr="00A924ED">
        <w:rPr>
          <w:rFonts w:ascii="Times New Roman" w:hAnsi="Times New Roman"/>
          <w:color w:val="000000"/>
          <w:sz w:val="24"/>
          <w:szCs w:val="24"/>
        </w:rPr>
        <w:t>»</w:t>
      </w:r>
      <w:r w:rsidR="004F29E6" w:rsidRPr="00A924ED">
        <w:rPr>
          <w:rFonts w:ascii="Times New Roman" w:hAnsi="Times New Roman"/>
          <w:color w:val="000000"/>
          <w:sz w:val="24"/>
          <w:szCs w:val="24"/>
        </w:rPr>
        <w:t>.</w:t>
      </w:r>
    </w:p>
    <w:p w:rsidR="00E56DBD" w:rsidRPr="00A924ED" w:rsidRDefault="00E56DBD"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В данном подразделе также предусмотрены бюджетные ассигнования на реализацию мероприятий, связанных с процедурами банкротства. Расходные обязательства Чувашской Республики по инициированию и финансированию процедуры банкротства отсутствующего должника определяются Федеральным законом от 26 октября 2002 г. № 127-ФЗ </w:t>
      </w:r>
      <w:r w:rsidR="004A0F11">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 несостоятельности (банкротстве)</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постановлением Правительства Российской Федерации от 21 октября 2004 г. № 573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О порядке и условиях финансирования процедур банкротства </w:t>
      </w:r>
      <w:r w:rsidRPr="00A924ED">
        <w:rPr>
          <w:rFonts w:ascii="Times New Roman" w:hAnsi="Times New Roman"/>
          <w:color w:val="000000"/>
          <w:sz w:val="24"/>
          <w:szCs w:val="24"/>
        </w:rPr>
        <w:lastRenderedPageBreak/>
        <w:t>отсутствующих должников</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постановлением Кабинета Министров Чувашской Республики от 17 марта 2005 г. № 59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Об инициировании и финансировании процедур, применяемых в деле о банкротстве к отсутствующему должнику, проводимых по заявлению уполномоченного органа Чувашской Республики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w:t>
      </w:r>
    </w:p>
    <w:p w:rsidR="00E56DBD" w:rsidRPr="00A924ED" w:rsidRDefault="00E56DBD"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E56DBD" w:rsidRPr="00A924ED" w:rsidRDefault="00E56DBD"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9573" w:type="dxa"/>
        <w:tblLayout w:type="fixed"/>
        <w:tblLook w:val="0000" w:firstRow="0" w:lastRow="0" w:firstColumn="0" w:lastColumn="0" w:noHBand="0" w:noVBand="0"/>
      </w:tblPr>
      <w:tblGrid>
        <w:gridCol w:w="5397"/>
        <w:gridCol w:w="1341"/>
        <w:gridCol w:w="1417"/>
        <w:gridCol w:w="1418"/>
      </w:tblGrid>
      <w:tr w:rsidR="00E56DBD" w:rsidRPr="00A924ED" w:rsidTr="004F29E6">
        <w:trPr>
          <w:trHeight w:val="307"/>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rPr>
                <w:rFonts w:ascii="Times New Roman" w:hAnsi="Times New Roman"/>
                <w:sz w:val="20"/>
                <w:szCs w:val="20"/>
              </w:rPr>
            </w:pPr>
          </w:p>
        </w:tc>
        <w:tc>
          <w:tcPr>
            <w:tcW w:w="417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E56DBD" w:rsidRPr="00A924ED" w:rsidTr="004F29E6">
        <w:trPr>
          <w:trHeight w:val="307"/>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rPr>
                <w:rFonts w:ascii="Times New Roman" w:hAnsi="Times New Roman"/>
                <w:sz w:val="20"/>
                <w:szCs w:val="20"/>
              </w:rPr>
            </w:pP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E56DBD" w:rsidRPr="00A924ED" w:rsidTr="004F29E6">
        <w:trPr>
          <w:trHeight w:val="307"/>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3140B7">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160 152,2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163 806,3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6DBD" w:rsidRPr="00A924ED" w:rsidRDefault="00E56DBD" w:rsidP="00E56DBD">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163 886,3</w:t>
            </w:r>
          </w:p>
        </w:tc>
      </w:tr>
    </w:tbl>
    <w:p w:rsidR="00E56DBD" w:rsidRPr="00A924ED" w:rsidRDefault="00E56DBD" w:rsidP="004210C5">
      <w:pPr>
        <w:widowControl w:val="0"/>
        <w:autoSpaceDE w:val="0"/>
        <w:autoSpaceDN w:val="0"/>
        <w:adjustRightInd w:val="0"/>
        <w:spacing w:after="0" w:line="240" w:lineRule="auto"/>
        <w:ind w:firstLine="720"/>
        <w:jc w:val="both"/>
        <w:rPr>
          <w:rFonts w:ascii="Times New Roman" w:hAnsi="Times New Roman"/>
          <w:b/>
          <w:bCs/>
          <w:color w:val="000000"/>
          <w:sz w:val="20"/>
          <w:szCs w:val="20"/>
        </w:rPr>
      </w:pPr>
    </w:p>
    <w:p w:rsidR="004210C5" w:rsidRPr="00A924ED" w:rsidRDefault="004210C5"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В целях обеспечения реализации государственной программы Чувашской Республики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Управление общественными финансами и государственным долгом Чувашской Республики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r w:rsidR="004A309C" w:rsidRPr="00A924ED">
        <w:rPr>
          <w:rFonts w:ascii="Times New Roman" w:hAnsi="Times New Roman"/>
          <w:color w:val="000000"/>
          <w:sz w:val="24"/>
          <w:szCs w:val="24"/>
        </w:rPr>
        <w:t xml:space="preserve">предусмотрены бюджетные ассигнования </w:t>
      </w:r>
      <w:r w:rsidRPr="00A924ED">
        <w:rPr>
          <w:rFonts w:ascii="Times New Roman" w:hAnsi="Times New Roman"/>
          <w:color w:val="000000"/>
          <w:sz w:val="24"/>
          <w:szCs w:val="24"/>
        </w:rPr>
        <w:t>на</w:t>
      </w:r>
      <w:r w:rsidR="004A309C" w:rsidRPr="00A924ED">
        <w:rPr>
          <w:rFonts w:ascii="Times New Roman" w:hAnsi="Times New Roman"/>
          <w:color w:val="000000"/>
          <w:sz w:val="24"/>
          <w:szCs w:val="24"/>
        </w:rPr>
        <w:t xml:space="preserve"> о</w:t>
      </w:r>
      <w:r w:rsidRPr="00A924ED">
        <w:rPr>
          <w:rFonts w:ascii="Times New Roman" w:hAnsi="Times New Roman"/>
          <w:color w:val="000000"/>
          <w:sz w:val="24"/>
          <w:szCs w:val="24"/>
        </w:rPr>
        <w:t xml:space="preserve">беспечение функций государственных органов в 2022 году </w:t>
      </w:r>
      <w:r w:rsidR="00D51DA8" w:rsidRPr="00A924ED">
        <w:rPr>
          <w:rFonts w:ascii="Times New Roman" w:hAnsi="Times New Roman"/>
          <w:color w:val="000000"/>
          <w:sz w:val="24"/>
          <w:szCs w:val="24"/>
        </w:rPr>
        <w:t>в сумме</w:t>
      </w:r>
      <w:r w:rsidR="00882C61" w:rsidRPr="00A924ED">
        <w:rPr>
          <w:rFonts w:ascii="Times New Roman" w:hAnsi="Times New Roman"/>
          <w:color w:val="000000"/>
          <w:sz w:val="24"/>
          <w:szCs w:val="24"/>
        </w:rPr>
        <w:t xml:space="preserve"> </w:t>
      </w:r>
      <w:r w:rsidRPr="00A924ED">
        <w:rPr>
          <w:rFonts w:ascii="Times New Roman" w:hAnsi="Times New Roman"/>
          <w:color w:val="000000"/>
          <w:sz w:val="24"/>
          <w:szCs w:val="24"/>
        </w:rPr>
        <w:t>159875,9 тыс. рублей, в 2023 году – 163522,2 тыс. рублей, в 2024 году – 163602,2 тыс. рублей;</w:t>
      </w:r>
    </w:p>
    <w:p w:rsidR="004210C5" w:rsidRPr="00A924ED" w:rsidRDefault="004A309C"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w:t>
      </w:r>
      <w:r w:rsidRPr="00A924ED">
        <w:rPr>
          <w:rFonts w:ascii="Times New Roman" w:hAnsi="Times New Roman"/>
          <w:color w:val="000000"/>
          <w:sz w:val="24"/>
          <w:szCs w:val="24"/>
        </w:rPr>
        <w:t>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Совершенствование кадровой политики и развитие кадрового потенциала государственной гражданской службы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Развитие потенциала государственного управления</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Pr="00A924ED">
        <w:rPr>
          <w:rFonts w:ascii="Times New Roman" w:hAnsi="Times New Roman"/>
          <w:color w:val="000000"/>
          <w:sz w:val="24"/>
          <w:szCs w:val="24"/>
        </w:rPr>
        <w:t xml:space="preserve"> п</w:t>
      </w:r>
      <w:r w:rsidR="004210C5" w:rsidRPr="00A924ED">
        <w:rPr>
          <w:rFonts w:ascii="Times New Roman" w:hAnsi="Times New Roman"/>
          <w:color w:val="000000"/>
          <w:sz w:val="24"/>
          <w:szCs w:val="24"/>
        </w:rPr>
        <w:t>редоставление выплат по государственному социальному страхованию государственных гражданских служащих Чувашской Республики в случаях, установленных законодательством Чувашской Республики</w:t>
      </w:r>
      <w:r w:rsidR="00D51DA8"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00882C61"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276,3 тыс. рублей, в 2023</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284,1 тыс. рублей</w:t>
      </w:r>
      <w:r w:rsidRPr="00A924ED">
        <w:rPr>
          <w:rFonts w:ascii="Times New Roman" w:hAnsi="Times New Roman"/>
          <w:color w:val="000000"/>
          <w:sz w:val="24"/>
          <w:szCs w:val="24"/>
        </w:rPr>
        <w:t xml:space="preserve"> ежегодно</w:t>
      </w:r>
      <w:r w:rsidR="003554A4" w:rsidRPr="00A924ED">
        <w:rPr>
          <w:rFonts w:ascii="Times New Roman" w:hAnsi="Times New Roman"/>
          <w:color w:val="000000"/>
          <w:sz w:val="24"/>
          <w:szCs w:val="24"/>
        </w:rPr>
        <w:t>.</w:t>
      </w:r>
    </w:p>
    <w:p w:rsidR="003554A4" w:rsidRPr="00A924ED" w:rsidRDefault="003554A4"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4210C5" w:rsidRPr="00A924ED" w:rsidRDefault="004210C5" w:rsidP="003140B7">
      <w:pPr>
        <w:widowControl w:val="0"/>
        <w:autoSpaceDE w:val="0"/>
        <w:autoSpaceDN w:val="0"/>
        <w:adjustRightInd w:val="0"/>
        <w:spacing w:after="0" w:line="240" w:lineRule="auto"/>
        <w:ind w:firstLine="709"/>
        <w:jc w:val="both"/>
        <w:rPr>
          <w:rFonts w:ascii="Times New Roman" w:hAnsi="Times New Roman"/>
          <w:b/>
          <w:bCs/>
          <w:color w:val="000000"/>
          <w:sz w:val="24"/>
          <w:szCs w:val="24"/>
        </w:rPr>
      </w:pPr>
      <w:r w:rsidRPr="00A924ED">
        <w:rPr>
          <w:rFonts w:ascii="Times New Roman" w:hAnsi="Times New Roman"/>
          <w:b/>
          <w:bCs/>
          <w:color w:val="000000"/>
          <w:sz w:val="24"/>
          <w:szCs w:val="24"/>
        </w:rPr>
        <w:t xml:space="preserve">Подраздел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Обеспечение проведения выборов и референдумов</w:t>
      </w:r>
      <w:r w:rsidR="000D37C4" w:rsidRPr="00A924ED">
        <w:rPr>
          <w:rFonts w:ascii="Times New Roman" w:hAnsi="Times New Roman"/>
          <w:b/>
          <w:bCs/>
          <w:color w:val="000000"/>
          <w:sz w:val="24"/>
          <w:szCs w:val="24"/>
        </w:rPr>
        <w:t>»</w:t>
      </w:r>
    </w:p>
    <w:p w:rsidR="003554A4" w:rsidRPr="00A924ED" w:rsidRDefault="003554A4"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Расходные обязательства Чувашской Республики по обеспечению проведения выборов и референдумов определяются Законом Чувашской Республики от 1 июля 1999 г. № 12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 Центральной избирательной комиссии Чувашской Республики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w:t>
      </w:r>
    </w:p>
    <w:p w:rsidR="00CE188A" w:rsidRPr="00A924ED" w:rsidRDefault="00CE188A" w:rsidP="003140B7">
      <w:pPr>
        <w:widowControl w:val="0"/>
        <w:autoSpaceDE w:val="0"/>
        <w:autoSpaceDN w:val="0"/>
        <w:adjustRightInd w:val="0"/>
        <w:spacing w:after="0" w:line="240" w:lineRule="auto"/>
        <w:ind w:firstLine="709"/>
        <w:jc w:val="both"/>
        <w:rPr>
          <w:rFonts w:ascii="Times New Roman" w:hAnsi="Times New Roman"/>
          <w:b/>
          <w:bCs/>
          <w:color w:val="000000"/>
          <w:sz w:val="24"/>
          <w:szCs w:val="24"/>
        </w:rPr>
      </w:pPr>
    </w:p>
    <w:p w:rsidR="003554A4" w:rsidRPr="00A924ED" w:rsidRDefault="003554A4"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9573" w:type="dxa"/>
        <w:tblLayout w:type="fixed"/>
        <w:tblLook w:val="0000" w:firstRow="0" w:lastRow="0" w:firstColumn="0" w:lastColumn="0" w:noHBand="0" w:noVBand="0"/>
      </w:tblPr>
      <w:tblGrid>
        <w:gridCol w:w="5397"/>
        <w:gridCol w:w="1341"/>
        <w:gridCol w:w="1417"/>
        <w:gridCol w:w="1418"/>
      </w:tblGrid>
      <w:tr w:rsidR="003554A4" w:rsidRPr="00A924ED" w:rsidTr="004A309C">
        <w:trPr>
          <w:trHeight w:val="307"/>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rPr>
                <w:rFonts w:ascii="Times New Roman" w:hAnsi="Times New Roman"/>
                <w:sz w:val="20"/>
                <w:szCs w:val="20"/>
              </w:rPr>
            </w:pPr>
          </w:p>
        </w:tc>
        <w:tc>
          <w:tcPr>
            <w:tcW w:w="417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3554A4" w:rsidRPr="00A924ED" w:rsidTr="004A309C">
        <w:trPr>
          <w:trHeight w:val="307"/>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rPr>
                <w:rFonts w:ascii="Times New Roman" w:hAnsi="Times New Roman"/>
                <w:sz w:val="20"/>
                <w:szCs w:val="20"/>
              </w:rPr>
            </w:pP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3554A4" w:rsidRPr="00A924ED" w:rsidTr="004A309C">
        <w:trPr>
          <w:trHeight w:val="307"/>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140B7">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59 335,1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21 184,2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21 184,2</w:t>
            </w:r>
          </w:p>
        </w:tc>
      </w:tr>
    </w:tbl>
    <w:p w:rsidR="003554A4" w:rsidRPr="00A924ED" w:rsidRDefault="003554A4" w:rsidP="004210C5">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4210C5" w:rsidRPr="00A924ED" w:rsidRDefault="004210C5"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государственной программы Чувашской Республики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Развитие потенциала государственного управления</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r w:rsidR="003140B7" w:rsidRPr="00A924ED">
        <w:rPr>
          <w:rFonts w:ascii="Times New Roman" w:hAnsi="Times New Roman"/>
          <w:color w:val="000000"/>
          <w:sz w:val="24"/>
          <w:szCs w:val="24"/>
        </w:rPr>
        <w:t xml:space="preserve">бюджетные ассигнования предусмотрены </w:t>
      </w:r>
      <w:r w:rsidRPr="00A924ED">
        <w:rPr>
          <w:rFonts w:ascii="Times New Roman" w:hAnsi="Times New Roman"/>
          <w:color w:val="000000"/>
          <w:sz w:val="24"/>
          <w:szCs w:val="24"/>
        </w:rPr>
        <w:t xml:space="preserve">в 2022 году </w:t>
      </w:r>
      <w:r w:rsidR="00882C61" w:rsidRPr="00A924ED">
        <w:rPr>
          <w:rFonts w:ascii="Times New Roman" w:hAnsi="Times New Roman"/>
          <w:color w:val="000000"/>
          <w:sz w:val="24"/>
          <w:szCs w:val="24"/>
        </w:rPr>
        <w:t>–</w:t>
      </w:r>
      <w:r w:rsidRPr="00A924ED">
        <w:rPr>
          <w:rFonts w:ascii="Times New Roman" w:hAnsi="Times New Roman"/>
          <w:color w:val="000000"/>
          <w:sz w:val="24"/>
          <w:szCs w:val="24"/>
        </w:rPr>
        <w:t xml:space="preserve"> 59335,1 тыс. рублей, в 2023</w:t>
      </w:r>
      <w:r w:rsidR="004A309C" w:rsidRPr="00A924ED">
        <w:rPr>
          <w:rFonts w:ascii="Times New Roman" w:hAnsi="Times New Roman"/>
          <w:color w:val="000000"/>
          <w:sz w:val="24"/>
          <w:szCs w:val="24"/>
        </w:rPr>
        <w:t>-2024</w:t>
      </w:r>
      <w:r w:rsidRPr="00A924ED">
        <w:rPr>
          <w:rFonts w:ascii="Times New Roman" w:hAnsi="Times New Roman"/>
          <w:color w:val="000000"/>
          <w:sz w:val="24"/>
          <w:szCs w:val="24"/>
        </w:rPr>
        <w:t xml:space="preserve"> год</w:t>
      </w:r>
      <w:r w:rsidR="004A309C"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4A309C" w:rsidRPr="00A924ED">
        <w:rPr>
          <w:rFonts w:ascii="Times New Roman" w:hAnsi="Times New Roman"/>
          <w:color w:val="000000"/>
          <w:sz w:val="24"/>
          <w:szCs w:val="24"/>
        </w:rPr>
        <w:t xml:space="preserve">по </w:t>
      </w:r>
      <w:r w:rsidRPr="00A924ED">
        <w:rPr>
          <w:rFonts w:ascii="Times New Roman" w:hAnsi="Times New Roman"/>
          <w:color w:val="000000"/>
          <w:sz w:val="24"/>
          <w:szCs w:val="24"/>
        </w:rPr>
        <w:t>21184,2 тыс. рублей</w:t>
      </w:r>
      <w:r w:rsidR="004A309C"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 в том числе:</w:t>
      </w:r>
    </w:p>
    <w:p w:rsidR="004210C5" w:rsidRPr="00A924ED" w:rsidRDefault="004A309C"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Совершенствование кадровой политики и развитие кадрового потенциала государственной гражданской службы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Pr="00A924ED">
        <w:rPr>
          <w:rFonts w:ascii="Times New Roman" w:hAnsi="Times New Roman"/>
          <w:color w:val="000000"/>
          <w:sz w:val="24"/>
          <w:szCs w:val="24"/>
        </w:rPr>
        <w:t xml:space="preserve"> п</w:t>
      </w:r>
      <w:r w:rsidR="004210C5" w:rsidRPr="00A924ED">
        <w:rPr>
          <w:rFonts w:ascii="Times New Roman" w:hAnsi="Times New Roman"/>
          <w:color w:val="000000"/>
          <w:sz w:val="24"/>
          <w:szCs w:val="24"/>
        </w:rPr>
        <w:t>редоставление выплат по государственному социальному страхованию государственных гражданских служащих Чувашской Республики в случаях, установленных законодательством Чувашской Республики</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003140B7"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61,7 тыс. рублей, в 2023</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63,5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4A309C"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целях обеспечения реализации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Развитие потенциала государственного управления</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Pr="00A924ED">
        <w:rPr>
          <w:rFonts w:ascii="Times New Roman" w:hAnsi="Times New Roman"/>
          <w:color w:val="000000"/>
          <w:sz w:val="24"/>
          <w:szCs w:val="24"/>
        </w:rPr>
        <w:t xml:space="preserve"> о</w:t>
      </w:r>
      <w:r w:rsidR="004210C5" w:rsidRPr="00A924ED">
        <w:rPr>
          <w:rFonts w:ascii="Times New Roman" w:hAnsi="Times New Roman"/>
          <w:color w:val="000000"/>
          <w:sz w:val="24"/>
          <w:szCs w:val="24"/>
        </w:rPr>
        <w:t xml:space="preserve">беспечение функций государственных органов в 2022 году </w:t>
      </w:r>
      <w:r w:rsidR="003140B7"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20516,5 тыс. рублей, в 2023</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21120,7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4A309C"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м</w:t>
      </w:r>
      <w:r w:rsidR="004210C5" w:rsidRPr="00A924ED">
        <w:rPr>
          <w:rFonts w:ascii="Times New Roman" w:hAnsi="Times New Roman"/>
          <w:color w:val="000000"/>
          <w:sz w:val="24"/>
          <w:szCs w:val="24"/>
        </w:rPr>
        <w:t xml:space="preserve">атериально-техническое обеспечение проведения выборов в представительные органы вновь образованных муниципальных образований Чувашской Республики в 2022 году </w:t>
      </w:r>
      <w:r w:rsidR="003140B7"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38756,9 тыс. рублей</w:t>
      </w:r>
      <w:r w:rsidR="003554A4" w:rsidRPr="00A924ED">
        <w:rPr>
          <w:rFonts w:ascii="Times New Roman" w:hAnsi="Times New Roman"/>
          <w:color w:val="000000"/>
          <w:sz w:val="24"/>
          <w:szCs w:val="24"/>
        </w:rPr>
        <w:t>.</w:t>
      </w:r>
    </w:p>
    <w:p w:rsidR="003554A4" w:rsidRDefault="003554A4"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CE5F9A" w:rsidRPr="00A924ED" w:rsidRDefault="00CE5F9A"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4210C5" w:rsidRPr="00A924ED" w:rsidRDefault="004210C5" w:rsidP="005E6D8F">
      <w:pPr>
        <w:widowControl w:val="0"/>
        <w:autoSpaceDE w:val="0"/>
        <w:autoSpaceDN w:val="0"/>
        <w:adjustRightInd w:val="0"/>
        <w:spacing w:after="0" w:line="240" w:lineRule="auto"/>
        <w:ind w:firstLine="709"/>
        <w:rPr>
          <w:rFonts w:ascii="Times New Roman" w:hAnsi="Times New Roman"/>
          <w:b/>
          <w:bCs/>
          <w:color w:val="000000"/>
          <w:sz w:val="24"/>
          <w:szCs w:val="24"/>
        </w:rPr>
      </w:pPr>
      <w:r w:rsidRPr="00A924ED">
        <w:rPr>
          <w:rFonts w:ascii="Times New Roman" w:hAnsi="Times New Roman"/>
          <w:b/>
          <w:bCs/>
          <w:color w:val="000000"/>
          <w:sz w:val="24"/>
          <w:szCs w:val="24"/>
        </w:rPr>
        <w:lastRenderedPageBreak/>
        <w:t xml:space="preserve">Подраздел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Резервные фонды</w:t>
      </w:r>
      <w:r w:rsidR="000D37C4" w:rsidRPr="00A924ED">
        <w:rPr>
          <w:rFonts w:ascii="Times New Roman" w:hAnsi="Times New Roman"/>
          <w:b/>
          <w:bCs/>
          <w:color w:val="000000"/>
          <w:sz w:val="24"/>
          <w:szCs w:val="24"/>
        </w:rPr>
        <w:t>»</w:t>
      </w:r>
    </w:p>
    <w:p w:rsidR="003554A4" w:rsidRPr="00A924ED" w:rsidRDefault="003554A4"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 данном подразделе предусмотрены расходы на реализацию государственных полномочий Чувашской Республики по формированию резервного фонда органов исполнитель</w:t>
      </w:r>
      <w:r w:rsidR="00CE5F9A">
        <w:rPr>
          <w:rFonts w:ascii="Times New Roman" w:hAnsi="Times New Roman"/>
          <w:color w:val="000000"/>
          <w:sz w:val="24"/>
          <w:szCs w:val="24"/>
        </w:rPr>
        <w:t>ной власти Чувашской Республики</w:t>
      </w:r>
      <w:r w:rsidRPr="00A924ED">
        <w:rPr>
          <w:rFonts w:ascii="Times New Roman" w:hAnsi="Times New Roman"/>
          <w:color w:val="000000"/>
          <w:sz w:val="24"/>
          <w:szCs w:val="24"/>
        </w:rPr>
        <w:t xml:space="preserve">. </w:t>
      </w:r>
    </w:p>
    <w:p w:rsidR="003554A4" w:rsidRPr="00A924ED" w:rsidRDefault="003554A4"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Расходные обязательства субъекта Российской Федерации по формированию резервного фонда органов исполнительной власти субъектов Российской Федерации определяются Бюджетным кодексом, Федеральным законом от 6 октября 1999 г. № 184-ФЗ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согласно статье 26.3 которого к полномочиям органов государственной власти субъекта Российской Федерации отнесено формирование и использование резервных фондов субъекта Российской Федерации для финансирования непредвиденных расходов. В Чувашской Республике также Законом Чувашской Республики от 23 июля 2001 г. № 36, постановлениями Кабинета Министров Чувашской Республики от 9 октября 2000 г. № 186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Об утверждении Положения о порядке расходования средств резервного фонда Кабинета Министров Чувашской Республики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от 28 мая 2014 г. № 194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Об утверждении Правил выделения бюджетных ассигнований из резервного фонда Кабинета Министров Чувашской Республики на ликвидацию чрезвычайных ситуаций и последствий стихийных бедствий</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p>
    <w:p w:rsidR="003554A4" w:rsidRPr="00A924ED" w:rsidRDefault="003554A4"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3554A4" w:rsidRPr="00A924ED" w:rsidRDefault="003554A4"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624"/>
        <w:gridCol w:w="1276"/>
        <w:gridCol w:w="1559"/>
      </w:tblGrid>
      <w:tr w:rsidR="003554A4" w:rsidRPr="00A924ED" w:rsidTr="00882C61">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3554A4" w:rsidRPr="00A924ED" w:rsidTr="00882C61">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rPr>
                <w:rFonts w:ascii="Times New Roman" w:hAnsi="Times New Roman"/>
                <w:sz w:val="20"/>
                <w:szCs w:val="20"/>
              </w:rPr>
            </w:pP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3554A4" w:rsidRPr="00A924ED" w:rsidTr="00882C61">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4B66F0">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4A0F11" w:rsidRDefault="00682B03" w:rsidP="005E6D8F">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2 000 000,0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60 000,0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60 000,0</w:t>
            </w:r>
          </w:p>
        </w:tc>
      </w:tr>
    </w:tbl>
    <w:p w:rsidR="003554A4" w:rsidRPr="00A924ED" w:rsidRDefault="003554A4" w:rsidP="003554A4">
      <w:pPr>
        <w:widowControl w:val="0"/>
        <w:autoSpaceDE w:val="0"/>
        <w:autoSpaceDN w:val="0"/>
        <w:adjustRightInd w:val="0"/>
        <w:spacing w:after="0" w:line="240" w:lineRule="auto"/>
        <w:ind w:firstLine="709"/>
        <w:jc w:val="both"/>
        <w:rPr>
          <w:rFonts w:ascii="Times New Roman" w:hAnsi="Times New Roman"/>
          <w:b/>
          <w:bCs/>
          <w:color w:val="000000"/>
          <w:sz w:val="24"/>
          <w:szCs w:val="24"/>
        </w:rPr>
      </w:pPr>
    </w:p>
    <w:p w:rsidR="003554A4" w:rsidRPr="00A924ED" w:rsidRDefault="004210C5" w:rsidP="004A309C">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w:t>
      </w:r>
      <w:r w:rsidR="004A309C" w:rsidRPr="00A924ED">
        <w:rPr>
          <w:rFonts w:ascii="Times New Roman" w:hAnsi="Times New Roman"/>
          <w:color w:val="000000"/>
          <w:sz w:val="24"/>
          <w:szCs w:val="24"/>
        </w:rPr>
        <w:t>п</w:t>
      </w:r>
      <w:r w:rsidRPr="00A924ED">
        <w:rPr>
          <w:rFonts w:ascii="Times New Roman" w:hAnsi="Times New Roman"/>
          <w:color w:val="000000"/>
          <w:sz w:val="24"/>
          <w:szCs w:val="24"/>
        </w:rPr>
        <w:t>одпрограмм</w:t>
      </w:r>
      <w:r w:rsidR="004A309C" w:rsidRPr="00A924ED">
        <w:rPr>
          <w:rFonts w:ascii="Times New Roman" w:hAnsi="Times New Roman"/>
          <w:color w:val="000000"/>
          <w:sz w:val="24"/>
          <w:szCs w:val="24"/>
        </w:rPr>
        <w:t>ы</w:t>
      </w:r>
      <w:r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Совершенствование бюджетной политики и обеспечение сбалансированности консолидированного бюджета Чувашской Республики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государственной программы Чувашской Республики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Управление общественными финансами и государственным долгом Чувашской Республики</w:t>
      </w:r>
      <w:r w:rsidR="000D37C4" w:rsidRPr="00A924ED">
        <w:rPr>
          <w:rFonts w:ascii="Times New Roman" w:hAnsi="Times New Roman"/>
          <w:color w:val="000000"/>
          <w:sz w:val="24"/>
          <w:szCs w:val="24"/>
        </w:rPr>
        <w:t>»</w:t>
      </w:r>
      <w:r w:rsidR="004A309C" w:rsidRPr="00A924ED">
        <w:rPr>
          <w:rFonts w:ascii="Times New Roman" w:hAnsi="Times New Roman"/>
          <w:color w:val="000000"/>
          <w:sz w:val="24"/>
          <w:szCs w:val="24"/>
        </w:rPr>
        <w:t xml:space="preserve"> предусмотрены бюджетные ассигнования </w:t>
      </w:r>
      <w:r w:rsidRPr="00A924ED">
        <w:rPr>
          <w:rFonts w:ascii="Times New Roman" w:hAnsi="Times New Roman"/>
          <w:color w:val="000000"/>
          <w:sz w:val="24"/>
          <w:szCs w:val="24"/>
        </w:rPr>
        <w:t>на</w:t>
      </w:r>
      <w:r w:rsidR="004A309C"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Резервный фонд Кабинета Министров Чувашской Республики в 2022 году </w:t>
      </w:r>
      <w:r w:rsidR="00882C61" w:rsidRPr="00A924ED">
        <w:rPr>
          <w:rFonts w:ascii="Times New Roman" w:hAnsi="Times New Roman"/>
          <w:color w:val="000000"/>
          <w:sz w:val="24"/>
          <w:szCs w:val="24"/>
        </w:rPr>
        <w:t>–</w:t>
      </w:r>
      <w:r w:rsidR="00682B03" w:rsidRPr="00A924ED">
        <w:rPr>
          <w:rFonts w:ascii="Times New Roman" w:hAnsi="Times New Roman"/>
          <w:color w:val="000000"/>
          <w:sz w:val="24"/>
          <w:szCs w:val="24"/>
        </w:rPr>
        <w:t xml:space="preserve"> 2000000,0</w:t>
      </w:r>
      <w:r w:rsidRPr="00A924ED">
        <w:rPr>
          <w:rFonts w:ascii="Times New Roman" w:hAnsi="Times New Roman"/>
          <w:color w:val="000000"/>
          <w:sz w:val="24"/>
          <w:szCs w:val="24"/>
        </w:rPr>
        <w:t xml:space="preserve"> тыс. рублей, в 2023</w:t>
      </w:r>
      <w:r w:rsidR="004A309C" w:rsidRPr="00A924ED">
        <w:rPr>
          <w:rFonts w:ascii="Times New Roman" w:hAnsi="Times New Roman"/>
          <w:color w:val="000000"/>
          <w:sz w:val="24"/>
          <w:szCs w:val="24"/>
        </w:rPr>
        <w:t>-2024</w:t>
      </w:r>
      <w:r w:rsidRPr="00A924ED">
        <w:rPr>
          <w:rFonts w:ascii="Times New Roman" w:hAnsi="Times New Roman"/>
          <w:color w:val="000000"/>
          <w:sz w:val="24"/>
          <w:szCs w:val="24"/>
        </w:rPr>
        <w:t xml:space="preserve"> год</w:t>
      </w:r>
      <w:r w:rsidR="004A309C"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4A309C" w:rsidRPr="00A924ED">
        <w:rPr>
          <w:rFonts w:ascii="Times New Roman" w:hAnsi="Times New Roman"/>
          <w:color w:val="000000"/>
          <w:sz w:val="24"/>
          <w:szCs w:val="24"/>
        </w:rPr>
        <w:t xml:space="preserve">по </w:t>
      </w:r>
      <w:r w:rsidRPr="00A924ED">
        <w:rPr>
          <w:rFonts w:ascii="Times New Roman" w:hAnsi="Times New Roman"/>
          <w:color w:val="000000"/>
          <w:sz w:val="24"/>
          <w:szCs w:val="24"/>
        </w:rPr>
        <w:t>60000,0 тыс. рублей</w:t>
      </w:r>
      <w:r w:rsidR="004A309C" w:rsidRPr="00A924ED">
        <w:rPr>
          <w:rFonts w:ascii="Times New Roman" w:hAnsi="Times New Roman"/>
          <w:color w:val="000000"/>
          <w:sz w:val="24"/>
          <w:szCs w:val="24"/>
        </w:rPr>
        <w:t xml:space="preserve"> ежегодно. </w:t>
      </w:r>
    </w:p>
    <w:p w:rsidR="003554A4" w:rsidRPr="00A924ED" w:rsidRDefault="003554A4" w:rsidP="004210C5">
      <w:pPr>
        <w:widowControl w:val="0"/>
        <w:autoSpaceDE w:val="0"/>
        <w:autoSpaceDN w:val="0"/>
        <w:adjustRightInd w:val="0"/>
        <w:spacing w:after="0" w:line="240" w:lineRule="auto"/>
        <w:ind w:firstLine="720"/>
        <w:jc w:val="both"/>
        <w:rPr>
          <w:rFonts w:ascii="Times New Roman" w:hAnsi="Times New Roman"/>
          <w:sz w:val="24"/>
          <w:szCs w:val="24"/>
        </w:rPr>
      </w:pPr>
    </w:p>
    <w:p w:rsidR="004210C5" w:rsidRPr="00A924ED" w:rsidRDefault="004210C5" w:rsidP="005E6D8F">
      <w:pPr>
        <w:widowControl w:val="0"/>
        <w:autoSpaceDE w:val="0"/>
        <w:autoSpaceDN w:val="0"/>
        <w:adjustRightInd w:val="0"/>
        <w:spacing w:after="0" w:line="240" w:lineRule="auto"/>
        <w:ind w:firstLine="851"/>
        <w:jc w:val="both"/>
        <w:rPr>
          <w:rFonts w:ascii="Times New Roman" w:hAnsi="Times New Roman"/>
          <w:b/>
          <w:bCs/>
          <w:color w:val="000000"/>
          <w:sz w:val="24"/>
          <w:szCs w:val="24"/>
        </w:rPr>
      </w:pPr>
      <w:r w:rsidRPr="00A924ED">
        <w:rPr>
          <w:rFonts w:ascii="Times New Roman" w:hAnsi="Times New Roman"/>
          <w:b/>
          <w:bCs/>
          <w:color w:val="000000"/>
          <w:sz w:val="24"/>
          <w:szCs w:val="24"/>
        </w:rPr>
        <w:t xml:space="preserve">Подраздел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 xml:space="preserve">Прикладные научные исследования в области </w:t>
      </w:r>
      <w:r w:rsidR="001173AB" w:rsidRPr="00A924ED">
        <w:rPr>
          <w:rFonts w:ascii="Times New Roman" w:hAnsi="Times New Roman"/>
          <w:b/>
          <w:bCs/>
          <w:color w:val="000000"/>
          <w:sz w:val="24"/>
          <w:szCs w:val="24"/>
        </w:rPr>
        <w:t>о</w:t>
      </w:r>
      <w:r w:rsidRPr="00A924ED">
        <w:rPr>
          <w:rFonts w:ascii="Times New Roman" w:hAnsi="Times New Roman"/>
          <w:b/>
          <w:bCs/>
          <w:color w:val="000000"/>
          <w:sz w:val="24"/>
          <w:szCs w:val="24"/>
        </w:rPr>
        <w:t>бщегосударственных вопросов</w:t>
      </w:r>
      <w:r w:rsidR="000D37C4" w:rsidRPr="00A924ED">
        <w:rPr>
          <w:rFonts w:ascii="Times New Roman" w:hAnsi="Times New Roman"/>
          <w:b/>
          <w:bCs/>
          <w:color w:val="000000"/>
          <w:sz w:val="24"/>
          <w:szCs w:val="24"/>
        </w:rPr>
        <w:t>»</w:t>
      </w:r>
    </w:p>
    <w:p w:rsidR="003554A4" w:rsidRPr="00A924ED" w:rsidRDefault="003554A4" w:rsidP="004A309C">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A924ED">
        <w:rPr>
          <w:rFonts w:ascii="Times New Roman" w:hAnsi="Times New Roman"/>
          <w:color w:val="000000"/>
          <w:sz w:val="24"/>
          <w:szCs w:val="24"/>
        </w:rPr>
        <w:t xml:space="preserve">В данном подразделе предусмотрены расходы на реализацию государственных полномочий Чувашской Республики по прикладным научным исследованиям в области общегосударственных вопросов. </w:t>
      </w:r>
    </w:p>
    <w:p w:rsidR="003554A4" w:rsidRPr="00A924ED" w:rsidRDefault="003554A4" w:rsidP="004A309C">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A924ED">
        <w:rPr>
          <w:rFonts w:ascii="Times New Roman" w:hAnsi="Times New Roman"/>
          <w:color w:val="000000"/>
          <w:sz w:val="24"/>
          <w:szCs w:val="24"/>
        </w:rPr>
        <w:t xml:space="preserve">Расходные обязательства Чувашской Республики по прикладным научным исследованиям в области общегосударственных вопросов определяются Указом Президента Чувашской Республики от 20 июня 1994 г. № 62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 Государственных премиях Чувашской Республики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Данным указом учреждены три Государственные премии за наиболее талантливые, отличающиеся новизной и оригинальностью произведения литературы и искусства, науки и техники, являющиеся значительным вкладом в национальную художественную культуру и социально-экономическое развитие Чувашской Республики, равные 75 тыс. рублей каждая.</w:t>
      </w:r>
    </w:p>
    <w:p w:rsidR="003554A4" w:rsidRPr="00A924ED" w:rsidRDefault="003554A4" w:rsidP="004A309C">
      <w:pPr>
        <w:widowControl w:val="0"/>
        <w:autoSpaceDE w:val="0"/>
        <w:autoSpaceDN w:val="0"/>
        <w:adjustRightInd w:val="0"/>
        <w:spacing w:after="0" w:line="240" w:lineRule="auto"/>
        <w:ind w:firstLine="851"/>
        <w:jc w:val="both"/>
        <w:rPr>
          <w:rFonts w:ascii="Times New Roman" w:hAnsi="Times New Roman"/>
          <w:color w:val="000000"/>
          <w:sz w:val="24"/>
          <w:szCs w:val="24"/>
        </w:rPr>
      </w:pPr>
    </w:p>
    <w:p w:rsidR="003554A4" w:rsidRPr="00A924ED" w:rsidRDefault="003554A4" w:rsidP="004A309C">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9573" w:type="dxa"/>
        <w:tblLayout w:type="fixed"/>
        <w:tblLook w:val="0000" w:firstRow="0" w:lastRow="0" w:firstColumn="0" w:lastColumn="0" w:noHBand="0" w:noVBand="0"/>
      </w:tblPr>
      <w:tblGrid>
        <w:gridCol w:w="5397"/>
        <w:gridCol w:w="1341"/>
        <w:gridCol w:w="1417"/>
        <w:gridCol w:w="1418"/>
      </w:tblGrid>
      <w:tr w:rsidR="003554A4" w:rsidRPr="00A924ED" w:rsidTr="004A309C">
        <w:trPr>
          <w:trHeight w:val="307"/>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rPr>
                <w:rFonts w:ascii="Times New Roman" w:hAnsi="Times New Roman"/>
                <w:sz w:val="20"/>
                <w:szCs w:val="20"/>
              </w:rPr>
            </w:pPr>
          </w:p>
        </w:tc>
        <w:tc>
          <w:tcPr>
            <w:tcW w:w="417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3554A4" w:rsidRPr="00A924ED" w:rsidTr="004A309C">
        <w:trPr>
          <w:trHeight w:val="307"/>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rPr>
                <w:rFonts w:ascii="Times New Roman" w:hAnsi="Times New Roman"/>
                <w:sz w:val="20"/>
                <w:szCs w:val="20"/>
              </w:rPr>
            </w:pP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3554A4" w:rsidRPr="00A924ED" w:rsidTr="004A309C">
        <w:trPr>
          <w:trHeight w:val="307"/>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140B7">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225,0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225,0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4A4" w:rsidRPr="00A924ED" w:rsidRDefault="003554A4" w:rsidP="003554A4">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225,0</w:t>
            </w:r>
          </w:p>
        </w:tc>
      </w:tr>
    </w:tbl>
    <w:p w:rsidR="003554A4" w:rsidRPr="00A924ED" w:rsidRDefault="003554A4" w:rsidP="004210C5">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4210C5" w:rsidRPr="00A924ED" w:rsidRDefault="004210C5" w:rsidP="003140B7">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w:t>
      </w:r>
      <w:r w:rsidR="004A309C" w:rsidRPr="00A924ED">
        <w:rPr>
          <w:rFonts w:ascii="Times New Roman" w:hAnsi="Times New Roman"/>
          <w:color w:val="000000"/>
          <w:sz w:val="24"/>
          <w:szCs w:val="24"/>
        </w:rPr>
        <w:t>п</w:t>
      </w:r>
      <w:r w:rsidRPr="00A924ED">
        <w:rPr>
          <w:rFonts w:ascii="Times New Roman" w:hAnsi="Times New Roman"/>
          <w:color w:val="000000"/>
          <w:sz w:val="24"/>
          <w:szCs w:val="24"/>
        </w:rPr>
        <w:t>одпрограмм</w:t>
      </w:r>
      <w:r w:rsidR="004A309C" w:rsidRPr="00A924ED">
        <w:rPr>
          <w:rFonts w:ascii="Times New Roman" w:hAnsi="Times New Roman"/>
          <w:color w:val="000000"/>
          <w:sz w:val="24"/>
          <w:szCs w:val="24"/>
        </w:rPr>
        <w:t>ы</w:t>
      </w:r>
      <w:r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Развитие культуры в Чувашской Республике</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r w:rsidRPr="00A924ED">
        <w:rPr>
          <w:rFonts w:ascii="Times New Roman" w:hAnsi="Times New Roman"/>
          <w:color w:val="000000"/>
          <w:sz w:val="24"/>
          <w:szCs w:val="24"/>
        </w:rPr>
        <w:lastRenderedPageBreak/>
        <w:t xml:space="preserve">государственной программы Чувашской Республики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Развитие культуры и туризма</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r w:rsidR="004A309C" w:rsidRPr="00A924ED">
        <w:rPr>
          <w:rFonts w:ascii="Times New Roman" w:hAnsi="Times New Roman"/>
          <w:color w:val="000000"/>
          <w:sz w:val="24"/>
          <w:szCs w:val="24"/>
        </w:rPr>
        <w:t xml:space="preserve">предусмотрены бюджетные ассигнования </w:t>
      </w:r>
      <w:r w:rsidRPr="00A924ED">
        <w:rPr>
          <w:rFonts w:ascii="Times New Roman" w:hAnsi="Times New Roman"/>
          <w:color w:val="000000"/>
          <w:sz w:val="24"/>
          <w:szCs w:val="24"/>
        </w:rPr>
        <w:t>на</w:t>
      </w:r>
      <w:r w:rsidR="004A309C" w:rsidRPr="00A924ED">
        <w:rPr>
          <w:rFonts w:ascii="Times New Roman" w:hAnsi="Times New Roman"/>
          <w:color w:val="000000"/>
          <w:sz w:val="24"/>
          <w:szCs w:val="24"/>
        </w:rPr>
        <w:t xml:space="preserve"> п</w:t>
      </w:r>
      <w:r w:rsidRPr="00A924ED">
        <w:rPr>
          <w:rFonts w:ascii="Times New Roman" w:hAnsi="Times New Roman"/>
          <w:color w:val="000000"/>
          <w:sz w:val="24"/>
          <w:szCs w:val="24"/>
        </w:rPr>
        <w:t>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в 2022</w:t>
      </w:r>
      <w:r w:rsidR="004A309C" w:rsidRPr="00A924ED">
        <w:rPr>
          <w:rFonts w:ascii="Times New Roman" w:hAnsi="Times New Roman"/>
          <w:color w:val="000000"/>
          <w:sz w:val="24"/>
          <w:szCs w:val="24"/>
        </w:rPr>
        <w:t>-2024</w:t>
      </w:r>
      <w:r w:rsidRPr="00A924ED">
        <w:rPr>
          <w:rFonts w:ascii="Times New Roman" w:hAnsi="Times New Roman"/>
          <w:color w:val="000000"/>
          <w:sz w:val="24"/>
          <w:szCs w:val="24"/>
        </w:rPr>
        <w:t xml:space="preserve"> год</w:t>
      </w:r>
      <w:r w:rsidR="004A309C"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3554A4" w:rsidRPr="00A924ED">
        <w:rPr>
          <w:rFonts w:ascii="Times New Roman" w:hAnsi="Times New Roman"/>
          <w:color w:val="000000"/>
          <w:sz w:val="24"/>
          <w:szCs w:val="24"/>
        </w:rPr>
        <w:t xml:space="preserve">– </w:t>
      </w:r>
      <w:r w:rsidR="004A309C" w:rsidRPr="00A924ED">
        <w:rPr>
          <w:rFonts w:ascii="Times New Roman" w:hAnsi="Times New Roman"/>
          <w:color w:val="000000"/>
          <w:sz w:val="24"/>
          <w:szCs w:val="24"/>
        </w:rPr>
        <w:t xml:space="preserve">по </w:t>
      </w:r>
      <w:r w:rsidR="003554A4" w:rsidRPr="00A924ED">
        <w:rPr>
          <w:rFonts w:ascii="Times New Roman" w:hAnsi="Times New Roman"/>
          <w:color w:val="000000"/>
          <w:sz w:val="24"/>
          <w:szCs w:val="24"/>
        </w:rPr>
        <w:t>225,0 тыс. рублей</w:t>
      </w:r>
      <w:r w:rsidR="004A309C" w:rsidRPr="00A924ED">
        <w:rPr>
          <w:rFonts w:ascii="Times New Roman" w:hAnsi="Times New Roman"/>
          <w:color w:val="000000"/>
          <w:sz w:val="24"/>
          <w:szCs w:val="24"/>
        </w:rPr>
        <w:t xml:space="preserve"> ежегодно</w:t>
      </w:r>
      <w:r w:rsidR="003554A4" w:rsidRPr="00A924ED">
        <w:rPr>
          <w:rFonts w:ascii="Times New Roman" w:hAnsi="Times New Roman"/>
          <w:color w:val="000000"/>
          <w:sz w:val="24"/>
          <w:szCs w:val="24"/>
        </w:rPr>
        <w:t>.</w:t>
      </w:r>
    </w:p>
    <w:p w:rsidR="003554A4" w:rsidRPr="00A924ED" w:rsidRDefault="003554A4" w:rsidP="003140B7">
      <w:pPr>
        <w:widowControl w:val="0"/>
        <w:autoSpaceDE w:val="0"/>
        <w:autoSpaceDN w:val="0"/>
        <w:adjustRightInd w:val="0"/>
        <w:spacing w:after="0" w:line="240" w:lineRule="auto"/>
        <w:ind w:firstLine="720"/>
        <w:jc w:val="both"/>
        <w:rPr>
          <w:rFonts w:ascii="Times New Roman" w:hAnsi="Times New Roman"/>
          <w:sz w:val="24"/>
          <w:szCs w:val="24"/>
        </w:rPr>
      </w:pPr>
    </w:p>
    <w:p w:rsidR="004210C5" w:rsidRPr="00A924ED" w:rsidRDefault="004210C5" w:rsidP="005E6D8F">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 xml:space="preserve">Подраздел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Другие общегосударственные вопросы</w:t>
      </w:r>
      <w:r w:rsidR="000D37C4" w:rsidRPr="00A924ED">
        <w:rPr>
          <w:rFonts w:ascii="Times New Roman" w:hAnsi="Times New Roman"/>
          <w:b/>
          <w:bCs/>
          <w:color w:val="000000"/>
          <w:sz w:val="24"/>
          <w:szCs w:val="24"/>
        </w:rPr>
        <w:t>»</w:t>
      </w:r>
    </w:p>
    <w:p w:rsidR="003554A4" w:rsidRPr="00A924ED" w:rsidRDefault="003554A4" w:rsidP="003140B7">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 данном подразделе предусмотрены расходы на содержание органов исполнительной власти Чувашской Республики, занимающихся выработкой государственной политики и реализующих ее в области экономических, имущественных, земельных отношений, права, архивного дела, управления государственной собственностью Чувашской Республики, управления акциями открытых акционерных обществ, а также расходы, связанные с обеспечением функционирования административных зданий и сооружений.</w:t>
      </w:r>
    </w:p>
    <w:p w:rsidR="003554A4" w:rsidRPr="00A924ED" w:rsidRDefault="003554A4" w:rsidP="003140B7">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Также в данном подразделе предусмотрены расходы на возможное исполнение государственных гарантий Чувашской Республики для случаев, когда не предусмотрены регрессные требования гаранта к принципалу, расходы, связанные с выплатой вознаграждения генеральным агентам за размещение ценных бумаг Чувашской Республики, организаторам торговли на рынке ценных бумаг за поддержание ценных бумаг Чувашской Республики в котировальных списках, депозитариям за депозитарное обслуживание ценных бумаг Чувашской Республики, рейтинговым агентствам за присвоение и поддержание кредитного рейтинга Чувашской Республики, агенту Кабинета Министров Чувашской Республики за осуществление ипотечного кредитования за счет средств республиканского бюджета Чувашской Республики.</w:t>
      </w:r>
    </w:p>
    <w:p w:rsidR="003554A4" w:rsidRPr="00A924ED" w:rsidRDefault="003554A4" w:rsidP="003140B7">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Расходные обязательства Чувашской Республики на содержание органов исполнительной власти определяются Законами Чувашской Республики от 30 апреля </w:t>
      </w:r>
      <w:r w:rsidR="004744D9"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2002 г. № 13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 Кабинете Министров Чувашской Республики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от 2 октября 2012 г. № 54 </w:t>
      </w:r>
      <w:r w:rsidR="00CE5F9A">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Об уполномоченном по правам человека в Чувашской Республике</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от 2 октября 2012 г.</w:t>
      </w:r>
      <w:r w:rsidR="004744D9" w:rsidRPr="00A924ED">
        <w:rPr>
          <w:rFonts w:ascii="Times New Roman" w:hAnsi="Times New Roman"/>
          <w:color w:val="000000"/>
          <w:sz w:val="24"/>
          <w:szCs w:val="24"/>
        </w:rPr>
        <w:t xml:space="preserve"> </w:t>
      </w:r>
      <w:r w:rsidR="00F07321">
        <w:rPr>
          <w:rFonts w:ascii="Times New Roman" w:hAnsi="Times New Roman"/>
          <w:color w:val="000000"/>
          <w:sz w:val="24"/>
          <w:szCs w:val="24"/>
        </w:rPr>
        <w:t xml:space="preserve">               </w:t>
      </w:r>
      <w:r w:rsidRPr="00A924ED">
        <w:rPr>
          <w:rFonts w:ascii="Times New Roman" w:hAnsi="Times New Roman"/>
          <w:color w:val="000000"/>
          <w:sz w:val="24"/>
          <w:szCs w:val="24"/>
        </w:rPr>
        <w:t xml:space="preserve">№ 55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Об уполномоченном по правам ребенка в Чувашской Республике</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от 30 июля 2013 г. № 57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Об уполномоченном по защите прав предпринимателей в Чувашской Республике</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r w:rsidR="00603087" w:rsidRPr="00A924ED">
        <w:rPr>
          <w:rFonts w:ascii="Times New Roman" w:hAnsi="Times New Roman"/>
          <w:color w:val="000000"/>
          <w:sz w:val="24"/>
          <w:szCs w:val="24"/>
        </w:rPr>
        <w:t>Указом Главы Чувашской Республики от 24 марта 2020 г. № 82 «Об Администрации Главы Чувашской Республики»</w:t>
      </w:r>
      <w:r w:rsidRPr="00A924ED">
        <w:rPr>
          <w:rFonts w:ascii="Times New Roman" w:hAnsi="Times New Roman"/>
          <w:color w:val="000000"/>
          <w:sz w:val="24"/>
          <w:szCs w:val="24"/>
        </w:rPr>
        <w:t>, Указом Президента Чувашской Республики от 12 февраля 1999 г.</w:t>
      </w:r>
      <w:r w:rsidR="00CE5F9A">
        <w:rPr>
          <w:rFonts w:ascii="Times New Roman" w:hAnsi="Times New Roman"/>
          <w:color w:val="000000"/>
          <w:sz w:val="24"/>
          <w:szCs w:val="24"/>
        </w:rPr>
        <w:t xml:space="preserve">              </w:t>
      </w:r>
      <w:r w:rsidRPr="00A924ED">
        <w:rPr>
          <w:rFonts w:ascii="Times New Roman" w:hAnsi="Times New Roman"/>
          <w:color w:val="000000"/>
          <w:sz w:val="24"/>
          <w:szCs w:val="24"/>
        </w:rPr>
        <w:t xml:space="preserve"> № 13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 Полномочном представительстве Чувашской Республики при Президенте Российской Федерации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постановлениями Кабинета Министров Чувашской Республики от </w:t>
      </w:r>
      <w:r w:rsidR="00E226B5" w:rsidRPr="00A924ED">
        <w:rPr>
          <w:rFonts w:ascii="Times New Roman" w:hAnsi="Times New Roman"/>
          <w:color w:val="000000"/>
          <w:sz w:val="24"/>
          <w:szCs w:val="24"/>
        </w:rPr>
        <w:t>26 февраля 2020 г №74 «Вопросы Министерства экономического развития и имущественных отношения Чувашской Республики»</w:t>
      </w:r>
      <w:r w:rsidRPr="00A924ED">
        <w:rPr>
          <w:rFonts w:ascii="Times New Roman" w:hAnsi="Times New Roman"/>
          <w:color w:val="000000"/>
          <w:sz w:val="24"/>
          <w:szCs w:val="24"/>
        </w:rPr>
        <w:t xml:space="preserve">, от 4 июня 2012 г. № 216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Вопросы Министерства культуры, по делам национальностей и архивного дела Чувашской Республики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от 6 июня 2012 г. № 218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Вопросы Министерства цифрового развития, информационной политики и массовых коммуникаций Чувашской Республики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w:t>
      </w:r>
    </w:p>
    <w:p w:rsidR="004744D9" w:rsidRPr="00A924ED" w:rsidRDefault="004744D9" w:rsidP="003140B7">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3554A4" w:rsidRPr="00A924ED" w:rsidRDefault="003554A4" w:rsidP="003140B7">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624"/>
        <w:gridCol w:w="1418"/>
        <w:gridCol w:w="1417"/>
      </w:tblGrid>
      <w:tr w:rsidR="001A3472" w:rsidRPr="00A924ED" w:rsidTr="002F4B5D">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3472" w:rsidRPr="00A924ED" w:rsidRDefault="001A3472" w:rsidP="001A3472">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3472" w:rsidRPr="00A924ED" w:rsidRDefault="001A3472" w:rsidP="001A3472">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1A3472" w:rsidRPr="00A924ED" w:rsidTr="002F4B5D">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3472" w:rsidRPr="00A924ED" w:rsidRDefault="001A3472" w:rsidP="001A3472">
            <w:pPr>
              <w:widowControl w:val="0"/>
              <w:autoSpaceDE w:val="0"/>
              <w:autoSpaceDN w:val="0"/>
              <w:adjustRightInd w:val="0"/>
              <w:spacing w:after="0" w:line="240" w:lineRule="auto"/>
              <w:rPr>
                <w:rFonts w:ascii="Times New Roman" w:hAnsi="Times New Roman"/>
                <w:sz w:val="20"/>
                <w:szCs w:val="20"/>
              </w:rPr>
            </w:pP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3472" w:rsidRPr="00A924ED" w:rsidRDefault="001A3472" w:rsidP="001A3472">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3472" w:rsidRPr="00A924ED" w:rsidRDefault="001A3472" w:rsidP="001A3472">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3472" w:rsidRPr="00A924ED" w:rsidRDefault="001A3472" w:rsidP="001A3472">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D108F2" w:rsidRPr="00A924ED" w:rsidTr="00D108F2">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08F2" w:rsidRPr="00A924ED" w:rsidRDefault="00D108F2" w:rsidP="00D108F2">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08F2" w:rsidRPr="004A0F11" w:rsidRDefault="00D108F2" w:rsidP="00D108F2">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2 248 237,5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08F2" w:rsidRPr="004A0F11" w:rsidRDefault="00D108F2" w:rsidP="00D108F2">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965 523,5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08F2" w:rsidRPr="004A0F11" w:rsidRDefault="00D108F2" w:rsidP="00D108F2">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956 065,7</w:t>
            </w:r>
          </w:p>
        </w:tc>
      </w:tr>
    </w:tbl>
    <w:p w:rsidR="001A3472" w:rsidRPr="00A924ED" w:rsidRDefault="001A3472" w:rsidP="003554A4">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4744D9" w:rsidRPr="00A924ED" w:rsidRDefault="00D108F2"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По данному подразделу бюджетные ассигнования п</w:t>
      </w:r>
      <w:r w:rsidR="004744D9" w:rsidRPr="00A924ED">
        <w:rPr>
          <w:rFonts w:ascii="Times New Roman" w:hAnsi="Times New Roman"/>
          <w:color w:val="000000"/>
          <w:sz w:val="24"/>
          <w:szCs w:val="24"/>
        </w:rPr>
        <w:t>редусмотрены:</w:t>
      </w:r>
    </w:p>
    <w:p w:rsidR="004210C5" w:rsidRPr="00A924ED" w:rsidRDefault="004744D9"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w:t>
      </w:r>
      <w:r w:rsidRPr="00A924ED">
        <w:rPr>
          <w:rFonts w:ascii="Times New Roman" w:hAnsi="Times New Roman"/>
          <w:color w:val="000000"/>
          <w:sz w:val="24"/>
          <w:szCs w:val="24"/>
        </w:rPr>
        <w:t>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Профилактика правонарушений</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Обеспечение общественного порядка и противодействие преступности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w:t>
      </w:r>
      <w:r w:rsidR="00D108F2" w:rsidRPr="00A924ED">
        <w:rPr>
          <w:rFonts w:ascii="Times New Roman" w:hAnsi="Times New Roman"/>
          <w:color w:val="000000"/>
          <w:sz w:val="24"/>
          <w:szCs w:val="24"/>
        </w:rPr>
        <w:t>в 2022 году – 3578,1 тыс. рублей, в 2023 году – 1613,3 тыс. рублей, в 2024 году – 1543,3 тыс. рублей, в том числе на:</w:t>
      </w:r>
    </w:p>
    <w:p w:rsidR="004210C5" w:rsidRPr="00A924ED" w:rsidRDefault="004744D9"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w:t>
      </w:r>
      <w:r w:rsidR="004210C5" w:rsidRPr="00A924ED">
        <w:rPr>
          <w:rFonts w:ascii="Times New Roman" w:hAnsi="Times New Roman"/>
          <w:color w:val="000000"/>
          <w:sz w:val="24"/>
          <w:szCs w:val="24"/>
        </w:rPr>
        <w:t xml:space="preserve">роведение республиканского конкурса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Лучший народный дружинник</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w:t>
      </w:r>
      <w:r w:rsidR="00882C61" w:rsidRPr="00A924ED">
        <w:rPr>
          <w:rFonts w:ascii="Times New Roman" w:hAnsi="Times New Roman"/>
          <w:color w:val="000000"/>
          <w:sz w:val="24"/>
          <w:szCs w:val="24"/>
        </w:rPr>
        <w:t>–</w:t>
      </w:r>
      <w:r w:rsidRPr="00A924ED">
        <w:rPr>
          <w:rFonts w:ascii="Times New Roman" w:hAnsi="Times New Roman"/>
          <w:color w:val="000000"/>
          <w:sz w:val="24"/>
          <w:szCs w:val="24"/>
        </w:rPr>
        <w:t xml:space="preserve"> 2023 год</w:t>
      </w:r>
      <w:r w:rsidR="00882C61"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882C61"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70,0 тыс. рублей</w:t>
      </w:r>
      <w:r w:rsidR="00882C61"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4744D9"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w:t>
      </w:r>
      <w:r w:rsidR="004210C5" w:rsidRPr="00A924ED">
        <w:rPr>
          <w:rFonts w:ascii="Times New Roman" w:hAnsi="Times New Roman"/>
          <w:color w:val="000000"/>
          <w:sz w:val="24"/>
          <w:szCs w:val="24"/>
        </w:rPr>
        <w:lastRenderedPageBreak/>
        <w:t>общественный порядок и общественную безопасность</w:t>
      </w:r>
      <w:r w:rsidR="00D31337"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w:t>
      </w:r>
      <w:r w:rsidR="00D108F2" w:rsidRPr="00A924ED">
        <w:rPr>
          <w:rFonts w:ascii="Times New Roman" w:hAnsi="Times New Roman"/>
          <w:color w:val="000000"/>
          <w:sz w:val="24"/>
          <w:szCs w:val="24"/>
        </w:rPr>
        <w:t xml:space="preserve">в 2022 году </w:t>
      </w:r>
      <w:r w:rsidR="00962800" w:rsidRPr="00A924ED">
        <w:rPr>
          <w:rFonts w:ascii="Times New Roman" w:hAnsi="Times New Roman"/>
          <w:color w:val="000000"/>
          <w:sz w:val="24"/>
          <w:szCs w:val="24"/>
        </w:rPr>
        <w:t xml:space="preserve">– </w:t>
      </w:r>
      <w:r w:rsidR="00D108F2" w:rsidRPr="00A924ED">
        <w:rPr>
          <w:rFonts w:ascii="Times New Roman" w:hAnsi="Times New Roman"/>
          <w:color w:val="000000"/>
          <w:sz w:val="24"/>
          <w:szCs w:val="24"/>
        </w:rPr>
        <w:t>3508,1 тыс. рублей</w:t>
      </w:r>
      <w:r w:rsidR="00D31337" w:rsidRPr="00A924ED">
        <w:rPr>
          <w:rFonts w:ascii="Times New Roman" w:hAnsi="Times New Roman"/>
          <w:color w:val="000000"/>
          <w:sz w:val="24"/>
          <w:szCs w:val="24"/>
        </w:rPr>
        <w:t>,</w:t>
      </w:r>
      <w:r w:rsidR="00D108F2"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в 202</w:t>
      </w:r>
      <w:r w:rsidR="00962800" w:rsidRPr="00A924ED">
        <w:rPr>
          <w:rFonts w:ascii="Times New Roman" w:hAnsi="Times New Roman"/>
          <w:color w:val="000000"/>
          <w:sz w:val="24"/>
          <w:szCs w:val="24"/>
        </w:rPr>
        <w:t>3</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1543,3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4744D9"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Развитие земельных и имущественных отношений</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00882C61"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32715,4 тыс. рублей, в 2023 году – 33577,8 тыс. рублей, в 2024 году – 27241,1 тыс. рублей, в том числе:</w:t>
      </w:r>
    </w:p>
    <w:p w:rsidR="004210C5" w:rsidRPr="00A924ED" w:rsidRDefault="004744D9"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Управление государственным имуществом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00882C61"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29072,8 тыс. рублей, в 2023 году – 30153,9 тыс. рублей, в 2024 году – 23817,2 тыс. рублей, в том числе на:</w:t>
      </w:r>
    </w:p>
    <w:p w:rsidR="004210C5" w:rsidRPr="00A924ED" w:rsidRDefault="004744D9"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м</w:t>
      </w:r>
      <w:r w:rsidR="004210C5" w:rsidRPr="00A924ED">
        <w:rPr>
          <w:rFonts w:ascii="Times New Roman" w:hAnsi="Times New Roman"/>
          <w:color w:val="000000"/>
          <w:sz w:val="24"/>
          <w:szCs w:val="24"/>
        </w:rPr>
        <w:t>атериально-техническое обеспечение базы данных о государственном имуществе Чувашской Республики и муниципальном имуществе, включая обеспечение архивного хранения бумажных документов</w:t>
      </w:r>
      <w:r w:rsidR="00D31337"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70,0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4744D9"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w:t>
      </w:r>
      <w:r w:rsidR="004210C5" w:rsidRPr="00A924ED">
        <w:rPr>
          <w:rFonts w:ascii="Times New Roman" w:hAnsi="Times New Roman"/>
          <w:color w:val="000000"/>
          <w:sz w:val="24"/>
          <w:szCs w:val="24"/>
        </w:rPr>
        <w:t>роведение кадастровых работ в отношении объектов капитального строительства, находящихся в государственной собственности Чувашской Республики, и внесение сведений в Единый государственный реестр недвижимости в 2022</w:t>
      </w:r>
      <w:r w:rsidRPr="00A924ED">
        <w:rPr>
          <w:rFonts w:ascii="Times New Roman" w:hAnsi="Times New Roman"/>
          <w:color w:val="000000"/>
          <w:sz w:val="24"/>
          <w:szCs w:val="24"/>
        </w:rPr>
        <w:t xml:space="preserve">-2024 </w:t>
      </w:r>
      <w:r w:rsidR="004210C5" w:rsidRPr="00A924ED">
        <w:rPr>
          <w:rFonts w:ascii="Times New Roman" w:hAnsi="Times New Roman"/>
          <w:color w:val="000000"/>
          <w:sz w:val="24"/>
          <w:szCs w:val="24"/>
        </w:rPr>
        <w:t>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486,3 тыс. рублей</w:t>
      </w:r>
      <w:r w:rsidR="00962800" w:rsidRPr="00A924ED">
        <w:rPr>
          <w:rFonts w:ascii="Times New Roman" w:hAnsi="Times New Roman"/>
          <w:color w:val="000000"/>
          <w:sz w:val="24"/>
          <w:szCs w:val="24"/>
        </w:rPr>
        <w:t xml:space="preserve"> ежегодн</w:t>
      </w:r>
      <w:r w:rsidR="00D31337" w:rsidRPr="00A924ED">
        <w:rPr>
          <w:rFonts w:ascii="Times New Roman" w:hAnsi="Times New Roman"/>
          <w:color w:val="000000"/>
          <w:sz w:val="24"/>
          <w:szCs w:val="24"/>
        </w:rPr>
        <w:t>о</w:t>
      </w:r>
    </w:p>
    <w:p w:rsidR="004210C5" w:rsidRPr="00A924ED" w:rsidRDefault="004744D9"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едение Единого информационного ресурса об отдельных объектах недвижимого имущества, расположенных на территории Чувашской Республики</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 xml:space="preserve">ах </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295,1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4744D9"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 в 2022 году </w:t>
      </w:r>
      <w:r w:rsidR="00882C61"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19676,4 тыс. рублей, в 2023</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по 1</w:t>
      </w:r>
      <w:r w:rsidR="004210C5" w:rsidRPr="00A924ED">
        <w:rPr>
          <w:rFonts w:ascii="Times New Roman" w:hAnsi="Times New Roman"/>
          <w:color w:val="000000"/>
          <w:sz w:val="24"/>
          <w:szCs w:val="24"/>
        </w:rPr>
        <w:t>9165,8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4744D9"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w:t>
      </w:r>
      <w:r w:rsidR="004210C5" w:rsidRPr="00A924ED">
        <w:rPr>
          <w:rFonts w:ascii="Times New Roman" w:hAnsi="Times New Roman"/>
          <w:color w:val="000000"/>
          <w:sz w:val="24"/>
          <w:szCs w:val="24"/>
        </w:rPr>
        <w:t>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 в 2022</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500,0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4744D9"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w:t>
      </w:r>
      <w:r w:rsidR="004210C5" w:rsidRPr="00A924ED">
        <w:rPr>
          <w:rFonts w:ascii="Times New Roman" w:hAnsi="Times New Roman"/>
          <w:color w:val="000000"/>
          <w:sz w:val="24"/>
          <w:szCs w:val="24"/>
        </w:rPr>
        <w:t xml:space="preserve">роведение комплексных кадастровых работ на территории Чувашской Республики в 2022 году </w:t>
      </w:r>
      <w:r w:rsidR="00F77372"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8045,0 тыс. рублей, в 2023 году – 9636,7 тыс. рублей, в 2024 году – 3300,0 тыс. рублей;</w:t>
      </w:r>
    </w:p>
    <w:p w:rsidR="004210C5" w:rsidRPr="00A924ED" w:rsidRDefault="004744D9"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Формирование эффективного государственного сектора экономики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00F77372"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3642,6 тыс. рублей, в 2023</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3423,9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 в том числе на:</w:t>
      </w:r>
    </w:p>
    <w:p w:rsidR="004210C5" w:rsidRPr="00A924ED" w:rsidRDefault="004744D9"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беспечение проведения оценки (экспертизы) рыночной стоимости подлежащих приватизации объектов и аудиторских проверок приватизируемых унитарных предприятий Чувашской Республики в 2022</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1017,8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4744D9"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рганизаци</w:t>
      </w:r>
      <w:r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продаж объектов приватизации в 2022</w:t>
      </w:r>
      <w:r w:rsidR="00EC0F0E"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00EC0F0E"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00EC0F0E"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136,7 тыс. рублей</w:t>
      </w:r>
      <w:r w:rsidR="00EC0F0E"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EC0F0E"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 в 2022</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848,1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EC0F0E"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беспечение гарантий прав на государственное имущество Чувашской Республики, в том числе на землю, и защит</w:t>
      </w:r>
      <w:r w:rsidR="00D31337" w:rsidRPr="00A924ED">
        <w:rPr>
          <w:rFonts w:ascii="Times New Roman" w:hAnsi="Times New Roman"/>
          <w:color w:val="000000"/>
          <w:sz w:val="24"/>
          <w:szCs w:val="24"/>
        </w:rPr>
        <w:t>у</w:t>
      </w:r>
      <w:r w:rsidR="004210C5" w:rsidRPr="00A924ED">
        <w:rPr>
          <w:rFonts w:ascii="Times New Roman" w:hAnsi="Times New Roman"/>
          <w:color w:val="000000"/>
          <w:sz w:val="24"/>
          <w:szCs w:val="24"/>
        </w:rPr>
        <w:t xml:space="preserve"> прав и законных интересов собственников, землепользователей, землевладельцев и арендаторов земельных участков в 2022 году </w:t>
      </w:r>
      <w:r w:rsidR="00F77372"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1640,0 тыс. рублей, в 2023</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1421,3 тыс. рублей</w:t>
      </w:r>
      <w:r w:rsidRPr="00A924ED">
        <w:rPr>
          <w:rFonts w:ascii="Times New Roman" w:hAnsi="Times New Roman"/>
          <w:color w:val="000000"/>
          <w:sz w:val="24"/>
          <w:szCs w:val="24"/>
        </w:rPr>
        <w:t xml:space="preserve"> ежегодно;</w:t>
      </w:r>
    </w:p>
    <w:p w:rsidR="00EC0F0E" w:rsidRPr="00A924ED" w:rsidRDefault="00EC0F0E"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w:t>
      </w:r>
      <w:r w:rsidRPr="00A924ED">
        <w:rPr>
          <w:rFonts w:ascii="Times New Roman" w:hAnsi="Times New Roman"/>
          <w:color w:val="000000"/>
          <w:sz w:val="24"/>
          <w:szCs w:val="24"/>
        </w:rPr>
        <w:t>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Развитие культуры в Чувашской Республике</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Развитие культуры и туризма</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w:t>
      </w:r>
      <w:r w:rsidR="00962800" w:rsidRPr="00A924ED">
        <w:rPr>
          <w:rFonts w:ascii="Times New Roman" w:hAnsi="Times New Roman"/>
          <w:color w:val="000000"/>
          <w:sz w:val="24"/>
          <w:szCs w:val="24"/>
        </w:rPr>
        <w:t>в 2022 году – 60571,9 тыс. рублей, в 2023 –</w:t>
      </w:r>
      <w:r w:rsidR="00FA2302" w:rsidRPr="00A924ED">
        <w:rPr>
          <w:rFonts w:ascii="Times New Roman" w:hAnsi="Times New Roman"/>
          <w:color w:val="000000"/>
          <w:sz w:val="24"/>
          <w:szCs w:val="24"/>
        </w:rPr>
        <w:t xml:space="preserve">2024 годах </w:t>
      </w:r>
      <w:r w:rsidR="00962800" w:rsidRPr="00A924ED">
        <w:rPr>
          <w:rFonts w:ascii="Times New Roman" w:hAnsi="Times New Roman"/>
          <w:color w:val="000000"/>
          <w:sz w:val="24"/>
          <w:szCs w:val="24"/>
        </w:rPr>
        <w:t>–</w:t>
      </w:r>
      <w:r w:rsidR="00FA2302" w:rsidRPr="00A924ED">
        <w:rPr>
          <w:rFonts w:ascii="Times New Roman" w:hAnsi="Times New Roman"/>
          <w:color w:val="000000"/>
          <w:sz w:val="24"/>
          <w:szCs w:val="24"/>
        </w:rPr>
        <w:t xml:space="preserve"> по</w:t>
      </w:r>
      <w:r w:rsidR="00962800" w:rsidRPr="00A924ED">
        <w:rPr>
          <w:rFonts w:ascii="Times New Roman" w:hAnsi="Times New Roman"/>
          <w:color w:val="000000"/>
          <w:sz w:val="24"/>
          <w:szCs w:val="24"/>
        </w:rPr>
        <w:t xml:space="preserve"> 60591,8 тыс. рублей</w:t>
      </w:r>
      <w:r w:rsidR="00FA2302" w:rsidRPr="00A924ED">
        <w:rPr>
          <w:rFonts w:ascii="Times New Roman" w:hAnsi="Times New Roman"/>
          <w:color w:val="000000"/>
          <w:sz w:val="24"/>
          <w:szCs w:val="24"/>
        </w:rPr>
        <w:t xml:space="preserve"> ежегодно</w:t>
      </w:r>
      <w:r w:rsidR="00962800" w:rsidRPr="00A924ED">
        <w:rPr>
          <w:rFonts w:ascii="Times New Roman" w:hAnsi="Times New Roman"/>
          <w:color w:val="000000"/>
          <w:sz w:val="24"/>
          <w:szCs w:val="24"/>
        </w:rPr>
        <w:t>, в том числе на:</w:t>
      </w:r>
    </w:p>
    <w:p w:rsidR="004210C5" w:rsidRPr="00A924ED" w:rsidRDefault="00EC0F0E"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беспечение деятельности государственных архивов в 2022 году </w:t>
      </w:r>
      <w:r w:rsidR="00F77372"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59071,9 тыс. рублей, в 2023</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60591,8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EC0F0E"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у</w:t>
      </w:r>
      <w:r w:rsidR="004210C5" w:rsidRPr="00A924ED">
        <w:rPr>
          <w:rFonts w:ascii="Times New Roman" w:hAnsi="Times New Roman"/>
          <w:color w:val="000000"/>
          <w:sz w:val="24"/>
          <w:szCs w:val="24"/>
        </w:rPr>
        <w:t xml:space="preserve">крепление материально-технической базы государственных архивов в 2022 году </w:t>
      </w:r>
      <w:r w:rsidR="00F77372" w:rsidRPr="00A924ED">
        <w:rPr>
          <w:rFonts w:ascii="Times New Roman" w:hAnsi="Times New Roman"/>
          <w:color w:val="000000"/>
          <w:sz w:val="24"/>
          <w:szCs w:val="24"/>
        </w:rPr>
        <w:t>–</w:t>
      </w:r>
      <w:r w:rsidR="004210C5" w:rsidRPr="00A924ED">
        <w:rPr>
          <w:rFonts w:ascii="Times New Roman" w:hAnsi="Times New Roman"/>
          <w:color w:val="000000"/>
          <w:sz w:val="24"/>
          <w:szCs w:val="24"/>
        </w:rPr>
        <w:t>1500,0 тыс. рублей;</w:t>
      </w:r>
    </w:p>
    <w:p w:rsidR="004210C5" w:rsidRPr="00A924ED" w:rsidRDefault="00EC0F0E"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целях обеспечения реализации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Содействие занятости населения</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Pr="00A924ED">
        <w:rPr>
          <w:rFonts w:ascii="Times New Roman" w:hAnsi="Times New Roman"/>
          <w:color w:val="000000"/>
          <w:sz w:val="24"/>
          <w:szCs w:val="24"/>
        </w:rPr>
        <w:t xml:space="preserve"> о</w:t>
      </w:r>
      <w:r w:rsidR="004210C5" w:rsidRPr="00A924ED">
        <w:rPr>
          <w:rFonts w:ascii="Times New Roman" w:hAnsi="Times New Roman"/>
          <w:color w:val="000000"/>
          <w:sz w:val="24"/>
          <w:szCs w:val="24"/>
        </w:rPr>
        <w:t xml:space="preserve">беспечение деятельности КУ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Централизованная бухгалтерия</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51958,1 тыс. рублей, в 2023 году – 49671,5 тыс. рублей, в 2024 году </w:t>
      </w:r>
      <w:r w:rsidR="004210C5" w:rsidRPr="00A924ED">
        <w:rPr>
          <w:rFonts w:ascii="Times New Roman" w:hAnsi="Times New Roman"/>
          <w:color w:val="000000"/>
          <w:sz w:val="24"/>
          <w:szCs w:val="24"/>
        </w:rPr>
        <w:lastRenderedPageBreak/>
        <w:t>– 49719,0 тыс. рублей;</w:t>
      </w:r>
    </w:p>
    <w:p w:rsidR="004210C5" w:rsidRPr="00A924ED" w:rsidRDefault="00EC0F0E"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Экономическое развитие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00F77372"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 xml:space="preserve">316095,4 тыс. рублей, в 2023 </w:t>
      </w:r>
      <w:r w:rsidR="00F77372"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2024 год</w:t>
      </w:r>
      <w:r w:rsidR="00F77372"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00F77372"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311042,6 тыс. рублей</w:t>
      </w:r>
      <w:r w:rsidR="00F77372"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 в том числе:</w:t>
      </w:r>
    </w:p>
    <w:p w:rsidR="004210C5" w:rsidRPr="00A924ED" w:rsidRDefault="00EC0F0E"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 xml:space="preserve">ы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Совершенствование системы государственного стратегического управления</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н</w:t>
      </w:r>
      <w:r w:rsidR="004210C5" w:rsidRPr="00A924ED">
        <w:rPr>
          <w:rFonts w:ascii="Times New Roman" w:hAnsi="Times New Roman"/>
          <w:color w:val="000000"/>
          <w:sz w:val="24"/>
          <w:szCs w:val="24"/>
        </w:rPr>
        <w:t>а</w:t>
      </w:r>
      <w:r w:rsidRPr="00A924ED">
        <w:rPr>
          <w:rFonts w:ascii="Times New Roman" w:hAnsi="Times New Roman"/>
          <w:color w:val="000000"/>
          <w:sz w:val="24"/>
          <w:szCs w:val="24"/>
        </w:rPr>
        <w:t xml:space="preserve"> о</w:t>
      </w:r>
      <w:r w:rsidR="004210C5" w:rsidRPr="00A924ED">
        <w:rPr>
          <w:rFonts w:ascii="Times New Roman" w:hAnsi="Times New Roman"/>
          <w:color w:val="000000"/>
          <w:sz w:val="24"/>
          <w:szCs w:val="24"/>
        </w:rPr>
        <w:t xml:space="preserve">казание </w:t>
      </w:r>
      <w:proofErr w:type="spellStart"/>
      <w:r w:rsidR="004210C5" w:rsidRPr="00A924ED">
        <w:rPr>
          <w:rFonts w:ascii="Times New Roman" w:hAnsi="Times New Roman"/>
          <w:color w:val="000000"/>
          <w:sz w:val="24"/>
          <w:szCs w:val="24"/>
        </w:rPr>
        <w:t>Чувашстатом</w:t>
      </w:r>
      <w:proofErr w:type="spellEnd"/>
      <w:r w:rsidR="004210C5" w:rsidRPr="00A924ED">
        <w:rPr>
          <w:rFonts w:ascii="Times New Roman" w:hAnsi="Times New Roman"/>
          <w:color w:val="000000"/>
          <w:sz w:val="24"/>
          <w:szCs w:val="24"/>
        </w:rPr>
        <w:t xml:space="preserve"> информационных услуг для государственных нужд Чувашской Республики в 2022</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1071,0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EC0F0E"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Повышение качества предоставления государственных и муниципальных услуг</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Pr="00A924ED">
        <w:rPr>
          <w:rFonts w:ascii="Times New Roman" w:hAnsi="Times New Roman"/>
          <w:color w:val="000000"/>
          <w:sz w:val="24"/>
          <w:szCs w:val="24"/>
        </w:rPr>
        <w:t xml:space="preserve"> о</w:t>
      </w:r>
      <w:r w:rsidR="004210C5" w:rsidRPr="00A924ED">
        <w:rPr>
          <w:rFonts w:ascii="Times New Roman" w:hAnsi="Times New Roman"/>
          <w:color w:val="000000"/>
          <w:sz w:val="24"/>
          <w:szCs w:val="24"/>
        </w:rPr>
        <w:t>рганизаци</w:t>
      </w:r>
      <w:r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предоставления государственных и муниципальных услуг в АУ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МФЦ</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Минэко</w:t>
      </w:r>
      <w:r w:rsidRPr="00A924ED">
        <w:rPr>
          <w:rFonts w:ascii="Times New Roman" w:hAnsi="Times New Roman"/>
          <w:color w:val="000000"/>
          <w:sz w:val="24"/>
          <w:szCs w:val="24"/>
        </w:rPr>
        <w:t>номразвития Чувашии в 2022 году –</w:t>
      </w:r>
      <w:r w:rsidRPr="00A924ED">
        <w:rPr>
          <w:rFonts w:ascii="Times New Roman" w:hAnsi="Times New Roman"/>
          <w:color w:val="000000"/>
          <w:sz w:val="24"/>
          <w:szCs w:val="24"/>
        </w:rPr>
        <w:softHyphen/>
      </w:r>
      <w:r w:rsidR="004210C5" w:rsidRPr="00A924ED">
        <w:rPr>
          <w:rFonts w:ascii="Times New Roman" w:hAnsi="Times New Roman"/>
          <w:color w:val="000000"/>
          <w:sz w:val="24"/>
          <w:szCs w:val="24"/>
        </w:rPr>
        <w:t xml:space="preserve"> 250016,5 тыс. рублей, в 2023</w:t>
      </w:r>
      <w:r w:rsidRPr="00A924ED">
        <w:rPr>
          <w:rFonts w:ascii="Times New Roman" w:hAnsi="Times New Roman"/>
          <w:color w:val="000000"/>
          <w:sz w:val="24"/>
          <w:szCs w:val="24"/>
        </w:rPr>
        <w:t>-</w:t>
      </w:r>
      <w:r w:rsidR="004210C5" w:rsidRPr="00A924ED">
        <w:rPr>
          <w:rFonts w:ascii="Times New Roman" w:hAnsi="Times New Roman"/>
          <w:color w:val="000000"/>
          <w:sz w:val="24"/>
          <w:szCs w:val="24"/>
        </w:rPr>
        <w:t>2024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243074,6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EC0F0E"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целях обеспечения реализации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Экономическое развитие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Pr="00A924ED">
        <w:rPr>
          <w:rFonts w:ascii="Times New Roman" w:hAnsi="Times New Roman"/>
          <w:color w:val="000000"/>
          <w:sz w:val="24"/>
          <w:szCs w:val="24"/>
        </w:rPr>
        <w:t xml:space="preserve"> о</w:t>
      </w:r>
      <w:r w:rsidR="004210C5" w:rsidRPr="00A924ED">
        <w:rPr>
          <w:rFonts w:ascii="Times New Roman" w:hAnsi="Times New Roman"/>
          <w:color w:val="000000"/>
          <w:sz w:val="24"/>
          <w:szCs w:val="24"/>
        </w:rPr>
        <w:t xml:space="preserve">беспечение функций государственных органов в 2022 году </w:t>
      </w:r>
      <w:r w:rsidR="00F77372"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65007,9 тыс. рублей, в 2023</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66897,0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BC33A5" w:rsidRPr="00A924ED" w:rsidRDefault="00BC33A5"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государственной программы Чувашской Республики </w:t>
      </w:r>
      <w:r w:rsidR="00CE5F9A">
        <w:rPr>
          <w:rFonts w:ascii="Times New Roman" w:hAnsi="Times New Roman"/>
          <w:color w:val="000000"/>
          <w:sz w:val="24"/>
          <w:szCs w:val="24"/>
        </w:rPr>
        <w:t>«</w:t>
      </w:r>
      <w:r w:rsidRPr="00A924ED">
        <w:rPr>
          <w:rFonts w:ascii="Times New Roman" w:hAnsi="Times New Roman"/>
          <w:color w:val="000000"/>
          <w:sz w:val="24"/>
          <w:szCs w:val="24"/>
        </w:rPr>
        <w:t>Управление общественными финансами и государственным долгом Чувашской Республики</w:t>
      </w:r>
      <w:r w:rsidR="00CE5F9A">
        <w:rPr>
          <w:rFonts w:ascii="Times New Roman" w:hAnsi="Times New Roman"/>
          <w:color w:val="000000"/>
          <w:sz w:val="24"/>
          <w:szCs w:val="24"/>
        </w:rPr>
        <w:t>»</w:t>
      </w:r>
      <w:r w:rsidRPr="00A924ED">
        <w:rPr>
          <w:rFonts w:ascii="Times New Roman" w:hAnsi="Times New Roman"/>
          <w:color w:val="000000"/>
          <w:sz w:val="24"/>
          <w:szCs w:val="24"/>
        </w:rPr>
        <w:t xml:space="preserve"> в 2022 году – 1031325,7 тыс. рублей, в 2023</w:t>
      </w:r>
      <w:r w:rsidR="00FA2302" w:rsidRPr="00A924ED">
        <w:rPr>
          <w:rFonts w:ascii="Times New Roman" w:hAnsi="Times New Roman"/>
          <w:color w:val="000000"/>
          <w:sz w:val="24"/>
          <w:szCs w:val="24"/>
        </w:rPr>
        <w:t xml:space="preserve"> </w:t>
      </w:r>
      <w:r w:rsidRPr="00A924ED">
        <w:rPr>
          <w:rFonts w:ascii="Times New Roman" w:hAnsi="Times New Roman"/>
          <w:color w:val="000000"/>
          <w:sz w:val="24"/>
          <w:szCs w:val="24"/>
        </w:rPr>
        <w:t>– 2024 год</w:t>
      </w:r>
      <w:r w:rsidR="00FA2302"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FA2302"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69489,0 тыс. рублей</w:t>
      </w:r>
      <w:r w:rsidR="00FA2302"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 в том числе:</w:t>
      </w:r>
    </w:p>
    <w:p w:rsidR="004210C5" w:rsidRPr="00A924ED" w:rsidRDefault="00EB4310"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w:t>
      </w:r>
      <w:r w:rsidRPr="00A924ED">
        <w:rPr>
          <w:rFonts w:ascii="Times New Roman" w:hAnsi="Times New Roman"/>
          <w:color w:val="000000"/>
          <w:sz w:val="24"/>
          <w:szCs w:val="24"/>
        </w:rPr>
        <w:t>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Совершенствование бюджетной политики и обеспечение сбалансированности консолидированного бюджета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00F77372" w:rsidRPr="00A924ED">
        <w:rPr>
          <w:rFonts w:ascii="Times New Roman" w:hAnsi="Times New Roman"/>
          <w:color w:val="000000"/>
          <w:sz w:val="24"/>
          <w:szCs w:val="24"/>
        </w:rPr>
        <w:t xml:space="preserve">– </w:t>
      </w:r>
      <w:r w:rsidR="00BC33A5" w:rsidRPr="00A924ED">
        <w:rPr>
          <w:rFonts w:ascii="Times New Roman" w:hAnsi="Times New Roman"/>
          <w:color w:val="000000"/>
          <w:sz w:val="24"/>
          <w:szCs w:val="24"/>
        </w:rPr>
        <w:t xml:space="preserve">981608,0 тыс. рублей, </w:t>
      </w:r>
      <w:r w:rsidR="004210C5" w:rsidRPr="00A924ED">
        <w:rPr>
          <w:rFonts w:ascii="Times New Roman" w:hAnsi="Times New Roman"/>
          <w:color w:val="000000"/>
          <w:sz w:val="24"/>
          <w:szCs w:val="24"/>
        </w:rPr>
        <w:t>в 2023</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3860,6 тыс. рублей</w:t>
      </w:r>
      <w:r w:rsidRPr="00A924ED">
        <w:rPr>
          <w:rFonts w:ascii="Times New Roman" w:hAnsi="Times New Roman"/>
          <w:color w:val="000000"/>
          <w:sz w:val="24"/>
          <w:szCs w:val="24"/>
        </w:rPr>
        <w:t xml:space="preserve"> ежегодно, в том числе </w:t>
      </w:r>
      <w:r w:rsidR="004210C5" w:rsidRPr="00A924ED">
        <w:rPr>
          <w:rFonts w:ascii="Times New Roman" w:hAnsi="Times New Roman"/>
          <w:color w:val="000000"/>
          <w:sz w:val="24"/>
          <w:szCs w:val="24"/>
        </w:rPr>
        <w:t>на:</w:t>
      </w:r>
    </w:p>
    <w:p w:rsidR="004210C5" w:rsidRPr="00A924ED" w:rsidRDefault="00EB4310"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р</w:t>
      </w:r>
      <w:r w:rsidR="004210C5" w:rsidRPr="00A924ED">
        <w:rPr>
          <w:rFonts w:ascii="Times New Roman" w:hAnsi="Times New Roman"/>
          <w:color w:val="000000"/>
          <w:sz w:val="24"/>
          <w:szCs w:val="24"/>
        </w:rPr>
        <w:t xml:space="preserve">езервные средства на повышение заработной платы работников бюджетной сферы и государственных органов Чувашской Республики в 2022 году </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9</w:t>
      </w:r>
      <w:r w:rsidR="00BC33A5" w:rsidRPr="00A924ED">
        <w:rPr>
          <w:rFonts w:ascii="Times New Roman" w:hAnsi="Times New Roman"/>
          <w:color w:val="000000"/>
          <w:sz w:val="24"/>
          <w:szCs w:val="24"/>
        </w:rPr>
        <w:t>51247,4</w:t>
      </w:r>
      <w:r w:rsidR="004210C5" w:rsidRPr="00A924ED">
        <w:rPr>
          <w:rFonts w:ascii="Times New Roman" w:hAnsi="Times New Roman"/>
          <w:color w:val="000000"/>
          <w:sz w:val="24"/>
          <w:szCs w:val="24"/>
        </w:rPr>
        <w:t xml:space="preserve"> тыс. рублей;</w:t>
      </w:r>
    </w:p>
    <w:p w:rsidR="004210C5" w:rsidRPr="00A924ED" w:rsidRDefault="00EB4310"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w:t>
      </w:r>
      <w:r w:rsidR="004210C5" w:rsidRPr="00A924ED">
        <w:rPr>
          <w:rFonts w:ascii="Times New Roman" w:hAnsi="Times New Roman"/>
          <w:color w:val="000000"/>
          <w:sz w:val="24"/>
          <w:szCs w:val="24"/>
        </w:rPr>
        <w:t>рочие выплаты по обязательствам Чувашской Республики в 2022</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 xml:space="preserve">ах – по </w:t>
      </w:r>
      <w:r w:rsidR="004210C5" w:rsidRPr="00A924ED">
        <w:rPr>
          <w:rFonts w:ascii="Times New Roman" w:hAnsi="Times New Roman"/>
          <w:color w:val="000000"/>
          <w:sz w:val="24"/>
          <w:szCs w:val="24"/>
        </w:rPr>
        <w:t>1060,6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EB4310"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ыполнение обязательств по выплате агентских комиссий и вознаграждения в 2022</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 xml:space="preserve">ах – по </w:t>
      </w:r>
      <w:r w:rsidR="004210C5" w:rsidRPr="00A924ED">
        <w:rPr>
          <w:rFonts w:ascii="Times New Roman" w:hAnsi="Times New Roman"/>
          <w:color w:val="000000"/>
          <w:sz w:val="24"/>
          <w:szCs w:val="24"/>
        </w:rPr>
        <w:t>1000,0 тыс. рублей;</w:t>
      </w:r>
    </w:p>
    <w:p w:rsidR="004210C5" w:rsidRPr="00A924ED" w:rsidRDefault="00EB4310"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г</w:t>
      </w:r>
      <w:r w:rsidR="004210C5" w:rsidRPr="00A924ED">
        <w:rPr>
          <w:rFonts w:ascii="Times New Roman" w:hAnsi="Times New Roman"/>
          <w:color w:val="000000"/>
          <w:sz w:val="24"/>
          <w:szCs w:val="24"/>
        </w:rPr>
        <w:t xml:space="preserve">осударственные гарантии Чувашской Республики в 2022 году </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26500,0 тыс. рублей;</w:t>
      </w:r>
    </w:p>
    <w:p w:rsidR="004210C5" w:rsidRPr="00A924ED" w:rsidRDefault="00EB4310"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w:t>
      </w:r>
      <w:r w:rsidR="004210C5" w:rsidRPr="00A924ED">
        <w:rPr>
          <w:rFonts w:ascii="Times New Roman" w:hAnsi="Times New Roman"/>
          <w:color w:val="000000"/>
          <w:sz w:val="24"/>
          <w:szCs w:val="24"/>
        </w:rPr>
        <w:t>рисвоение и поддержание кредитного рейтинга Чувашской Республики в 2022</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 xml:space="preserve">ах – по </w:t>
      </w:r>
      <w:r w:rsidR="004210C5" w:rsidRPr="00A924ED">
        <w:rPr>
          <w:rFonts w:ascii="Times New Roman" w:hAnsi="Times New Roman"/>
          <w:color w:val="000000"/>
          <w:sz w:val="24"/>
          <w:szCs w:val="24"/>
        </w:rPr>
        <w:t>1800,0 тыс. рублей</w:t>
      </w:r>
      <w:r w:rsidR="00F77372"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EB4310"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Повышение эффективности бюджетных расходов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00F77372"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49717,7 тыс. рублей, в 2023</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65628,4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 в том числе на:</w:t>
      </w:r>
    </w:p>
    <w:p w:rsidR="004210C5" w:rsidRPr="00A924ED" w:rsidRDefault="00EB4310"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w:t>
      </w:r>
      <w:r w:rsidR="004210C5" w:rsidRPr="00A924ED">
        <w:rPr>
          <w:rFonts w:ascii="Times New Roman" w:hAnsi="Times New Roman"/>
          <w:color w:val="000000"/>
          <w:sz w:val="24"/>
          <w:szCs w:val="24"/>
        </w:rPr>
        <w:t xml:space="preserve">роведение конкурса проектов по представлению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бюджета для граждан</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 – п</w:t>
      </w:r>
      <w:r w:rsidR="004210C5" w:rsidRPr="00A924ED">
        <w:rPr>
          <w:rFonts w:ascii="Times New Roman" w:hAnsi="Times New Roman"/>
          <w:color w:val="000000"/>
          <w:sz w:val="24"/>
          <w:szCs w:val="24"/>
        </w:rPr>
        <w:t>о</w:t>
      </w:r>
      <w:r w:rsidRPr="00A924ED">
        <w:rPr>
          <w:rFonts w:ascii="Times New Roman" w:hAnsi="Times New Roman"/>
          <w:color w:val="000000"/>
          <w:sz w:val="24"/>
          <w:szCs w:val="24"/>
        </w:rPr>
        <w:t xml:space="preserve"> 50</w:t>
      </w:r>
      <w:r w:rsidR="004210C5" w:rsidRPr="00A924ED">
        <w:rPr>
          <w:rFonts w:ascii="Times New Roman" w:hAnsi="Times New Roman"/>
          <w:color w:val="000000"/>
          <w:sz w:val="24"/>
          <w:szCs w:val="24"/>
        </w:rPr>
        <w:t>,0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EB4310"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беспечение деятельности казенного учреждения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Республиканский центр бухгалтерского учета</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49667,7 тыс. рублей, в 2023</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65578,4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BC33A5" w:rsidRPr="00A924ED" w:rsidRDefault="00EB4310"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sz w:val="24"/>
          <w:szCs w:val="24"/>
        </w:rPr>
        <w:t>в</w:t>
      </w:r>
      <w:r w:rsidR="004210C5" w:rsidRPr="00A924ED">
        <w:rPr>
          <w:rFonts w:ascii="Times New Roman" w:hAnsi="Times New Roman"/>
          <w:sz w:val="24"/>
          <w:szCs w:val="24"/>
        </w:rPr>
        <w:t xml:space="preserve"> рамках государственной программы Чувашской Республики </w:t>
      </w:r>
      <w:r w:rsidR="000D37C4" w:rsidRPr="00A924ED">
        <w:rPr>
          <w:rFonts w:ascii="Times New Roman" w:hAnsi="Times New Roman"/>
          <w:sz w:val="24"/>
          <w:szCs w:val="24"/>
        </w:rPr>
        <w:t>«</w:t>
      </w:r>
      <w:r w:rsidR="004210C5" w:rsidRPr="00A924ED">
        <w:rPr>
          <w:rFonts w:ascii="Times New Roman" w:hAnsi="Times New Roman"/>
          <w:sz w:val="24"/>
          <w:szCs w:val="24"/>
        </w:rPr>
        <w:t>Развитие потенциала государственного управления</w:t>
      </w:r>
      <w:r w:rsidR="000D37C4" w:rsidRPr="00A924ED">
        <w:rPr>
          <w:rFonts w:ascii="Times New Roman" w:hAnsi="Times New Roman"/>
          <w:sz w:val="24"/>
          <w:szCs w:val="24"/>
        </w:rPr>
        <w:t>»</w:t>
      </w:r>
      <w:r w:rsidR="004210C5" w:rsidRPr="00A924ED">
        <w:rPr>
          <w:rFonts w:ascii="Times New Roman" w:hAnsi="Times New Roman"/>
          <w:sz w:val="24"/>
          <w:szCs w:val="24"/>
        </w:rPr>
        <w:t xml:space="preserve"> в 2022 году </w:t>
      </w:r>
      <w:r w:rsidR="00F77372" w:rsidRPr="00A924ED">
        <w:rPr>
          <w:rFonts w:ascii="Times New Roman" w:hAnsi="Times New Roman"/>
          <w:sz w:val="24"/>
          <w:szCs w:val="24"/>
        </w:rPr>
        <w:t>–</w:t>
      </w:r>
      <w:r w:rsidR="00F77372" w:rsidRPr="00A924ED">
        <w:rPr>
          <w:rFonts w:ascii="Times New Roman" w:hAnsi="Times New Roman"/>
          <w:color w:val="FF0000"/>
          <w:sz w:val="24"/>
          <w:szCs w:val="24"/>
        </w:rPr>
        <w:t xml:space="preserve"> </w:t>
      </w:r>
      <w:r w:rsidR="00BC33A5" w:rsidRPr="00A924ED">
        <w:rPr>
          <w:rFonts w:ascii="Times New Roman" w:hAnsi="Times New Roman"/>
          <w:color w:val="000000"/>
          <w:sz w:val="24"/>
          <w:szCs w:val="24"/>
        </w:rPr>
        <w:t xml:space="preserve">313431,6 тыс. рублей, в 2023 </w:t>
      </w:r>
      <w:r w:rsidR="00F51C9A" w:rsidRPr="00A924ED">
        <w:rPr>
          <w:rFonts w:ascii="Times New Roman" w:hAnsi="Times New Roman"/>
          <w:color w:val="000000"/>
          <w:sz w:val="24"/>
          <w:szCs w:val="24"/>
        </w:rPr>
        <w:t>-</w:t>
      </w:r>
      <w:r w:rsidR="00BC33A5" w:rsidRPr="00A924ED">
        <w:rPr>
          <w:rFonts w:ascii="Times New Roman" w:hAnsi="Times New Roman"/>
          <w:color w:val="000000"/>
          <w:sz w:val="24"/>
          <w:szCs w:val="24"/>
        </w:rPr>
        <w:t xml:space="preserve"> 2024 год</w:t>
      </w:r>
      <w:r w:rsidR="00F51C9A" w:rsidRPr="00A924ED">
        <w:rPr>
          <w:rFonts w:ascii="Times New Roman" w:hAnsi="Times New Roman"/>
          <w:color w:val="000000"/>
          <w:sz w:val="24"/>
          <w:szCs w:val="24"/>
        </w:rPr>
        <w:t>ах</w:t>
      </w:r>
      <w:r w:rsidR="00BC33A5" w:rsidRPr="00A924ED">
        <w:rPr>
          <w:rFonts w:ascii="Times New Roman" w:hAnsi="Times New Roman"/>
          <w:color w:val="000000"/>
          <w:sz w:val="24"/>
          <w:szCs w:val="24"/>
        </w:rPr>
        <w:t xml:space="preserve"> – </w:t>
      </w:r>
      <w:r w:rsidR="00F51C9A" w:rsidRPr="00A924ED">
        <w:rPr>
          <w:rFonts w:ascii="Times New Roman" w:hAnsi="Times New Roman"/>
          <w:color w:val="000000"/>
          <w:sz w:val="24"/>
          <w:szCs w:val="24"/>
        </w:rPr>
        <w:t xml:space="preserve">по </w:t>
      </w:r>
      <w:r w:rsidR="00BC33A5" w:rsidRPr="00A924ED">
        <w:rPr>
          <w:rFonts w:ascii="Times New Roman" w:hAnsi="Times New Roman"/>
          <w:color w:val="000000"/>
          <w:sz w:val="24"/>
          <w:szCs w:val="24"/>
        </w:rPr>
        <w:t>257028,5 тыс. рублей</w:t>
      </w:r>
      <w:r w:rsidR="00F51C9A" w:rsidRPr="00A924ED">
        <w:rPr>
          <w:rFonts w:ascii="Times New Roman" w:hAnsi="Times New Roman"/>
          <w:color w:val="000000"/>
          <w:sz w:val="24"/>
          <w:szCs w:val="24"/>
        </w:rPr>
        <w:t xml:space="preserve"> ежегодно</w:t>
      </w:r>
      <w:r w:rsidR="00BC33A5" w:rsidRPr="00A924ED">
        <w:rPr>
          <w:rFonts w:ascii="Times New Roman" w:hAnsi="Times New Roman"/>
          <w:color w:val="000000"/>
          <w:sz w:val="24"/>
          <w:szCs w:val="24"/>
        </w:rPr>
        <w:t>, в том числе:</w:t>
      </w:r>
    </w:p>
    <w:p w:rsidR="00BC33A5" w:rsidRPr="00A924ED" w:rsidRDefault="00BC33A5"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w:t>
      </w:r>
      <w:r w:rsidR="00680D7E" w:rsidRPr="00A924ED">
        <w:rPr>
          <w:rFonts w:ascii="Times New Roman" w:hAnsi="Times New Roman"/>
          <w:color w:val="000000"/>
          <w:sz w:val="24"/>
          <w:szCs w:val="24"/>
        </w:rPr>
        <w:t>«</w:t>
      </w:r>
      <w:r w:rsidRPr="00A924ED">
        <w:rPr>
          <w:rFonts w:ascii="Times New Roman" w:hAnsi="Times New Roman"/>
          <w:color w:val="000000"/>
          <w:sz w:val="24"/>
          <w:szCs w:val="24"/>
        </w:rPr>
        <w:t>Противодействие коррупции в Чувашской Республике</w:t>
      </w:r>
      <w:r w:rsidR="00680D7E"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2022-2023 годах – по 1079,0 тыс. рублей ежегодно, в том числе на:</w:t>
      </w:r>
    </w:p>
    <w:p w:rsidR="004210C5" w:rsidRPr="00A924ED" w:rsidRDefault="00EB4310"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w:t>
      </w:r>
      <w:r w:rsidR="004210C5" w:rsidRPr="00A924ED">
        <w:rPr>
          <w:rFonts w:ascii="Times New Roman" w:hAnsi="Times New Roman"/>
          <w:color w:val="000000"/>
          <w:sz w:val="24"/>
          <w:szCs w:val="24"/>
        </w:rPr>
        <w:t>роведение социологических исследований на предмет уровня коррупции в 2022</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979,0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EB4310"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w:t>
      </w:r>
      <w:r w:rsidR="004210C5" w:rsidRPr="00A924ED">
        <w:rPr>
          <w:rFonts w:ascii="Times New Roman" w:hAnsi="Times New Roman"/>
          <w:color w:val="000000"/>
          <w:sz w:val="24"/>
          <w:szCs w:val="24"/>
        </w:rPr>
        <w:t>роведение конкурсов антикоррупционной направленности в 2022</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 xml:space="preserve">ах </w:t>
      </w:r>
      <w:r w:rsidR="004210C5" w:rsidRPr="00A924ED">
        <w:rPr>
          <w:rFonts w:ascii="Times New Roman" w:hAnsi="Times New Roman"/>
          <w:color w:val="000000"/>
          <w:sz w:val="24"/>
          <w:szCs w:val="24"/>
        </w:rPr>
        <w:t>–</w:t>
      </w:r>
      <w:r w:rsidRPr="00A924ED">
        <w:rPr>
          <w:rFonts w:ascii="Times New Roman" w:hAnsi="Times New Roman"/>
          <w:color w:val="000000"/>
          <w:sz w:val="24"/>
          <w:szCs w:val="24"/>
        </w:rPr>
        <w:t xml:space="preserve"> по</w:t>
      </w:r>
      <w:r w:rsidR="004210C5" w:rsidRPr="00A924ED">
        <w:rPr>
          <w:rFonts w:ascii="Times New Roman" w:hAnsi="Times New Roman"/>
          <w:color w:val="000000"/>
          <w:sz w:val="24"/>
          <w:szCs w:val="24"/>
        </w:rPr>
        <w:t xml:space="preserve"> 100,0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EB4310"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Совершенствование кадровой политики и развитие кадрового потенциала государственной гражданской службы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Pr="00A924ED">
        <w:rPr>
          <w:rFonts w:ascii="Times New Roman" w:hAnsi="Times New Roman"/>
          <w:color w:val="000000"/>
          <w:sz w:val="24"/>
          <w:szCs w:val="24"/>
        </w:rPr>
        <w:t xml:space="preserve"> п</w:t>
      </w:r>
      <w:r w:rsidR="004210C5" w:rsidRPr="00A924ED">
        <w:rPr>
          <w:rFonts w:ascii="Times New Roman" w:hAnsi="Times New Roman"/>
          <w:color w:val="000000"/>
          <w:sz w:val="24"/>
          <w:szCs w:val="24"/>
        </w:rPr>
        <w:t>редоставление выплат по государственному социальному страхованию государственных гражданских служащих Чувашской Республики в случаях, установленных законодательством Чувашской Республики</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w:t>
      </w:r>
      <w:r w:rsidRPr="00A924ED">
        <w:rPr>
          <w:rFonts w:ascii="Times New Roman" w:hAnsi="Times New Roman"/>
          <w:color w:val="000000"/>
          <w:sz w:val="24"/>
          <w:szCs w:val="24"/>
        </w:rPr>
        <w:t xml:space="preserve"> году - </w:t>
      </w:r>
      <w:r w:rsidR="004210C5" w:rsidRPr="00A924ED">
        <w:rPr>
          <w:rFonts w:ascii="Times New Roman" w:hAnsi="Times New Roman"/>
          <w:color w:val="000000"/>
          <w:sz w:val="24"/>
          <w:szCs w:val="24"/>
        </w:rPr>
        <w:t xml:space="preserve">192,6 тыс. рублей, в 2023 </w:t>
      </w:r>
      <w:r w:rsidR="00F77372"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2024 год</w:t>
      </w:r>
      <w:r w:rsidR="00F77372"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00F77372"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198,3 тыс. рублей</w:t>
      </w:r>
      <w:r w:rsidR="00F77372"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EB4310" w:rsidRPr="00A924ED" w:rsidRDefault="00EB4310"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lastRenderedPageBreak/>
        <w:t>в</w:t>
      </w:r>
      <w:r w:rsidR="004210C5" w:rsidRPr="00A924ED">
        <w:rPr>
          <w:rFonts w:ascii="Times New Roman" w:hAnsi="Times New Roman"/>
          <w:color w:val="000000"/>
          <w:sz w:val="24"/>
          <w:szCs w:val="24"/>
        </w:rPr>
        <w:t xml:space="preserve"> целях обеспечения реализации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Развитие потенциала государственного управления</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Pr="00A924ED">
        <w:rPr>
          <w:rFonts w:ascii="Times New Roman" w:hAnsi="Times New Roman"/>
          <w:color w:val="000000"/>
          <w:sz w:val="24"/>
          <w:szCs w:val="24"/>
        </w:rPr>
        <w:t>:</w:t>
      </w:r>
    </w:p>
    <w:p w:rsidR="004210C5" w:rsidRPr="00A924ED" w:rsidRDefault="00EB4310"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беспечение функций государственных органов в 2022 году </w:t>
      </w:r>
      <w:r w:rsidR="0069684F"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36532,8 тыс. рублей, в 2023</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 по</w:t>
      </w:r>
      <w:r w:rsidR="004210C5" w:rsidRPr="00A924ED">
        <w:rPr>
          <w:rFonts w:ascii="Times New Roman" w:hAnsi="Times New Roman"/>
          <w:color w:val="000000"/>
          <w:sz w:val="24"/>
          <w:szCs w:val="24"/>
        </w:rPr>
        <w:t xml:space="preserve"> 37429,1 тыс. рублей</w:t>
      </w:r>
      <w:r w:rsidR="0069684F"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69684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беспечение деятельности (оказание услуг) государственных учреждений в 2022 году </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243401,6 тыс. рублей, в 2023</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w:t>
      </w:r>
      <w:r w:rsidRPr="00A924ED">
        <w:rPr>
          <w:rFonts w:ascii="Times New Roman" w:hAnsi="Times New Roman"/>
          <w:color w:val="000000"/>
          <w:sz w:val="24"/>
          <w:szCs w:val="24"/>
        </w:rPr>
        <w:t xml:space="preserve">дах </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216096,5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69684F"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ыполнение других обязательств Чувашской Республики в 2022</w:t>
      </w:r>
      <w:r w:rsidRPr="00A924ED">
        <w:rPr>
          <w:rFonts w:ascii="Times New Roman" w:hAnsi="Times New Roman"/>
          <w:color w:val="000000"/>
          <w:sz w:val="24"/>
          <w:szCs w:val="24"/>
        </w:rPr>
        <w:t>-2024</w:t>
      </w:r>
      <w:r w:rsidR="00F77372" w:rsidRPr="00A924ED">
        <w:rPr>
          <w:rFonts w:ascii="Times New Roman" w:hAnsi="Times New Roman"/>
          <w:color w:val="000000"/>
          <w:sz w:val="24"/>
          <w:szCs w:val="24"/>
        </w:rPr>
        <w:t xml:space="preserve"> годах</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 по </w:t>
      </w:r>
      <w:r w:rsidR="004210C5" w:rsidRPr="00A924ED">
        <w:rPr>
          <w:rFonts w:ascii="Times New Roman" w:hAnsi="Times New Roman"/>
          <w:color w:val="000000"/>
          <w:sz w:val="24"/>
          <w:szCs w:val="24"/>
        </w:rPr>
        <w:t>2225,6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FB0542" w:rsidRPr="00A924ED" w:rsidRDefault="00FB0542"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поощрение органов исполнительной власти Чувашской Республики за достижение показателей эффективности деятельности в 2022 году – 30000,0 тыс. рублей;</w:t>
      </w:r>
    </w:p>
    <w:p w:rsidR="004210C5" w:rsidRPr="00A924ED" w:rsidRDefault="0069684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Цифровое общество Чувашии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438561,3 тыс. рублей, в 2023 году – 182509,0 тыс. рублей, в 2024 году – 179410,4 тыс. рублей, в том числе:</w:t>
      </w:r>
    </w:p>
    <w:p w:rsidR="004210C5" w:rsidRPr="00A924ED" w:rsidRDefault="0069684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Развитие информационных технологий</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327753,7 тыс. рублей, в 2023 году – 79382,6 тыс. рублей, в 2024 году – 76284,0 тыс. рублей, в том числе на:</w:t>
      </w:r>
    </w:p>
    <w:p w:rsidR="004210C5" w:rsidRPr="00A924ED" w:rsidRDefault="00D333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р</w:t>
      </w:r>
      <w:r w:rsidR="004210C5" w:rsidRPr="00A924ED">
        <w:rPr>
          <w:rFonts w:ascii="Times New Roman" w:hAnsi="Times New Roman"/>
          <w:color w:val="000000"/>
          <w:sz w:val="24"/>
          <w:szCs w:val="24"/>
        </w:rPr>
        <w:t>еализаци</w:t>
      </w:r>
      <w:r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мероприятий в рамках достижения национальной цели развития Российской Федерации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Цифровая трансформация</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111559,6 тыс. рублей;</w:t>
      </w:r>
    </w:p>
    <w:p w:rsidR="004210C5" w:rsidRPr="00A924ED" w:rsidRDefault="00D333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беспечение деятельности автономной некоммерческой организации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Центр цифровой трансформации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16072,8 тыс. рублей;</w:t>
      </w:r>
    </w:p>
    <w:p w:rsidR="004210C5" w:rsidRPr="00A924ED" w:rsidRDefault="00D333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оздание, модернизаци</w:t>
      </w:r>
      <w:r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и эксплуатаци</w:t>
      </w:r>
      <w:r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системы электронного документооборота </w:t>
      </w:r>
      <w:r w:rsidRPr="00A924ED">
        <w:rPr>
          <w:rFonts w:ascii="Times New Roman" w:hAnsi="Times New Roman"/>
          <w:color w:val="000000"/>
          <w:sz w:val="24"/>
          <w:szCs w:val="24"/>
        </w:rPr>
        <w:t>Чувашской Республики в 2022-2024</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годах </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6512,5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D333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р</w:t>
      </w:r>
      <w:r w:rsidR="004210C5" w:rsidRPr="00A924ED">
        <w:rPr>
          <w:rFonts w:ascii="Times New Roman" w:hAnsi="Times New Roman"/>
          <w:color w:val="000000"/>
          <w:sz w:val="24"/>
          <w:szCs w:val="24"/>
        </w:rPr>
        <w:t>азвитие информационно-технологической и телекоммуникационной инфраструктуры для размещения информации о деятельности органов исполнительной власти Чувашской Республики и органов местного самоуправления в 2022</w:t>
      </w:r>
      <w:r w:rsidRPr="00A924ED">
        <w:rPr>
          <w:rFonts w:ascii="Times New Roman" w:hAnsi="Times New Roman"/>
          <w:color w:val="000000"/>
          <w:sz w:val="24"/>
          <w:szCs w:val="24"/>
        </w:rPr>
        <w:t xml:space="preserve">-2024 годах </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3500,0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D333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оздание, модернизаци</w:t>
      </w:r>
      <w:r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и эксплуатаци</w:t>
      </w:r>
      <w:r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прикладных информационных систем поддержки выполнения (оказания) органами исполнительной власти Чувашской Республики основных функций (услуг) в 2022 году </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62659,9 тыс. рублей, в 2023 году – 52532,4 тыс. рублей, в 2024 году – 53507,3 тыс. рублей;</w:t>
      </w:r>
    </w:p>
    <w:p w:rsidR="004210C5" w:rsidRPr="00A924ED" w:rsidRDefault="00D333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р</w:t>
      </w:r>
      <w:r w:rsidR="004210C5" w:rsidRPr="00A924ED">
        <w:rPr>
          <w:rFonts w:ascii="Times New Roman" w:hAnsi="Times New Roman"/>
          <w:color w:val="000000"/>
          <w:sz w:val="24"/>
          <w:szCs w:val="24"/>
        </w:rPr>
        <w:t xml:space="preserve">азвитие механизмов получения государственных и муниципальных услуг в электронном виде в 2022 году </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11133,8 тыс. рублей, в 2023 году – 10840,2 тыс. рублей, в 2024 году – 11067,5 тыс. рублей;</w:t>
      </w:r>
    </w:p>
    <w:p w:rsidR="004210C5" w:rsidRPr="00A924ED" w:rsidRDefault="00D333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оздание, модернизаци</w:t>
      </w:r>
      <w:r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и эксплуатаци</w:t>
      </w:r>
      <w:r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АИС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МФЦ</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для нужд уполномоченного МФЦ Чувашской Республики, а также офисов</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привлекаемых организаций</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14900,0 тыс. рублей, в 2023 году – 4300,8 тыс. рублей;</w:t>
      </w:r>
    </w:p>
    <w:p w:rsidR="004210C5" w:rsidRPr="00A924ED" w:rsidRDefault="00D333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ф</w:t>
      </w:r>
      <w:r w:rsidR="004210C5" w:rsidRPr="00A924ED">
        <w:rPr>
          <w:rFonts w:ascii="Times New Roman" w:hAnsi="Times New Roman"/>
          <w:color w:val="000000"/>
          <w:sz w:val="24"/>
          <w:szCs w:val="24"/>
        </w:rPr>
        <w:t xml:space="preserve">ормирование единого координатного пространства Чувашской Республики, создание системы высокоточного позиционирования на основе сети </w:t>
      </w:r>
      <w:proofErr w:type="spellStart"/>
      <w:r w:rsidR="004210C5" w:rsidRPr="00A924ED">
        <w:rPr>
          <w:rFonts w:ascii="Times New Roman" w:hAnsi="Times New Roman"/>
          <w:color w:val="000000"/>
          <w:sz w:val="24"/>
          <w:szCs w:val="24"/>
        </w:rPr>
        <w:t>референцных</w:t>
      </w:r>
      <w:proofErr w:type="spellEnd"/>
      <w:r w:rsidR="004210C5" w:rsidRPr="00A924ED">
        <w:rPr>
          <w:rFonts w:ascii="Times New Roman" w:hAnsi="Times New Roman"/>
          <w:color w:val="000000"/>
          <w:sz w:val="24"/>
          <w:szCs w:val="24"/>
        </w:rPr>
        <w:t xml:space="preserve"> станций в 2022 году </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110,0 тыс. рублей, в 2023 году – 114,0 тыс. рублей, в 2024 году – 114,0 тыс. рублей;</w:t>
      </w:r>
    </w:p>
    <w:p w:rsidR="004210C5" w:rsidRPr="00A924ED" w:rsidRDefault="00D333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оздание, модернизаци</w:t>
      </w:r>
      <w:r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и эксплуатаци</w:t>
      </w:r>
      <w:r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сервисов и подсистем Регионального портала пространственных данных Чувашской Республики, интеграци</w:t>
      </w:r>
      <w:r w:rsidR="00680D7E"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подсистем и сервисов Регионального портала пространственных данных Чувашской Республики с другими информационными и геоинформационными системами в 2022 году </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 xml:space="preserve">1498,7 тыс. рублей, в 2023 </w:t>
      </w:r>
      <w:r w:rsidR="00F77372"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2024 год</w:t>
      </w:r>
      <w:r w:rsidR="00F77372"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00F77372"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1582,7 тыс. рублей</w:t>
      </w:r>
      <w:r w:rsidR="00F77372"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D333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р</w:t>
      </w:r>
      <w:r w:rsidR="004210C5" w:rsidRPr="00A924ED">
        <w:rPr>
          <w:rFonts w:ascii="Times New Roman" w:hAnsi="Times New Roman"/>
          <w:color w:val="000000"/>
          <w:sz w:val="24"/>
          <w:szCs w:val="24"/>
        </w:rPr>
        <w:t>еализаци</w:t>
      </w:r>
      <w:r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приоритетных проектов (направлений) цифровой трансформации отраслей экономики, социальной сферы и государственного управления в Чувашской Республике в рамках индивидуальной программы социально-экономического развития Чувашской Республики в 2022 году </w:t>
      </w:r>
      <w:r w:rsidRPr="00A924ED">
        <w:rPr>
          <w:rFonts w:ascii="Times New Roman" w:hAnsi="Times New Roman"/>
          <w:color w:val="000000"/>
          <w:sz w:val="24"/>
          <w:szCs w:val="24"/>
        </w:rPr>
        <w:t>– 99806,4 тыс. рублей</w:t>
      </w:r>
      <w:r w:rsidR="004210C5" w:rsidRPr="00A924ED">
        <w:rPr>
          <w:rFonts w:ascii="Times New Roman" w:hAnsi="Times New Roman"/>
          <w:color w:val="000000"/>
          <w:sz w:val="24"/>
          <w:szCs w:val="24"/>
        </w:rPr>
        <w:t>;</w:t>
      </w:r>
    </w:p>
    <w:p w:rsidR="004210C5" w:rsidRPr="00A924ED" w:rsidRDefault="00D333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Информационная инфраструктура</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003140B7"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107032,2 тыс. рублей, в 2023 </w:t>
      </w:r>
      <w:r w:rsidR="00F77372"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2024 год</w:t>
      </w:r>
      <w:r w:rsidR="00F77372"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w:t>
      </w:r>
      <w:r w:rsidR="00F77372" w:rsidRPr="00A924ED">
        <w:rPr>
          <w:rFonts w:ascii="Times New Roman" w:hAnsi="Times New Roman"/>
          <w:color w:val="000000"/>
          <w:sz w:val="24"/>
          <w:szCs w:val="24"/>
        </w:rPr>
        <w:t xml:space="preserve"> по</w:t>
      </w:r>
      <w:r w:rsidR="004210C5" w:rsidRPr="00A924ED">
        <w:rPr>
          <w:rFonts w:ascii="Times New Roman" w:hAnsi="Times New Roman"/>
          <w:color w:val="000000"/>
          <w:sz w:val="24"/>
          <w:szCs w:val="24"/>
        </w:rPr>
        <w:t xml:space="preserve"> 95458,9 тыс. рублей</w:t>
      </w:r>
      <w:r w:rsidR="00F77372"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 в том числе на:</w:t>
      </w:r>
    </w:p>
    <w:p w:rsidR="004210C5" w:rsidRPr="00A924ED" w:rsidRDefault="00D333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р</w:t>
      </w:r>
      <w:r w:rsidR="004210C5" w:rsidRPr="00A924ED">
        <w:rPr>
          <w:rFonts w:ascii="Times New Roman" w:hAnsi="Times New Roman"/>
          <w:color w:val="000000"/>
          <w:sz w:val="24"/>
          <w:szCs w:val="24"/>
        </w:rPr>
        <w:t>еализаци</w:t>
      </w:r>
      <w:r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мероприятий в области информатизации в 2022 году </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14492,6 тыс. рублей;</w:t>
      </w:r>
    </w:p>
    <w:p w:rsidR="004210C5" w:rsidRPr="00A924ED" w:rsidRDefault="00D333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р</w:t>
      </w:r>
      <w:r w:rsidR="004210C5" w:rsidRPr="00A924ED">
        <w:rPr>
          <w:rFonts w:ascii="Times New Roman" w:hAnsi="Times New Roman"/>
          <w:color w:val="000000"/>
          <w:sz w:val="24"/>
          <w:szCs w:val="24"/>
        </w:rPr>
        <w:t xml:space="preserve">азвитие Республиканского центра обработки данных в 2022 году </w:t>
      </w:r>
      <w:r w:rsidR="003140B7"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2879,7 тыс. рублей, в 2023 </w:t>
      </w:r>
      <w:r w:rsidR="00F77372"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2024 год</w:t>
      </w:r>
      <w:r w:rsidR="00F77372"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w:t>
      </w:r>
      <w:r w:rsidR="00F77372" w:rsidRPr="00A924ED">
        <w:rPr>
          <w:rFonts w:ascii="Times New Roman" w:hAnsi="Times New Roman"/>
          <w:color w:val="000000"/>
          <w:sz w:val="24"/>
          <w:szCs w:val="24"/>
        </w:rPr>
        <w:t xml:space="preserve"> по</w:t>
      </w:r>
      <w:r w:rsidR="004210C5" w:rsidRPr="00A924ED">
        <w:rPr>
          <w:rFonts w:ascii="Times New Roman" w:hAnsi="Times New Roman"/>
          <w:color w:val="000000"/>
          <w:sz w:val="24"/>
          <w:szCs w:val="24"/>
        </w:rPr>
        <w:t xml:space="preserve"> 5162,7 тыс. рублей</w:t>
      </w:r>
      <w:r w:rsidR="00F77372"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D333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и</w:t>
      </w:r>
      <w:r w:rsidR="004210C5" w:rsidRPr="00A924ED">
        <w:rPr>
          <w:rFonts w:ascii="Times New Roman" w:hAnsi="Times New Roman"/>
          <w:color w:val="000000"/>
          <w:sz w:val="24"/>
          <w:szCs w:val="24"/>
        </w:rPr>
        <w:t xml:space="preserve">нформационно-технологическое обеспечение деятельности централизованных </w:t>
      </w:r>
      <w:r w:rsidR="004210C5" w:rsidRPr="00A924ED">
        <w:rPr>
          <w:rFonts w:ascii="Times New Roman" w:hAnsi="Times New Roman"/>
          <w:color w:val="000000"/>
          <w:sz w:val="24"/>
          <w:szCs w:val="24"/>
        </w:rPr>
        <w:lastRenderedPageBreak/>
        <w:t xml:space="preserve">бухгалтерий органов исполнительной власти Чувашской Республики, подведомственных им организаций и администраций муниципальных районов, муниципальных округов и городских округов Чувашской Республики в 2022 году </w:t>
      </w:r>
      <w:r w:rsidR="003140B7"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30489,8 тыс. рублей, в 2023 </w:t>
      </w:r>
      <w:r w:rsidR="00F77372"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2024 год</w:t>
      </w:r>
      <w:r w:rsidR="00F77372"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w:t>
      </w:r>
      <w:r w:rsidR="00F77372" w:rsidRPr="00A924ED">
        <w:rPr>
          <w:rFonts w:ascii="Times New Roman" w:hAnsi="Times New Roman"/>
          <w:color w:val="000000"/>
          <w:sz w:val="24"/>
          <w:szCs w:val="24"/>
        </w:rPr>
        <w:t xml:space="preserve"> по</w:t>
      </w:r>
      <w:r w:rsidR="004210C5" w:rsidRPr="00A924ED">
        <w:rPr>
          <w:rFonts w:ascii="Times New Roman" w:hAnsi="Times New Roman"/>
          <w:color w:val="000000"/>
          <w:sz w:val="24"/>
          <w:szCs w:val="24"/>
        </w:rPr>
        <w:t xml:space="preserve"> 30103,2 тыс. рублей</w:t>
      </w:r>
      <w:r w:rsidR="00F77372"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D3332F" w:rsidP="003140B7">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беспечение функционирования информационно-телекоммуникационной инфраструктуры в Чувашской Республике в 2022 году </w:t>
      </w:r>
      <w:r w:rsidR="003140B7"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59170,1 тыс. рублей, в 2023 </w:t>
      </w:r>
      <w:r w:rsidR="00F77372"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2024 год</w:t>
      </w:r>
      <w:r w:rsidR="00F77372"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w:t>
      </w:r>
      <w:r w:rsidR="00F77372" w:rsidRPr="00A924ED">
        <w:rPr>
          <w:rFonts w:ascii="Times New Roman" w:hAnsi="Times New Roman"/>
          <w:color w:val="000000"/>
          <w:sz w:val="24"/>
          <w:szCs w:val="24"/>
        </w:rPr>
        <w:t xml:space="preserve"> по</w:t>
      </w:r>
      <w:r w:rsidR="004210C5" w:rsidRPr="00A924ED">
        <w:rPr>
          <w:rFonts w:ascii="Times New Roman" w:hAnsi="Times New Roman"/>
          <w:color w:val="000000"/>
          <w:sz w:val="24"/>
          <w:szCs w:val="24"/>
        </w:rPr>
        <w:t xml:space="preserve"> 60193,0 тыс. рублей</w:t>
      </w:r>
      <w:r w:rsidR="00F77372"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FA4BB2" w:rsidP="003140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Информационная безопасность</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Pr="00A924ED">
        <w:rPr>
          <w:rFonts w:ascii="Times New Roman" w:hAnsi="Times New Roman"/>
          <w:color w:val="000000"/>
          <w:sz w:val="24"/>
          <w:szCs w:val="24"/>
        </w:rPr>
        <w:t xml:space="preserve"> м</w:t>
      </w:r>
      <w:r w:rsidR="004210C5" w:rsidRPr="00A924ED">
        <w:rPr>
          <w:rFonts w:ascii="Times New Roman" w:hAnsi="Times New Roman"/>
          <w:color w:val="000000"/>
          <w:sz w:val="24"/>
          <w:szCs w:val="24"/>
        </w:rPr>
        <w:t>одернизаци</w:t>
      </w:r>
      <w:r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и эксплуатаци</w:t>
      </w:r>
      <w:r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системы защиты информационных систем, используемых в государственных учреждениях Чувашской Республики, подведомственных органам исполнительной власти Чувашской Республики, в муниципальных учреждениях в соответствии с соглашениями между муниципальными районами, муниципальными округами и городскими округами и операторами информационных систем о взаимодействии в 2022 году </w:t>
      </w:r>
      <w:r w:rsidR="003140B7"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3775,4 тыс. рублей, в 2023 </w:t>
      </w:r>
      <w:r w:rsidR="00F77372"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w:t>
      </w:r>
      <w:r w:rsidR="009A70FB" w:rsidRPr="00A924ED">
        <w:rPr>
          <w:rFonts w:ascii="Times New Roman" w:hAnsi="Times New Roman"/>
          <w:color w:val="000000"/>
          <w:sz w:val="24"/>
          <w:szCs w:val="24"/>
        </w:rPr>
        <w:t>2024 год</w:t>
      </w:r>
      <w:r w:rsidR="00F77372" w:rsidRPr="00A924ED">
        <w:rPr>
          <w:rFonts w:ascii="Times New Roman" w:hAnsi="Times New Roman"/>
          <w:color w:val="000000"/>
          <w:sz w:val="24"/>
          <w:szCs w:val="24"/>
        </w:rPr>
        <w:t>ах</w:t>
      </w:r>
      <w:r w:rsidR="009A70FB" w:rsidRPr="00A924ED">
        <w:rPr>
          <w:rFonts w:ascii="Times New Roman" w:hAnsi="Times New Roman"/>
          <w:color w:val="000000"/>
          <w:sz w:val="24"/>
          <w:szCs w:val="24"/>
        </w:rPr>
        <w:t xml:space="preserve">  –</w:t>
      </w:r>
      <w:r w:rsidR="00F77372" w:rsidRPr="00A924ED">
        <w:rPr>
          <w:rFonts w:ascii="Times New Roman" w:hAnsi="Times New Roman"/>
          <w:color w:val="000000"/>
          <w:sz w:val="24"/>
          <w:szCs w:val="24"/>
        </w:rPr>
        <w:t xml:space="preserve"> по</w:t>
      </w:r>
      <w:r w:rsidR="009A70FB" w:rsidRPr="00A924ED">
        <w:rPr>
          <w:rFonts w:ascii="Times New Roman" w:hAnsi="Times New Roman"/>
          <w:color w:val="000000"/>
          <w:sz w:val="24"/>
          <w:szCs w:val="24"/>
        </w:rPr>
        <w:t xml:space="preserve"> 7667,5 тыс. рублей</w:t>
      </w:r>
      <w:r w:rsidR="00F77372" w:rsidRPr="00A924ED">
        <w:rPr>
          <w:rFonts w:ascii="Times New Roman" w:hAnsi="Times New Roman"/>
          <w:color w:val="000000"/>
          <w:sz w:val="24"/>
          <w:szCs w:val="24"/>
        </w:rPr>
        <w:t xml:space="preserve"> ежегодно</w:t>
      </w:r>
      <w:r w:rsidR="009A70FB" w:rsidRPr="00A924ED">
        <w:rPr>
          <w:rFonts w:ascii="Times New Roman" w:hAnsi="Times New Roman"/>
          <w:color w:val="000000"/>
          <w:sz w:val="24"/>
          <w:szCs w:val="24"/>
        </w:rPr>
        <w:t>.</w:t>
      </w:r>
    </w:p>
    <w:p w:rsidR="009A70FB" w:rsidRPr="00A924ED" w:rsidRDefault="009A70FB" w:rsidP="004744D9">
      <w:pPr>
        <w:widowControl w:val="0"/>
        <w:autoSpaceDE w:val="0"/>
        <w:autoSpaceDN w:val="0"/>
        <w:adjustRightInd w:val="0"/>
        <w:spacing w:after="0" w:line="240" w:lineRule="auto"/>
        <w:ind w:firstLine="851"/>
        <w:jc w:val="both"/>
        <w:rPr>
          <w:rFonts w:ascii="Times New Roman" w:hAnsi="Times New Roman"/>
          <w:color w:val="000000"/>
          <w:sz w:val="24"/>
          <w:szCs w:val="24"/>
        </w:rPr>
      </w:pPr>
    </w:p>
    <w:p w:rsidR="004210C5" w:rsidRPr="00A924ED" w:rsidRDefault="004210C5" w:rsidP="009A70FB">
      <w:pPr>
        <w:widowControl w:val="0"/>
        <w:autoSpaceDE w:val="0"/>
        <w:autoSpaceDN w:val="0"/>
        <w:adjustRightInd w:val="0"/>
        <w:spacing w:after="0" w:line="240" w:lineRule="auto"/>
        <w:ind w:firstLine="720"/>
        <w:jc w:val="center"/>
        <w:rPr>
          <w:rFonts w:ascii="Times New Roman" w:hAnsi="Times New Roman"/>
          <w:b/>
          <w:bCs/>
          <w:color w:val="000000"/>
          <w:sz w:val="24"/>
          <w:szCs w:val="24"/>
        </w:rPr>
      </w:pPr>
      <w:r w:rsidRPr="00A924ED">
        <w:rPr>
          <w:rFonts w:ascii="Times New Roman" w:hAnsi="Times New Roman"/>
          <w:b/>
          <w:bCs/>
          <w:color w:val="000000"/>
          <w:sz w:val="24"/>
          <w:szCs w:val="24"/>
        </w:rPr>
        <w:t xml:space="preserve">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Н</w:t>
      </w:r>
      <w:r w:rsidR="00F77372" w:rsidRPr="00A924ED">
        <w:rPr>
          <w:rFonts w:ascii="Times New Roman" w:hAnsi="Times New Roman"/>
          <w:b/>
          <w:bCs/>
          <w:color w:val="000000"/>
          <w:sz w:val="24"/>
          <w:szCs w:val="24"/>
        </w:rPr>
        <w:t>АЦИОНАЛЬНАЯ ОБОРОНА</w:t>
      </w:r>
      <w:r w:rsidR="000D37C4" w:rsidRPr="00A924ED">
        <w:rPr>
          <w:rFonts w:ascii="Times New Roman" w:hAnsi="Times New Roman"/>
          <w:b/>
          <w:bCs/>
          <w:color w:val="000000"/>
          <w:sz w:val="24"/>
          <w:szCs w:val="24"/>
        </w:rPr>
        <w:t>»</w:t>
      </w:r>
    </w:p>
    <w:p w:rsidR="009A70FB" w:rsidRPr="00A924ED" w:rsidRDefault="009A70FB" w:rsidP="009A70FB">
      <w:pPr>
        <w:widowControl w:val="0"/>
        <w:autoSpaceDE w:val="0"/>
        <w:autoSpaceDN w:val="0"/>
        <w:adjustRightInd w:val="0"/>
        <w:spacing w:after="0" w:line="240" w:lineRule="auto"/>
        <w:ind w:firstLine="720"/>
        <w:jc w:val="center"/>
        <w:rPr>
          <w:rFonts w:ascii="Times New Roman" w:hAnsi="Times New Roman"/>
          <w:b/>
          <w:bCs/>
          <w:color w:val="000000"/>
          <w:sz w:val="24"/>
          <w:szCs w:val="24"/>
        </w:rPr>
      </w:pPr>
    </w:p>
    <w:p w:rsidR="009A70FB" w:rsidRPr="00A924ED" w:rsidRDefault="009A70FB" w:rsidP="009A70FB">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color w:val="000000"/>
          <w:sz w:val="24"/>
          <w:szCs w:val="24"/>
        </w:rPr>
        <w:t xml:space="preserve">В данном разделе предусмотрены расходы по расчету и предоставлению субвенций поселениям, органы местного самоуправления которых осуществляют полномочия по первичному воинскому учету. Расходы на финансовое обеспечение делегированных полномочий по организации первичного воинского учета на территориях, где отсутствуют военные комиссариаты, предусмотрены в соответствии с Федеральным законом от 28 марта 1998 г. № 53-ФЗ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 воинской обязанности и военной службе</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за счет средств федерального бюджета. Указанные средства направляются на выплату заработной платы военно-учетным работникам и материально-технические затраты на их содержание.</w:t>
      </w:r>
    </w:p>
    <w:p w:rsidR="009A70FB" w:rsidRPr="00A924ED" w:rsidRDefault="009A70FB" w:rsidP="009A70FB">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Объемы бюджетных асси</w:t>
      </w:r>
      <w:r w:rsidR="00680D7E" w:rsidRPr="00A924ED">
        <w:rPr>
          <w:rFonts w:ascii="Times New Roman" w:hAnsi="Times New Roman"/>
          <w:color w:val="000000"/>
          <w:sz w:val="24"/>
          <w:szCs w:val="24"/>
        </w:rPr>
        <w:t>гнований по разделу характеризую</w:t>
      </w:r>
      <w:r w:rsidRPr="00A924ED">
        <w:rPr>
          <w:rFonts w:ascii="Times New Roman" w:hAnsi="Times New Roman"/>
          <w:color w:val="000000"/>
          <w:sz w:val="24"/>
          <w:szCs w:val="24"/>
        </w:rPr>
        <w:t>тся следующими данными:</w:t>
      </w:r>
    </w:p>
    <w:tbl>
      <w:tblPr>
        <w:tblW w:w="9573" w:type="dxa"/>
        <w:tblLayout w:type="fixed"/>
        <w:tblLook w:val="0000" w:firstRow="0" w:lastRow="0" w:firstColumn="0" w:lastColumn="0" w:noHBand="0" w:noVBand="0"/>
      </w:tblPr>
      <w:tblGrid>
        <w:gridCol w:w="5397"/>
        <w:gridCol w:w="1483"/>
        <w:gridCol w:w="1275"/>
        <w:gridCol w:w="1418"/>
      </w:tblGrid>
      <w:tr w:rsidR="009A70FB" w:rsidRPr="00A924ED" w:rsidTr="00FA4BB2">
        <w:trPr>
          <w:trHeight w:val="288"/>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rPr>
                <w:rFonts w:ascii="Times New Roman" w:hAnsi="Times New Roman"/>
                <w:sz w:val="20"/>
                <w:szCs w:val="20"/>
              </w:rPr>
            </w:pPr>
          </w:p>
        </w:tc>
        <w:tc>
          <w:tcPr>
            <w:tcW w:w="417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9A70FB" w:rsidRPr="00A924ED" w:rsidTr="00FA4BB2">
        <w:trPr>
          <w:trHeight w:val="288"/>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FB0542" w:rsidRPr="00A924ED" w:rsidTr="00DF10CA">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0542" w:rsidRPr="00A924ED" w:rsidRDefault="00FB0542" w:rsidP="00FB0542">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0542" w:rsidRPr="004A0F11" w:rsidRDefault="00FB0542" w:rsidP="00FB0542">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35 224,2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0542" w:rsidRPr="004A0F11" w:rsidRDefault="00FB0542" w:rsidP="00FB0542">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36 378,6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0542" w:rsidRPr="004A0F11" w:rsidRDefault="00FB0542" w:rsidP="00FB0542">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37 629,4</w:t>
            </w:r>
          </w:p>
        </w:tc>
      </w:tr>
    </w:tbl>
    <w:p w:rsidR="009A70FB" w:rsidRPr="00A924ED" w:rsidRDefault="009A70FB" w:rsidP="009A70FB">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9A70FB" w:rsidRPr="00A924ED" w:rsidRDefault="009A70FB" w:rsidP="009A70FB">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color w:val="000000"/>
          <w:sz w:val="24"/>
          <w:szCs w:val="24"/>
        </w:rPr>
        <w:t xml:space="preserve">Структура расходов раздела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Национальная оборона</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характеризуется следующими данными:</w:t>
      </w:r>
    </w:p>
    <w:p w:rsidR="009A70FB" w:rsidRPr="00CE5F9A" w:rsidRDefault="009A70FB" w:rsidP="009A70FB">
      <w:pPr>
        <w:widowControl w:val="0"/>
        <w:autoSpaceDE w:val="0"/>
        <w:autoSpaceDN w:val="0"/>
        <w:adjustRightInd w:val="0"/>
        <w:spacing w:after="0" w:line="240" w:lineRule="auto"/>
        <w:ind w:firstLine="720"/>
        <w:jc w:val="right"/>
        <w:rPr>
          <w:rFonts w:ascii="Times New Roman" w:hAnsi="Times New Roman"/>
          <w:color w:val="000000"/>
          <w:sz w:val="20"/>
          <w:szCs w:val="20"/>
        </w:rPr>
      </w:pPr>
      <w:r w:rsidRPr="00CE5F9A">
        <w:rPr>
          <w:rFonts w:ascii="Times New Roman" w:hAnsi="Times New Roman"/>
          <w:color w:val="000000"/>
          <w:sz w:val="20"/>
          <w:szCs w:val="20"/>
        </w:rPr>
        <w:t>(в % к общему объему расходов по разделу)</w:t>
      </w:r>
    </w:p>
    <w:tbl>
      <w:tblPr>
        <w:tblW w:w="9573" w:type="dxa"/>
        <w:tblLayout w:type="fixed"/>
        <w:tblLook w:val="0000" w:firstRow="0" w:lastRow="0" w:firstColumn="0" w:lastColumn="0" w:noHBand="0" w:noVBand="0"/>
      </w:tblPr>
      <w:tblGrid>
        <w:gridCol w:w="5397"/>
        <w:gridCol w:w="1483"/>
        <w:gridCol w:w="1275"/>
        <w:gridCol w:w="1418"/>
      </w:tblGrid>
      <w:tr w:rsidR="009A70FB" w:rsidRPr="00A924ED" w:rsidTr="00FA4BB2">
        <w:trPr>
          <w:trHeight w:val="288"/>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rPr>
                <w:rFonts w:ascii="Times New Roman" w:hAnsi="Times New Roman"/>
                <w:sz w:val="20"/>
                <w:szCs w:val="20"/>
              </w:rPr>
            </w:pPr>
          </w:p>
        </w:tc>
        <w:tc>
          <w:tcPr>
            <w:tcW w:w="417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9A70FB" w:rsidRPr="00A924ED" w:rsidTr="00FA4BB2">
        <w:trPr>
          <w:trHeight w:val="288"/>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9A70FB" w:rsidRPr="00A924ED" w:rsidTr="00FA4BB2">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Мобилизационная и вневойсковая подготовка</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100,0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100,0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jc w:val="center"/>
              <w:rPr>
                <w:rFonts w:ascii="Times New Roman" w:hAnsi="Times New Roman"/>
                <w:sz w:val="20"/>
                <w:szCs w:val="20"/>
              </w:rPr>
            </w:pPr>
          </w:p>
        </w:tc>
      </w:tr>
    </w:tbl>
    <w:p w:rsidR="009A70FB" w:rsidRPr="00A924ED" w:rsidRDefault="009A70FB" w:rsidP="009A70FB">
      <w:pPr>
        <w:widowControl w:val="0"/>
        <w:autoSpaceDE w:val="0"/>
        <w:autoSpaceDN w:val="0"/>
        <w:adjustRightInd w:val="0"/>
        <w:spacing w:after="0" w:line="240" w:lineRule="auto"/>
        <w:ind w:firstLine="720"/>
        <w:jc w:val="right"/>
        <w:rPr>
          <w:rFonts w:ascii="Times New Roman" w:hAnsi="Times New Roman"/>
          <w:color w:val="000000"/>
          <w:sz w:val="24"/>
          <w:szCs w:val="24"/>
        </w:rPr>
      </w:pPr>
    </w:p>
    <w:p w:rsidR="004210C5" w:rsidRPr="00A924ED" w:rsidRDefault="004210C5" w:rsidP="00FB0541">
      <w:pPr>
        <w:widowControl w:val="0"/>
        <w:tabs>
          <w:tab w:val="left" w:pos="1110"/>
        </w:tabs>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 xml:space="preserve">Подраздел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Мобилизационная и вневойсковая подготовка</w:t>
      </w:r>
      <w:r w:rsidR="000D37C4" w:rsidRPr="00A924ED">
        <w:rPr>
          <w:rFonts w:ascii="Times New Roman" w:hAnsi="Times New Roman"/>
          <w:b/>
          <w:bCs/>
          <w:color w:val="000000"/>
          <w:sz w:val="24"/>
          <w:szCs w:val="24"/>
        </w:rPr>
        <w:t>»</w:t>
      </w:r>
    </w:p>
    <w:p w:rsidR="009A70FB" w:rsidRPr="00A924ED" w:rsidRDefault="009A70FB"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9573" w:type="dxa"/>
        <w:tblLayout w:type="fixed"/>
        <w:tblLook w:val="0000" w:firstRow="0" w:lastRow="0" w:firstColumn="0" w:lastColumn="0" w:noHBand="0" w:noVBand="0"/>
      </w:tblPr>
      <w:tblGrid>
        <w:gridCol w:w="5539"/>
        <w:gridCol w:w="1483"/>
        <w:gridCol w:w="1275"/>
        <w:gridCol w:w="1276"/>
      </w:tblGrid>
      <w:tr w:rsidR="009A70FB" w:rsidRPr="00A924ED" w:rsidTr="004911BB">
        <w:trPr>
          <w:trHeight w:val="307"/>
        </w:trPr>
        <w:tc>
          <w:tcPr>
            <w:tcW w:w="553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rPr>
                <w:rFonts w:ascii="Times New Roman" w:hAnsi="Times New Roman"/>
                <w:sz w:val="20"/>
                <w:szCs w:val="20"/>
              </w:rPr>
            </w:pPr>
          </w:p>
        </w:tc>
        <w:tc>
          <w:tcPr>
            <w:tcW w:w="40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9A70FB" w:rsidRPr="00A924ED" w:rsidTr="004911BB">
        <w:trPr>
          <w:trHeight w:val="307"/>
        </w:trPr>
        <w:tc>
          <w:tcPr>
            <w:tcW w:w="553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FB0542" w:rsidRPr="00A924ED" w:rsidTr="00FB0542">
        <w:trPr>
          <w:trHeight w:val="307"/>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0542" w:rsidRPr="00A924ED" w:rsidRDefault="00FB0542" w:rsidP="00FB0542">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0542" w:rsidRPr="004A0F11" w:rsidRDefault="00FB0542" w:rsidP="00FB0542">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35 224,2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0542" w:rsidRPr="004A0F11" w:rsidRDefault="00FB0542" w:rsidP="00FB0542">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36 378,6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0542" w:rsidRPr="004A0F11" w:rsidRDefault="00FB0542" w:rsidP="00FB0542">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37 629,4</w:t>
            </w:r>
          </w:p>
        </w:tc>
      </w:tr>
    </w:tbl>
    <w:p w:rsidR="009A70FB" w:rsidRPr="00A924ED" w:rsidRDefault="009A70FB" w:rsidP="004210C5">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4210C5" w:rsidRPr="00A924ED" w:rsidRDefault="004210C5" w:rsidP="004911B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w:t>
      </w:r>
      <w:r w:rsidR="006E76E1" w:rsidRPr="00A924ED">
        <w:rPr>
          <w:rFonts w:ascii="Times New Roman" w:hAnsi="Times New Roman"/>
          <w:color w:val="000000"/>
          <w:sz w:val="24"/>
          <w:szCs w:val="24"/>
        </w:rPr>
        <w:t>подпрограммы «Совершенствование бюджетной политики и обеспечение сбалансированности консолидированного бюджета Чувашской Республики» государственной программы Чувашской Республики «Управление общественными финансами и государственным долгом Чувашской Республики» предусмотрены бюджетные ассигнования на о</w:t>
      </w:r>
      <w:r w:rsidRPr="00A924ED">
        <w:rPr>
          <w:rFonts w:ascii="Times New Roman" w:hAnsi="Times New Roman"/>
          <w:color w:val="000000"/>
          <w:sz w:val="24"/>
          <w:szCs w:val="24"/>
        </w:rPr>
        <w:t>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r w:rsidR="006E76E1"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w:t>
      </w:r>
      <w:r w:rsidR="006E76E1" w:rsidRPr="00A924ED">
        <w:rPr>
          <w:rFonts w:ascii="Times New Roman" w:hAnsi="Times New Roman"/>
          <w:color w:val="000000"/>
          <w:sz w:val="24"/>
          <w:szCs w:val="24"/>
        </w:rPr>
        <w:t xml:space="preserve">– </w:t>
      </w:r>
      <w:r w:rsidRPr="00A924ED">
        <w:rPr>
          <w:rFonts w:ascii="Times New Roman" w:hAnsi="Times New Roman"/>
          <w:color w:val="000000"/>
          <w:sz w:val="24"/>
          <w:szCs w:val="24"/>
        </w:rPr>
        <w:t>3</w:t>
      </w:r>
      <w:r w:rsidR="00FB0542" w:rsidRPr="00A924ED">
        <w:rPr>
          <w:rFonts w:ascii="Times New Roman" w:hAnsi="Times New Roman"/>
          <w:color w:val="000000"/>
          <w:sz w:val="24"/>
          <w:szCs w:val="24"/>
        </w:rPr>
        <w:t>5224,2</w:t>
      </w:r>
      <w:r w:rsidRPr="00A924ED">
        <w:rPr>
          <w:rFonts w:ascii="Times New Roman" w:hAnsi="Times New Roman"/>
          <w:color w:val="000000"/>
          <w:sz w:val="24"/>
          <w:szCs w:val="24"/>
        </w:rPr>
        <w:t xml:space="preserve"> тыс. рублей, в </w:t>
      </w:r>
      <w:r w:rsidR="006E76E1" w:rsidRPr="00A924ED">
        <w:rPr>
          <w:rFonts w:ascii="Times New Roman" w:hAnsi="Times New Roman"/>
          <w:color w:val="000000"/>
          <w:sz w:val="24"/>
          <w:szCs w:val="24"/>
        </w:rPr>
        <w:t>2023 году – 3</w:t>
      </w:r>
      <w:r w:rsidR="00FB0542" w:rsidRPr="00A924ED">
        <w:rPr>
          <w:rFonts w:ascii="Times New Roman" w:hAnsi="Times New Roman"/>
          <w:color w:val="000000"/>
          <w:sz w:val="24"/>
          <w:szCs w:val="24"/>
        </w:rPr>
        <w:t>6378,6</w:t>
      </w:r>
      <w:r w:rsidR="006E76E1" w:rsidRPr="00A924ED">
        <w:rPr>
          <w:rFonts w:ascii="Times New Roman" w:hAnsi="Times New Roman"/>
          <w:color w:val="000000"/>
          <w:sz w:val="24"/>
          <w:szCs w:val="24"/>
        </w:rPr>
        <w:t xml:space="preserve"> тыс. рублей</w:t>
      </w:r>
      <w:r w:rsidR="00FB0542" w:rsidRPr="00A924ED">
        <w:rPr>
          <w:rFonts w:ascii="Times New Roman" w:hAnsi="Times New Roman"/>
          <w:color w:val="000000"/>
          <w:sz w:val="24"/>
          <w:szCs w:val="24"/>
        </w:rPr>
        <w:t>, в 202</w:t>
      </w:r>
      <w:r w:rsidR="00680D7E" w:rsidRPr="00A924ED">
        <w:rPr>
          <w:rFonts w:ascii="Times New Roman" w:hAnsi="Times New Roman"/>
          <w:color w:val="000000"/>
          <w:sz w:val="24"/>
          <w:szCs w:val="24"/>
        </w:rPr>
        <w:t>4</w:t>
      </w:r>
      <w:r w:rsidR="00FB0542" w:rsidRPr="00A924ED">
        <w:rPr>
          <w:rFonts w:ascii="Times New Roman" w:hAnsi="Times New Roman"/>
          <w:color w:val="000000"/>
          <w:sz w:val="24"/>
          <w:szCs w:val="24"/>
        </w:rPr>
        <w:t xml:space="preserve"> году – 37629,4 тыс. рублей</w:t>
      </w:r>
      <w:r w:rsidR="009A70FB" w:rsidRPr="00A924ED">
        <w:rPr>
          <w:rFonts w:ascii="Times New Roman" w:hAnsi="Times New Roman"/>
          <w:color w:val="000000"/>
          <w:sz w:val="24"/>
          <w:szCs w:val="24"/>
        </w:rPr>
        <w:t>.</w:t>
      </w:r>
    </w:p>
    <w:p w:rsidR="009A70FB" w:rsidRPr="00A924ED" w:rsidRDefault="009A70FB"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CE5F9A" w:rsidRDefault="00CE5F9A" w:rsidP="002F4B5D">
      <w:pPr>
        <w:widowControl w:val="0"/>
        <w:autoSpaceDE w:val="0"/>
        <w:autoSpaceDN w:val="0"/>
        <w:adjustRightInd w:val="0"/>
        <w:spacing w:after="0" w:line="240" w:lineRule="auto"/>
        <w:ind w:firstLine="720"/>
        <w:jc w:val="center"/>
        <w:rPr>
          <w:rFonts w:ascii="Times New Roman" w:hAnsi="Times New Roman"/>
          <w:b/>
          <w:bCs/>
          <w:color w:val="000000"/>
          <w:sz w:val="24"/>
          <w:szCs w:val="24"/>
        </w:rPr>
      </w:pPr>
    </w:p>
    <w:p w:rsidR="004210C5" w:rsidRPr="00A924ED" w:rsidRDefault="004210C5" w:rsidP="002F4B5D">
      <w:pPr>
        <w:widowControl w:val="0"/>
        <w:autoSpaceDE w:val="0"/>
        <w:autoSpaceDN w:val="0"/>
        <w:adjustRightInd w:val="0"/>
        <w:spacing w:after="0" w:line="240" w:lineRule="auto"/>
        <w:ind w:firstLine="720"/>
        <w:jc w:val="center"/>
        <w:rPr>
          <w:rFonts w:ascii="Times New Roman" w:hAnsi="Times New Roman"/>
          <w:sz w:val="24"/>
          <w:szCs w:val="24"/>
        </w:rPr>
      </w:pPr>
      <w:r w:rsidRPr="00A924ED">
        <w:rPr>
          <w:rFonts w:ascii="Times New Roman" w:hAnsi="Times New Roman"/>
          <w:b/>
          <w:bCs/>
          <w:color w:val="000000"/>
          <w:sz w:val="24"/>
          <w:szCs w:val="24"/>
        </w:rPr>
        <w:lastRenderedPageBreak/>
        <w:t xml:space="preserve">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Н</w:t>
      </w:r>
      <w:r w:rsidR="002F4B5D" w:rsidRPr="00A924ED">
        <w:rPr>
          <w:rFonts w:ascii="Times New Roman" w:hAnsi="Times New Roman"/>
          <w:b/>
          <w:bCs/>
          <w:color w:val="000000"/>
          <w:sz w:val="24"/>
          <w:szCs w:val="24"/>
        </w:rPr>
        <w:t>АЦИОНАЛЬНАЯ БЕЗОПАСНОСТЬ И ПРАВООХРАНИТЕЛЬНАЯ ДЕЯТЕЛЬНОСТЬ</w:t>
      </w:r>
      <w:r w:rsidR="000D37C4" w:rsidRPr="00A924ED">
        <w:rPr>
          <w:rFonts w:ascii="Times New Roman" w:hAnsi="Times New Roman"/>
          <w:b/>
          <w:bCs/>
          <w:color w:val="000000"/>
          <w:sz w:val="24"/>
          <w:szCs w:val="24"/>
        </w:rPr>
        <w:t>»</w:t>
      </w:r>
    </w:p>
    <w:p w:rsidR="009A70FB" w:rsidRPr="00A924ED" w:rsidRDefault="009A70FB" w:rsidP="009A70FB">
      <w:pPr>
        <w:widowControl w:val="0"/>
        <w:tabs>
          <w:tab w:val="left" w:pos="2025"/>
        </w:tabs>
        <w:autoSpaceDE w:val="0"/>
        <w:autoSpaceDN w:val="0"/>
        <w:adjustRightInd w:val="0"/>
        <w:spacing w:after="0" w:line="240" w:lineRule="auto"/>
        <w:ind w:firstLine="720"/>
        <w:jc w:val="both"/>
        <w:rPr>
          <w:rFonts w:ascii="Times New Roman" w:hAnsi="Times New Roman"/>
          <w:b/>
          <w:bCs/>
          <w:color w:val="000000"/>
          <w:sz w:val="24"/>
          <w:szCs w:val="24"/>
        </w:rPr>
      </w:pPr>
    </w:p>
    <w:p w:rsidR="009A70FB" w:rsidRPr="00A924ED" w:rsidRDefault="009A70FB" w:rsidP="004911BB">
      <w:pPr>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В данном разделе предусмотрены расходы на содержание органа исполнительной власти Чувашской Республики, осуществляющего государственную политику в сфере юстиции, – </w:t>
      </w:r>
      <w:hyperlink r:id="rId15" w:tgtFrame="_blank" w:history="1">
        <w:r w:rsidR="0027113C" w:rsidRPr="00A924ED">
          <w:rPr>
            <w:rFonts w:ascii="Times New Roman" w:hAnsi="Times New Roman"/>
            <w:color w:val="000000"/>
            <w:sz w:val="24"/>
            <w:szCs w:val="24"/>
          </w:rPr>
          <w:t>Государственной службы Чувашской Республики по делам юстиции</w:t>
        </w:r>
      </w:hyperlink>
      <w:r w:rsidRPr="00A924ED">
        <w:rPr>
          <w:rFonts w:ascii="Times New Roman" w:hAnsi="Times New Roman"/>
          <w:color w:val="000000"/>
          <w:sz w:val="24"/>
          <w:szCs w:val="24"/>
        </w:rPr>
        <w:t xml:space="preserve">, на реализацию полномочий Российской Федерации в области государственной регистрации актов гражданского состояния, органа исполнительной власти Чувашской Республики, осуществляющего руководство и управление в области предупреждения и ликвидации чрезвычайных ситуаций и стихийных бедствий, гражданской обороны, – </w:t>
      </w:r>
      <w:r w:rsidR="004911BB" w:rsidRPr="00A924ED">
        <w:rPr>
          <w:rFonts w:ascii="Times New Roman" w:hAnsi="Times New Roman"/>
          <w:bCs/>
          <w:sz w:val="24"/>
          <w:szCs w:val="24"/>
        </w:rPr>
        <w:t>Государственн</w:t>
      </w:r>
      <w:r w:rsidR="0027113C" w:rsidRPr="00A924ED">
        <w:rPr>
          <w:rFonts w:ascii="Times New Roman" w:hAnsi="Times New Roman"/>
          <w:bCs/>
          <w:sz w:val="24"/>
          <w:szCs w:val="24"/>
        </w:rPr>
        <w:t>ого</w:t>
      </w:r>
      <w:r w:rsidR="004911BB" w:rsidRPr="00A924ED">
        <w:rPr>
          <w:rFonts w:ascii="Times New Roman" w:hAnsi="Times New Roman"/>
          <w:bCs/>
          <w:sz w:val="24"/>
          <w:szCs w:val="24"/>
        </w:rPr>
        <w:t xml:space="preserve"> комитет</w:t>
      </w:r>
      <w:r w:rsidR="0027113C" w:rsidRPr="00A924ED">
        <w:rPr>
          <w:rFonts w:ascii="Times New Roman" w:hAnsi="Times New Roman"/>
          <w:bCs/>
          <w:sz w:val="24"/>
          <w:szCs w:val="24"/>
        </w:rPr>
        <w:t>а</w:t>
      </w:r>
      <w:r w:rsidR="004911BB" w:rsidRPr="00A924ED">
        <w:rPr>
          <w:rFonts w:ascii="Times New Roman" w:hAnsi="Times New Roman"/>
          <w:bCs/>
          <w:sz w:val="24"/>
          <w:szCs w:val="24"/>
        </w:rPr>
        <w:t xml:space="preserve"> Чувашской Республики по делам гражданской обороны и чрезвычайным ситуациям</w:t>
      </w:r>
      <w:r w:rsidR="004911BB" w:rsidRPr="00A924ED">
        <w:rPr>
          <w:rFonts w:ascii="Times New Roman" w:hAnsi="Times New Roman"/>
          <w:b/>
          <w:bCs/>
          <w:sz w:val="24"/>
          <w:szCs w:val="24"/>
        </w:rPr>
        <w:t xml:space="preserve">, </w:t>
      </w:r>
      <w:r w:rsidRPr="00A924ED">
        <w:rPr>
          <w:rFonts w:ascii="Times New Roman" w:hAnsi="Times New Roman"/>
          <w:color w:val="000000"/>
          <w:sz w:val="24"/>
          <w:szCs w:val="24"/>
        </w:rPr>
        <w:t>на защиту населения и территории от чрезвычайных ситуаций природного и техногенного характера, гражданскую оборону и обеспечение противопожарной безопасности.</w:t>
      </w:r>
    </w:p>
    <w:p w:rsidR="00FA4BB2" w:rsidRPr="00A924ED" w:rsidRDefault="00FA4BB2" w:rsidP="009A70FB">
      <w:pPr>
        <w:widowControl w:val="0"/>
        <w:tabs>
          <w:tab w:val="left" w:pos="2025"/>
        </w:tabs>
        <w:autoSpaceDE w:val="0"/>
        <w:autoSpaceDN w:val="0"/>
        <w:adjustRightInd w:val="0"/>
        <w:spacing w:after="0" w:line="240" w:lineRule="auto"/>
        <w:ind w:firstLine="720"/>
        <w:jc w:val="both"/>
        <w:rPr>
          <w:rFonts w:ascii="Times New Roman" w:hAnsi="Times New Roman"/>
          <w:b/>
          <w:bCs/>
          <w:color w:val="000000"/>
          <w:sz w:val="24"/>
          <w:szCs w:val="24"/>
        </w:rPr>
      </w:pPr>
    </w:p>
    <w:p w:rsidR="009A70FB" w:rsidRPr="00A924ED" w:rsidRDefault="009A70FB"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Объемы бюджетных ассигнований по разделу характеризу</w:t>
      </w:r>
      <w:r w:rsidR="00680D7E" w:rsidRPr="00A924ED">
        <w:rPr>
          <w:rFonts w:ascii="Times New Roman" w:hAnsi="Times New Roman"/>
          <w:color w:val="000000"/>
          <w:sz w:val="24"/>
          <w:szCs w:val="24"/>
        </w:rPr>
        <w:t>ю</w:t>
      </w:r>
      <w:r w:rsidRPr="00A924ED">
        <w:rPr>
          <w:rFonts w:ascii="Times New Roman" w:hAnsi="Times New Roman"/>
          <w:color w:val="000000"/>
          <w:sz w:val="24"/>
          <w:szCs w:val="24"/>
        </w:rPr>
        <w:t>тся следующими данными:</w:t>
      </w:r>
    </w:p>
    <w:tbl>
      <w:tblPr>
        <w:tblW w:w="9649" w:type="dxa"/>
        <w:tblLayout w:type="fixed"/>
        <w:tblLook w:val="0000" w:firstRow="0" w:lastRow="0" w:firstColumn="0" w:lastColumn="0" w:noHBand="0" w:noVBand="0"/>
      </w:tblPr>
      <w:tblGrid>
        <w:gridCol w:w="5397"/>
        <w:gridCol w:w="1483"/>
        <w:gridCol w:w="1275"/>
        <w:gridCol w:w="1494"/>
      </w:tblGrid>
      <w:tr w:rsidR="009A70FB" w:rsidRPr="00A924ED" w:rsidTr="002F4B5D">
        <w:trPr>
          <w:trHeight w:val="288"/>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rPr>
                <w:rFonts w:ascii="Times New Roman" w:hAnsi="Times New Roman"/>
                <w:sz w:val="20"/>
                <w:szCs w:val="20"/>
              </w:rPr>
            </w:pPr>
          </w:p>
        </w:tc>
        <w:tc>
          <w:tcPr>
            <w:tcW w:w="425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9A70FB" w:rsidRPr="00A924ED" w:rsidTr="002F4B5D">
        <w:trPr>
          <w:trHeight w:val="288"/>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9A70FB">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A36A43" w:rsidRPr="00A924ED" w:rsidTr="00A36A43">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A924ED" w:rsidRDefault="00A36A43" w:rsidP="00A36A4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4A0F11" w:rsidRDefault="00A36A43" w:rsidP="00A36A4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353 191,5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4A0F11" w:rsidRDefault="00A36A43" w:rsidP="00A36A4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330 361,7</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4A0F11" w:rsidRDefault="00A36A43" w:rsidP="00A36A4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332 518,6</w:t>
            </w:r>
          </w:p>
        </w:tc>
      </w:tr>
    </w:tbl>
    <w:p w:rsidR="009A70FB" w:rsidRPr="00A924ED" w:rsidRDefault="009A70FB" w:rsidP="004210C5">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9A70FB" w:rsidRPr="00A924ED" w:rsidRDefault="009A70FB"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Структура расходов раздела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Национальная безопасность и правоохранительная деятельность</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характеризуется следующими данными:</w:t>
      </w:r>
    </w:p>
    <w:p w:rsidR="009A70FB" w:rsidRPr="00CE5F9A" w:rsidRDefault="009A70FB" w:rsidP="009A70FB">
      <w:pPr>
        <w:widowControl w:val="0"/>
        <w:autoSpaceDE w:val="0"/>
        <w:autoSpaceDN w:val="0"/>
        <w:adjustRightInd w:val="0"/>
        <w:spacing w:after="0" w:line="240" w:lineRule="auto"/>
        <w:ind w:firstLine="720"/>
        <w:jc w:val="right"/>
        <w:rPr>
          <w:rFonts w:ascii="Times New Roman" w:hAnsi="Times New Roman"/>
          <w:color w:val="000000"/>
          <w:sz w:val="20"/>
          <w:szCs w:val="20"/>
        </w:rPr>
      </w:pPr>
      <w:r w:rsidRPr="00CE5F9A">
        <w:rPr>
          <w:rFonts w:ascii="Times New Roman" w:hAnsi="Times New Roman"/>
          <w:color w:val="000000"/>
          <w:sz w:val="20"/>
          <w:szCs w:val="20"/>
        </w:rPr>
        <w:t>(в % к общему объему расходов по разделу)</w:t>
      </w:r>
    </w:p>
    <w:tbl>
      <w:tblPr>
        <w:tblW w:w="9649" w:type="dxa"/>
        <w:tblLayout w:type="fixed"/>
        <w:tblLook w:val="0000" w:firstRow="0" w:lastRow="0" w:firstColumn="0" w:lastColumn="0" w:noHBand="0" w:noVBand="0"/>
      </w:tblPr>
      <w:tblGrid>
        <w:gridCol w:w="5539"/>
        <w:gridCol w:w="1483"/>
        <w:gridCol w:w="1275"/>
        <w:gridCol w:w="1352"/>
      </w:tblGrid>
      <w:tr w:rsidR="009A70FB" w:rsidRPr="00A924ED" w:rsidTr="002F4B5D">
        <w:trPr>
          <w:trHeight w:val="288"/>
        </w:trPr>
        <w:tc>
          <w:tcPr>
            <w:tcW w:w="553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4A0F11">
            <w:pPr>
              <w:widowControl w:val="0"/>
              <w:autoSpaceDE w:val="0"/>
              <w:autoSpaceDN w:val="0"/>
              <w:adjustRightInd w:val="0"/>
              <w:spacing w:after="0" w:line="240" w:lineRule="auto"/>
              <w:rPr>
                <w:rFonts w:ascii="Times New Roman" w:hAnsi="Times New Roman"/>
                <w:sz w:val="20"/>
                <w:szCs w:val="20"/>
              </w:rPr>
            </w:pPr>
          </w:p>
        </w:tc>
        <w:tc>
          <w:tcPr>
            <w:tcW w:w="41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9A70FB" w:rsidRPr="00A924ED" w:rsidTr="002F4B5D">
        <w:trPr>
          <w:trHeight w:val="288"/>
        </w:trPr>
        <w:tc>
          <w:tcPr>
            <w:tcW w:w="553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4A0F11">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3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70FB" w:rsidRPr="00A924ED" w:rsidRDefault="009A70F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A36A43" w:rsidRPr="00A924ED" w:rsidTr="002F4B5D">
        <w:trPr>
          <w:trHeight w:val="288"/>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A924ED" w:rsidRDefault="00A36A43" w:rsidP="00A36A4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Органы юстиции</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4A0F11" w:rsidRDefault="00A36A43" w:rsidP="00A36A4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23,0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4A0F11" w:rsidRDefault="00A36A43" w:rsidP="00A36A4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22,8</w:t>
            </w:r>
          </w:p>
        </w:tc>
        <w:tc>
          <w:tcPr>
            <w:tcW w:w="13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4A0F11" w:rsidRDefault="00A36A43" w:rsidP="00A36A4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23,3</w:t>
            </w:r>
          </w:p>
        </w:tc>
      </w:tr>
      <w:tr w:rsidR="00A36A43" w:rsidRPr="00A924ED" w:rsidTr="002F4B5D">
        <w:trPr>
          <w:trHeight w:val="288"/>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A924ED" w:rsidRDefault="00A36A43" w:rsidP="00A36A4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Гражданская оборона</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4A0F11" w:rsidRDefault="00A36A43" w:rsidP="00A36A4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4A0F11" w:rsidRDefault="00A36A43" w:rsidP="00A36A4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16,8</w:t>
            </w:r>
          </w:p>
        </w:tc>
        <w:tc>
          <w:tcPr>
            <w:tcW w:w="13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4A0F11" w:rsidRDefault="00A36A43" w:rsidP="00A36A4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16,6</w:t>
            </w:r>
          </w:p>
        </w:tc>
      </w:tr>
      <w:tr w:rsidR="00A36A43" w:rsidRPr="00A924ED" w:rsidTr="002F4B5D">
        <w:trPr>
          <w:trHeight w:val="288"/>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A924ED" w:rsidRDefault="00A36A43" w:rsidP="00A36A4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4A0F11" w:rsidRDefault="00A36A43" w:rsidP="00A36A4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52,7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4A0F11" w:rsidRDefault="00A36A43" w:rsidP="00A36A4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56,7</w:t>
            </w:r>
          </w:p>
        </w:tc>
        <w:tc>
          <w:tcPr>
            <w:tcW w:w="13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4A0F11" w:rsidRDefault="00B9365D" w:rsidP="00A36A4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56,4</w:t>
            </w:r>
          </w:p>
        </w:tc>
      </w:tr>
      <w:tr w:rsidR="00A36A43" w:rsidRPr="00A924ED" w:rsidTr="002F4B5D">
        <w:trPr>
          <w:trHeight w:val="288"/>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A924ED" w:rsidRDefault="00A36A43" w:rsidP="00A36A4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Другие вопросы в области национальной безопасности и правоохранительной деятельности</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4A0F11" w:rsidRDefault="00A36A43" w:rsidP="00A36A4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3,5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4A0F11" w:rsidRDefault="00A36A43" w:rsidP="00A36A4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3,7</w:t>
            </w:r>
          </w:p>
        </w:tc>
        <w:tc>
          <w:tcPr>
            <w:tcW w:w="13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4A0F11" w:rsidRDefault="00A36A43" w:rsidP="00A36A4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3,7</w:t>
            </w:r>
          </w:p>
        </w:tc>
      </w:tr>
    </w:tbl>
    <w:p w:rsidR="009A70FB" w:rsidRPr="00A924ED" w:rsidRDefault="009A70FB" w:rsidP="009A70FB">
      <w:pPr>
        <w:widowControl w:val="0"/>
        <w:autoSpaceDE w:val="0"/>
        <w:autoSpaceDN w:val="0"/>
        <w:adjustRightInd w:val="0"/>
        <w:spacing w:after="0" w:line="240" w:lineRule="auto"/>
        <w:ind w:firstLine="720"/>
        <w:jc w:val="right"/>
        <w:rPr>
          <w:rFonts w:ascii="Times New Roman" w:hAnsi="Times New Roman"/>
          <w:b/>
          <w:bCs/>
          <w:color w:val="000000"/>
          <w:sz w:val="24"/>
          <w:szCs w:val="24"/>
        </w:rPr>
      </w:pPr>
    </w:p>
    <w:p w:rsidR="004210C5" w:rsidRPr="00A924ED" w:rsidRDefault="004210C5" w:rsidP="00FB0541">
      <w:pPr>
        <w:widowControl w:val="0"/>
        <w:autoSpaceDE w:val="0"/>
        <w:autoSpaceDN w:val="0"/>
        <w:adjustRightInd w:val="0"/>
        <w:spacing w:after="0" w:line="240" w:lineRule="auto"/>
        <w:ind w:firstLine="709"/>
        <w:jc w:val="both"/>
        <w:rPr>
          <w:rFonts w:ascii="Times New Roman" w:hAnsi="Times New Roman"/>
          <w:b/>
          <w:bCs/>
          <w:color w:val="000000"/>
          <w:sz w:val="24"/>
          <w:szCs w:val="24"/>
        </w:rPr>
      </w:pPr>
      <w:r w:rsidRPr="00A924ED">
        <w:rPr>
          <w:rFonts w:ascii="Times New Roman" w:hAnsi="Times New Roman"/>
          <w:b/>
          <w:bCs/>
          <w:color w:val="000000"/>
          <w:sz w:val="24"/>
          <w:szCs w:val="24"/>
        </w:rPr>
        <w:t xml:space="preserve">Подраздел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Органы юстиции</w:t>
      </w:r>
      <w:r w:rsidR="000D37C4" w:rsidRPr="00A924ED">
        <w:rPr>
          <w:rFonts w:ascii="Times New Roman" w:hAnsi="Times New Roman"/>
          <w:b/>
          <w:bCs/>
          <w:color w:val="000000"/>
          <w:sz w:val="24"/>
          <w:szCs w:val="24"/>
        </w:rPr>
        <w:t>»</w:t>
      </w:r>
    </w:p>
    <w:p w:rsidR="009A70FB" w:rsidRPr="00A924ED" w:rsidRDefault="009A70FB" w:rsidP="0027113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По данному подразделу предусмотрены бюджетные обязательства на функционирование органа исполнительной власти Чувашской Республики, осуществляющего государственную политику в сфере юстиции, – </w:t>
      </w:r>
      <w:r w:rsidR="00FB0541" w:rsidRPr="00A924ED">
        <w:rPr>
          <w:rFonts w:ascii="Times New Roman" w:hAnsi="Times New Roman"/>
          <w:color w:val="000000"/>
          <w:sz w:val="24"/>
          <w:szCs w:val="24"/>
        </w:rPr>
        <w:t>Государственной службы Чувашской Республики по делам юстиции</w:t>
      </w:r>
      <w:r w:rsidRPr="00A924ED">
        <w:rPr>
          <w:rFonts w:ascii="Times New Roman" w:hAnsi="Times New Roman"/>
          <w:color w:val="000000"/>
          <w:sz w:val="24"/>
          <w:szCs w:val="24"/>
        </w:rPr>
        <w:t xml:space="preserve">, на реализацию полномочий Российской Федерации в области государственной регистрации актов гражданского состояния. </w:t>
      </w:r>
    </w:p>
    <w:p w:rsidR="00CE188A" w:rsidRPr="00A924ED" w:rsidRDefault="009A70FB" w:rsidP="0027113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Расходные обязательства Чувашской Республики по данному подразделу определяются Законами Чувашской Республики от 30 ноября 2006 г. № 55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 наделении органов местного самоуправления в Чувашской Республике отдельными государственными полномочиями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от 30 марта 2012 г. № 20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 бесплатной юридической помощи в Чувашской Республике</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постановлени</w:t>
      </w:r>
      <w:r w:rsidR="00680D7E" w:rsidRPr="00A924ED">
        <w:rPr>
          <w:rFonts w:ascii="Times New Roman" w:hAnsi="Times New Roman"/>
          <w:color w:val="000000"/>
          <w:sz w:val="24"/>
          <w:szCs w:val="24"/>
        </w:rPr>
        <w:t>ем</w:t>
      </w:r>
      <w:r w:rsidRPr="00A924ED">
        <w:rPr>
          <w:rFonts w:ascii="Times New Roman" w:hAnsi="Times New Roman"/>
          <w:color w:val="000000"/>
          <w:sz w:val="24"/>
          <w:szCs w:val="24"/>
        </w:rPr>
        <w:t xml:space="preserve"> Кабинета Министров Чувашской Республики </w:t>
      </w:r>
      <w:r w:rsidR="0027113C" w:rsidRPr="00A924ED">
        <w:rPr>
          <w:rFonts w:ascii="Times New Roman" w:hAnsi="Times New Roman"/>
          <w:color w:val="000000"/>
          <w:sz w:val="24"/>
          <w:szCs w:val="24"/>
        </w:rPr>
        <w:t xml:space="preserve">от 26 февраля </w:t>
      </w:r>
      <w:r w:rsidRPr="00A924ED">
        <w:rPr>
          <w:rFonts w:ascii="Times New Roman" w:hAnsi="Times New Roman"/>
          <w:color w:val="000000"/>
          <w:sz w:val="24"/>
          <w:szCs w:val="24"/>
        </w:rPr>
        <w:t>20</w:t>
      </w:r>
      <w:r w:rsidR="0027113C" w:rsidRPr="00A924ED">
        <w:rPr>
          <w:rFonts w:ascii="Times New Roman" w:hAnsi="Times New Roman"/>
          <w:color w:val="000000"/>
          <w:sz w:val="24"/>
          <w:szCs w:val="24"/>
        </w:rPr>
        <w:t>20</w:t>
      </w:r>
      <w:r w:rsidRPr="00A924ED">
        <w:rPr>
          <w:rFonts w:ascii="Times New Roman" w:hAnsi="Times New Roman"/>
          <w:color w:val="000000"/>
          <w:sz w:val="24"/>
          <w:szCs w:val="24"/>
        </w:rPr>
        <w:t xml:space="preserve"> г. № </w:t>
      </w:r>
      <w:r w:rsidR="0027113C" w:rsidRPr="00A924ED">
        <w:rPr>
          <w:rFonts w:ascii="Times New Roman" w:hAnsi="Times New Roman"/>
          <w:color w:val="000000"/>
          <w:sz w:val="24"/>
          <w:szCs w:val="24"/>
        </w:rPr>
        <w:t xml:space="preserve">69 </w:t>
      </w:r>
      <w:r w:rsidR="000D37C4" w:rsidRPr="00A924ED">
        <w:rPr>
          <w:rFonts w:ascii="Times New Roman" w:hAnsi="Times New Roman"/>
          <w:color w:val="000000"/>
          <w:sz w:val="24"/>
          <w:szCs w:val="24"/>
        </w:rPr>
        <w:t>«</w:t>
      </w:r>
      <w:r w:rsidR="0027113C" w:rsidRPr="00A924ED">
        <w:rPr>
          <w:rFonts w:ascii="Times New Roman" w:hAnsi="Times New Roman"/>
          <w:color w:val="000000"/>
          <w:sz w:val="24"/>
          <w:szCs w:val="24"/>
        </w:rPr>
        <w:t>Вопросы Государственной службы Чувашской Республики по делам юстиции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w:t>
      </w:r>
    </w:p>
    <w:p w:rsidR="002F4B5D" w:rsidRPr="00A924ED" w:rsidRDefault="002F4B5D" w:rsidP="0027113C">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CE188A" w:rsidRPr="00A924ED" w:rsidRDefault="00D95E72" w:rsidP="0027113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9649" w:type="dxa"/>
        <w:tblLayout w:type="fixed"/>
        <w:tblLook w:val="0000" w:firstRow="0" w:lastRow="0" w:firstColumn="0" w:lastColumn="0" w:noHBand="0" w:noVBand="0"/>
      </w:tblPr>
      <w:tblGrid>
        <w:gridCol w:w="5397"/>
        <w:gridCol w:w="1341"/>
        <w:gridCol w:w="1494"/>
        <w:gridCol w:w="1417"/>
      </w:tblGrid>
      <w:tr w:rsidR="00D95E72" w:rsidRPr="00A924ED" w:rsidTr="002F4B5D">
        <w:trPr>
          <w:trHeight w:val="307"/>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95E72" w:rsidRPr="00A924ED" w:rsidRDefault="00D95E72" w:rsidP="00D95E72">
            <w:pPr>
              <w:widowControl w:val="0"/>
              <w:autoSpaceDE w:val="0"/>
              <w:autoSpaceDN w:val="0"/>
              <w:adjustRightInd w:val="0"/>
              <w:spacing w:after="0" w:line="240" w:lineRule="auto"/>
              <w:rPr>
                <w:rFonts w:ascii="Times New Roman" w:hAnsi="Times New Roman"/>
                <w:sz w:val="20"/>
                <w:szCs w:val="20"/>
              </w:rPr>
            </w:pPr>
          </w:p>
        </w:tc>
        <w:tc>
          <w:tcPr>
            <w:tcW w:w="425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95E72" w:rsidRPr="00A924ED" w:rsidRDefault="00D95E72" w:rsidP="00D95E72">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D95E72" w:rsidRPr="00A924ED" w:rsidTr="002F4B5D">
        <w:trPr>
          <w:trHeight w:val="307"/>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95E72" w:rsidRPr="00A924ED" w:rsidRDefault="00D95E72" w:rsidP="00D95E72">
            <w:pPr>
              <w:widowControl w:val="0"/>
              <w:autoSpaceDE w:val="0"/>
              <w:autoSpaceDN w:val="0"/>
              <w:adjustRightInd w:val="0"/>
              <w:spacing w:after="0" w:line="240" w:lineRule="auto"/>
              <w:rPr>
                <w:rFonts w:ascii="Times New Roman" w:hAnsi="Times New Roman"/>
                <w:sz w:val="20"/>
                <w:szCs w:val="20"/>
              </w:rPr>
            </w:pP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95E72" w:rsidRPr="00A924ED" w:rsidRDefault="00D95E72" w:rsidP="00D95E72">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95E72" w:rsidRPr="00A924ED" w:rsidRDefault="00D95E72" w:rsidP="00D95E72">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95E72" w:rsidRPr="00A924ED" w:rsidRDefault="00D95E72" w:rsidP="00D95E72">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A36A43" w:rsidRPr="00A924ED" w:rsidTr="00A36A43">
        <w:trPr>
          <w:trHeight w:val="307"/>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A924ED" w:rsidRDefault="00A36A43" w:rsidP="00A36A4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4A0F11" w:rsidRDefault="00A36A43" w:rsidP="00A36A4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81 175,3</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4A0F11" w:rsidRDefault="00A36A43" w:rsidP="00A36A4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75 479,5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4A0F11" w:rsidRDefault="00A36A43" w:rsidP="00A36A4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77 636,4</w:t>
            </w:r>
          </w:p>
        </w:tc>
      </w:tr>
    </w:tbl>
    <w:p w:rsidR="009A70FB" w:rsidRPr="00A924ED" w:rsidRDefault="009A70FB" w:rsidP="009A70FB">
      <w:pPr>
        <w:widowControl w:val="0"/>
        <w:autoSpaceDE w:val="0"/>
        <w:autoSpaceDN w:val="0"/>
        <w:adjustRightInd w:val="0"/>
        <w:spacing w:after="0" w:line="240" w:lineRule="auto"/>
        <w:ind w:firstLine="720"/>
        <w:jc w:val="center"/>
        <w:rPr>
          <w:rFonts w:ascii="Times New Roman" w:hAnsi="Times New Roman"/>
          <w:sz w:val="24"/>
          <w:szCs w:val="24"/>
        </w:rPr>
      </w:pPr>
    </w:p>
    <w:p w:rsidR="004210C5" w:rsidRPr="00A924ED" w:rsidRDefault="004210C5" w:rsidP="0027113C">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государственной программы Чувашской Республики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Развитие потенциала государственного управления</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r w:rsidR="006E76E1" w:rsidRPr="00A924ED">
        <w:rPr>
          <w:rFonts w:ascii="Times New Roman" w:hAnsi="Times New Roman"/>
          <w:color w:val="000000"/>
          <w:sz w:val="24"/>
          <w:szCs w:val="24"/>
        </w:rPr>
        <w:t xml:space="preserve">бюджетные ассигнования предусмотрены </w:t>
      </w:r>
      <w:r w:rsidRPr="00A924ED">
        <w:rPr>
          <w:rFonts w:ascii="Times New Roman" w:hAnsi="Times New Roman"/>
          <w:color w:val="000000"/>
          <w:sz w:val="24"/>
          <w:szCs w:val="24"/>
        </w:rPr>
        <w:t>в 2022 году</w:t>
      </w:r>
      <w:r w:rsidR="003263BA" w:rsidRPr="00A924ED">
        <w:rPr>
          <w:rFonts w:ascii="Times New Roman" w:hAnsi="Times New Roman"/>
          <w:color w:val="000000"/>
          <w:sz w:val="24"/>
          <w:szCs w:val="24"/>
        </w:rPr>
        <w:t xml:space="preserve"> </w:t>
      </w:r>
      <w:r w:rsidR="003D6E2C" w:rsidRPr="00A924ED">
        <w:rPr>
          <w:rFonts w:ascii="Times New Roman" w:hAnsi="Times New Roman"/>
          <w:color w:val="000000"/>
          <w:sz w:val="24"/>
          <w:szCs w:val="24"/>
        </w:rPr>
        <w:t>–</w:t>
      </w:r>
      <w:r w:rsidR="003263BA" w:rsidRPr="00A924ED">
        <w:rPr>
          <w:rFonts w:ascii="Times New Roman" w:hAnsi="Times New Roman"/>
          <w:color w:val="000000"/>
          <w:sz w:val="24"/>
          <w:szCs w:val="24"/>
        </w:rPr>
        <w:t xml:space="preserve"> </w:t>
      </w:r>
      <w:r w:rsidR="00A36A43" w:rsidRPr="00A924ED">
        <w:rPr>
          <w:rFonts w:ascii="Times New Roman" w:hAnsi="Times New Roman"/>
          <w:color w:val="000000"/>
          <w:sz w:val="24"/>
          <w:szCs w:val="24"/>
        </w:rPr>
        <w:t>81175,3 тыс. рублей, в 2023 году – 75479,5 тыс. рублей, в 2024 году – 77636,4 тыс. рублей</w:t>
      </w:r>
      <w:r w:rsidRPr="00A924ED">
        <w:rPr>
          <w:rFonts w:ascii="Times New Roman" w:hAnsi="Times New Roman"/>
          <w:color w:val="000000"/>
          <w:sz w:val="24"/>
          <w:szCs w:val="24"/>
        </w:rPr>
        <w:t xml:space="preserve">, в </w:t>
      </w:r>
      <w:r w:rsidRPr="00A924ED">
        <w:rPr>
          <w:rFonts w:ascii="Times New Roman" w:hAnsi="Times New Roman"/>
          <w:color w:val="000000"/>
          <w:sz w:val="24"/>
          <w:szCs w:val="24"/>
        </w:rPr>
        <w:lastRenderedPageBreak/>
        <w:t>том числе:</w:t>
      </w:r>
    </w:p>
    <w:p w:rsidR="004210C5" w:rsidRPr="00A924ED" w:rsidRDefault="006E76E1" w:rsidP="0027113C">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Совершенствование кадровой политики и развитие кадрового потенциала государственной гражданской службы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Pr="00A924ED">
        <w:rPr>
          <w:rFonts w:ascii="Times New Roman" w:hAnsi="Times New Roman"/>
          <w:color w:val="000000"/>
          <w:sz w:val="24"/>
          <w:szCs w:val="24"/>
        </w:rPr>
        <w:t xml:space="preserve"> п</w:t>
      </w:r>
      <w:r w:rsidR="004210C5" w:rsidRPr="00A924ED">
        <w:rPr>
          <w:rFonts w:ascii="Times New Roman" w:hAnsi="Times New Roman"/>
          <w:color w:val="000000"/>
          <w:sz w:val="24"/>
          <w:szCs w:val="24"/>
        </w:rPr>
        <w:t>редоставление выплат по государственному социальному страхованию государственных гражданских служащих Чувашской Республики в случаях, установленных законодательством Чувашской Республики</w:t>
      </w:r>
      <w:r w:rsidR="00680D7E"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w:t>
      </w:r>
      <w:r w:rsidRPr="00A924ED">
        <w:rPr>
          <w:rFonts w:ascii="Times New Roman" w:hAnsi="Times New Roman"/>
          <w:color w:val="000000"/>
          <w:sz w:val="24"/>
          <w:szCs w:val="24"/>
        </w:rPr>
        <w:t xml:space="preserve">-2024 годах </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46,6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6E76E1" w:rsidP="0027113C">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Совершенствование государственного управления в сфере юстиции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 xml:space="preserve">– </w:t>
      </w:r>
      <w:r w:rsidR="00A36A43" w:rsidRPr="00A924ED">
        <w:rPr>
          <w:rFonts w:ascii="Times New Roman" w:hAnsi="Times New Roman"/>
          <w:color w:val="000000"/>
          <w:sz w:val="24"/>
          <w:szCs w:val="24"/>
        </w:rPr>
        <w:t>64080,0 тыс. рублей, в 2023 году – 57891,6 тыс. рублей, в 2024 году – 60048,5 тыс. рублей, в том числе на:</w:t>
      </w:r>
    </w:p>
    <w:p w:rsidR="004210C5" w:rsidRPr="00A924ED" w:rsidRDefault="003263BA" w:rsidP="0027113C">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беспечение функций государственных органов в целях осуществления полномочий Российской Федерации по государственной регистрации актов гражда</w:t>
      </w:r>
      <w:r w:rsidRPr="00A924ED">
        <w:rPr>
          <w:rFonts w:ascii="Times New Roman" w:hAnsi="Times New Roman"/>
          <w:color w:val="000000"/>
          <w:sz w:val="24"/>
          <w:szCs w:val="24"/>
        </w:rPr>
        <w:t xml:space="preserve">нского состояния в 2022 году </w:t>
      </w:r>
      <w:r w:rsidR="002F4B5D"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 xml:space="preserve">725,6 тыс. рублей, в 2023 </w:t>
      </w:r>
      <w:r w:rsidR="002F4B5D"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2024 год</w:t>
      </w:r>
      <w:r w:rsidR="002F4B5D"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w:t>
      </w:r>
      <w:r w:rsidR="002F4B5D" w:rsidRPr="00A924ED">
        <w:rPr>
          <w:rFonts w:ascii="Times New Roman" w:hAnsi="Times New Roman"/>
          <w:color w:val="000000"/>
          <w:sz w:val="24"/>
          <w:szCs w:val="24"/>
        </w:rPr>
        <w:t xml:space="preserve"> по</w:t>
      </w:r>
      <w:r w:rsidR="004210C5" w:rsidRPr="00A924ED">
        <w:rPr>
          <w:rFonts w:ascii="Times New Roman" w:hAnsi="Times New Roman"/>
          <w:color w:val="000000"/>
          <w:sz w:val="24"/>
          <w:szCs w:val="24"/>
        </w:rPr>
        <w:t xml:space="preserve"> 747,2 тыс. рублей</w:t>
      </w:r>
      <w:r w:rsidR="002F4B5D"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6E76E1" w:rsidP="0027113C">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Об актах гражданского состояния</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r w:rsidR="00A36A43"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002F4B5D" w:rsidRPr="00A924ED">
        <w:rPr>
          <w:rFonts w:ascii="Times New Roman" w:hAnsi="Times New Roman"/>
          <w:color w:val="000000"/>
          <w:sz w:val="24"/>
          <w:szCs w:val="24"/>
        </w:rPr>
        <w:t xml:space="preserve">– </w:t>
      </w:r>
      <w:r w:rsidR="00A36A43" w:rsidRPr="00A924ED">
        <w:rPr>
          <w:rFonts w:ascii="Times New Roman" w:hAnsi="Times New Roman"/>
          <w:color w:val="000000"/>
          <w:sz w:val="24"/>
          <w:szCs w:val="24"/>
        </w:rPr>
        <w:t>61551,1 тыс. рублей, в 2023 году – 55683,8 тыс. рублей, в 2024 году – 57840,7 тыс. рублей</w:t>
      </w:r>
      <w:r w:rsidR="004210C5" w:rsidRPr="00A924ED">
        <w:rPr>
          <w:rFonts w:ascii="Times New Roman" w:hAnsi="Times New Roman"/>
          <w:color w:val="000000"/>
          <w:sz w:val="24"/>
          <w:szCs w:val="24"/>
        </w:rPr>
        <w:t>;</w:t>
      </w:r>
    </w:p>
    <w:p w:rsidR="004210C5" w:rsidRPr="00A924ED" w:rsidRDefault="006E76E1" w:rsidP="0027113C">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беспечение отдельных категорий граждан бесплатной юридической помощью в 2022</w:t>
      </w:r>
      <w:r w:rsidR="003263BA"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003263BA" w:rsidRPr="00A924ED">
        <w:rPr>
          <w:rFonts w:ascii="Times New Roman" w:hAnsi="Times New Roman"/>
          <w:color w:val="000000"/>
          <w:sz w:val="24"/>
          <w:szCs w:val="24"/>
        </w:rPr>
        <w:t xml:space="preserve">ах – по </w:t>
      </w:r>
      <w:r w:rsidR="004210C5" w:rsidRPr="00A924ED">
        <w:rPr>
          <w:rFonts w:ascii="Times New Roman" w:hAnsi="Times New Roman"/>
          <w:color w:val="000000"/>
          <w:sz w:val="24"/>
          <w:szCs w:val="24"/>
        </w:rPr>
        <w:t>1204,6 тыс. рублей</w:t>
      </w:r>
      <w:r w:rsidR="003263BA"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3263BA" w:rsidP="0027113C">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w:t>
      </w:r>
      <w:r w:rsidR="004210C5" w:rsidRPr="00A924ED">
        <w:rPr>
          <w:rFonts w:ascii="Times New Roman" w:hAnsi="Times New Roman"/>
          <w:color w:val="000000"/>
          <w:sz w:val="24"/>
          <w:szCs w:val="24"/>
        </w:rPr>
        <w:t>оддержк</w:t>
      </w:r>
      <w:r w:rsidRPr="00A924ED">
        <w:rPr>
          <w:rFonts w:ascii="Times New Roman" w:hAnsi="Times New Roman"/>
          <w:color w:val="000000"/>
          <w:sz w:val="24"/>
          <w:szCs w:val="24"/>
        </w:rPr>
        <w:t>у</w:t>
      </w:r>
      <w:r w:rsidR="004210C5" w:rsidRPr="00A924ED">
        <w:rPr>
          <w:rFonts w:ascii="Times New Roman" w:hAnsi="Times New Roman"/>
          <w:color w:val="000000"/>
          <w:sz w:val="24"/>
          <w:szCs w:val="24"/>
        </w:rPr>
        <w:t xml:space="preserve"> социально ориентированных некоммерческих организаций – исполнителей общественно полезных услуг, оказывающих содействие в предоставлении бесплатной юридической помощи в Чувашской Республике</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 xml:space="preserve">ах – по </w:t>
      </w:r>
      <w:r w:rsidR="004210C5" w:rsidRPr="00A924ED">
        <w:rPr>
          <w:rFonts w:ascii="Times New Roman" w:hAnsi="Times New Roman"/>
          <w:color w:val="000000"/>
          <w:sz w:val="24"/>
          <w:szCs w:val="24"/>
        </w:rPr>
        <w:t>256,0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3263BA" w:rsidP="0027113C">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w:t>
      </w:r>
      <w:r w:rsidR="004210C5" w:rsidRPr="00A924ED">
        <w:rPr>
          <w:rFonts w:ascii="Times New Roman" w:hAnsi="Times New Roman"/>
          <w:color w:val="000000"/>
          <w:sz w:val="24"/>
          <w:szCs w:val="24"/>
        </w:rPr>
        <w:t xml:space="preserve">роведение семинаров, совещаний, научно-практических конференций по вопросам совершенствования государственного управления в сфере юстиции в 2022 году </w:t>
      </w:r>
      <w:r w:rsidR="002F4B5D" w:rsidRPr="00A924ED">
        <w:rPr>
          <w:rFonts w:ascii="Times New Roman" w:hAnsi="Times New Roman"/>
          <w:color w:val="000000"/>
          <w:sz w:val="24"/>
          <w:szCs w:val="24"/>
        </w:rPr>
        <w:t xml:space="preserve">– </w:t>
      </w:r>
      <w:r w:rsidRPr="00A924ED">
        <w:rPr>
          <w:rFonts w:ascii="Times New Roman" w:hAnsi="Times New Roman"/>
          <w:color w:val="000000"/>
          <w:sz w:val="24"/>
          <w:szCs w:val="24"/>
        </w:rPr>
        <w:t>342,7 тыс. рублей</w:t>
      </w:r>
      <w:r w:rsidR="004210C5" w:rsidRPr="00A924ED">
        <w:rPr>
          <w:rFonts w:ascii="Times New Roman" w:hAnsi="Times New Roman"/>
          <w:color w:val="000000"/>
          <w:sz w:val="24"/>
          <w:szCs w:val="24"/>
        </w:rPr>
        <w:t>;</w:t>
      </w:r>
    </w:p>
    <w:p w:rsidR="004210C5" w:rsidRPr="00A924ED" w:rsidRDefault="003263BA" w:rsidP="0027113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целях обеспечения реализации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Развитие потенциала государственного управления</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Pr="00A924ED">
        <w:rPr>
          <w:rFonts w:ascii="Times New Roman" w:hAnsi="Times New Roman"/>
          <w:color w:val="000000"/>
          <w:sz w:val="24"/>
          <w:szCs w:val="24"/>
        </w:rPr>
        <w:t xml:space="preserve"> о</w:t>
      </w:r>
      <w:r w:rsidR="004210C5" w:rsidRPr="00A924ED">
        <w:rPr>
          <w:rFonts w:ascii="Times New Roman" w:hAnsi="Times New Roman"/>
          <w:color w:val="000000"/>
          <w:sz w:val="24"/>
          <w:szCs w:val="24"/>
        </w:rPr>
        <w:t xml:space="preserve">беспечение функций государственных органов в 2022 году </w:t>
      </w:r>
      <w:r w:rsidR="002F4B5D"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 xml:space="preserve">17048,7 тыс. рублей, в 2023 </w:t>
      </w:r>
      <w:r w:rsidR="002F4B5D"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2</w:t>
      </w:r>
      <w:r w:rsidR="00D95E72" w:rsidRPr="00A924ED">
        <w:rPr>
          <w:rFonts w:ascii="Times New Roman" w:hAnsi="Times New Roman"/>
          <w:color w:val="000000"/>
          <w:sz w:val="24"/>
          <w:szCs w:val="24"/>
        </w:rPr>
        <w:t>024 год</w:t>
      </w:r>
      <w:r w:rsidR="002F4B5D" w:rsidRPr="00A924ED">
        <w:rPr>
          <w:rFonts w:ascii="Times New Roman" w:hAnsi="Times New Roman"/>
          <w:color w:val="000000"/>
          <w:sz w:val="24"/>
          <w:szCs w:val="24"/>
        </w:rPr>
        <w:t>ах</w:t>
      </w:r>
      <w:r w:rsidR="00D95E72" w:rsidRPr="00A924ED">
        <w:rPr>
          <w:rFonts w:ascii="Times New Roman" w:hAnsi="Times New Roman"/>
          <w:color w:val="000000"/>
          <w:sz w:val="24"/>
          <w:szCs w:val="24"/>
        </w:rPr>
        <w:t xml:space="preserve"> – </w:t>
      </w:r>
      <w:r w:rsidR="002F4B5D" w:rsidRPr="00A924ED">
        <w:rPr>
          <w:rFonts w:ascii="Times New Roman" w:hAnsi="Times New Roman"/>
          <w:color w:val="000000"/>
          <w:sz w:val="24"/>
          <w:szCs w:val="24"/>
        </w:rPr>
        <w:t xml:space="preserve">по </w:t>
      </w:r>
      <w:r w:rsidR="00D95E72" w:rsidRPr="00A924ED">
        <w:rPr>
          <w:rFonts w:ascii="Times New Roman" w:hAnsi="Times New Roman"/>
          <w:color w:val="000000"/>
          <w:sz w:val="24"/>
          <w:szCs w:val="24"/>
        </w:rPr>
        <w:t>17541,3 тыс. рублей</w:t>
      </w:r>
      <w:r w:rsidR="002F4B5D" w:rsidRPr="00A924ED">
        <w:rPr>
          <w:rFonts w:ascii="Times New Roman" w:hAnsi="Times New Roman"/>
          <w:color w:val="000000"/>
          <w:sz w:val="24"/>
          <w:szCs w:val="24"/>
        </w:rPr>
        <w:t xml:space="preserve"> ежегодно</w:t>
      </w:r>
      <w:r w:rsidR="00D95E72" w:rsidRPr="00A924ED">
        <w:rPr>
          <w:rFonts w:ascii="Times New Roman" w:hAnsi="Times New Roman"/>
          <w:color w:val="000000"/>
          <w:sz w:val="24"/>
          <w:szCs w:val="24"/>
        </w:rPr>
        <w:t>.</w:t>
      </w:r>
    </w:p>
    <w:p w:rsidR="00D95E72" w:rsidRPr="00A924ED" w:rsidRDefault="00D95E72" w:rsidP="00D95E72">
      <w:pPr>
        <w:widowControl w:val="0"/>
        <w:autoSpaceDE w:val="0"/>
        <w:autoSpaceDN w:val="0"/>
        <w:adjustRightInd w:val="0"/>
        <w:spacing w:after="0" w:line="240" w:lineRule="auto"/>
        <w:ind w:firstLine="720"/>
        <w:jc w:val="center"/>
        <w:rPr>
          <w:rFonts w:ascii="Times New Roman" w:hAnsi="Times New Roman"/>
          <w:b/>
          <w:bCs/>
          <w:color w:val="000000"/>
          <w:sz w:val="24"/>
          <w:szCs w:val="24"/>
        </w:rPr>
      </w:pPr>
    </w:p>
    <w:p w:rsidR="004210C5" w:rsidRPr="00A924ED" w:rsidRDefault="004210C5" w:rsidP="00FB0541">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b/>
          <w:bCs/>
          <w:color w:val="000000"/>
          <w:sz w:val="24"/>
          <w:szCs w:val="24"/>
        </w:rPr>
        <w:t xml:space="preserve">Подраздел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Гражданская оборона</w:t>
      </w:r>
      <w:r w:rsidR="000D37C4" w:rsidRPr="00A924ED">
        <w:rPr>
          <w:rFonts w:ascii="Times New Roman" w:hAnsi="Times New Roman"/>
          <w:b/>
          <w:bCs/>
          <w:color w:val="000000"/>
          <w:sz w:val="24"/>
          <w:szCs w:val="24"/>
        </w:rPr>
        <w:t>»</w:t>
      </w:r>
    </w:p>
    <w:p w:rsidR="00A32FFC" w:rsidRPr="00A924ED" w:rsidRDefault="00D95E72"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Расходные обязательства Чувашской Республики по предупреждению чрезвычайных ситуаций межмуниципального и регионального характера, стихийных бедствий, организации и осуществлению на межмуниципальном и региональном уровнях мероприятий по гражданской обороне определяются: </w:t>
      </w:r>
    </w:p>
    <w:p w:rsidR="00A32FFC" w:rsidRPr="00A924ED" w:rsidRDefault="00D95E72"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Федеральным законом от 6 октября 1999 г. № 184-ФЗ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согласно статье 26.3 которого к полномочиям органов государственной власти субъекта Российской Федерации отнесено:</w:t>
      </w:r>
    </w:p>
    <w:p w:rsidR="00A32FFC" w:rsidRPr="00A924ED" w:rsidRDefault="00D95E72"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предупреждение чрезвычайных ситуаций межмуниципального и регионального характера, стихийных бедствий, эпидемий и ликвидация их последствий (подпункт 5 пункта 2 статьи 26.3);</w:t>
      </w:r>
    </w:p>
    <w:p w:rsidR="00A32FFC" w:rsidRPr="00A924ED" w:rsidRDefault="00D95E72"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предупреждение ситуаций, которые могут привести к нарушению функционирования систем жизнеобеспечения населения, и ликвидация их последствий (подпункт 5.1 пункта 2 статьи 26.3);</w:t>
      </w:r>
    </w:p>
    <w:p w:rsidR="00A32FFC" w:rsidRPr="00A924ED" w:rsidRDefault="00D95E72"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организация и осуществление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организация и осуществление регионального государственного надзора в области защиты населения и </w:t>
      </w:r>
      <w:r w:rsidRPr="00A924ED">
        <w:rPr>
          <w:rFonts w:ascii="Times New Roman" w:hAnsi="Times New Roman"/>
          <w:color w:val="000000"/>
          <w:sz w:val="24"/>
          <w:szCs w:val="24"/>
        </w:rPr>
        <w:lastRenderedPageBreak/>
        <w:t>территорий от чрезвычайных ситуаций регионального, межмуниципального и муниципального характера (подпункт 45 пункта 2 статьи 26.3);</w:t>
      </w:r>
    </w:p>
    <w:p w:rsidR="00A32FFC" w:rsidRPr="00A924ED" w:rsidRDefault="00D95E72"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создание, содержание и организация деятельности аварийно-спасательных служб и аварийно-спасательных формирований (подпункт 51 пункта 2 статьи 26.3);</w:t>
      </w:r>
    </w:p>
    <w:p w:rsidR="00A32FFC" w:rsidRPr="00A924ED" w:rsidRDefault="00D95E72"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организация и осуществление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 (подпу</w:t>
      </w:r>
      <w:r w:rsidR="00A32FFC" w:rsidRPr="00A924ED">
        <w:rPr>
          <w:rFonts w:ascii="Times New Roman" w:hAnsi="Times New Roman"/>
          <w:color w:val="000000"/>
          <w:sz w:val="24"/>
          <w:szCs w:val="24"/>
        </w:rPr>
        <w:t>нкт 51.1 пункта 2 статьи 26.3)</w:t>
      </w:r>
      <w:r w:rsidR="00680D7E" w:rsidRPr="00A924ED">
        <w:rPr>
          <w:rFonts w:ascii="Times New Roman" w:hAnsi="Times New Roman"/>
          <w:color w:val="000000"/>
          <w:sz w:val="24"/>
          <w:szCs w:val="24"/>
        </w:rPr>
        <w:t>;</w:t>
      </w:r>
    </w:p>
    <w:p w:rsidR="00A32FFC" w:rsidRPr="00A924ED" w:rsidRDefault="00D95E72"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Федеральным законом от 21 декабря 1994 г. № 68-ФЗ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 защите населения и территорий от чрезвычайных ситуаций природного и техногенного характера</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в соответствии со статьей 11 которого органы государственной власти субъектов Российской Федерации:</w:t>
      </w:r>
    </w:p>
    <w:p w:rsidR="00A32FFC" w:rsidRPr="00A924ED" w:rsidRDefault="00D95E72"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w:t>
      </w:r>
    </w:p>
    <w:p w:rsidR="00A32FFC" w:rsidRPr="00A924ED" w:rsidRDefault="00D95E72"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осуществляют подготовку и содержание в готовности необходимых сил и </w:t>
      </w:r>
      <w:r w:rsidR="00A36A43" w:rsidRPr="00A924ED">
        <w:rPr>
          <w:rFonts w:ascii="Times New Roman" w:hAnsi="Times New Roman"/>
          <w:color w:val="000000"/>
          <w:sz w:val="24"/>
          <w:szCs w:val="24"/>
        </w:rPr>
        <w:t>средств для защиты населения</w:t>
      </w:r>
      <w:r w:rsidRPr="00A924ED">
        <w:rPr>
          <w:rFonts w:ascii="Times New Roman" w:hAnsi="Times New Roman"/>
          <w:color w:val="000000"/>
          <w:sz w:val="24"/>
          <w:szCs w:val="24"/>
        </w:rPr>
        <w:t xml:space="preserve"> и территорий от чрезвычайных ситуаций, обучение населения способам защиты и действиям в указанных ситуациях;</w:t>
      </w:r>
    </w:p>
    <w:p w:rsidR="00A32FFC" w:rsidRPr="00A924ED" w:rsidRDefault="00D95E72"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w:t>
      </w:r>
    </w:p>
    <w:p w:rsidR="00A32FFC" w:rsidRPr="00A924ED" w:rsidRDefault="00D95E72"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осуществляют в установленном порядке сбор и обмен информацией в области защиты населения и территорий от чрезвычайных ситуаций межмуниципального и регионального характера, обеспечивают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межмуниципального и регионального характера;</w:t>
      </w:r>
    </w:p>
    <w:p w:rsidR="00A32FFC" w:rsidRPr="00A924ED" w:rsidRDefault="00D95E72"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организуют и проводят аварийно-спасательные и другие неотложные работы при чрезвычайных ситуациях межмуниципального и регионального характера, а также поддерживают общественный порядок в ходе их проведения; при недостаточности собственных сил и средств обращаются к Правительству Российской Федерации за оказанием помощи;</w:t>
      </w:r>
    </w:p>
    <w:p w:rsidR="00A32FFC" w:rsidRPr="00A924ED" w:rsidRDefault="00D95E72"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осуществляют финансирование мероприятий в области защиты населения и территорий от чрезвычайных ситуаций;</w:t>
      </w:r>
    </w:p>
    <w:p w:rsidR="00D95E72" w:rsidRPr="00A924ED" w:rsidRDefault="00D95E72"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создают резервы финансовых и материальных ресурсов для ликвидации чрезвычайных ситуаций межмуниципального и регионального характера</w:t>
      </w:r>
      <w:r w:rsidR="00FC3879" w:rsidRPr="00A924ED">
        <w:rPr>
          <w:rFonts w:ascii="Times New Roman" w:hAnsi="Times New Roman"/>
          <w:color w:val="000000"/>
          <w:sz w:val="24"/>
          <w:szCs w:val="24"/>
        </w:rPr>
        <w:t>.</w:t>
      </w:r>
    </w:p>
    <w:p w:rsidR="00FC3879" w:rsidRPr="00A924ED" w:rsidRDefault="00FC3879"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A32FFC" w:rsidRPr="00A924ED" w:rsidRDefault="00A32FFC"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9649" w:type="dxa"/>
        <w:tblLayout w:type="fixed"/>
        <w:tblLook w:val="0000" w:firstRow="0" w:lastRow="0" w:firstColumn="0" w:lastColumn="0" w:noHBand="0" w:noVBand="0"/>
      </w:tblPr>
      <w:tblGrid>
        <w:gridCol w:w="5397"/>
        <w:gridCol w:w="1417"/>
        <w:gridCol w:w="1418"/>
        <w:gridCol w:w="1417"/>
      </w:tblGrid>
      <w:tr w:rsidR="00A32FFC" w:rsidRPr="00A924ED" w:rsidTr="002F4B5D">
        <w:trPr>
          <w:trHeight w:val="307"/>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2FFC" w:rsidRPr="00A924ED" w:rsidRDefault="00A32FFC" w:rsidP="00A32FFC">
            <w:pPr>
              <w:widowControl w:val="0"/>
              <w:autoSpaceDE w:val="0"/>
              <w:autoSpaceDN w:val="0"/>
              <w:adjustRightInd w:val="0"/>
              <w:spacing w:after="0" w:line="240" w:lineRule="auto"/>
              <w:rPr>
                <w:rFonts w:ascii="Times New Roman" w:hAnsi="Times New Roman"/>
                <w:sz w:val="20"/>
                <w:szCs w:val="20"/>
              </w:rPr>
            </w:pPr>
          </w:p>
        </w:tc>
        <w:tc>
          <w:tcPr>
            <w:tcW w:w="425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2FFC" w:rsidRPr="00A924ED" w:rsidRDefault="00A32FFC" w:rsidP="00A32FFC">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A32FFC" w:rsidRPr="00A924ED" w:rsidTr="002F4B5D">
        <w:trPr>
          <w:trHeight w:val="307"/>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2FFC" w:rsidRPr="00A924ED" w:rsidRDefault="00A32FFC" w:rsidP="00A32FFC">
            <w:pPr>
              <w:widowControl w:val="0"/>
              <w:autoSpaceDE w:val="0"/>
              <w:autoSpaceDN w:val="0"/>
              <w:adjustRightInd w:val="0"/>
              <w:spacing w:after="0" w:line="240" w:lineRule="auto"/>
              <w:rPr>
                <w:rFonts w:ascii="Times New Roman" w:hAnsi="Times New Roman"/>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2FFC" w:rsidRPr="00A924ED" w:rsidRDefault="00A32FFC" w:rsidP="00A32FFC">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2FFC" w:rsidRPr="00A924ED" w:rsidRDefault="00A32FFC" w:rsidP="00A32FFC">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2FFC" w:rsidRPr="00A924ED" w:rsidRDefault="00A32FFC" w:rsidP="00A32FFC">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A32FFC" w:rsidRPr="00A924ED" w:rsidTr="002F4B5D">
        <w:trPr>
          <w:trHeight w:val="307"/>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2FFC" w:rsidRPr="00A924ED" w:rsidRDefault="00A32FFC" w:rsidP="0027113C">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2FFC" w:rsidRPr="00A924ED" w:rsidRDefault="00A32FFC" w:rsidP="00A32FFC">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73 500,1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2FFC" w:rsidRPr="00A924ED" w:rsidRDefault="00A32FFC" w:rsidP="00A32FFC">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55 362,6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2FFC" w:rsidRPr="00A924ED" w:rsidRDefault="00A32FFC" w:rsidP="00A32FFC">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55 362,6</w:t>
            </w:r>
          </w:p>
        </w:tc>
      </w:tr>
    </w:tbl>
    <w:p w:rsidR="00A32FFC" w:rsidRPr="00A924ED" w:rsidRDefault="00A32FFC"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FC3879" w:rsidRPr="00A924ED" w:rsidRDefault="00FC3879" w:rsidP="0027113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Бюджетные ассигнования предусмотрены:</w:t>
      </w:r>
    </w:p>
    <w:p w:rsidR="004210C5" w:rsidRPr="00A924ED" w:rsidRDefault="00FC3879" w:rsidP="0027113C">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Повышение безопасности жизнедеятельности населения и территорий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004C2906"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73483,6 тыс. рублей, в 2023</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55345,6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 xml:space="preserve"> в том числе:</w:t>
      </w:r>
    </w:p>
    <w:p w:rsidR="004210C5" w:rsidRPr="00A924ED" w:rsidRDefault="00FC3879" w:rsidP="0027113C">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 xml:space="preserve">21448,6 тыс. рублей, в 2023 </w:t>
      </w:r>
      <w:r w:rsidR="004C2906"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2024 год</w:t>
      </w:r>
      <w:r w:rsidR="004C2906"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004C2906"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2257,1 тыс. рублей</w:t>
      </w:r>
      <w:r w:rsidR="004C2906"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 в том числе на:</w:t>
      </w:r>
    </w:p>
    <w:p w:rsidR="004210C5" w:rsidRPr="00A924ED" w:rsidRDefault="00FC3879" w:rsidP="0027113C">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беспечение деятельности ГАУ ДПО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УМЦ ГЗ</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ГКЧС Чувашии в 2022 году </w:t>
      </w:r>
      <w:r w:rsidR="004C2906"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 xml:space="preserve">929,6 тыс. рублей, в 2023 </w:t>
      </w:r>
      <w:r w:rsidR="004C2906"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2024 год</w:t>
      </w:r>
      <w:r w:rsidR="004C2906"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004C2906"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876,8 тыс. рублей</w:t>
      </w:r>
      <w:r w:rsidR="004C2906"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FC3879" w:rsidP="0027113C">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р</w:t>
      </w:r>
      <w:r w:rsidR="004210C5" w:rsidRPr="00A924ED">
        <w:rPr>
          <w:rFonts w:ascii="Times New Roman" w:hAnsi="Times New Roman"/>
          <w:color w:val="000000"/>
          <w:sz w:val="24"/>
          <w:szCs w:val="24"/>
        </w:rPr>
        <w:t xml:space="preserve">азвитие материально-технической базы ГКЧС Чувашии и подведомственных ему </w:t>
      </w:r>
      <w:r w:rsidR="004210C5" w:rsidRPr="00A924ED">
        <w:rPr>
          <w:rFonts w:ascii="Times New Roman" w:hAnsi="Times New Roman"/>
          <w:color w:val="000000"/>
          <w:sz w:val="24"/>
          <w:szCs w:val="24"/>
        </w:rPr>
        <w:lastRenderedPageBreak/>
        <w:t xml:space="preserve">учреждений в 2022 году </w:t>
      </w:r>
      <w:r w:rsidR="004C2906"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 xml:space="preserve">20519,0 тыс. рублей, в 2023 </w:t>
      </w:r>
      <w:r w:rsidR="004C2906"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2024 год</w:t>
      </w:r>
      <w:r w:rsidR="004C2906"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004C2906"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1380,3 тыс. рублей</w:t>
      </w:r>
      <w:r w:rsidR="004C2906"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FC3879" w:rsidP="0027113C">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целях обеспечения реализации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Повышение безопасности жизнедеятельности населения и территорий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p>
    <w:p w:rsidR="004210C5" w:rsidRPr="00A924ED" w:rsidRDefault="00FC3879" w:rsidP="0027113C">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беспечение функций государственных органов в 2022 году </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9944,9 тыс. рублей, в 2023 </w:t>
      </w:r>
      <w:r w:rsidR="004C2906"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2024 год</w:t>
      </w:r>
      <w:r w:rsidR="004C2906"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004C2906"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10234,3 тыс. рублей</w:t>
      </w:r>
      <w:r w:rsidR="004C2906"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FC3879" w:rsidP="0027113C">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беспечение деятельности КУ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Служба обеспечения мероприятий гражданской защиты</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42090,1 тыс. рублей, в 2023 </w:t>
      </w:r>
      <w:r w:rsidR="004C2906"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2024 год</w:t>
      </w:r>
      <w:r w:rsidR="004C2906"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42854,2 тыс. рублей</w:t>
      </w:r>
      <w:r w:rsidR="004C2906"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FC3879" w:rsidP="0027113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w:t>
      </w:r>
      <w:r w:rsidRPr="00A924ED">
        <w:rPr>
          <w:rFonts w:ascii="Times New Roman" w:hAnsi="Times New Roman"/>
          <w:color w:val="000000"/>
          <w:sz w:val="24"/>
          <w:szCs w:val="24"/>
        </w:rPr>
        <w:t>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Совершенствование кадровой политики и развитие кадрового потенциала государственной гражданской службы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Развитие потенциала государственного управления</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Pr="00A924ED">
        <w:rPr>
          <w:rFonts w:ascii="Times New Roman" w:hAnsi="Times New Roman"/>
          <w:color w:val="000000"/>
          <w:sz w:val="24"/>
          <w:szCs w:val="24"/>
        </w:rPr>
        <w:t xml:space="preserve"> п</w:t>
      </w:r>
      <w:r w:rsidR="004210C5" w:rsidRPr="00A924ED">
        <w:rPr>
          <w:rFonts w:ascii="Times New Roman" w:hAnsi="Times New Roman"/>
          <w:color w:val="000000"/>
          <w:sz w:val="24"/>
          <w:szCs w:val="24"/>
        </w:rPr>
        <w:t>редоставление выплат по государственному социальному страхованию государственных гражданских служащих Чувашской Республики в случаях, установленных законодательством Чувашской Республики</w:t>
      </w:r>
      <w:r w:rsidR="00680D7E"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 xml:space="preserve">16,5 тыс. рублей, в 2023 </w:t>
      </w:r>
      <w:r w:rsidR="004C2906" w:rsidRPr="00A924ED">
        <w:rPr>
          <w:rFonts w:ascii="Times New Roman" w:hAnsi="Times New Roman"/>
          <w:color w:val="000000"/>
          <w:sz w:val="24"/>
          <w:szCs w:val="24"/>
        </w:rPr>
        <w:t>-</w:t>
      </w:r>
      <w:r w:rsidR="00A32FFC" w:rsidRPr="00A924ED">
        <w:rPr>
          <w:rFonts w:ascii="Times New Roman" w:hAnsi="Times New Roman"/>
          <w:color w:val="000000"/>
          <w:sz w:val="24"/>
          <w:szCs w:val="24"/>
        </w:rPr>
        <w:t xml:space="preserve"> 2024 год</w:t>
      </w:r>
      <w:r w:rsidR="004C2906" w:rsidRPr="00A924ED">
        <w:rPr>
          <w:rFonts w:ascii="Times New Roman" w:hAnsi="Times New Roman"/>
          <w:color w:val="000000"/>
          <w:sz w:val="24"/>
          <w:szCs w:val="24"/>
        </w:rPr>
        <w:t>ах</w:t>
      </w:r>
      <w:r w:rsidR="00A32FFC" w:rsidRPr="00A924ED">
        <w:rPr>
          <w:rFonts w:ascii="Times New Roman" w:hAnsi="Times New Roman"/>
          <w:color w:val="000000"/>
          <w:sz w:val="24"/>
          <w:szCs w:val="24"/>
        </w:rPr>
        <w:t xml:space="preserve">  –</w:t>
      </w:r>
      <w:r w:rsidR="004C2906" w:rsidRPr="00A924ED">
        <w:rPr>
          <w:rFonts w:ascii="Times New Roman" w:hAnsi="Times New Roman"/>
          <w:color w:val="000000"/>
          <w:sz w:val="24"/>
          <w:szCs w:val="24"/>
        </w:rPr>
        <w:t xml:space="preserve"> по</w:t>
      </w:r>
      <w:r w:rsidR="00A32FFC" w:rsidRPr="00A924ED">
        <w:rPr>
          <w:rFonts w:ascii="Times New Roman" w:hAnsi="Times New Roman"/>
          <w:color w:val="000000"/>
          <w:sz w:val="24"/>
          <w:szCs w:val="24"/>
        </w:rPr>
        <w:t xml:space="preserve"> 17,0 тыс. рублей</w:t>
      </w:r>
      <w:r w:rsidR="004C2906" w:rsidRPr="00A924ED">
        <w:rPr>
          <w:rFonts w:ascii="Times New Roman" w:hAnsi="Times New Roman"/>
          <w:color w:val="000000"/>
          <w:sz w:val="24"/>
          <w:szCs w:val="24"/>
        </w:rPr>
        <w:t xml:space="preserve"> ежегодно.</w:t>
      </w:r>
    </w:p>
    <w:p w:rsidR="00A32FFC" w:rsidRPr="00A924ED" w:rsidRDefault="00A32FFC" w:rsidP="00CE188A">
      <w:pPr>
        <w:widowControl w:val="0"/>
        <w:autoSpaceDE w:val="0"/>
        <w:autoSpaceDN w:val="0"/>
        <w:adjustRightInd w:val="0"/>
        <w:spacing w:after="0" w:line="240" w:lineRule="auto"/>
        <w:ind w:firstLine="720"/>
        <w:jc w:val="center"/>
        <w:rPr>
          <w:rFonts w:ascii="Times New Roman" w:hAnsi="Times New Roman"/>
          <w:color w:val="000000"/>
          <w:sz w:val="24"/>
          <w:szCs w:val="24"/>
        </w:rPr>
      </w:pPr>
    </w:p>
    <w:p w:rsidR="00A32FFC" w:rsidRPr="00A924ED" w:rsidRDefault="004210C5" w:rsidP="00FB054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 xml:space="preserve">Подраздел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Защита населения и территории от чрезвычайных ситуаций природного и техногенного характера, пожарная безопасность</w:t>
      </w:r>
      <w:r w:rsidR="000D37C4" w:rsidRPr="00A924ED">
        <w:rPr>
          <w:rFonts w:ascii="Times New Roman" w:hAnsi="Times New Roman"/>
          <w:b/>
          <w:bCs/>
          <w:color w:val="000000"/>
          <w:sz w:val="24"/>
          <w:szCs w:val="24"/>
        </w:rPr>
        <w:t>»</w:t>
      </w:r>
    </w:p>
    <w:p w:rsidR="00A32FFC" w:rsidRPr="00A924ED" w:rsidRDefault="00A32FFC"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по обеспечению организации тушения пожаров определяются:</w:t>
      </w:r>
    </w:p>
    <w:p w:rsidR="00A32FFC" w:rsidRPr="00A924ED" w:rsidRDefault="00A32FFC"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Федеральным законом от 6 октября 1999 г. № 184-ФЗ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согласно подпункту 31 пункта 2 статьи 26.3 которой 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 отнесена к полномочиям органов государственной власти субъекта Российской Федерации;</w:t>
      </w:r>
    </w:p>
    <w:p w:rsidR="00A32FFC" w:rsidRPr="00A924ED" w:rsidRDefault="00A32FFC"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Федеральным законом от 21 декабря 1994 г. № 69-ФЗ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 пожарной безопасности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согласно статье 18 которого к полномочиям органов государственной власти субъектов Российской Федерации в области пожарной безопасности относятся: </w:t>
      </w:r>
    </w:p>
    <w:p w:rsidR="00A32FFC" w:rsidRPr="00A924ED" w:rsidRDefault="00A32FFC"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нормативное правовое регулирование в пределах их компетенции;</w:t>
      </w:r>
    </w:p>
    <w:p w:rsidR="00FC3879" w:rsidRPr="00A924ED" w:rsidRDefault="00A32FFC"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организация выполнения и осуществление мер пожарной безопасности;</w:t>
      </w:r>
    </w:p>
    <w:p w:rsidR="00A32FFC" w:rsidRPr="00A924ED" w:rsidRDefault="00A32FFC"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A32FFC" w:rsidRPr="00A924ED" w:rsidRDefault="00A32FFC"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организация обучения населения мерам пожарной безопасности, а также информирование населения о мерах пожарной безопасности;</w:t>
      </w:r>
    </w:p>
    <w:p w:rsidR="00A32FFC" w:rsidRPr="00A924ED" w:rsidRDefault="00A32FFC"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разработка, организация выполнения и финансирование региональных целевых программ;</w:t>
      </w:r>
    </w:p>
    <w:p w:rsidR="00FC3879" w:rsidRPr="00A924ED" w:rsidRDefault="00A32FFC"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борьбе с пожарами;</w:t>
      </w:r>
    </w:p>
    <w:p w:rsidR="00A32FFC" w:rsidRPr="00A924ED" w:rsidRDefault="00A32FFC"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A32FFC" w:rsidRPr="00A924ED" w:rsidRDefault="00A32FFC"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A32FFC" w:rsidRPr="00A924ED" w:rsidRDefault="00A32FFC"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w:t>
      </w:r>
      <w:r w:rsidRPr="00A924ED">
        <w:rPr>
          <w:rFonts w:ascii="Times New Roman" w:hAnsi="Times New Roman"/>
          <w:color w:val="000000"/>
          <w:sz w:val="24"/>
          <w:szCs w:val="24"/>
        </w:rPr>
        <w:lastRenderedPageBreak/>
        <w:t>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r w:rsidRPr="00A924ED">
        <w:rPr>
          <w:rFonts w:ascii="Times New Roman" w:hAnsi="Times New Roman"/>
          <w:color w:val="000000"/>
          <w:sz w:val="24"/>
          <w:szCs w:val="24"/>
        </w:rPr>
        <w:b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A32FFC" w:rsidRPr="00A924ED" w:rsidRDefault="00A32FFC"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Законом Чувашской Республики от 25 ноября 2005 г. № 47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 пожарной безопасности в Чувашской Республике</w:t>
      </w:r>
      <w:r w:rsidR="000D37C4" w:rsidRPr="00A924ED">
        <w:rPr>
          <w:rFonts w:ascii="Times New Roman" w:hAnsi="Times New Roman"/>
          <w:color w:val="000000"/>
          <w:sz w:val="24"/>
          <w:szCs w:val="24"/>
        </w:rPr>
        <w:t>»</w:t>
      </w:r>
      <w:r w:rsidRPr="00A924ED">
        <w:rPr>
          <w:rFonts w:ascii="Times New Roman" w:hAnsi="Times New Roman"/>
          <w:color w:val="000000"/>
          <w:sz w:val="24"/>
          <w:szCs w:val="24"/>
        </w:rPr>
        <w:t>.</w:t>
      </w:r>
    </w:p>
    <w:p w:rsidR="0027113C" w:rsidRPr="00A924ED" w:rsidRDefault="0027113C"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A32FFC" w:rsidRPr="00A924ED" w:rsidRDefault="00A32FFC"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tblLayout w:type="fixed"/>
        <w:tblLook w:val="0000" w:firstRow="0" w:lastRow="0" w:firstColumn="0" w:lastColumn="0" w:noHBand="0" w:noVBand="0"/>
      </w:tblPr>
      <w:tblGrid>
        <w:gridCol w:w="5397"/>
        <w:gridCol w:w="1483"/>
        <w:gridCol w:w="1275"/>
        <w:gridCol w:w="1418"/>
      </w:tblGrid>
      <w:tr w:rsidR="00A32FFC" w:rsidRPr="00A924ED" w:rsidTr="0001219E">
        <w:trPr>
          <w:trHeight w:val="307"/>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2FFC" w:rsidRPr="00A924ED" w:rsidRDefault="00A32FFC" w:rsidP="00A32FFC">
            <w:pPr>
              <w:widowControl w:val="0"/>
              <w:autoSpaceDE w:val="0"/>
              <w:autoSpaceDN w:val="0"/>
              <w:adjustRightInd w:val="0"/>
              <w:spacing w:after="0" w:line="240" w:lineRule="auto"/>
              <w:rPr>
                <w:rFonts w:ascii="Times New Roman" w:hAnsi="Times New Roman"/>
                <w:sz w:val="20"/>
                <w:szCs w:val="20"/>
              </w:rPr>
            </w:pPr>
          </w:p>
        </w:tc>
        <w:tc>
          <w:tcPr>
            <w:tcW w:w="417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2FFC" w:rsidRPr="00A924ED" w:rsidRDefault="00A32FFC" w:rsidP="00A32FFC">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A32FFC" w:rsidRPr="00A924ED" w:rsidTr="0001219E">
        <w:trPr>
          <w:trHeight w:val="307"/>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2FFC" w:rsidRPr="00A924ED" w:rsidRDefault="00A32FFC" w:rsidP="00A32FFC">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2FFC" w:rsidRPr="00A924ED" w:rsidRDefault="00A32FFC" w:rsidP="00A32FFC">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2FFC" w:rsidRPr="00A924ED" w:rsidRDefault="00A32FFC" w:rsidP="00A32FFC">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2FFC" w:rsidRPr="00A924ED" w:rsidRDefault="00A32FFC" w:rsidP="00A32FFC">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A32FFC" w:rsidRPr="00A924ED" w:rsidTr="0001219E">
        <w:trPr>
          <w:trHeight w:val="307"/>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2FFC" w:rsidRPr="00A924ED" w:rsidRDefault="00A32FFC" w:rsidP="0027113C">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2FFC" w:rsidRPr="00A924ED" w:rsidRDefault="00A32FFC" w:rsidP="00A32FFC">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186 035,3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2FFC" w:rsidRPr="00A924ED" w:rsidRDefault="00A32FFC" w:rsidP="00A32FFC">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187 301,4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2FFC" w:rsidRPr="00A924ED" w:rsidRDefault="00A32FFC" w:rsidP="00A32FFC">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187 301,4</w:t>
            </w:r>
          </w:p>
        </w:tc>
      </w:tr>
    </w:tbl>
    <w:p w:rsidR="00A32FFC" w:rsidRPr="00A924ED" w:rsidRDefault="00A32FFC"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4210C5" w:rsidRPr="00A924ED" w:rsidRDefault="004210C5" w:rsidP="0027113C">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w:t>
      </w:r>
      <w:r w:rsidR="00FC3879" w:rsidRPr="00A924ED">
        <w:rPr>
          <w:rFonts w:ascii="Times New Roman" w:hAnsi="Times New Roman"/>
          <w:color w:val="000000"/>
          <w:sz w:val="24"/>
          <w:szCs w:val="24"/>
        </w:rPr>
        <w:t>п</w:t>
      </w:r>
      <w:r w:rsidRPr="00A924ED">
        <w:rPr>
          <w:rFonts w:ascii="Times New Roman" w:hAnsi="Times New Roman"/>
          <w:color w:val="000000"/>
          <w:sz w:val="24"/>
          <w:szCs w:val="24"/>
        </w:rPr>
        <w:t>одпрограмм</w:t>
      </w:r>
      <w:r w:rsidR="00FC3879" w:rsidRPr="00A924ED">
        <w:rPr>
          <w:rFonts w:ascii="Times New Roman" w:hAnsi="Times New Roman"/>
          <w:color w:val="000000"/>
          <w:sz w:val="24"/>
          <w:szCs w:val="24"/>
        </w:rPr>
        <w:t>ы</w:t>
      </w:r>
      <w:r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государственной программы Чувашской Республики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Повышение безопасности жизнедеятельности населения и территорий Чувашской Республики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r w:rsidR="00FC3879" w:rsidRPr="00A924ED">
        <w:rPr>
          <w:rFonts w:ascii="Times New Roman" w:hAnsi="Times New Roman"/>
          <w:color w:val="000000"/>
          <w:sz w:val="24"/>
          <w:szCs w:val="24"/>
        </w:rPr>
        <w:t xml:space="preserve">бюджетные ассигнования предусмотрены </w:t>
      </w:r>
      <w:r w:rsidRPr="00A924ED">
        <w:rPr>
          <w:rFonts w:ascii="Times New Roman" w:hAnsi="Times New Roman"/>
          <w:color w:val="000000"/>
          <w:sz w:val="24"/>
          <w:szCs w:val="24"/>
        </w:rPr>
        <w:t xml:space="preserve">в 2022 году </w:t>
      </w:r>
      <w:r w:rsidR="004C2906"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186035,3 тыс. рублей, в 2023 </w:t>
      </w:r>
      <w:r w:rsidR="004C2906"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4C2906"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4C2906"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187301,4 тыс. рублей</w:t>
      </w:r>
      <w:r w:rsidR="004C2906"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 в том числе на:</w:t>
      </w:r>
    </w:p>
    <w:p w:rsidR="004210C5" w:rsidRPr="00A924ED" w:rsidRDefault="00FC3879" w:rsidP="0027113C">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беспечение деятельности КУ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Чувашская республиканская противопожарная служба</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004C2906"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 xml:space="preserve">141687,4 тыс. рублей, в 2023 </w:t>
      </w:r>
      <w:r w:rsidR="004C2906"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2024 год</w:t>
      </w:r>
      <w:r w:rsidR="004C2906" w:rsidRPr="00A924ED">
        <w:rPr>
          <w:rFonts w:ascii="Times New Roman" w:hAnsi="Times New Roman"/>
          <w:color w:val="000000"/>
          <w:sz w:val="24"/>
          <w:szCs w:val="24"/>
        </w:rPr>
        <w:t>ах</w:t>
      </w:r>
      <w:r w:rsidR="00680D7E" w:rsidRPr="00A924ED">
        <w:rPr>
          <w:rFonts w:ascii="Times New Roman" w:hAnsi="Times New Roman"/>
          <w:color w:val="000000"/>
          <w:sz w:val="24"/>
          <w:szCs w:val="24"/>
        </w:rPr>
        <w:t xml:space="preserve"> – по </w:t>
      </w:r>
      <w:r w:rsidR="004210C5" w:rsidRPr="00A924ED">
        <w:rPr>
          <w:rFonts w:ascii="Times New Roman" w:hAnsi="Times New Roman"/>
          <w:color w:val="000000"/>
          <w:sz w:val="24"/>
          <w:szCs w:val="24"/>
        </w:rPr>
        <w:t>145402,8 тыс. рублей</w:t>
      </w:r>
      <w:r w:rsidR="004C2906"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FC3879" w:rsidP="0027113C">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беспечение деятельности КУ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Чувашская республиканская поисково-спасательная служба</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35035,1 тыс. рублей, в 2023 </w:t>
      </w:r>
      <w:r w:rsidR="004C2906"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2024 год</w:t>
      </w:r>
      <w:r w:rsidR="004C2906"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00680D7E"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35863,5 тыс. рублей</w:t>
      </w:r>
      <w:r w:rsidR="004C2906"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FC3879" w:rsidP="0027113C">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р</w:t>
      </w:r>
      <w:r w:rsidR="004210C5" w:rsidRPr="00A924ED">
        <w:rPr>
          <w:rFonts w:ascii="Times New Roman" w:hAnsi="Times New Roman"/>
          <w:color w:val="000000"/>
          <w:sz w:val="24"/>
          <w:szCs w:val="24"/>
        </w:rPr>
        <w:t xml:space="preserve">азвитие материально-технической базы ГКЧС Чувашии и подведомственных ему учреждений в 2022 году </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5760,3 тыс. рублей, в 2023 </w:t>
      </w:r>
      <w:r w:rsidR="004C2906"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2024 год</w:t>
      </w:r>
      <w:r w:rsidR="004C2906"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w:t>
      </w:r>
      <w:r w:rsidR="004C2906" w:rsidRPr="00A924ED">
        <w:rPr>
          <w:rFonts w:ascii="Times New Roman" w:hAnsi="Times New Roman"/>
          <w:color w:val="000000"/>
          <w:sz w:val="24"/>
          <w:szCs w:val="24"/>
        </w:rPr>
        <w:t xml:space="preserve"> по</w:t>
      </w:r>
      <w:r w:rsidR="004210C5" w:rsidRPr="00A924ED">
        <w:rPr>
          <w:rFonts w:ascii="Times New Roman" w:hAnsi="Times New Roman"/>
          <w:color w:val="000000"/>
          <w:sz w:val="24"/>
          <w:szCs w:val="24"/>
        </w:rPr>
        <w:t xml:space="preserve"> 4427,3 тыс. рублей</w:t>
      </w:r>
      <w:r w:rsidR="004C2906"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FC3879" w:rsidP="0027113C">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овершенствование региональной автоматизированной системы централизованного оповещения органов управления и населения Чувашской Республики в 2022 году </w:t>
      </w:r>
      <w:r w:rsidR="00634415" w:rsidRPr="00A924ED">
        <w:rPr>
          <w:rFonts w:ascii="Times New Roman" w:hAnsi="Times New Roman"/>
          <w:color w:val="000000"/>
          <w:sz w:val="24"/>
          <w:szCs w:val="24"/>
        </w:rPr>
        <w:t>– 1944,7 тыс. рублей</w:t>
      </w:r>
      <w:r w:rsidR="004210C5" w:rsidRPr="00A924ED">
        <w:rPr>
          <w:rFonts w:ascii="Times New Roman" w:hAnsi="Times New Roman"/>
          <w:color w:val="000000"/>
          <w:sz w:val="24"/>
          <w:szCs w:val="24"/>
        </w:rPr>
        <w:t>;</w:t>
      </w:r>
    </w:p>
    <w:p w:rsidR="004210C5" w:rsidRPr="00A924ED" w:rsidRDefault="00634415" w:rsidP="0027113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w:t>
      </w:r>
      <w:r w:rsidR="004210C5" w:rsidRPr="00A924ED">
        <w:rPr>
          <w:rFonts w:ascii="Times New Roman" w:hAnsi="Times New Roman"/>
          <w:color w:val="000000"/>
          <w:sz w:val="24"/>
          <w:szCs w:val="24"/>
        </w:rPr>
        <w:t xml:space="preserve">азвитие материально-технической базы ГКЧС Чувашии и подведомственных ему учреждений в 2022 </w:t>
      </w:r>
      <w:r w:rsidR="004C2906"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w:t>
      </w:r>
      <w:r w:rsidR="000B77ED" w:rsidRPr="00A924ED">
        <w:rPr>
          <w:rFonts w:ascii="Times New Roman" w:hAnsi="Times New Roman"/>
          <w:color w:val="000000"/>
          <w:sz w:val="24"/>
          <w:szCs w:val="24"/>
        </w:rPr>
        <w:t>2024 год</w:t>
      </w:r>
      <w:r w:rsidR="004C2906" w:rsidRPr="00A924ED">
        <w:rPr>
          <w:rFonts w:ascii="Times New Roman" w:hAnsi="Times New Roman"/>
          <w:color w:val="000000"/>
          <w:sz w:val="24"/>
          <w:szCs w:val="24"/>
        </w:rPr>
        <w:t>ах</w:t>
      </w:r>
      <w:r w:rsidR="000B77ED" w:rsidRPr="00A924ED">
        <w:rPr>
          <w:rFonts w:ascii="Times New Roman" w:hAnsi="Times New Roman"/>
          <w:color w:val="000000"/>
          <w:sz w:val="24"/>
          <w:szCs w:val="24"/>
        </w:rPr>
        <w:t xml:space="preserve"> – </w:t>
      </w:r>
      <w:r w:rsidR="004C2906" w:rsidRPr="00A924ED">
        <w:rPr>
          <w:rFonts w:ascii="Times New Roman" w:hAnsi="Times New Roman"/>
          <w:color w:val="000000"/>
          <w:sz w:val="24"/>
          <w:szCs w:val="24"/>
        </w:rPr>
        <w:t xml:space="preserve">по </w:t>
      </w:r>
      <w:r w:rsidR="000B77ED" w:rsidRPr="00A924ED">
        <w:rPr>
          <w:rFonts w:ascii="Times New Roman" w:hAnsi="Times New Roman"/>
          <w:color w:val="000000"/>
          <w:sz w:val="24"/>
          <w:szCs w:val="24"/>
        </w:rPr>
        <w:t>1607,8 тыс. рублей</w:t>
      </w:r>
      <w:r w:rsidR="004C2906" w:rsidRPr="00A924ED">
        <w:rPr>
          <w:rFonts w:ascii="Times New Roman" w:hAnsi="Times New Roman"/>
          <w:color w:val="000000"/>
          <w:sz w:val="24"/>
          <w:szCs w:val="24"/>
        </w:rPr>
        <w:t xml:space="preserve"> ежегодно</w:t>
      </w:r>
      <w:r w:rsidR="000B77ED" w:rsidRPr="00A924ED">
        <w:rPr>
          <w:rFonts w:ascii="Times New Roman" w:hAnsi="Times New Roman"/>
          <w:color w:val="000000"/>
          <w:sz w:val="24"/>
          <w:szCs w:val="24"/>
        </w:rPr>
        <w:t>.</w:t>
      </w:r>
    </w:p>
    <w:p w:rsidR="000B77ED" w:rsidRPr="00A924ED" w:rsidRDefault="000B77ED" w:rsidP="0027113C">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4210C5" w:rsidRPr="00A924ED" w:rsidRDefault="004210C5" w:rsidP="00FB054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 xml:space="preserve">Подраздел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Другие вопросы в области национальной безопасности и правоохранительной деятельности</w:t>
      </w:r>
      <w:r w:rsidR="000D37C4" w:rsidRPr="00A924ED">
        <w:rPr>
          <w:rFonts w:ascii="Times New Roman" w:hAnsi="Times New Roman"/>
          <w:b/>
          <w:bCs/>
          <w:color w:val="000000"/>
          <w:sz w:val="24"/>
          <w:szCs w:val="24"/>
        </w:rPr>
        <w:t>»</w:t>
      </w:r>
    </w:p>
    <w:p w:rsidR="000B77ED" w:rsidRPr="00A924ED" w:rsidRDefault="000B77ED" w:rsidP="000B77E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9573" w:type="dxa"/>
        <w:tblLayout w:type="fixed"/>
        <w:tblLook w:val="0000" w:firstRow="0" w:lastRow="0" w:firstColumn="0" w:lastColumn="0" w:noHBand="0" w:noVBand="0"/>
      </w:tblPr>
      <w:tblGrid>
        <w:gridCol w:w="5397"/>
        <w:gridCol w:w="1341"/>
        <w:gridCol w:w="1417"/>
        <w:gridCol w:w="1418"/>
      </w:tblGrid>
      <w:tr w:rsidR="003F1E51" w:rsidRPr="00A924ED" w:rsidTr="001173AB">
        <w:trPr>
          <w:trHeight w:val="307"/>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F1E51" w:rsidRPr="00A924ED" w:rsidRDefault="003F1E51" w:rsidP="003F1E51">
            <w:pPr>
              <w:widowControl w:val="0"/>
              <w:autoSpaceDE w:val="0"/>
              <w:autoSpaceDN w:val="0"/>
              <w:adjustRightInd w:val="0"/>
              <w:spacing w:after="0" w:line="240" w:lineRule="auto"/>
              <w:rPr>
                <w:rFonts w:ascii="Times New Roman" w:hAnsi="Times New Roman"/>
                <w:sz w:val="20"/>
                <w:szCs w:val="20"/>
              </w:rPr>
            </w:pPr>
          </w:p>
        </w:tc>
        <w:tc>
          <w:tcPr>
            <w:tcW w:w="417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F1E51" w:rsidRPr="00A924ED" w:rsidRDefault="003F1E51" w:rsidP="003F1E5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3F1E51" w:rsidRPr="00A924ED" w:rsidTr="001173AB">
        <w:trPr>
          <w:trHeight w:val="307"/>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F1E51" w:rsidRPr="00A924ED" w:rsidRDefault="003F1E51" w:rsidP="003F1E51">
            <w:pPr>
              <w:widowControl w:val="0"/>
              <w:autoSpaceDE w:val="0"/>
              <w:autoSpaceDN w:val="0"/>
              <w:adjustRightInd w:val="0"/>
              <w:spacing w:after="0" w:line="240" w:lineRule="auto"/>
              <w:rPr>
                <w:rFonts w:ascii="Times New Roman" w:hAnsi="Times New Roman"/>
                <w:sz w:val="20"/>
                <w:szCs w:val="20"/>
              </w:rPr>
            </w:pP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F1E51" w:rsidRPr="00A924ED" w:rsidRDefault="003F1E51" w:rsidP="003F1E5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F1E51" w:rsidRPr="00A924ED" w:rsidRDefault="003F1E51" w:rsidP="003F1E5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F1E51" w:rsidRPr="00A924ED" w:rsidRDefault="003F1E51" w:rsidP="003F1E5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3F1E51" w:rsidRPr="00A924ED" w:rsidTr="001173AB">
        <w:trPr>
          <w:trHeight w:val="307"/>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F1E51" w:rsidRPr="00A924ED" w:rsidRDefault="003F1E51" w:rsidP="001173AB">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F1E51" w:rsidRPr="00A924ED" w:rsidRDefault="003F1E51" w:rsidP="003F1E5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12 480,8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F1E51" w:rsidRPr="00A924ED" w:rsidRDefault="003F1E51" w:rsidP="003F1E5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12 218,2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F1E51" w:rsidRPr="00A924ED" w:rsidRDefault="003F1E51" w:rsidP="003F1E5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12 218,2</w:t>
            </w:r>
          </w:p>
        </w:tc>
      </w:tr>
    </w:tbl>
    <w:p w:rsidR="000B77ED" w:rsidRPr="00A924ED" w:rsidRDefault="000B77ED" w:rsidP="000B77ED">
      <w:pPr>
        <w:widowControl w:val="0"/>
        <w:autoSpaceDE w:val="0"/>
        <w:autoSpaceDN w:val="0"/>
        <w:adjustRightInd w:val="0"/>
        <w:spacing w:after="0" w:line="240" w:lineRule="auto"/>
        <w:ind w:firstLine="720"/>
        <w:jc w:val="center"/>
        <w:rPr>
          <w:rFonts w:ascii="Times New Roman" w:hAnsi="Times New Roman"/>
          <w:sz w:val="24"/>
          <w:szCs w:val="24"/>
        </w:rPr>
      </w:pPr>
    </w:p>
    <w:p w:rsidR="004210C5" w:rsidRPr="00A924ED" w:rsidRDefault="00AD3DFC"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Бюджетные ассигнования предусмотрены в</w:t>
      </w:r>
      <w:r w:rsidR="004210C5" w:rsidRPr="00A924ED">
        <w:rPr>
          <w:rFonts w:ascii="Times New Roman" w:hAnsi="Times New Roman"/>
          <w:color w:val="000000"/>
          <w:sz w:val="24"/>
          <w:szCs w:val="24"/>
        </w:rPr>
        <w:t xml:space="preserve"> рамках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Повышение безопасности жизнедеятельности населения и территорий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004C2906"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 xml:space="preserve">12480,8 тыс. рублей, в 2023 </w:t>
      </w:r>
      <w:r w:rsidR="004C2906"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2024 год</w:t>
      </w:r>
      <w:r w:rsidR="004C2906"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004C2906"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12218,2 тыс. рублей</w:t>
      </w:r>
      <w:r w:rsidR="004C2906"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 в том числе:</w:t>
      </w:r>
    </w:p>
    <w:p w:rsidR="004210C5" w:rsidRPr="00A924ED" w:rsidRDefault="00AD3DFC"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Профилактика терроризма и экстремистской деятельности в Чувашской Республике</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н</w:t>
      </w:r>
      <w:r w:rsidR="004210C5" w:rsidRPr="00A924ED">
        <w:rPr>
          <w:rFonts w:ascii="Times New Roman" w:hAnsi="Times New Roman"/>
          <w:color w:val="000000"/>
          <w:sz w:val="24"/>
          <w:szCs w:val="24"/>
        </w:rPr>
        <w:t>а</w:t>
      </w:r>
      <w:r w:rsidRPr="00A924ED">
        <w:rPr>
          <w:rFonts w:ascii="Times New Roman" w:hAnsi="Times New Roman"/>
          <w:color w:val="000000"/>
          <w:sz w:val="24"/>
          <w:szCs w:val="24"/>
        </w:rPr>
        <w:t xml:space="preserve"> п</w:t>
      </w:r>
      <w:r w:rsidR="004210C5" w:rsidRPr="00A924ED">
        <w:rPr>
          <w:rFonts w:ascii="Times New Roman" w:hAnsi="Times New Roman"/>
          <w:color w:val="000000"/>
          <w:sz w:val="24"/>
          <w:szCs w:val="24"/>
        </w:rPr>
        <w:t>риобретение антитеррористического и досмотрового оборудования в 2022</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 xml:space="preserve">ах – по </w:t>
      </w:r>
      <w:r w:rsidR="004210C5" w:rsidRPr="00A924ED">
        <w:rPr>
          <w:rFonts w:ascii="Times New Roman" w:hAnsi="Times New Roman"/>
          <w:color w:val="000000"/>
          <w:sz w:val="24"/>
          <w:szCs w:val="24"/>
        </w:rPr>
        <w:t>525,0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AD3DFC"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Построение (развитие) аппаратно-программного комплекса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Безопасный город</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 территории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Pr="00A924ED">
        <w:rPr>
          <w:rFonts w:ascii="Times New Roman" w:hAnsi="Times New Roman"/>
          <w:color w:val="000000"/>
          <w:sz w:val="24"/>
          <w:szCs w:val="24"/>
        </w:rPr>
        <w:t xml:space="preserve"> р</w:t>
      </w:r>
      <w:r w:rsidR="004210C5" w:rsidRPr="00A924ED">
        <w:rPr>
          <w:rFonts w:ascii="Times New Roman" w:hAnsi="Times New Roman"/>
          <w:color w:val="000000"/>
          <w:sz w:val="24"/>
          <w:szCs w:val="24"/>
        </w:rPr>
        <w:t xml:space="preserve">азвитие системы обеспечения </w:t>
      </w:r>
      <w:r w:rsidR="004210C5" w:rsidRPr="00A924ED">
        <w:rPr>
          <w:rFonts w:ascii="Times New Roman" w:hAnsi="Times New Roman"/>
          <w:color w:val="000000"/>
          <w:sz w:val="24"/>
          <w:szCs w:val="24"/>
        </w:rPr>
        <w:lastRenderedPageBreak/>
        <w:t xml:space="preserve">вызова экстренных оперативных служб по единому номеру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112</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 территории Чувашской Республики в 2022 году </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11955,8 тыс. рублей, в 2023 </w:t>
      </w:r>
      <w:r w:rsidR="004C2906"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2</w:t>
      </w:r>
      <w:r w:rsidR="003F1E51" w:rsidRPr="00A924ED">
        <w:rPr>
          <w:rFonts w:ascii="Times New Roman" w:hAnsi="Times New Roman"/>
          <w:color w:val="000000"/>
          <w:sz w:val="24"/>
          <w:szCs w:val="24"/>
        </w:rPr>
        <w:t>024 год</w:t>
      </w:r>
      <w:r w:rsidR="004C2906" w:rsidRPr="00A924ED">
        <w:rPr>
          <w:rFonts w:ascii="Times New Roman" w:hAnsi="Times New Roman"/>
          <w:color w:val="000000"/>
          <w:sz w:val="24"/>
          <w:szCs w:val="24"/>
        </w:rPr>
        <w:t>ах</w:t>
      </w:r>
      <w:r w:rsidR="003F1E51" w:rsidRPr="00A924ED">
        <w:rPr>
          <w:rFonts w:ascii="Times New Roman" w:hAnsi="Times New Roman"/>
          <w:color w:val="000000"/>
          <w:sz w:val="24"/>
          <w:szCs w:val="24"/>
        </w:rPr>
        <w:t xml:space="preserve"> – </w:t>
      </w:r>
      <w:r w:rsidR="004C2906" w:rsidRPr="00A924ED">
        <w:rPr>
          <w:rFonts w:ascii="Times New Roman" w:hAnsi="Times New Roman"/>
          <w:color w:val="000000"/>
          <w:sz w:val="24"/>
          <w:szCs w:val="24"/>
        </w:rPr>
        <w:t xml:space="preserve">по </w:t>
      </w:r>
      <w:r w:rsidR="003F1E51" w:rsidRPr="00A924ED">
        <w:rPr>
          <w:rFonts w:ascii="Times New Roman" w:hAnsi="Times New Roman"/>
          <w:color w:val="000000"/>
          <w:sz w:val="24"/>
          <w:szCs w:val="24"/>
        </w:rPr>
        <w:t>11693,2 тыс. рублей</w:t>
      </w:r>
      <w:r w:rsidR="004C2906" w:rsidRPr="00A924ED">
        <w:rPr>
          <w:rFonts w:ascii="Times New Roman" w:hAnsi="Times New Roman"/>
          <w:color w:val="000000"/>
          <w:sz w:val="24"/>
          <w:szCs w:val="24"/>
        </w:rPr>
        <w:t xml:space="preserve"> ежегодно</w:t>
      </w:r>
      <w:r w:rsidR="003F1E51" w:rsidRPr="00A924ED">
        <w:rPr>
          <w:rFonts w:ascii="Times New Roman" w:hAnsi="Times New Roman"/>
          <w:color w:val="000000"/>
          <w:sz w:val="24"/>
          <w:szCs w:val="24"/>
        </w:rPr>
        <w:t>.</w:t>
      </w:r>
    </w:p>
    <w:p w:rsidR="00C369C1" w:rsidRPr="00A924ED" w:rsidRDefault="00C369C1"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1173AB" w:rsidRPr="00A924ED" w:rsidRDefault="001173AB" w:rsidP="001173AB">
      <w:pPr>
        <w:widowControl w:val="0"/>
        <w:autoSpaceDE w:val="0"/>
        <w:autoSpaceDN w:val="0"/>
        <w:adjustRightInd w:val="0"/>
        <w:spacing w:after="0" w:line="240" w:lineRule="auto"/>
        <w:jc w:val="center"/>
        <w:rPr>
          <w:rFonts w:ascii="Times New Roman" w:hAnsi="Times New Roman"/>
          <w:b/>
          <w:bCs/>
          <w:color w:val="000000"/>
          <w:sz w:val="24"/>
          <w:szCs w:val="24"/>
        </w:rPr>
      </w:pPr>
      <w:r w:rsidRPr="00A924ED">
        <w:rPr>
          <w:rFonts w:ascii="Times New Roman" w:hAnsi="Times New Roman"/>
          <w:b/>
          <w:bCs/>
          <w:color w:val="000000"/>
          <w:sz w:val="24"/>
          <w:szCs w:val="24"/>
        </w:rPr>
        <w:t>Раздел «Н</w:t>
      </w:r>
      <w:r w:rsidR="004C2906" w:rsidRPr="00A924ED">
        <w:rPr>
          <w:rFonts w:ascii="Times New Roman" w:hAnsi="Times New Roman"/>
          <w:b/>
          <w:bCs/>
          <w:color w:val="000000"/>
          <w:sz w:val="24"/>
          <w:szCs w:val="24"/>
        </w:rPr>
        <w:t>АЦИОНАЛЬНАЯ ЭКОНОМИКА</w:t>
      </w:r>
      <w:r w:rsidRPr="00A924ED">
        <w:rPr>
          <w:rFonts w:ascii="Times New Roman" w:hAnsi="Times New Roman"/>
          <w:b/>
          <w:bCs/>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center"/>
        <w:rPr>
          <w:rFonts w:ascii="Times New Roman" w:hAnsi="Times New Roman"/>
          <w:b/>
          <w:bCs/>
          <w:color w:val="000000"/>
          <w:sz w:val="24"/>
          <w:szCs w:val="24"/>
        </w:rPr>
      </w:pP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 данном разделе предусмотрены расходы по общеэкономическим вопросам, поддержке и развитию сельского хозяйства и рыболовства, транспорта, дорожного хозяйства, обеспечению прикладных научных исследований в области национальной экономики, регулированию водных ресурсов, лесного хозяйства, содержанию органов исполнительной власти, осуществляющих выработку и реализацию государственной политики в области промышленности, энергетики, связи и информатики, занятости, природопользования, ценовой политики и другим вопросам в области национальной экономики.</w:t>
      </w:r>
    </w:p>
    <w:p w:rsidR="004C2906" w:rsidRPr="00A924ED" w:rsidRDefault="004C2906"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Объемы бюджетных ассигнований по разделу характеризу</w:t>
      </w:r>
      <w:r w:rsidR="00680D7E" w:rsidRPr="00A924ED">
        <w:rPr>
          <w:rFonts w:ascii="Times New Roman" w:hAnsi="Times New Roman"/>
          <w:color w:val="000000"/>
          <w:sz w:val="24"/>
          <w:szCs w:val="24"/>
        </w:rPr>
        <w:t>ю</w:t>
      </w:r>
      <w:r w:rsidRPr="00A924ED">
        <w:rPr>
          <w:rFonts w:ascii="Times New Roman" w:hAnsi="Times New Roman"/>
          <w:color w:val="000000"/>
          <w:sz w:val="24"/>
          <w:szCs w:val="24"/>
        </w:rPr>
        <w:t>тся следующими данными:</w:t>
      </w:r>
    </w:p>
    <w:tbl>
      <w:tblPr>
        <w:tblW w:w="9573" w:type="dxa"/>
        <w:tblLayout w:type="fixed"/>
        <w:tblLook w:val="0000" w:firstRow="0" w:lastRow="0" w:firstColumn="0" w:lastColumn="0" w:noHBand="0" w:noVBand="0"/>
      </w:tblPr>
      <w:tblGrid>
        <w:gridCol w:w="5397"/>
        <w:gridCol w:w="1341"/>
        <w:gridCol w:w="1417"/>
        <w:gridCol w:w="1418"/>
      </w:tblGrid>
      <w:tr w:rsidR="001173AB" w:rsidRPr="00A924ED" w:rsidTr="004F0713">
        <w:trPr>
          <w:trHeight w:val="288"/>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27113C">
            <w:pPr>
              <w:widowControl w:val="0"/>
              <w:autoSpaceDE w:val="0"/>
              <w:autoSpaceDN w:val="0"/>
              <w:adjustRightInd w:val="0"/>
              <w:spacing w:after="0" w:line="240" w:lineRule="auto"/>
              <w:rPr>
                <w:rFonts w:ascii="Times New Roman" w:hAnsi="Times New Roman"/>
                <w:sz w:val="20"/>
                <w:szCs w:val="20"/>
              </w:rPr>
            </w:pPr>
          </w:p>
        </w:tc>
        <w:tc>
          <w:tcPr>
            <w:tcW w:w="417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27113C">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1173AB" w:rsidRPr="00A924ED" w:rsidTr="004F0713">
        <w:trPr>
          <w:trHeight w:val="288"/>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27113C">
            <w:pPr>
              <w:widowControl w:val="0"/>
              <w:autoSpaceDE w:val="0"/>
              <w:autoSpaceDN w:val="0"/>
              <w:adjustRightInd w:val="0"/>
              <w:spacing w:after="0" w:line="240" w:lineRule="auto"/>
              <w:rPr>
                <w:rFonts w:ascii="Times New Roman" w:hAnsi="Times New Roman"/>
                <w:sz w:val="20"/>
                <w:szCs w:val="20"/>
              </w:rPr>
            </w:pP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27113C">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27113C">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27113C">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A36A43" w:rsidRPr="00A924ED" w:rsidTr="00A36A43">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A924ED" w:rsidRDefault="00A36A43" w:rsidP="00A36A4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4A0F11" w:rsidRDefault="00A04FE3" w:rsidP="00A36A4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10 961 854,1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4A0F11" w:rsidRDefault="00A36A43" w:rsidP="00A36A4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9 766 680,8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36A43" w:rsidRPr="004A0F11" w:rsidRDefault="00A36A43" w:rsidP="00A36A43">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9 195 727,6</w:t>
            </w:r>
          </w:p>
        </w:tc>
      </w:tr>
    </w:tbl>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Структура расходов раздела «Национальная экономика» характеризуется следующими данными:</w:t>
      </w:r>
    </w:p>
    <w:p w:rsidR="001173AB" w:rsidRPr="00CE5F9A" w:rsidRDefault="001173AB" w:rsidP="001173AB">
      <w:pPr>
        <w:widowControl w:val="0"/>
        <w:autoSpaceDE w:val="0"/>
        <w:autoSpaceDN w:val="0"/>
        <w:adjustRightInd w:val="0"/>
        <w:spacing w:after="0" w:line="240" w:lineRule="auto"/>
        <w:ind w:firstLine="709"/>
        <w:jc w:val="right"/>
        <w:rPr>
          <w:rFonts w:ascii="Times New Roman" w:hAnsi="Times New Roman"/>
          <w:color w:val="000000"/>
          <w:sz w:val="20"/>
          <w:szCs w:val="20"/>
        </w:rPr>
      </w:pPr>
      <w:r w:rsidRPr="00CE5F9A">
        <w:rPr>
          <w:rFonts w:ascii="Times New Roman" w:hAnsi="Times New Roman"/>
          <w:color w:val="000000"/>
          <w:sz w:val="20"/>
          <w:szCs w:val="20"/>
        </w:rPr>
        <w:t>(в % к общему объему расходов по разделу)</w:t>
      </w:r>
    </w:p>
    <w:tbl>
      <w:tblPr>
        <w:tblW w:w="9573" w:type="dxa"/>
        <w:tblLayout w:type="fixed"/>
        <w:tblLook w:val="0000" w:firstRow="0" w:lastRow="0" w:firstColumn="0" w:lastColumn="0" w:noHBand="0" w:noVBand="0"/>
      </w:tblPr>
      <w:tblGrid>
        <w:gridCol w:w="5397"/>
        <w:gridCol w:w="1341"/>
        <w:gridCol w:w="1417"/>
        <w:gridCol w:w="1418"/>
      </w:tblGrid>
      <w:tr w:rsidR="001173AB" w:rsidRPr="00A924ED" w:rsidTr="004F0713">
        <w:trPr>
          <w:trHeight w:val="288"/>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27113C">
            <w:pPr>
              <w:widowControl w:val="0"/>
              <w:autoSpaceDE w:val="0"/>
              <w:autoSpaceDN w:val="0"/>
              <w:adjustRightInd w:val="0"/>
              <w:spacing w:after="0" w:line="240" w:lineRule="auto"/>
              <w:rPr>
                <w:rFonts w:ascii="Times New Roman" w:hAnsi="Times New Roman"/>
                <w:sz w:val="20"/>
                <w:szCs w:val="20"/>
              </w:rPr>
            </w:pPr>
          </w:p>
        </w:tc>
        <w:tc>
          <w:tcPr>
            <w:tcW w:w="417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27113C">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1173AB" w:rsidRPr="00A924ED" w:rsidTr="004F0713">
        <w:trPr>
          <w:trHeight w:val="288"/>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27113C">
            <w:pPr>
              <w:widowControl w:val="0"/>
              <w:autoSpaceDE w:val="0"/>
              <w:autoSpaceDN w:val="0"/>
              <w:adjustRightInd w:val="0"/>
              <w:spacing w:after="0" w:line="240" w:lineRule="auto"/>
              <w:rPr>
                <w:rFonts w:ascii="Times New Roman" w:hAnsi="Times New Roman"/>
                <w:sz w:val="20"/>
                <w:szCs w:val="20"/>
              </w:rPr>
            </w:pP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27113C">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27113C">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27113C">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A04FE3" w:rsidRPr="00A924ED" w:rsidTr="004F0713">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Общеэкономические вопросы</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3,0</w:t>
            </w:r>
          </w:p>
        </w:tc>
      </w:tr>
      <w:tr w:rsidR="00A04FE3" w:rsidRPr="00A924ED" w:rsidTr="004F0713">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rPr>
                <w:rFonts w:ascii="Times New Roman" w:hAnsi="Times New Roman"/>
                <w:sz w:val="20"/>
                <w:szCs w:val="20"/>
              </w:rPr>
            </w:pPr>
            <w:proofErr w:type="spellStart"/>
            <w:r w:rsidRPr="004A0F11">
              <w:rPr>
                <w:rFonts w:ascii="Times New Roman" w:hAnsi="Times New Roman"/>
                <w:sz w:val="20"/>
                <w:szCs w:val="20"/>
              </w:rPr>
              <w:t>Топливно</w:t>
            </w:r>
            <w:proofErr w:type="spellEnd"/>
            <w:r w:rsidRPr="004A0F11">
              <w:rPr>
                <w:rFonts w:ascii="Times New Roman" w:hAnsi="Times New Roman"/>
                <w:sz w:val="20"/>
                <w:szCs w:val="20"/>
              </w:rPr>
              <w:t xml:space="preserve"> – энергетический комплекс</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1,1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1,4</w:t>
            </w:r>
          </w:p>
        </w:tc>
      </w:tr>
      <w:tr w:rsidR="00A04FE3" w:rsidRPr="00A924ED" w:rsidTr="004F0713">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Сельское хозяйство и рыболовство</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17,4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18,9</w:t>
            </w:r>
          </w:p>
        </w:tc>
      </w:tr>
      <w:tr w:rsidR="00A04FE3" w:rsidRPr="00A924ED" w:rsidTr="004F0713">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Водное хозяйство</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0,7</w:t>
            </w:r>
          </w:p>
        </w:tc>
      </w:tr>
      <w:tr w:rsidR="00A04FE3" w:rsidRPr="00A924ED" w:rsidTr="004F0713">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Лесное хозяйство</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1,1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0,3</w:t>
            </w:r>
          </w:p>
        </w:tc>
      </w:tr>
      <w:tr w:rsidR="00A04FE3" w:rsidRPr="00A924ED" w:rsidTr="004F0713">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Транспорт</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1,9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w:t>
            </w:r>
          </w:p>
        </w:tc>
      </w:tr>
      <w:tr w:rsidR="00A04FE3" w:rsidRPr="00A924ED" w:rsidTr="004F0713">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Дорожное хозяйство (дорожные фонды)</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50,1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63,4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58,7</w:t>
            </w:r>
          </w:p>
        </w:tc>
      </w:tr>
      <w:tr w:rsidR="00A04FE3" w:rsidRPr="00A924ED" w:rsidTr="004F0713">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Связь и информатика</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3,7</w:t>
            </w:r>
          </w:p>
        </w:tc>
      </w:tr>
      <w:tr w:rsidR="00A04FE3" w:rsidRPr="00A924ED" w:rsidTr="004F0713">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Другие вопросы в области национальной экономики</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11,8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4FE3" w:rsidRPr="004A0F11" w:rsidRDefault="00A04FE3" w:rsidP="00A04FE3">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11,3</w:t>
            </w:r>
          </w:p>
        </w:tc>
      </w:tr>
    </w:tbl>
    <w:p w:rsidR="001173AB" w:rsidRPr="00A924ED" w:rsidRDefault="001173AB" w:rsidP="001173AB">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1173AB" w:rsidRPr="00A924ED" w:rsidRDefault="001173AB" w:rsidP="00FB0541">
      <w:pPr>
        <w:widowControl w:val="0"/>
        <w:autoSpaceDE w:val="0"/>
        <w:autoSpaceDN w:val="0"/>
        <w:adjustRightInd w:val="0"/>
        <w:spacing w:after="0" w:line="240" w:lineRule="auto"/>
        <w:ind w:firstLine="709"/>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«Общеэкономические вопросы»</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b/>
          <w:bCs/>
          <w:color w:val="000000"/>
          <w:sz w:val="24"/>
          <w:szCs w:val="24"/>
        </w:rPr>
      </w:pPr>
      <w:r w:rsidRPr="00A924ED">
        <w:rPr>
          <w:rFonts w:ascii="Times New Roman" w:hAnsi="Times New Roman"/>
          <w:color w:val="000000"/>
          <w:sz w:val="24"/>
          <w:szCs w:val="24"/>
        </w:rPr>
        <w:t>Расходные обязательства Чувашской Республики по общеэкономическим вопросам определяются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(статья 26.3), в соответствии с которым к полномочиям субъекта Российской Федерации отнесено материально-техническое и финансовое обеспечение деятельности органов государственной власти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 Законом Российской Федерации от 19.04.1991 № 1032-1 «О занятости населения в Российской Федерации», постановлениями Кабинета Министров Чувашской Республики от 21 октября 2015 г. № 370 «Вопросы Министерства природных ресурсов и экологии Чувашской Республики», от 13 августа 2009 г. № 265 «Вопросы Государственной службы Чувашской Республики по конкурентной политике и тарифам», от 14 октября 2015 г. № 367 «Вопросы Министерства труда и социальной защиты Чувашской Республики», от 6 июня 2012 г. № 218 «Вопросы Министерства цифрового развития, информационной политики и массовых коммуникаций Чувашской Республики».</w:t>
      </w:r>
    </w:p>
    <w:p w:rsidR="001173AB" w:rsidRPr="00A924ED" w:rsidRDefault="001173AB" w:rsidP="001173AB">
      <w:pPr>
        <w:widowControl w:val="0"/>
        <w:autoSpaceDE w:val="0"/>
        <w:autoSpaceDN w:val="0"/>
        <w:adjustRightInd w:val="0"/>
        <w:spacing w:after="0" w:line="240" w:lineRule="auto"/>
        <w:ind w:firstLine="709"/>
        <w:jc w:val="center"/>
        <w:rPr>
          <w:rFonts w:ascii="Times New Roman" w:hAnsi="Times New Roman"/>
          <w:b/>
          <w:bCs/>
          <w:color w:val="000000"/>
          <w:sz w:val="24"/>
          <w:szCs w:val="24"/>
        </w:rPr>
      </w:pP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lastRenderedPageBreak/>
        <w:t>Общий объем бюджетных ассигнований на исполнение указанных обязательств по подразделу характеризуется следующими данными:</w:t>
      </w:r>
    </w:p>
    <w:tbl>
      <w:tblPr>
        <w:tblW w:w="9573" w:type="dxa"/>
        <w:tblLayout w:type="fixed"/>
        <w:tblLook w:val="0000" w:firstRow="0" w:lastRow="0" w:firstColumn="0" w:lastColumn="0" w:noHBand="0" w:noVBand="0"/>
      </w:tblPr>
      <w:tblGrid>
        <w:gridCol w:w="5397"/>
        <w:gridCol w:w="1341"/>
        <w:gridCol w:w="1417"/>
        <w:gridCol w:w="1418"/>
      </w:tblGrid>
      <w:tr w:rsidR="001173AB" w:rsidRPr="00A924ED" w:rsidTr="004F0713">
        <w:trPr>
          <w:trHeight w:val="307"/>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rPr>
                <w:rFonts w:ascii="Times New Roman" w:hAnsi="Times New Roman"/>
                <w:sz w:val="20"/>
                <w:szCs w:val="20"/>
              </w:rPr>
            </w:pPr>
          </w:p>
        </w:tc>
        <w:tc>
          <w:tcPr>
            <w:tcW w:w="417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1173AB" w:rsidRPr="00A924ED" w:rsidTr="004F0713">
        <w:trPr>
          <w:trHeight w:val="307"/>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rPr>
                <w:rFonts w:ascii="Times New Roman" w:hAnsi="Times New Roman"/>
                <w:sz w:val="20"/>
                <w:szCs w:val="20"/>
              </w:rPr>
            </w:pP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1173AB" w:rsidRPr="00A924ED" w:rsidTr="004F0713">
        <w:trPr>
          <w:trHeight w:val="307"/>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267 904,4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276 375,4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A36A43"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276 514,2</w:t>
            </w:r>
          </w:p>
        </w:tc>
      </w:tr>
    </w:tbl>
    <w:p w:rsidR="001173AB" w:rsidRPr="00A924ED" w:rsidRDefault="001173AB" w:rsidP="001173AB">
      <w:pPr>
        <w:widowControl w:val="0"/>
        <w:autoSpaceDE w:val="0"/>
        <w:autoSpaceDN w:val="0"/>
        <w:adjustRightInd w:val="0"/>
        <w:spacing w:after="0" w:line="240" w:lineRule="auto"/>
        <w:ind w:firstLine="709"/>
        <w:jc w:val="center"/>
        <w:rPr>
          <w:rFonts w:ascii="Times New Roman" w:hAnsi="Times New Roman"/>
          <w:b/>
          <w:bCs/>
          <w:color w:val="000000"/>
          <w:sz w:val="24"/>
          <w:szCs w:val="24"/>
        </w:rPr>
      </w:pPr>
    </w:p>
    <w:p w:rsidR="001173AB" w:rsidRPr="00A924ED" w:rsidRDefault="00A36A43"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По данному подразделу бюджетные ассигнования предусмотрены:</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«Развитие культуры в Чувашской Республике» государственной программы Чувашской Республики «Развитие культуры и туризма» на обеспечение хранения, комплектования, учета и использования документов Архивного фонда Чувашской Республики в 2022 году </w:t>
      </w:r>
      <w:r w:rsidR="007400AD" w:rsidRPr="00A924ED">
        <w:rPr>
          <w:rFonts w:ascii="Times New Roman" w:hAnsi="Times New Roman"/>
          <w:color w:val="000000"/>
          <w:sz w:val="24"/>
          <w:szCs w:val="24"/>
        </w:rPr>
        <w:t xml:space="preserve">– </w:t>
      </w:r>
      <w:r w:rsidRPr="00A924ED">
        <w:rPr>
          <w:rFonts w:ascii="Times New Roman" w:hAnsi="Times New Roman"/>
          <w:color w:val="000000"/>
          <w:sz w:val="24"/>
          <w:szCs w:val="24"/>
        </w:rPr>
        <w:t>211,9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государственной программы Чувашской Республики «Содействие занятости населения» в 2022 году – 188069,4 тыс. рублей, в 2023 году – 194034,1 тыс. рублей, в 2024 году – </w:t>
      </w:r>
      <w:r w:rsidR="00A36A43" w:rsidRPr="00A924ED">
        <w:rPr>
          <w:rFonts w:ascii="Times New Roman" w:hAnsi="Times New Roman"/>
          <w:color w:val="000000"/>
          <w:sz w:val="24"/>
          <w:szCs w:val="24"/>
        </w:rPr>
        <w:t>194172,9</w:t>
      </w:r>
      <w:r w:rsidRPr="00A924ED">
        <w:rPr>
          <w:rFonts w:ascii="Times New Roman" w:hAnsi="Times New Roman"/>
          <w:color w:val="000000"/>
          <w:sz w:val="24"/>
          <w:szCs w:val="24"/>
        </w:rPr>
        <w:t xml:space="preserve"> тыс. рублей, в том числе:</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«Активная политика занятости населения и социальная поддержка безработных граждан» в 2022 году – 53595,2 тыс. рублей, в 2023 </w:t>
      </w:r>
      <w:r w:rsidR="00F51C9A"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F51C9A"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F51C9A" w:rsidRPr="00A924ED">
        <w:rPr>
          <w:rFonts w:ascii="Times New Roman" w:hAnsi="Times New Roman"/>
          <w:color w:val="000000"/>
          <w:sz w:val="24"/>
          <w:szCs w:val="24"/>
        </w:rPr>
        <w:t xml:space="preserve">по </w:t>
      </w:r>
      <w:r w:rsidRPr="00A924ED">
        <w:rPr>
          <w:rFonts w:ascii="Times New Roman" w:hAnsi="Times New Roman"/>
          <w:color w:val="000000"/>
          <w:sz w:val="24"/>
          <w:szCs w:val="24"/>
        </w:rPr>
        <w:t>5</w:t>
      </w:r>
      <w:r w:rsidR="00A36A43" w:rsidRPr="00A924ED">
        <w:rPr>
          <w:rFonts w:ascii="Times New Roman" w:hAnsi="Times New Roman"/>
          <w:color w:val="000000"/>
          <w:sz w:val="24"/>
          <w:szCs w:val="24"/>
        </w:rPr>
        <w:t>8320,2</w:t>
      </w:r>
      <w:r w:rsidRPr="00A924ED">
        <w:rPr>
          <w:rFonts w:ascii="Times New Roman" w:hAnsi="Times New Roman"/>
          <w:color w:val="000000"/>
          <w:sz w:val="24"/>
          <w:szCs w:val="24"/>
        </w:rPr>
        <w:t xml:space="preserve"> тыс. рублей</w:t>
      </w:r>
      <w:r w:rsidR="00F51C9A"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 в том числе 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информирование о положении на рынке труда в Чувашской Республике в 2022-2024 годах – по 1969,7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организацию ярмарок вакансий и учебных рабочих мест в 2022-2024 годах – по 117,1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организацию проведения оплачиваемых общественных работ в 2022-2024 годах – по 11459,3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организацию временного трудоустройства несовершеннолетних граждан в возрасте от 14 до 18 лет в свободное от учебы время в 2022-2024 годах – по 11593,7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организацию временного трудоустройства безработных граждан, испытывающих трудности в поиске работы</w:t>
      </w:r>
      <w:r w:rsidR="00680D7E"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2022-2024 годах – по 3050,3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организацию временного трудоустройства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в 2022-2024 годах – по 365,2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профессиональное обучение и дополнительное профессиональное образование безработных граждан в 2022 году – 20764,9 тыс. рублей, в 2023 </w:t>
      </w:r>
      <w:r w:rsidR="007400AD"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E37330" w:rsidRPr="00A924ED">
        <w:rPr>
          <w:rFonts w:ascii="Times New Roman" w:hAnsi="Times New Roman"/>
          <w:color w:val="000000"/>
          <w:sz w:val="24"/>
          <w:szCs w:val="24"/>
        </w:rPr>
        <w:t>ах</w:t>
      </w:r>
      <w:r w:rsidRPr="00A924ED">
        <w:rPr>
          <w:rFonts w:ascii="Times New Roman" w:hAnsi="Times New Roman"/>
          <w:color w:val="000000"/>
          <w:sz w:val="24"/>
          <w:szCs w:val="24"/>
        </w:rPr>
        <w:t xml:space="preserve"> – 20860,2 тыс. рублей</w:t>
      </w:r>
      <w:r w:rsidR="00E37330"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организацию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и психологическ</w:t>
      </w:r>
      <w:r w:rsidR="00680D7E" w:rsidRPr="00A924ED">
        <w:rPr>
          <w:rFonts w:ascii="Times New Roman" w:hAnsi="Times New Roman"/>
          <w:color w:val="000000"/>
          <w:sz w:val="24"/>
          <w:szCs w:val="24"/>
        </w:rPr>
        <w:t>ую</w:t>
      </w:r>
      <w:r w:rsidRPr="00A924ED">
        <w:rPr>
          <w:rFonts w:ascii="Times New Roman" w:hAnsi="Times New Roman"/>
          <w:color w:val="000000"/>
          <w:sz w:val="24"/>
          <w:szCs w:val="24"/>
        </w:rPr>
        <w:t xml:space="preserve"> поддержк</w:t>
      </w:r>
      <w:r w:rsidR="00680D7E" w:rsidRPr="00A924ED">
        <w:rPr>
          <w:rFonts w:ascii="Times New Roman" w:hAnsi="Times New Roman"/>
          <w:color w:val="000000"/>
          <w:sz w:val="24"/>
          <w:szCs w:val="24"/>
        </w:rPr>
        <w:t>у</w:t>
      </w:r>
      <w:r w:rsidRPr="00A924ED">
        <w:rPr>
          <w:rFonts w:ascii="Times New Roman" w:hAnsi="Times New Roman"/>
          <w:color w:val="000000"/>
          <w:sz w:val="24"/>
          <w:szCs w:val="24"/>
        </w:rPr>
        <w:t xml:space="preserve"> безработных граждан в 2022 году – 2284,0 тыс. рублей, в 2023 </w:t>
      </w:r>
      <w:r w:rsidR="00E37330"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E37330"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E37330"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2319,6 тыс. рублей</w:t>
      </w:r>
      <w:r w:rsidR="00E37330"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повышение эффективности службы занятости в 2022 году – 1991,0 тыс. рублей, в 2023 году – 6495,1 тыс. </w:t>
      </w:r>
      <w:r w:rsidR="00F51C9A" w:rsidRPr="00A924ED">
        <w:rPr>
          <w:rFonts w:ascii="Times New Roman" w:hAnsi="Times New Roman"/>
          <w:color w:val="000000"/>
          <w:sz w:val="24"/>
          <w:szCs w:val="24"/>
        </w:rPr>
        <w:t>рублей, в 2024 году – 6495,1 тыс. рублей</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подпрограммы «Сопровождение инвалидов молодого возраста при получении ими профессионального образования и содействие в последующем трудоустройстве» в 2022-2024 годах – по 891,5 тыс. рублей ежегодно, в том числе 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формирование и помощь в освоении доступного маршрута передвижения до места работы и на территории работодателя в 2022-2024 годах – по 12,6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содействие при адаптации на рабочем месте (в течение определенного периода времени), в том числе силами наставника в 2022-2024 годах – по 878,9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целях обеспечения реализации государственной программы Чувашской Республики «Содействие занятости населения» на обеспечение деятельности государственных учреждений центров занятости населения в 2022 году – 133582,7 тыс. рублей, в 2023 году – 134912,4 тыс. рублей, в 2024 году – 135051,2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на обеспечение функций государственных органов в рамках обеспечения реализации </w:t>
      </w:r>
      <w:r w:rsidRPr="00A924ED">
        <w:rPr>
          <w:rFonts w:ascii="Times New Roman" w:hAnsi="Times New Roman"/>
          <w:color w:val="000000"/>
          <w:sz w:val="24"/>
          <w:szCs w:val="24"/>
        </w:rPr>
        <w:lastRenderedPageBreak/>
        <w:t xml:space="preserve">государственной программы Чувашской Республики «Развитие потенциала природно-сырьевых ресурсов и обеспечение экологической безопасности» в 2022 году – 17211,0 тыс. рублей, в 2023 </w:t>
      </w:r>
      <w:r w:rsidR="00E37330" w:rsidRPr="00A924ED">
        <w:rPr>
          <w:rFonts w:ascii="Times New Roman" w:hAnsi="Times New Roman"/>
          <w:color w:val="000000"/>
          <w:sz w:val="24"/>
          <w:szCs w:val="24"/>
        </w:rPr>
        <w:t>– 2024</w:t>
      </w:r>
      <w:r w:rsidRPr="00A924ED">
        <w:rPr>
          <w:rFonts w:ascii="Times New Roman" w:hAnsi="Times New Roman"/>
          <w:color w:val="000000"/>
          <w:sz w:val="24"/>
          <w:szCs w:val="24"/>
        </w:rPr>
        <w:t xml:space="preserve"> год</w:t>
      </w:r>
      <w:r w:rsidR="00E37330"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E37330"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17703,0 тыс. рублей</w:t>
      </w:r>
      <w:r w:rsidR="00E37330"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на обеспечение функций государственных органов в рамках обеспечения реализации государственной программы Чувашской Республики «Управление общественными финансами и государственным долгом Чувашской Республики» в 2022 году – 20769,4 тыс. рублей, в 2023 </w:t>
      </w:r>
      <w:r w:rsidR="00E37330"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E37330"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E37330"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21367,8 тыс. рублей</w:t>
      </w:r>
      <w:r w:rsidR="00E37330"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подпрограммы «Совершенствование кадровой политики и развитие кадрового потенциала государственной гражданской службы Чувашской Республики» государственной программы Чувашской Республики «Развитие потенциала государственного управления» на предоставление выплат по государственному социальному страхованию государственных гражданских служащих Чувашской Республики в случаях, установленных законодательством Чувашской Республики</w:t>
      </w:r>
      <w:r w:rsidR="00680D7E"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240,9 тыс. рублей, в 2023 </w:t>
      </w:r>
      <w:r w:rsidR="00E37330"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E37330"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E37330"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248,1 тыс. рублей</w:t>
      </w:r>
      <w:r w:rsidR="00E37330"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на обеспечение функций государственных органов в рамках обеспечения реализации государственной программы Чувашской Республики «Цифровое общество Чувашии» в 2022 году – 22884,5 тыс. рублей, в 2023 </w:t>
      </w:r>
      <w:r w:rsidR="00E37330" w:rsidRPr="00A924ED">
        <w:rPr>
          <w:rFonts w:ascii="Times New Roman" w:hAnsi="Times New Roman"/>
          <w:color w:val="000000"/>
          <w:sz w:val="24"/>
          <w:szCs w:val="24"/>
        </w:rPr>
        <w:t xml:space="preserve">- </w:t>
      </w:r>
      <w:r w:rsidRPr="00A924ED">
        <w:rPr>
          <w:rFonts w:ascii="Times New Roman" w:hAnsi="Times New Roman"/>
          <w:color w:val="000000"/>
          <w:sz w:val="24"/>
          <w:szCs w:val="24"/>
        </w:rPr>
        <w:t>2024 год</w:t>
      </w:r>
      <w:r w:rsidR="008D2857"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8D2857"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23550,5 тыс. рублей</w:t>
      </w:r>
      <w:r w:rsidR="008D2857"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на обеспечение функций государственных органов в рамках обеспечения реализации государственной программы Чувашской Республики «Развитие промышленности и инновационная экономика» в 2022 году – 16717,3 тыс. рублей, в 2023 </w:t>
      </w:r>
      <w:r w:rsidR="008D2857"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8D2857"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8D2857"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17120,8 тыс. рублей</w:t>
      </w:r>
      <w:r w:rsidR="008D2857"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подпрограммы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государственной программы Чувашской Республики «Доступная среда» на реализацию мероприятия по сохранению рабочих мест для инвалидов в 2022-2024 годах – по 1800,0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Чувашской Республики «Формирование системы комплексной реабилитации и </w:t>
      </w:r>
      <w:proofErr w:type="spellStart"/>
      <w:r w:rsidRPr="00A924ED">
        <w:rPr>
          <w:rFonts w:ascii="Times New Roman" w:hAnsi="Times New Roman"/>
          <w:color w:val="000000"/>
          <w:sz w:val="24"/>
          <w:szCs w:val="24"/>
        </w:rPr>
        <w:t>абилитации</w:t>
      </w:r>
      <w:proofErr w:type="spellEnd"/>
      <w:r w:rsidRPr="00A924ED">
        <w:rPr>
          <w:rFonts w:ascii="Times New Roman" w:hAnsi="Times New Roman"/>
          <w:color w:val="000000"/>
          <w:sz w:val="24"/>
          <w:szCs w:val="24"/>
        </w:rPr>
        <w:t xml:space="preserve"> инвалидов, в том числе детей-инвалидов, в Чувашской Республике» государственной программы Чувашской Республики «Доступная среда» на реализацию мероприятий в сфере реабилитации и </w:t>
      </w:r>
      <w:proofErr w:type="spellStart"/>
      <w:r w:rsidRPr="00A924ED">
        <w:rPr>
          <w:rFonts w:ascii="Times New Roman" w:hAnsi="Times New Roman"/>
          <w:color w:val="000000"/>
          <w:sz w:val="24"/>
          <w:szCs w:val="24"/>
        </w:rPr>
        <w:t>абилитации</w:t>
      </w:r>
      <w:proofErr w:type="spellEnd"/>
      <w:r w:rsidRPr="00A924ED">
        <w:rPr>
          <w:rFonts w:ascii="Times New Roman" w:hAnsi="Times New Roman"/>
          <w:color w:val="000000"/>
          <w:sz w:val="24"/>
          <w:szCs w:val="24"/>
        </w:rPr>
        <w:t xml:space="preserve"> инвалидов в 2023 году – 551,1 тыс. рублей</w:t>
      </w:r>
      <w:r w:rsidR="006636C4" w:rsidRPr="00A924ED">
        <w:rPr>
          <w:rFonts w:ascii="Times New Roman" w:hAnsi="Times New Roman"/>
          <w:color w:val="000000"/>
          <w:sz w:val="24"/>
          <w:szCs w:val="24"/>
        </w:rPr>
        <w:t>, в 2024 году – 551,1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p>
    <w:p w:rsidR="001173AB" w:rsidRPr="00A924ED" w:rsidRDefault="001173AB" w:rsidP="00FB0541">
      <w:pPr>
        <w:widowControl w:val="0"/>
        <w:autoSpaceDE w:val="0"/>
        <w:autoSpaceDN w:val="0"/>
        <w:adjustRightInd w:val="0"/>
        <w:spacing w:after="0" w:line="240" w:lineRule="auto"/>
        <w:ind w:firstLine="709"/>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w:t>
      </w:r>
      <w:proofErr w:type="spellStart"/>
      <w:r w:rsidRPr="00A924ED">
        <w:rPr>
          <w:rFonts w:ascii="Times New Roman" w:hAnsi="Times New Roman"/>
          <w:b/>
          <w:bCs/>
          <w:color w:val="000000"/>
          <w:sz w:val="24"/>
          <w:szCs w:val="24"/>
        </w:rPr>
        <w:t>Топливно</w:t>
      </w:r>
      <w:proofErr w:type="spellEnd"/>
      <w:r w:rsidRPr="00A924ED">
        <w:rPr>
          <w:rFonts w:ascii="Times New Roman" w:hAnsi="Times New Roman"/>
          <w:b/>
          <w:bCs/>
          <w:color w:val="000000"/>
          <w:sz w:val="24"/>
          <w:szCs w:val="24"/>
        </w:rPr>
        <w:t xml:space="preserve"> – энергетический комплекс»</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624"/>
        <w:gridCol w:w="1276"/>
        <w:gridCol w:w="1559"/>
      </w:tblGrid>
      <w:tr w:rsidR="001173AB" w:rsidRPr="00A924ED" w:rsidTr="008D2857">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1173AB" w:rsidRPr="00A924ED" w:rsidTr="008D2857">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rPr>
                <w:rFonts w:ascii="Times New Roman" w:hAnsi="Times New Roman"/>
                <w:sz w:val="20"/>
                <w:szCs w:val="20"/>
              </w:rPr>
            </w:pP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7760D6" w:rsidRPr="00A924ED" w:rsidTr="007760D6">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60D6" w:rsidRPr="00A924ED" w:rsidRDefault="007760D6" w:rsidP="004A0F11">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60D6" w:rsidRPr="004A0F11" w:rsidRDefault="007760D6"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121 434,9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60D6" w:rsidRPr="004A0F11" w:rsidRDefault="007760D6"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60D6" w:rsidRPr="004A0F11" w:rsidRDefault="007760D6"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132 253,0</w:t>
            </w:r>
          </w:p>
        </w:tc>
      </w:tr>
    </w:tbl>
    <w:p w:rsidR="001173AB" w:rsidRPr="00A924ED" w:rsidRDefault="001173AB" w:rsidP="001173AB">
      <w:pPr>
        <w:widowControl w:val="0"/>
        <w:autoSpaceDE w:val="0"/>
        <w:autoSpaceDN w:val="0"/>
        <w:adjustRightInd w:val="0"/>
        <w:spacing w:after="0" w:line="240" w:lineRule="auto"/>
        <w:ind w:firstLine="709"/>
        <w:jc w:val="center"/>
        <w:rPr>
          <w:rFonts w:ascii="Times New Roman" w:hAnsi="Times New Roman"/>
          <w:b/>
          <w:bCs/>
          <w:color w:val="000000"/>
          <w:sz w:val="24"/>
          <w:szCs w:val="24"/>
        </w:rPr>
      </w:pP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«Расширение использования природного газа в качестве моторного топлива» государственной программы Чувашской Республики «Развитие транспортной системы Чувашской Республики» бюджетные ассигнования предусмотрены в 2022 году </w:t>
      </w:r>
      <w:r w:rsidR="008D2857" w:rsidRPr="00A924ED">
        <w:rPr>
          <w:rFonts w:ascii="Times New Roman" w:hAnsi="Times New Roman"/>
          <w:color w:val="000000"/>
          <w:sz w:val="24"/>
          <w:szCs w:val="24"/>
        </w:rPr>
        <w:t xml:space="preserve">– </w:t>
      </w:r>
      <w:r w:rsidR="007760D6" w:rsidRPr="00A924ED">
        <w:rPr>
          <w:rFonts w:ascii="Times New Roman" w:hAnsi="Times New Roman"/>
          <w:color w:val="000000"/>
          <w:sz w:val="24"/>
          <w:szCs w:val="24"/>
        </w:rPr>
        <w:t>121434,9 тыс. рублей, в 2024 году – 132253,0 тыс. рублей, в том числе</w:t>
      </w:r>
      <w:r w:rsidR="00680D7E" w:rsidRPr="00A924ED">
        <w:rPr>
          <w:rFonts w:ascii="Times New Roman" w:hAnsi="Times New Roman"/>
          <w:color w:val="000000"/>
          <w:sz w:val="24"/>
          <w:szCs w:val="24"/>
        </w:rPr>
        <w:t xml:space="preserve"> на</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возмещение части затрат на реализацию мероприятий по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в 2022 году – </w:t>
      </w:r>
      <w:r w:rsidR="007760D6" w:rsidRPr="00A924ED">
        <w:rPr>
          <w:rFonts w:ascii="Times New Roman" w:hAnsi="Times New Roman"/>
          <w:color w:val="000000"/>
          <w:sz w:val="24"/>
          <w:szCs w:val="24"/>
        </w:rPr>
        <w:t>18041,0 тыс. рублей, в 2024 году – 24253,0 тыс. рублей</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возмещение части затрат на поддержку мероприятий по развитию заправочной инфраструктуры компримированного природного газа в 2022 году – </w:t>
      </w:r>
      <w:r w:rsidR="007760D6" w:rsidRPr="00A924ED">
        <w:rPr>
          <w:rFonts w:ascii="Times New Roman" w:hAnsi="Times New Roman"/>
          <w:color w:val="000000"/>
          <w:sz w:val="24"/>
          <w:szCs w:val="24"/>
        </w:rPr>
        <w:t>103393,9 тыс. рублей, в 2024 году – 108000,0 тыс. рублей</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p>
    <w:p w:rsidR="001173AB" w:rsidRPr="00A924ED" w:rsidRDefault="001173AB" w:rsidP="00FB0541">
      <w:pPr>
        <w:widowControl w:val="0"/>
        <w:autoSpaceDE w:val="0"/>
        <w:autoSpaceDN w:val="0"/>
        <w:adjustRightInd w:val="0"/>
        <w:spacing w:after="0" w:line="240" w:lineRule="auto"/>
        <w:ind w:firstLine="709"/>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«Сельское хозяйство и рыболовство»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В данном подразделе отражены расходы на поддержку и развитие агропромышленного </w:t>
      </w:r>
      <w:r w:rsidRPr="00A924ED">
        <w:rPr>
          <w:rFonts w:ascii="Times New Roman" w:hAnsi="Times New Roman"/>
          <w:color w:val="000000"/>
          <w:sz w:val="24"/>
          <w:szCs w:val="24"/>
        </w:rPr>
        <w:lastRenderedPageBreak/>
        <w:t>комплекса Чувашской Республики, управление водными биологическими ресурсами и объектами животного мира, а также на содержание органов исполнительной власти Чувашской Республики, реализующих функции в сфере сельского хозяйства и осуществления государственного ветеринарного надзора.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в сфере сельского хозяйства и рыболовства определяются:</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которому к полномочиям органов государственной власти субъектов Российской Федерации относятся:</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поддержка сельскохозяйственного производства (за исключением мероприятий, предусмотренных федеральными целевыми программами);</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организация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Российской Федерации;</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изъятие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осуществление регионального государственного ветеринарного надзора;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Законом Чувашской Республики от 29 сентября 2014 г. № 49 «О развитии сельского хозяйства в Чувашской Республике», согласно которому к основным направлениям государственной аграрной политики Чувашской Республики относ</w:t>
      </w:r>
      <w:r w:rsidR="00680D7E" w:rsidRPr="00A924ED">
        <w:rPr>
          <w:rFonts w:ascii="Times New Roman" w:hAnsi="Times New Roman"/>
          <w:color w:val="000000"/>
          <w:sz w:val="24"/>
          <w:szCs w:val="24"/>
        </w:rPr>
        <w:t>я</w:t>
      </w:r>
      <w:r w:rsidRPr="00A924ED">
        <w:rPr>
          <w:rFonts w:ascii="Times New Roman" w:hAnsi="Times New Roman"/>
          <w:color w:val="000000"/>
          <w:sz w:val="24"/>
          <w:szCs w:val="24"/>
        </w:rPr>
        <w:t>тся:</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поддержание стабильности обеспечения населения Чувашской Республики российскими продовольственными товарами, в том числе произведенными на территории Чувашской Республики;</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развитие и регулирование рынка сельскохозяйственной продукции, сырья и продовольствия, развитие его инфраструктуры и логистического обеспечения на территории Чувашской Республики;</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государственная поддержка в сфере развития сельского хозяйства и агропромышленного комплекса в Чувашской Республике;</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развитие науки и инновационной деятельности в сфере развития сельского хозяйства и агропромышленного комплекса в Чувашской Республике;</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содействие устойчивому развитию сельских территорий Чувашской Республики;</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совершенствование системы подготовки и дополнительного профессионального образования кадров для сельского хозяйства, содействие закреплению квалифицированных кадров в сельской местности;</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Законом Чувашской Республики от 6 июня 1997 г. № 7 «О ветеринарии», согласно которому к полномочиям органов государственной власти Чувашской Республики отнесено: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методическое обеспечение учреждений государственной ветеринарной службы Чувашской Республики, производственных ветеринарных служб независимо от форм собственности;</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координация деятельности организаций и граждан по проведению комплекса противоэпизоотических и ветеринарно-санитарных мероприятий;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разработка основных принципов и стратегических направлений развития ветеринарного дела в Чувашской Республике, совершенствование его организационных форм;</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организация проведения на территории Чувашской Республики мероприятий по предупреждению и ликвидации болезней животных и их лечению;</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разработка мероприятий по ветеринарной защите животных и продуктов животного происхождения от радиоактивных, техногенных и других вредных воздействий;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формирование республиканских заказов на биологические препараты и другие материально-технические средства, необходимые для обеспечения ветеринарного </w:t>
      </w:r>
      <w:r w:rsidRPr="00A924ED">
        <w:rPr>
          <w:rFonts w:ascii="Times New Roman" w:hAnsi="Times New Roman"/>
          <w:color w:val="000000"/>
          <w:sz w:val="24"/>
          <w:szCs w:val="24"/>
        </w:rPr>
        <w:lastRenderedPageBreak/>
        <w:t>благополучия животноводства.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9573" w:type="dxa"/>
        <w:tblLayout w:type="fixed"/>
        <w:tblLook w:val="0000" w:firstRow="0" w:lastRow="0" w:firstColumn="0" w:lastColumn="0" w:noHBand="0" w:noVBand="0"/>
      </w:tblPr>
      <w:tblGrid>
        <w:gridCol w:w="5397"/>
        <w:gridCol w:w="1341"/>
        <w:gridCol w:w="1417"/>
        <w:gridCol w:w="1418"/>
      </w:tblGrid>
      <w:tr w:rsidR="001173AB" w:rsidRPr="00A924ED" w:rsidTr="0027113C">
        <w:trPr>
          <w:trHeight w:val="307"/>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27113C">
            <w:pPr>
              <w:widowControl w:val="0"/>
              <w:autoSpaceDE w:val="0"/>
              <w:autoSpaceDN w:val="0"/>
              <w:adjustRightInd w:val="0"/>
              <w:spacing w:after="0" w:line="240" w:lineRule="auto"/>
              <w:rPr>
                <w:rFonts w:ascii="Times New Roman" w:hAnsi="Times New Roman"/>
                <w:sz w:val="20"/>
                <w:szCs w:val="20"/>
              </w:rPr>
            </w:pPr>
          </w:p>
        </w:tc>
        <w:tc>
          <w:tcPr>
            <w:tcW w:w="417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27113C">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1173AB" w:rsidRPr="00A924ED" w:rsidTr="0027113C">
        <w:trPr>
          <w:trHeight w:val="307"/>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27113C">
            <w:pPr>
              <w:widowControl w:val="0"/>
              <w:autoSpaceDE w:val="0"/>
              <w:autoSpaceDN w:val="0"/>
              <w:adjustRightInd w:val="0"/>
              <w:spacing w:after="0" w:line="240" w:lineRule="auto"/>
              <w:rPr>
                <w:rFonts w:ascii="Times New Roman" w:hAnsi="Times New Roman"/>
                <w:sz w:val="20"/>
                <w:szCs w:val="20"/>
              </w:rPr>
            </w:pP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27113C">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27113C">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27113C">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9B2131" w:rsidRPr="00A924ED" w:rsidTr="009B2131">
        <w:trPr>
          <w:trHeight w:val="307"/>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2131" w:rsidRPr="00A924ED" w:rsidRDefault="009B2131" w:rsidP="009B2131">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2131" w:rsidRPr="004A0F11" w:rsidRDefault="009B2131" w:rsidP="009B213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2 293 970,1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2131" w:rsidRPr="004A0F11" w:rsidRDefault="009B2131" w:rsidP="009B213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1 699 136,9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2131" w:rsidRPr="004A0F11" w:rsidRDefault="009B2131" w:rsidP="009B213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1 742 236,4</w:t>
            </w:r>
          </w:p>
        </w:tc>
      </w:tr>
    </w:tbl>
    <w:p w:rsidR="001173AB" w:rsidRPr="00A924ED" w:rsidRDefault="001173AB" w:rsidP="001173AB">
      <w:pPr>
        <w:widowControl w:val="0"/>
        <w:autoSpaceDE w:val="0"/>
        <w:autoSpaceDN w:val="0"/>
        <w:adjustRightInd w:val="0"/>
        <w:spacing w:after="0" w:line="240" w:lineRule="auto"/>
        <w:ind w:firstLine="709"/>
        <w:jc w:val="center"/>
        <w:rPr>
          <w:rFonts w:ascii="Times New Roman" w:hAnsi="Times New Roman"/>
          <w:sz w:val="24"/>
          <w:szCs w:val="24"/>
        </w:rPr>
      </w:pPr>
    </w:p>
    <w:p w:rsidR="001173AB" w:rsidRPr="00A924ED" w:rsidRDefault="009B2131"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По данному подразделу б</w:t>
      </w:r>
      <w:r w:rsidR="001173AB" w:rsidRPr="00A924ED">
        <w:rPr>
          <w:rFonts w:ascii="Times New Roman" w:hAnsi="Times New Roman"/>
          <w:color w:val="000000"/>
          <w:sz w:val="24"/>
          <w:szCs w:val="24"/>
        </w:rPr>
        <w:t>юджетные ассигнования предусмотрены:</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подпрограммы «Развитие культуры в Чувашской Республике» государственной программы Чувашской Республики «Развитие культуры и туризма» на обеспечение хранения, комплектования, учета и использования документов Архивного фонда Чувашской Республики в 2022 году – 100,0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в 2022 году – </w:t>
      </w:r>
      <w:r w:rsidR="009B2131" w:rsidRPr="00A924ED">
        <w:rPr>
          <w:rFonts w:ascii="Times New Roman" w:hAnsi="Times New Roman"/>
          <w:color w:val="000000"/>
          <w:sz w:val="24"/>
          <w:szCs w:val="24"/>
        </w:rPr>
        <w:t>2290139,0 тыс. рублей, в 2023 году – 1697788,8 тыс. рублей, в 2024 году – 1740888,3 тыс. рублей, в том числе</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«Техническая и технологическая модернизация, инновационное развитие» на возмещение части затрат сельскохозяйственных товаропроизводителей на обеспечение технической и технологической модернизации сельскохозяйственного производства в 2022 году – </w:t>
      </w:r>
      <w:r w:rsidR="009B2131" w:rsidRPr="00A924ED">
        <w:rPr>
          <w:rFonts w:ascii="Times New Roman" w:hAnsi="Times New Roman"/>
          <w:color w:val="000000"/>
          <w:sz w:val="24"/>
          <w:szCs w:val="24"/>
        </w:rPr>
        <w:t xml:space="preserve">243373,6 </w:t>
      </w:r>
      <w:r w:rsidRPr="00A924ED">
        <w:rPr>
          <w:rFonts w:ascii="Times New Roman" w:hAnsi="Times New Roman"/>
          <w:color w:val="000000"/>
          <w:sz w:val="24"/>
          <w:szCs w:val="24"/>
        </w:rPr>
        <w:t>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«Развитие ветеринарии в Чувашской Республике» в 2022 году – 275381,8 тыс. рублей, в 2023 </w:t>
      </w:r>
      <w:r w:rsidR="008D2857"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8D2857"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8D2857"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254584,7 тыс. рублей</w:t>
      </w:r>
      <w:r w:rsidR="008D2857"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 в том числе 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проведение эпизоотологического мониторинга заразных, в том числе особо опасных, болезней животных в 2022 году – 300,0 тыс. рублей, в 2023 </w:t>
      </w:r>
      <w:r w:rsidR="008D2857"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8D2857"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8D2857"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1202,6 тыс. рублей</w:t>
      </w:r>
      <w:r w:rsidR="008D2857"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проведение противоэпизоотических мероприятий в 2022 году – 20896,6 тыс. рублей, в 2023 </w:t>
      </w:r>
      <w:r w:rsidR="008D2857"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8D2857"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8D2857"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555,7 тыс. рублей</w:t>
      </w:r>
      <w:r w:rsidR="008D2857"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 в 2022-2024 годах – по 8915,8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обеспечение деятельности учреждений государственной ветеринарной службы в 2022 году – 237176,7 тыс. рублей, в 2023 </w:t>
      </w:r>
      <w:r w:rsidR="008D2857"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8D2857"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8D2857"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243910,6 тыс. рублей</w:t>
      </w:r>
      <w:r w:rsidR="008D2857"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оснащение лабораторным оборудованием бюджетных учреждений ветеринарии в 2022 году – 1590,1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капитальный ремонт учреждений государственной ветеринарной службы Чувашской Республики в 2022 году – 3502,6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создание передвижных пунктов на базе специального автомобиля «Ветеринарная помощь» в 2022 году – 3000,0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«Развитие мелиорации земель сельскохозяйственного назначения Чувашской Республики» на реализацию мероприятий в области мелиорации земель сельскохозяйственного назначения </w:t>
      </w:r>
      <w:r w:rsidR="00EC4395" w:rsidRPr="00A924ED">
        <w:rPr>
          <w:rFonts w:ascii="Times New Roman" w:hAnsi="Times New Roman"/>
          <w:color w:val="000000"/>
          <w:sz w:val="24"/>
          <w:szCs w:val="24"/>
        </w:rPr>
        <w:t>в 2022 году – 11245,6 тыс. рублей, в 2023 году – 7874,2 тыс. рублей, в 2024 году – 8034,9 тыс. рублей, в том числе на</w:t>
      </w:r>
      <w:r w:rsidRPr="00A924ED">
        <w:rPr>
          <w:rFonts w:ascii="Times New Roman" w:hAnsi="Times New Roman"/>
          <w:color w:val="000000"/>
          <w:sz w:val="24"/>
          <w:szCs w:val="24"/>
        </w:rPr>
        <w:t>;</w:t>
      </w:r>
    </w:p>
    <w:p w:rsidR="00EC4395" w:rsidRPr="00A924ED" w:rsidRDefault="00EC4395"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проведение гидромелиоративных, </w:t>
      </w:r>
      <w:proofErr w:type="spellStart"/>
      <w:r w:rsidRPr="00A924ED">
        <w:rPr>
          <w:rFonts w:ascii="Times New Roman" w:hAnsi="Times New Roman"/>
          <w:color w:val="000000"/>
          <w:sz w:val="24"/>
          <w:szCs w:val="24"/>
        </w:rPr>
        <w:t>культуртехнических</w:t>
      </w:r>
      <w:proofErr w:type="spellEnd"/>
      <w:r w:rsidRPr="00A924ED">
        <w:rPr>
          <w:rFonts w:ascii="Times New Roman" w:hAnsi="Times New Roman"/>
          <w:color w:val="000000"/>
          <w:sz w:val="24"/>
          <w:szCs w:val="24"/>
        </w:rPr>
        <w:t xml:space="preserve">, </w:t>
      </w:r>
      <w:proofErr w:type="spellStart"/>
      <w:r w:rsidRPr="00A924ED">
        <w:rPr>
          <w:rFonts w:ascii="Times New Roman" w:hAnsi="Times New Roman"/>
          <w:color w:val="000000"/>
          <w:sz w:val="24"/>
          <w:szCs w:val="24"/>
        </w:rPr>
        <w:t>агролесомелиоративных</w:t>
      </w:r>
      <w:proofErr w:type="spellEnd"/>
      <w:r w:rsidRPr="00A924ED">
        <w:rPr>
          <w:rFonts w:ascii="Times New Roman" w:hAnsi="Times New Roman"/>
          <w:color w:val="000000"/>
          <w:sz w:val="24"/>
          <w:szCs w:val="24"/>
        </w:rPr>
        <w:t xml:space="preserve"> и фитомелиоративных мероприятий, а также мероприятий в области известкования кислых почв на пашне в 2022 году – 11192,1 тыс. рублей, в 2023 году – 7820,7 тыс. рублей, в 2024 году – 7981,4 тыс. рублей;</w:t>
      </w:r>
    </w:p>
    <w:p w:rsidR="00EC4395" w:rsidRPr="00A924ED" w:rsidRDefault="00EC4395"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подготовка проектов межевания земельных участков и на проведение кадастровых работ в 2022 году в общей сумме 53,5 тыс. рублей, в 2023 году – 53,5 тыс. рублей, в 2024 году – 53,5 тыс. рублей;</w:t>
      </w:r>
    </w:p>
    <w:p w:rsidR="009B2131"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lastRenderedPageBreak/>
        <w:t xml:space="preserve">в рамках подпрограммы «Развитие отраслей агропромышленного комплекса» в 2022 году – </w:t>
      </w:r>
      <w:r w:rsidR="009B2131" w:rsidRPr="00A924ED">
        <w:rPr>
          <w:rFonts w:ascii="Times New Roman" w:hAnsi="Times New Roman"/>
          <w:color w:val="000000"/>
          <w:sz w:val="24"/>
          <w:szCs w:val="24"/>
        </w:rPr>
        <w:t>1357361,7 тыс. рублей, в 2023 году – 1074078,0 тыс. рублей, в 2024 году – 1091708,2 тыс. рублей, в том числе 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возмещение части затрат на уплату процентов по краткосрочным и инвестиционным кредитам, не обеспечиваемым </w:t>
      </w:r>
      <w:proofErr w:type="spellStart"/>
      <w:r w:rsidRPr="00A924ED">
        <w:rPr>
          <w:rFonts w:ascii="Times New Roman" w:hAnsi="Times New Roman"/>
          <w:color w:val="000000"/>
          <w:sz w:val="24"/>
          <w:szCs w:val="24"/>
        </w:rPr>
        <w:t>софинансированием</w:t>
      </w:r>
      <w:proofErr w:type="spellEnd"/>
      <w:r w:rsidRPr="00A924ED">
        <w:rPr>
          <w:rFonts w:ascii="Times New Roman" w:hAnsi="Times New Roman"/>
          <w:color w:val="000000"/>
          <w:sz w:val="24"/>
          <w:szCs w:val="24"/>
        </w:rPr>
        <w:t xml:space="preserve"> из федерального бюджета</w:t>
      </w:r>
      <w:r w:rsidR="009B2131"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4439,0 тыс. рублей, в 2023 году – 3023,0 тыс. рублей, в 2024 году – 2027,9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возмещение части затрат на выполнение мероприятий по повышению плодородия почв в 2022-2024 годах – по 10000,0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возмещение части затрат на производство хмеля при условии его реализации в 2022-2024 годах – по 12826,6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стимулирование развития приоритетных </w:t>
      </w:r>
      <w:proofErr w:type="spellStart"/>
      <w:r w:rsidRPr="00A924ED">
        <w:rPr>
          <w:rFonts w:ascii="Times New Roman" w:hAnsi="Times New Roman"/>
          <w:color w:val="000000"/>
          <w:sz w:val="24"/>
          <w:szCs w:val="24"/>
        </w:rPr>
        <w:t>подотраслей</w:t>
      </w:r>
      <w:proofErr w:type="spellEnd"/>
      <w:r w:rsidRPr="00A924ED">
        <w:rPr>
          <w:rFonts w:ascii="Times New Roman" w:hAnsi="Times New Roman"/>
          <w:color w:val="000000"/>
          <w:sz w:val="24"/>
          <w:szCs w:val="24"/>
        </w:rPr>
        <w:t xml:space="preserve"> агропромышленного комплекса и развитие малых форм хозяйствования по направлениям, не обеспечиваемым </w:t>
      </w:r>
      <w:proofErr w:type="spellStart"/>
      <w:r w:rsidRPr="00A924ED">
        <w:rPr>
          <w:rFonts w:ascii="Times New Roman" w:hAnsi="Times New Roman"/>
          <w:color w:val="000000"/>
          <w:sz w:val="24"/>
          <w:szCs w:val="24"/>
        </w:rPr>
        <w:t>софинансированием</w:t>
      </w:r>
      <w:proofErr w:type="spellEnd"/>
      <w:r w:rsidRPr="00A924ED">
        <w:rPr>
          <w:rFonts w:ascii="Times New Roman" w:hAnsi="Times New Roman"/>
          <w:color w:val="000000"/>
          <w:sz w:val="24"/>
          <w:szCs w:val="24"/>
        </w:rPr>
        <w:t xml:space="preserve"> из федерального бюджета, в 2022 году – 326191,3 тыс. рублей, в 2023 </w:t>
      </w:r>
      <w:r w:rsidR="008D2857"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8D2857"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8D2857"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198699,5 тыс. рублей</w:t>
      </w:r>
      <w:r w:rsidR="008D2857"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стимулирование развития приоритетных </w:t>
      </w:r>
      <w:proofErr w:type="spellStart"/>
      <w:r w:rsidRPr="00A924ED">
        <w:rPr>
          <w:rFonts w:ascii="Times New Roman" w:hAnsi="Times New Roman"/>
          <w:color w:val="000000"/>
          <w:sz w:val="24"/>
          <w:szCs w:val="24"/>
        </w:rPr>
        <w:t>подотраслей</w:t>
      </w:r>
      <w:proofErr w:type="spellEnd"/>
      <w:r w:rsidRPr="00A924ED">
        <w:rPr>
          <w:rFonts w:ascii="Times New Roman" w:hAnsi="Times New Roman"/>
          <w:color w:val="000000"/>
          <w:sz w:val="24"/>
          <w:szCs w:val="24"/>
        </w:rPr>
        <w:t xml:space="preserve"> агропромышленного комплекса и развитие малых форм хозяйствования в 2022 году – 252318,7 тыс. рублей, в 2023 году – 250745,6 тыс. рублей, в 2024 году – 250842,6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поддержку сельскохозяйственного производства по отдельным </w:t>
      </w:r>
      <w:proofErr w:type="spellStart"/>
      <w:r w:rsidRPr="00A924ED">
        <w:rPr>
          <w:rFonts w:ascii="Times New Roman" w:hAnsi="Times New Roman"/>
          <w:color w:val="000000"/>
          <w:sz w:val="24"/>
          <w:szCs w:val="24"/>
        </w:rPr>
        <w:t>подотраслям</w:t>
      </w:r>
      <w:proofErr w:type="spellEnd"/>
      <w:r w:rsidRPr="00A924ED">
        <w:rPr>
          <w:rFonts w:ascii="Times New Roman" w:hAnsi="Times New Roman"/>
          <w:color w:val="000000"/>
          <w:sz w:val="24"/>
          <w:szCs w:val="24"/>
        </w:rPr>
        <w:t xml:space="preserve"> растениеводства и животноводства по направлениям, не обеспечиваемым </w:t>
      </w:r>
      <w:proofErr w:type="spellStart"/>
      <w:r w:rsidRPr="00A924ED">
        <w:rPr>
          <w:rFonts w:ascii="Times New Roman" w:hAnsi="Times New Roman"/>
          <w:color w:val="000000"/>
          <w:sz w:val="24"/>
          <w:szCs w:val="24"/>
        </w:rPr>
        <w:t>софинансированием</w:t>
      </w:r>
      <w:proofErr w:type="spellEnd"/>
      <w:r w:rsidRPr="00A924ED">
        <w:rPr>
          <w:rFonts w:ascii="Times New Roman" w:hAnsi="Times New Roman"/>
          <w:color w:val="000000"/>
          <w:sz w:val="24"/>
          <w:szCs w:val="24"/>
        </w:rPr>
        <w:t xml:space="preserve"> из федерального бюджета, в 2022 году – 80660,1 тыс. рублей, в 2023 </w:t>
      </w:r>
      <w:r w:rsidR="008D2857"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8D2857"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8D2857"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85562,6 тыс. рублей</w:t>
      </w:r>
      <w:r w:rsidR="008D2857"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поддержку сельскохозяйственного производства по отдельным </w:t>
      </w:r>
      <w:proofErr w:type="spellStart"/>
      <w:r w:rsidRPr="00A924ED">
        <w:rPr>
          <w:rFonts w:ascii="Times New Roman" w:hAnsi="Times New Roman"/>
          <w:color w:val="000000"/>
          <w:sz w:val="24"/>
          <w:szCs w:val="24"/>
        </w:rPr>
        <w:t>подотраслям</w:t>
      </w:r>
      <w:proofErr w:type="spellEnd"/>
      <w:r w:rsidRPr="00A924ED">
        <w:rPr>
          <w:rFonts w:ascii="Times New Roman" w:hAnsi="Times New Roman"/>
          <w:color w:val="000000"/>
          <w:sz w:val="24"/>
          <w:szCs w:val="24"/>
        </w:rPr>
        <w:t xml:space="preserve"> растениеводства и животноводства в 2022 </w:t>
      </w:r>
      <w:r w:rsidR="008D2857"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8D2857"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8D2857"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363027,1 тыс. рублей</w:t>
      </w:r>
      <w:r w:rsidR="008D2857"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реализацию комплекса мероприятий по борьбе с распространением борщевика Сосновского на территории Чувашской Республики в 2022 </w:t>
      </w:r>
      <w:r w:rsidR="008D2857" w:rsidRPr="00A924ED">
        <w:rPr>
          <w:rFonts w:ascii="Times New Roman" w:hAnsi="Times New Roman"/>
          <w:color w:val="000000"/>
          <w:sz w:val="24"/>
          <w:szCs w:val="24"/>
        </w:rPr>
        <w:t>-</w:t>
      </w:r>
      <w:r w:rsidRPr="00A924ED">
        <w:rPr>
          <w:rFonts w:ascii="Times New Roman" w:hAnsi="Times New Roman"/>
          <w:color w:val="000000"/>
          <w:sz w:val="24"/>
          <w:szCs w:val="24"/>
        </w:rPr>
        <w:t xml:space="preserve"> 2023 год</w:t>
      </w:r>
      <w:r w:rsidR="008D2857"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8D2857" w:rsidRPr="00A924ED">
        <w:rPr>
          <w:rFonts w:ascii="Times New Roman" w:hAnsi="Times New Roman"/>
          <w:color w:val="000000"/>
          <w:sz w:val="24"/>
          <w:szCs w:val="24"/>
        </w:rPr>
        <w:t xml:space="preserve">по </w:t>
      </w:r>
      <w:r w:rsidRPr="00A924ED">
        <w:rPr>
          <w:rFonts w:ascii="Times New Roman" w:hAnsi="Times New Roman"/>
          <w:color w:val="000000"/>
          <w:sz w:val="24"/>
          <w:szCs w:val="24"/>
        </w:rPr>
        <w:t>19169,4 тыс. рублей</w:t>
      </w:r>
      <w:r w:rsidR="008D2857"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 в 2024 году – 11400,0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возмещение части затрат на приобретение технологического оборудования по глубокой переработке продукции по отдельным </w:t>
      </w:r>
      <w:proofErr w:type="spellStart"/>
      <w:r w:rsidRPr="00A924ED">
        <w:rPr>
          <w:rFonts w:ascii="Times New Roman" w:hAnsi="Times New Roman"/>
          <w:color w:val="000000"/>
          <w:sz w:val="24"/>
          <w:szCs w:val="24"/>
        </w:rPr>
        <w:t>подотраслям</w:t>
      </w:r>
      <w:proofErr w:type="spellEnd"/>
      <w:r w:rsidRPr="00A924ED">
        <w:rPr>
          <w:rFonts w:ascii="Times New Roman" w:hAnsi="Times New Roman"/>
          <w:color w:val="000000"/>
          <w:sz w:val="24"/>
          <w:szCs w:val="24"/>
        </w:rPr>
        <w:t xml:space="preserve"> производства пищевых продуктов в 2022 году – 120000,0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возмещение части затрат на закладку земляники садовой в 2022-2024 годах – по 24767,2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возмещение части затрат на внедрение геномной селекции коров в 2022 году – 7063,5 тыс. рублей, в 2023 году – 8086,5 тыс. рублей, в 2024 году – 7909,2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возмещение части затрат на создание современной молочной лаборатории в 2022 году – 55900,0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субсидии на развитие сельского туризма в 2022 году – 3030,3 тыс. рублей, в 2023 году – 20202,0 тыс. рублей, в 2024 году – 30303,0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возмещение производителям зерновых культур части затрат на производство и реализацию зерновых культур в 202</w:t>
      </w:r>
      <w:r w:rsidR="00C2056F" w:rsidRPr="00A924ED">
        <w:rPr>
          <w:rFonts w:ascii="Times New Roman" w:hAnsi="Times New Roman"/>
          <w:color w:val="000000"/>
          <w:sz w:val="24"/>
          <w:szCs w:val="24"/>
        </w:rPr>
        <w:t>2</w:t>
      </w:r>
      <w:r w:rsidRPr="00A924ED">
        <w:rPr>
          <w:rFonts w:ascii="Times New Roman" w:hAnsi="Times New Roman"/>
          <w:color w:val="000000"/>
          <w:sz w:val="24"/>
          <w:szCs w:val="24"/>
        </w:rPr>
        <w:t xml:space="preserve"> </w:t>
      </w:r>
      <w:r w:rsidR="006636C4" w:rsidRPr="00A924ED">
        <w:rPr>
          <w:rFonts w:ascii="Times New Roman" w:hAnsi="Times New Roman"/>
          <w:color w:val="000000"/>
          <w:sz w:val="24"/>
          <w:szCs w:val="24"/>
        </w:rPr>
        <w:t>-</w:t>
      </w:r>
      <w:r w:rsidR="00C2056F" w:rsidRPr="00A924ED">
        <w:rPr>
          <w:rFonts w:ascii="Times New Roman" w:hAnsi="Times New Roman"/>
          <w:color w:val="000000"/>
          <w:sz w:val="24"/>
          <w:szCs w:val="24"/>
        </w:rPr>
        <w:t xml:space="preserve"> 2023 год</w:t>
      </w:r>
      <w:r w:rsidR="006636C4" w:rsidRPr="00A924ED">
        <w:rPr>
          <w:rFonts w:ascii="Times New Roman" w:hAnsi="Times New Roman"/>
          <w:color w:val="000000"/>
          <w:sz w:val="24"/>
          <w:szCs w:val="24"/>
        </w:rPr>
        <w:t>ах</w:t>
      </w:r>
      <w:r w:rsidR="00C2056F" w:rsidRPr="00A924ED">
        <w:rPr>
          <w:rFonts w:ascii="Times New Roman" w:hAnsi="Times New Roman"/>
          <w:color w:val="000000"/>
          <w:sz w:val="24"/>
          <w:szCs w:val="24"/>
        </w:rPr>
        <w:t xml:space="preserve"> –</w:t>
      </w:r>
      <w:r w:rsidR="006636C4" w:rsidRPr="00A924ED">
        <w:rPr>
          <w:rFonts w:ascii="Times New Roman" w:hAnsi="Times New Roman"/>
          <w:color w:val="000000"/>
          <w:sz w:val="24"/>
          <w:szCs w:val="24"/>
        </w:rPr>
        <w:t xml:space="preserve"> по</w:t>
      </w:r>
      <w:r w:rsidR="00C2056F" w:rsidRPr="00A924ED">
        <w:rPr>
          <w:rFonts w:ascii="Times New Roman" w:hAnsi="Times New Roman"/>
          <w:color w:val="000000"/>
          <w:sz w:val="24"/>
          <w:szCs w:val="24"/>
        </w:rPr>
        <w:t xml:space="preserve"> 77968,5 тыс. рублей</w:t>
      </w:r>
      <w:r w:rsidR="006636C4" w:rsidRPr="00A924ED">
        <w:rPr>
          <w:rFonts w:ascii="Times New Roman" w:hAnsi="Times New Roman"/>
          <w:color w:val="000000"/>
          <w:sz w:val="24"/>
          <w:szCs w:val="24"/>
        </w:rPr>
        <w:t xml:space="preserve"> ежегодно</w:t>
      </w:r>
      <w:r w:rsidR="00C2056F" w:rsidRPr="00A924ED">
        <w:rPr>
          <w:rFonts w:ascii="Times New Roman" w:hAnsi="Times New Roman"/>
          <w:color w:val="000000"/>
          <w:sz w:val="24"/>
          <w:szCs w:val="24"/>
        </w:rPr>
        <w:t>, в 2024 году – 94342,5 тыс. рублей;</w:t>
      </w:r>
    </w:p>
    <w:p w:rsidR="00C2056F"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«Стимулирование инвестиционной деятельности в агропромышленном комплексе» в 2022 году – </w:t>
      </w:r>
      <w:r w:rsidR="00F6222D" w:rsidRPr="00A924ED">
        <w:rPr>
          <w:rFonts w:ascii="Times New Roman" w:hAnsi="Times New Roman"/>
          <w:color w:val="000000"/>
          <w:sz w:val="24"/>
          <w:szCs w:val="24"/>
        </w:rPr>
        <w:t>197215,1</w:t>
      </w:r>
      <w:r w:rsidR="00C2056F" w:rsidRPr="00A924ED">
        <w:rPr>
          <w:rFonts w:ascii="Times New Roman" w:hAnsi="Times New Roman"/>
          <w:color w:val="000000"/>
          <w:sz w:val="24"/>
          <w:szCs w:val="24"/>
        </w:rPr>
        <w:t xml:space="preserve"> тыс. рублей, в 2023 году – </w:t>
      </w:r>
      <w:r w:rsidR="00F6222D" w:rsidRPr="00A924ED">
        <w:rPr>
          <w:rFonts w:ascii="Times New Roman" w:hAnsi="Times New Roman"/>
          <w:color w:val="000000"/>
          <w:sz w:val="24"/>
          <w:szCs w:val="24"/>
        </w:rPr>
        <w:t xml:space="preserve">150998,6 </w:t>
      </w:r>
      <w:r w:rsidR="00C2056F" w:rsidRPr="00A924ED">
        <w:rPr>
          <w:rFonts w:ascii="Times New Roman" w:hAnsi="Times New Roman"/>
          <w:color w:val="000000"/>
          <w:sz w:val="24"/>
          <w:szCs w:val="24"/>
        </w:rPr>
        <w:t xml:space="preserve">тыс. рублей, в 2024 году – </w:t>
      </w:r>
      <w:r w:rsidR="00F6222D" w:rsidRPr="00A924ED">
        <w:rPr>
          <w:rFonts w:ascii="Times New Roman" w:hAnsi="Times New Roman"/>
          <w:color w:val="000000"/>
          <w:sz w:val="24"/>
          <w:szCs w:val="24"/>
        </w:rPr>
        <w:t>110276,1</w:t>
      </w:r>
      <w:r w:rsidR="00C2056F" w:rsidRPr="00A924ED">
        <w:rPr>
          <w:rFonts w:ascii="Times New Roman" w:hAnsi="Times New Roman"/>
          <w:color w:val="000000"/>
          <w:sz w:val="24"/>
          <w:szCs w:val="24"/>
        </w:rPr>
        <w:t xml:space="preserve"> тыс. рублей, в том числе 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возмещение части затрат на уплату процентов по инвестиционным кредитам (займам) в агропромышленном комплексе в </w:t>
      </w:r>
      <w:r w:rsidR="00C2056F" w:rsidRPr="00A924ED">
        <w:rPr>
          <w:rFonts w:ascii="Times New Roman" w:hAnsi="Times New Roman"/>
          <w:color w:val="000000"/>
          <w:sz w:val="24"/>
          <w:szCs w:val="24"/>
        </w:rPr>
        <w:t xml:space="preserve">2022 году – </w:t>
      </w:r>
      <w:r w:rsidR="00464848" w:rsidRPr="00A924ED">
        <w:rPr>
          <w:rFonts w:ascii="Times New Roman" w:hAnsi="Times New Roman"/>
          <w:color w:val="000000"/>
          <w:sz w:val="24"/>
          <w:szCs w:val="24"/>
        </w:rPr>
        <w:t>96215,1</w:t>
      </w:r>
      <w:r w:rsidR="00C2056F" w:rsidRPr="00A924ED">
        <w:rPr>
          <w:rFonts w:ascii="Times New Roman" w:hAnsi="Times New Roman"/>
          <w:color w:val="000000"/>
          <w:sz w:val="24"/>
          <w:szCs w:val="24"/>
        </w:rPr>
        <w:t xml:space="preserve"> тыс. рублей, в 2023 году – </w:t>
      </w:r>
      <w:r w:rsidR="00464848" w:rsidRPr="00A924ED">
        <w:rPr>
          <w:rFonts w:ascii="Times New Roman" w:hAnsi="Times New Roman"/>
          <w:color w:val="000000"/>
          <w:sz w:val="24"/>
          <w:szCs w:val="24"/>
        </w:rPr>
        <w:t>49998,6</w:t>
      </w:r>
      <w:r w:rsidR="00C2056F" w:rsidRPr="00A924ED">
        <w:rPr>
          <w:rFonts w:ascii="Times New Roman" w:hAnsi="Times New Roman"/>
          <w:color w:val="000000"/>
          <w:sz w:val="24"/>
          <w:szCs w:val="24"/>
        </w:rPr>
        <w:t xml:space="preserve"> тыс. рублей, </w:t>
      </w:r>
      <w:r w:rsidRPr="00A924ED">
        <w:rPr>
          <w:rFonts w:ascii="Times New Roman" w:hAnsi="Times New Roman"/>
          <w:color w:val="000000"/>
          <w:sz w:val="24"/>
          <w:szCs w:val="24"/>
        </w:rPr>
        <w:t xml:space="preserve">в 2024 году – </w:t>
      </w:r>
      <w:r w:rsidR="00464848" w:rsidRPr="00A924ED">
        <w:rPr>
          <w:rFonts w:ascii="Times New Roman" w:hAnsi="Times New Roman"/>
          <w:color w:val="000000"/>
          <w:sz w:val="24"/>
          <w:szCs w:val="24"/>
        </w:rPr>
        <w:t>9276,1</w:t>
      </w:r>
      <w:r w:rsidRPr="00A924ED">
        <w:rPr>
          <w:rFonts w:ascii="Times New Roman" w:hAnsi="Times New Roman"/>
          <w:color w:val="000000"/>
          <w:sz w:val="24"/>
          <w:szCs w:val="24"/>
        </w:rPr>
        <w:t xml:space="preserve">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в 2022-2024 годах – по</w:t>
      </w:r>
      <w:r w:rsidR="00C2056F" w:rsidRPr="00A924ED">
        <w:rPr>
          <w:rFonts w:ascii="Times New Roman" w:hAnsi="Times New Roman"/>
          <w:color w:val="000000"/>
          <w:sz w:val="24"/>
          <w:szCs w:val="24"/>
        </w:rPr>
        <w:t xml:space="preserve"> </w:t>
      </w:r>
      <w:r w:rsidRPr="00A924ED">
        <w:rPr>
          <w:rFonts w:ascii="Times New Roman" w:hAnsi="Times New Roman"/>
          <w:color w:val="000000"/>
          <w:sz w:val="24"/>
          <w:szCs w:val="24"/>
        </w:rPr>
        <w:t>10</w:t>
      </w:r>
      <w:r w:rsidR="00C2056F" w:rsidRPr="00A924ED">
        <w:rPr>
          <w:rFonts w:ascii="Times New Roman" w:hAnsi="Times New Roman"/>
          <w:color w:val="000000"/>
          <w:sz w:val="24"/>
          <w:szCs w:val="24"/>
        </w:rPr>
        <w:t>1</w:t>
      </w:r>
      <w:r w:rsidRPr="00A924ED">
        <w:rPr>
          <w:rFonts w:ascii="Times New Roman" w:hAnsi="Times New Roman"/>
          <w:color w:val="000000"/>
          <w:sz w:val="24"/>
          <w:szCs w:val="24"/>
        </w:rPr>
        <w:t>000,0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«Обеспечение общих условий функционирования отраслей агропромышленного комплекса» в 2022 году – 38748,1 тыс. рублей, в 2023 </w:t>
      </w:r>
      <w:r w:rsidR="008D2857"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8D2857"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8D2857" w:rsidRPr="00A924ED">
        <w:rPr>
          <w:rFonts w:ascii="Times New Roman" w:hAnsi="Times New Roman"/>
          <w:color w:val="000000"/>
          <w:sz w:val="24"/>
          <w:szCs w:val="24"/>
        </w:rPr>
        <w:t xml:space="preserve">по </w:t>
      </w:r>
      <w:r w:rsidRPr="00A924ED">
        <w:rPr>
          <w:rFonts w:ascii="Times New Roman" w:hAnsi="Times New Roman"/>
          <w:color w:val="000000"/>
          <w:sz w:val="24"/>
          <w:szCs w:val="24"/>
        </w:rPr>
        <w:t>38229,9 тыс. рублей</w:t>
      </w:r>
      <w:r w:rsidR="008D2857"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 в том числе 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проведение закупочных и товарных интервенций на рынках сельскохозяйственной продукции, а также залоговых операций в 2022 </w:t>
      </w:r>
      <w:r w:rsidR="008D2857"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8D2857"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8D2857"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11723,7 тыс. рублей</w:t>
      </w:r>
      <w:r w:rsidR="008D2857"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lastRenderedPageBreak/>
        <w:t xml:space="preserve">организацию конкурсов, выставок и ярмарок с участием организаций агропромышленного комплекса в 2022 году – 13842,1 тыс. рублей, в 2023 </w:t>
      </w:r>
      <w:r w:rsidR="00AD42DD"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AD42DD"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AD42DD" w:rsidRPr="00A924ED">
        <w:rPr>
          <w:rFonts w:ascii="Times New Roman" w:hAnsi="Times New Roman"/>
          <w:color w:val="000000"/>
          <w:sz w:val="24"/>
          <w:szCs w:val="24"/>
        </w:rPr>
        <w:t xml:space="preserve">по </w:t>
      </w:r>
      <w:r w:rsidRPr="00A924ED">
        <w:rPr>
          <w:rFonts w:ascii="Times New Roman" w:hAnsi="Times New Roman"/>
          <w:color w:val="000000"/>
          <w:sz w:val="24"/>
          <w:szCs w:val="24"/>
        </w:rPr>
        <w:t>13323,9 тыс. рублей</w:t>
      </w:r>
      <w:r w:rsidR="00AD42D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поощрение победителей экономического соревнования в сельском хозяйстве между муниципальными районами Чувашской Республики в 2022-2024 годах – по 255,0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оказание методической, информационной и консультационной поддержки сельскохозяйственным товаропроизводителям в 2022-202</w:t>
      </w:r>
      <w:r w:rsidR="00AD42DD" w:rsidRPr="00A924ED">
        <w:rPr>
          <w:rFonts w:ascii="Times New Roman" w:hAnsi="Times New Roman"/>
          <w:color w:val="000000"/>
          <w:sz w:val="24"/>
          <w:szCs w:val="24"/>
        </w:rPr>
        <w:t>4</w:t>
      </w:r>
      <w:r w:rsidRPr="00A924ED">
        <w:rPr>
          <w:rFonts w:ascii="Times New Roman" w:hAnsi="Times New Roman"/>
          <w:color w:val="000000"/>
          <w:sz w:val="24"/>
          <w:szCs w:val="24"/>
        </w:rPr>
        <w:t xml:space="preserve"> годах – по 12927,3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подпрограммы «Экспорт продукции агропромышленного комплекса» в 2022 году – 26323,6 тыс. рублей, в 2023 году – 11982,2 тыс. рублей, в 2024 году – 3264,8 тыс. рублей, в том числе 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государственную поддержку аккредитации ветеринарных лабораторий в национальной системе аккредитации в 2024 году – 954,8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государственную поддержку производства масличных культур в 2022 году – 24013,6 тыс. рублей, в 2023 году – 9672,2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содействие участию сельскохозяйственных товаропроизводителей Чувашской Республики в </w:t>
      </w:r>
      <w:proofErr w:type="spellStart"/>
      <w:r w:rsidRPr="00A924ED">
        <w:rPr>
          <w:rFonts w:ascii="Times New Roman" w:hAnsi="Times New Roman"/>
          <w:color w:val="000000"/>
          <w:sz w:val="24"/>
          <w:szCs w:val="24"/>
        </w:rPr>
        <w:t>выставочно</w:t>
      </w:r>
      <w:proofErr w:type="spellEnd"/>
      <w:r w:rsidRPr="00A924ED">
        <w:rPr>
          <w:rFonts w:ascii="Times New Roman" w:hAnsi="Times New Roman"/>
          <w:color w:val="000000"/>
          <w:sz w:val="24"/>
          <w:szCs w:val="24"/>
        </w:rPr>
        <w:t>-ярмарочной деятельности, осуществляемой на территории Российской Федерации и за ее пределами</w:t>
      </w:r>
      <w:r w:rsidR="003E6360"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2022-2024 годах – по 2310,0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«Создание системы поддержки фермеров и развитие сельской кооперации» </w:t>
      </w:r>
      <w:r w:rsidR="00AA6A26" w:rsidRPr="00A924ED">
        <w:rPr>
          <w:rFonts w:ascii="Times New Roman" w:hAnsi="Times New Roman"/>
          <w:color w:val="000000"/>
          <w:sz w:val="24"/>
          <w:szCs w:val="24"/>
        </w:rPr>
        <w:t xml:space="preserve">на </w:t>
      </w:r>
      <w:r w:rsidRPr="00A924ED">
        <w:rPr>
          <w:rFonts w:ascii="Times New Roman" w:hAnsi="Times New Roman"/>
          <w:color w:val="000000"/>
          <w:sz w:val="24"/>
          <w:szCs w:val="24"/>
        </w:rPr>
        <w:t>создание системы поддержки фермеров и развитие сельской кооперации в 2022 году – 79706,1 тыс. рублей, в 2023 году – 97493,9 тыс. рублей, в 2024 году – 172242,4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обеспечение функций государственных органов в рамках обеспечения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в 2022 году – 60783,4 тыс. рублей, в 2023 </w:t>
      </w:r>
      <w:r w:rsidR="00AD42DD" w:rsidRPr="00A924ED">
        <w:rPr>
          <w:rFonts w:ascii="Times New Roman" w:hAnsi="Times New Roman"/>
          <w:color w:val="000000"/>
          <w:sz w:val="24"/>
          <w:szCs w:val="24"/>
        </w:rPr>
        <w:t xml:space="preserve">- </w:t>
      </w:r>
      <w:r w:rsidRPr="00A924ED">
        <w:rPr>
          <w:rFonts w:ascii="Times New Roman" w:hAnsi="Times New Roman"/>
          <w:color w:val="000000"/>
          <w:sz w:val="24"/>
          <w:szCs w:val="24"/>
        </w:rPr>
        <w:t>2024 год</w:t>
      </w:r>
      <w:r w:rsidR="00AD42DD"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AD42DD"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62547,3 тыс. рублей</w:t>
      </w:r>
      <w:r w:rsidR="00AD42D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подпрограммы «Биологическое разнообразие Чувашской Республики» государственной программы Чувашской Республики «Развитие потенциала природно-сырьевых ресурсов и обеспечение экологической безопасности» на 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 за счет субвенции, предоставляемой из федерального бюджета, в 2022 году – 77,4 тыс. рублей, в 2023</w:t>
      </w:r>
      <w:r w:rsidR="00AA6A26" w:rsidRPr="00A924ED">
        <w:rPr>
          <w:rFonts w:ascii="Times New Roman" w:hAnsi="Times New Roman"/>
          <w:color w:val="000000"/>
          <w:sz w:val="24"/>
          <w:szCs w:val="24"/>
        </w:rPr>
        <w:t>-2024</w:t>
      </w:r>
      <w:r w:rsidRPr="00A924ED">
        <w:rPr>
          <w:rFonts w:ascii="Times New Roman" w:hAnsi="Times New Roman"/>
          <w:color w:val="000000"/>
          <w:sz w:val="24"/>
          <w:szCs w:val="24"/>
        </w:rPr>
        <w:t xml:space="preserve"> год</w:t>
      </w:r>
      <w:r w:rsidR="00AA6A26"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AA6A26" w:rsidRPr="00A924ED">
        <w:rPr>
          <w:rFonts w:ascii="Times New Roman" w:hAnsi="Times New Roman"/>
          <w:color w:val="000000"/>
          <w:sz w:val="24"/>
          <w:szCs w:val="24"/>
        </w:rPr>
        <w:t>по 76,9</w:t>
      </w:r>
      <w:r w:rsidRPr="00A924ED">
        <w:rPr>
          <w:rFonts w:ascii="Times New Roman" w:hAnsi="Times New Roman"/>
          <w:color w:val="000000"/>
          <w:sz w:val="24"/>
          <w:szCs w:val="24"/>
        </w:rPr>
        <w:t xml:space="preserve">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подпрограммы «Совершенствование кадровой политики и развитие кадрового потенциала государственной гражданской службы Чувашской Республики» государственной программы Чувашской Республики «Развитие потенциала государственного управления» на предоставление выплат по государственному социальному страхованию государственных гражданских служащих Чувашской Республики в случаях, установленных законодательством Чувашской Республики</w:t>
      </w:r>
      <w:r w:rsidR="003E6360"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143,3 тыс. рублей, в 2023 </w:t>
      </w:r>
      <w:r w:rsidR="00AD42DD"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AD42DD"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AD42DD"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147,6 тыс. рублей</w:t>
      </w:r>
      <w:r w:rsidR="00AD42D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«Информационная инфраструктура» государственной программы Чувашской Республики «Цифровое общество Чувашии» на информационно-технологическое обеспечение деятельности централизованных бухгалтерий органов исполнительной власти Чувашской Республики, подведомственных им организаций и администраций муниципальных районов, муниципальных округов и городских округов Чувашской Республики в 2022 году – 3510,4 тыс. рублей, в 2023 </w:t>
      </w:r>
      <w:r w:rsidR="00AD42DD"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AD42DD"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AD42DD"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1123,6 тыс. рублей</w:t>
      </w:r>
      <w:r w:rsidR="00AD42D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p>
    <w:p w:rsidR="001173AB" w:rsidRPr="00A924ED" w:rsidRDefault="001173AB" w:rsidP="00FB0541">
      <w:pPr>
        <w:widowControl w:val="0"/>
        <w:autoSpaceDE w:val="0"/>
        <w:autoSpaceDN w:val="0"/>
        <w:adjustRightInd w:val="0"/>
        <w:spacing w:after="0" w:line="240" w:lineRule="auto"/>
        <w:ind w:firstLine="709"/>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«Водное хозяйство»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Расходные обязательства Чувашской Республики в области водного хозяйства </w:t>
      </w:r>
      <w:r w:rsidRPr="00A924ED">
        <w:rPr>
          <w:rFonts w:ascii="Times New Roman" w:hAnsi="Times New Roman"/>
          <w:color w:val="000000"/>
          <w:sz w:val="24"/>
          <w:szCs w:val="24"/>
        </w:rPr>
        <w:lastRenderedPageBreak/>
        <w:t>определяются Водным кодексом Российской Федерации, согласно статье 25 которого к полномочиям органов государственной власти субъектов Российской Федерации в области водных отношений относятся:</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владение, пользование, распоряжение водными объектами, находящимися в собственности субъектов Российской Федерации;</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участие в деятельности бассейновых советов;</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резервирование источников питьевого и хозяйственно-бытового водоснабжения;</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утверждение правил пользования водными объектами для плавания на маломерных судах;</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утверждение правил охраны жизни людей на водных объектах;</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участие в организации и осуществлении государственного мониторинга водных объектов;</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осуществление мер по охране водных объектов, находящихся в собственности субъектов Российской Федерации;</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утверждение перечней объектов, подлежащих региональному государственному надзору в области использования и охраны водных объектов.</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Расходные обязательства Чувашской Республики в области водных отношений, осуществляемые за счет субвенций из федерального бюджета, предусмотренные статьей </w:t>
      </w:r>
      <w:r w:rsidR="00CE5F9A">
        <w:rPr>
          <w:rFonts w:ascii="Times New Roman" w:hAnsi="Times New Roman"/>
          <w:color w:val="000000"/>
          <w:sz w:val="24"/>
          <w:szCs w:val="24"/>
        </w:rPr>
        <w:t xml:space="preserve">          </w:t>
      </w:r>
      <w:r w:rsidRPr="00A924ED">
        <w:rPr>
          <w:rFonts w:ascii="Times New Roman" w:hAnsi="Times New Roman"/>
          <w:color w:val="000000"/>
          <w:sz w:val="24"/>
          <w:szCs w:val="24"/>
        </w:rPr>
        <w:t>26 Водного кодекса Российской Федерации 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статьи 21 кодекса;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b/>
          <w:bCs/>
          <w:color w:val="000000"/>
          <w:sz w:val="24"/>
          <w:szCs w:val="24"/>
        </w:rPr>
      </w:pPr>
      <w:r w:rsidRPr="00A924ED">
        <w:rPr>
          <w:rFonts w:ascii="Times New Roman" w:hAnsi="Times New Roman"/>
          <w:color w:val="000000"/>
          <w:sz w:val="24"/>
          <w:szCs w:val="24"/>
        </w:rPr>
        <w:t>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p>
    <w:p w:rsidR="001173AB" w:rsidRPr="00A924ED" w:rsidRDefault="001173AB" w:rsidP="001173AB">
      <w:pPr>
        <w:widowControl w:val="0"/>
        <w:autoSpaceDE w:val="0"/>
        <w:autoSpaceDN w:val="0"/>
        <w:adjustRightInd w:val="0"/>
        <w:spacing w:after="0" w:line="240" w:lineRule="auto"/>
        <w:ind w:firstLine="709"/>
        <w:jc w:val="center"/>
        <w:rPr>
          <w:rFonts w:ascii="Times New Roman" w:hAnsi="Times New Roman"/>
          <w:sz w:val="24"/>
          <w:szCs w:val="24"/>
        </w:rPr>
      </w:pP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9573" w:type="dxa"/>
        <w:tblLayout w:type="fixed"/>
        <w:tblLook w:val="0000" w:firstRow="0" w:lastRow="0" w:firstColumn="0" w:lastColumn="0" w:noHBand="0" w:noVBand="0"/>
      </w:tblPr>
      <w:tblGrid>
        <w:gridCol w:w="5397"/>
        <w:gridCol w:w="1483"/>
        <w:gridCol w:w="1275"/>
        <w:gridCol w:w="1418"/>
      </w:tblGrid>
      <w:tr w:rsidR="001173AB" w:rsidRPr="00A924ED" w:rsidTr="0027113C">
        <w:trPr>
          <w:trHeight w:val="307"/>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rPr>
                <w:rFonts w:ascii="Times New Roman" w:hAnsi="Times New Roman"/>
                <w:sz w:val="20"/>
                <w:szCs w:val="20"/>
              </w:rPr>
            </w:pPr>
          </w:p>
        </w:tc>
        <w:tc>
          <w:tcPr>
            <w:tcW w:w="417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1173AB" w:rsidRPr="00A924ED" w:rsidTr="0027113C">
        <w:trPr>
          <w:trHeight w:val="307"/>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AA6A26" w:rsidRPr="00A924ED" w:rsidTr="00AA6A26">
        <w:trPr>
          <w:trHeight w:val="307"/>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6A26" w:rsidRPr="00A924ED" w:rsidRDefault="00AA6A26" w:rsidP="004A0F11">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6A26" w:rsidRPr="004A0F11" w:rsidRDefault="00AA6A26"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47 602,9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6A26" w:rsidRPr="004A0F11" w:rsidRDefault="00AA6A26"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54 632,6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6A26" w:rsidRPr="004A0F11" w:rsidRDefault="00AA6A26"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66 730,0</w:t>
            </w:r>
          </w:p>
        </w:tc>
      </w:tr>
    </w:tbl>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A00707" w:rsidRPr="00A924ED" w:rsidRDefault="00AA6A26"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По данному подразделу бюджетные ассигнования предусмотрены в</w:t>
      </w:r>
      <w:r w:rsidR="001173AB" w:rsidRPr="00A924ED">
        <w:rPr>
          <w:rFonts w:ascii="Times New Roman" w:hAnsi="Times New Roman"/>
          <w:color w:val="000000"/>
          <w:sz w:val="24"/>
          <w:szCs w:val="24"/>
        </w:rPr>
        <w:t xml:space="preserve"> рамках подпрограммы «Развитие водохозяйственного комплекса Чувашской Республики» </w:t>
      </w:r>
      <w:r w:rsidR="001173AB" w:rsidRPr="00A924ED">
        <w:rPr>
          <w:rFonts w:ascii="Times New Roman" w:hAnsi="Times New Roman"/>
          <w:color w:val="000000"/>
          <w:sz w:val="24"/>
          <w:szCs w:val="24"/>
        </w:rPr>
        <w:lastRenderedPageBreak/>
        <w:t xml:space="preserve">государственной программы Чувашской Республики «Развитие потенциала природно-сырьевых ресурсов и обеспечение экологической безопасности» в 2022 году </w:t>
      </w:r>
      <w:r w:rsidR="00AD42DD" w:rsidRPr="00A924ED">
        <w:rPr>
          <w:rFonts w:ascii="Times New Roman" w:hAnsi="Times New Roman"/>
          <w:color w:val="000000"/>
          <w:sz w:val="24"/>
          <w:szCs w:val="24"/>
        </w:rPr>
        <w:t xml:space="preserve">– </w:t>
      </w:r>
      <w:r w:rsidR="00A00707" w:rsidRPr="00A924ED">
        <w:rPr>
          <w:rFonts w:ascii="Times New Roman" w:hAnsi="Times New Roman"/>
          <w:color w:val="000000"/>
          <w:sz w:val="24"/>
          <w:szCs w:val="24"/>
        </w:rPr>
        <w:t>47602,9 тыс. рублей, в 2023 году – 54632,6 тыс. рублей, в 2024 году – 66730,0 тыс. рублей, в том числе 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выполнение работ по расчету размера вреда, причиняемого водным биологическим ресурсам р. </w:t>
      </w:r>
      <w:proofErr w:type="spellStart"/>
      <w:r w:rsidRPr="00A924ED">
        <w:rPr>
          <w:rFonts w:ascii="Times New Roman" w:hAnsi="Times New Roman"/>
          <w:color w:val="000000"/>
          <w:sz w:val="24"/>
          <w:szCs w:val="24"/>
        </w:rPr>
        <w:t>Ербаш</w:t>
      </w:r>
      <w:proofErr w:type="spellEnd"/>
      <w:r w:rsidRPr="00A924ED">
        <w:rPr>
          <w:rFonts w:ascii="Times New Roman" w:hAnsi="Times New Roman"/>
          <w:color w:val="000000"/>
          <w:sz w:val="24"/>
          <w:szCs w:val="24"/>
        </w:rPr>
        <w:t xml:space="preserve"> при проведении </w:t>
      </w:r>
      <w:proofErr w:type="spellStart"/>
      <w:r w:rsidRPr="00A924ED">
        <w:rPr>
          <w:rFonts w:ascii="Times New Roman" w:hAnsi="Times New Roman"/>
          <w:color w:val="000000"/>
          <w:sz w:val="24"/>
          <w:szCs w:val="24"/>
        </w:rPr>
        <w:t>руслорегулирующих</w:t>
      </w:r>
      <w:proofErr w:type="spellEnd"/>
      <w:r w:rsidRPr="00A924ED">
        <w:rPr>
          <w:rFonts w:ascii="Times New Roman" w:hAnsi="Times New Roman"/>
          <w:color w:val="000000"/>
          <w:sz w:val="24"/>
          <w:szCs w:val="24"/>
        </w:rPr>
        <w:t xml:space="preserve"> мероприятий</w:t>
      </w:r>
      <w:r w:rsidR="003E6360"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187,1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выполнение работ по определению границ зон затопления, подтопления на территории Чувашской Республики в 2022 году – 3200,0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экологический мониторинг водных объектов, расположенных на территории Чувашской Республики в</w:t>
      </w:r>
      <w:r w:rsidR="003E6360" w:rsidRPr="00A924ED">
        <w:rPr>
          <w:rFonts w:ascii="Times New Roman" w:hAnsi="Times New Roman"/>
          <w:color w:val="000000"/>
          <w:sz w:val="24"/>
          <w:szCs w:val="24"/>
        </w:rPr>
        <w:t>,</w:t>
      </w:r>
      <w:r w:rsidRPr="00A924ED">
        <w:rPr>
          <w:rFonts w:ascii="Times New Roman" w:hAnsi="Times New Roman"/>
          <w:color w:val="000000"/>
          <w:sz w:val="24"/>
          <w:szCs w:val="24"/>
        </w:rPr>
        <w:t xml:space="preserve"> 2022 году – 368,0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проведение мероприятий по представлению в Управление Федеральной службы государственной регистрации, кадастра и картографии по Чувашской Республике документов, необходимых для внесения в Единый государственный реестр недвижимости сведений об ограничениях, связанных с особыми условиями использования зон санитарной охраны источников питьевого и хозяйственно-бытового водоснабжения</w:t>
      </w:r>
      <w:r w:rsidR="003E6360"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2022-2024 годах – по 454,1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мероприятия в области использования, охраны водных объектов и гидротехнических сооружений в 2022 году – 19740,9 тыс. рублей, в 2023 </w:t>
      </w:r>
      <w:r w:rsidR="00AD42DD"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AD42DD"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AD42DD"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19251,5 тыс. рублей</w:t>
      </w:r>
      <w:r w:rsidR="00AD42D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осуществление </w:t>
      </w:r>
      <w:proofErr w:type="spellStart"/>
      <w:r w:rsidRPr="00A924ED">
        <w:rPr>
          <w:rFonts w:ascii="Times New Roman" w:hAnsi="Times New Roman"/>
          <w:color w:val="000000"/>
          <w:sz w:val="24"/>
          <w:szCs w:val="24"/>
        </w:rPr>
        <w:t>противопаводковых</w:t>
      </w:r>
      <w:proofErr w:type="spellEnd"/>
      <w:r w:rsidRPr="00A924ED">
        <w:rPr>
          <w:rFonts w:ascii="Times New Roman" w:hAnsi="Times New Roman"/>
          <w:color w:val="000000"/>
          <w:sz w:val="24"/>
          <w:szCs w:val="24"/>
        </w:rPr>
        <w:t xml:space="preserve"> мероприятий в 2022-2024 годах – по 87,8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содержание объекта «Комплекс водозаборных сооружений, сооружений очистки воды для хозяйственно-питьевых целей и санитарных зон источника питьевого водоснабжения группового водовода Батыревского, </w:t>
      </w:r>
      <w:proofErr w:type="spellStart"/>
      <w:r w:rsidRPr="00A924ED">
        <w:rPr>
          <w:rFonts w:ascii="Times New Roman" w:hAnsi="Times New Roman"/>
          <w:color w:val="000000"/>
          <w:sz w:val="24"/>
          <w:szCs w:val="24"/>
        </w:rPr>
        <w:t>Шемуршинского</w:t>
      </w:r>
      <w:proofErr w:type="spellEnd"/>
      <w:r w:rsidRPr="00A924ED">
        <w:rPr>
          <w:rFonts w:ascii="Times New Roman" w:hAnsi="Times New Roman"/>
          <w:color w:val="000000"/>
          <w:sz w:val="24"/>
          <w:szCs w:val="24"/>
        </w:rPr>
        <w:t xml:space="preserve">, Комсомольского районов Чувашской Республики» в 2022 году – 4283,4 тыс. рублей, в 2023 </w:t>
      </w:r>
      <w:r w:rsidR="00AD42DD"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AD42DD"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AD42DD" w:rsidRPr="00A924ED">
        <w:rPr>
          <w:rFonts w:ascii="Times New Roman" w:hAnsi="Times New Roman"/>
          <w:color w:val="000000"/>
          <w:sz w:val="24"/>
          <w:szCs w:val="24"/>
        </w:rPr>
        <w:t xml:space="preserve">по </w:t>
      </w:r>
      <w:r w:rsidRPr="00A924ED">
        <w:rPr>
          <w:rFonts w:ascii="Times New Roman" w:hAnsi="Times New Roman"/>
          <w:color w:val="000000"/>
          <w:sz w:val="24"/>
          <w:szCs w:val="24"/>
        </w:rPr>
        <w:t>4367,3 тыс. рублей</w:t>
      </w:r>
      <w:r w:rsidR="00AD42D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обеспечение деятельности государственных учреждений в сфере водного хозяйства в 2022 году – 3452,4 тыс. рублей, в 2023 </w:t>
      </w:r>
      <w:r w:rsidR="00AD42DD"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AD42DD"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AD42DD"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3541,5 тыс. рублей</w:t>
      </w:r>
      <w:r w:rsidR="00AD42D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A00707"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осуществление отдельных полномочий в области водных отношений за счет субвенции, предоставляемой из федерального бюджета</w:t>
      </w:r>
      <w:r w:rsidR="003E6360" w:rsidRPr="00A924ED">
        <w:rPr>
          <w:rFonts w:ascii="Times New Roman" w:hAnsi="Times New Roman"/>
          <w:color w:val="000000"/>
          <w:sz w:val="24"/>
          <w:szCs w:val="24"/>
        </w:rPr>
        <w:t xml:space="preserve"> в 2022 году - </w:t>
      </w:r>
      <w:r w:rsidR="00A00707" w:rsidRPr="00A924ED">
        <w:rPr>
          <w:rFonts w:ascii="Times New Roman" w:hAnsi="Times New Roman"/>
          <w:color w:val="000000"/>
          <w:sz w:val="24"/>
          <w:szCs w:val="24"/>
        </w:rPr>
        <w:t>3770,6 тыс. рублей, в 2023 году – 4038,5 тыс. рублей, в 2024 году – 4027,8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капитальный ремонт гидротехнических сооружений, находящихся в муниципальной собственности, в 2022 году – 10558,6 тыс. рублей, в 2023 году – 3691,9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улучшение экологического состояния гидрографической сети в 2022 году – 1500,0 тыс. рублей, в 2023 году – 19200,0 тыс. рублей</w:t>
      </w:r>
      <w:r w:rsidR="00A00707" w:rsidRPr="00A924ED">
        <w:rPr>
          <w:rFonts w:ascii="Times New Roman" w:hAnsi="Times New Roman"/>
          <w:color w:val="000000"/>
          <w:sz w:val="24"/>
          <w:szCs w:val="24"/>
        </w:rPr>
        <w:t>, в 2024 году – 35000,0 тыс. рублей</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1173AB" w:rsidRPr="00A924ED" w:rsidRDefault="001173AB" w:rsidP="00FB0541">
      <w:pPr>
        <w:widowControl w:val="0"/>
        <w:autoSpaceDE w:val="0"/>
        <w:autoSpaceDN w:val="0"/>
        <w:adjustRightInd w:val="0"/>
        <w:spacing w:after="0" w:line="240" w:lineRule="auto"/>
        <w:ind w:firstLine="709"/>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«Лесное хозяйство»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по подразделу «Лесное хозяйство» определяются Лесным кодексом Российской Федерации (далее - Кодекс), согласно статье 82 которого к полномочиям органов государственной власти субъектов Российской Федерации относятся:</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владение, пользование, распоряжение лесными участками, находящимися в собственности субъектов Российской Федерации;</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утверждение порядка и нормативов заготовки гражданами древесины для собственных нужд, за исключением случаев, предусмотренных пунктом 41.3 статьи 81 Кодекса;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установление порядка заготовки гражданами пищевых лесных ресурсов и сбора лекарственных растений для собственных нужд;</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lastRenderedPageBreak/>
        <w:t xml:space="preserve">установление порядка заготовки и сбора гражданами </w:t>
      </w:r>
      <w:proofErr w:type="spellStart"/>
      <w:r w:rsidRPr="00A924ED">
        <w:rPr>
          <w:rFonts w:ascii="Times New Roman" w:hAnsi="Times New Roman"/>
          <w:color w:val="000000"/>
          <w:sz w:val="24"/>
          <w:szCs w:val="24"/>
        </w:rPr>
        <w:t>недревесных</w:t>
      </w:r>
      <w:proofErr w:type="spellEnd"/>
      <w:r w:rsidRPr="00A924ED">
        <w:rPr>
          <w:rFonts w:ascii="Times New Roman" w:hAnsi="Times New Roman"/>
          <w:color w:val="000000"/>
          <w:sz w:val="24"/>
          <w:szCs w:val="24"/>
        </w:rPr>
        <w:t xml:space="preserve"> лесных ресурсов для собственных нужд;</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частью 4 статьи 29.1 Кодекса;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установление для граждан ставок платы по договору купли-продажи лесных насаждений для собственных нужд, за исключением случаев, предусмотренных пунктом 41.4 статьи 81 Кодекса;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иные установленные Кодексом, другими федеральными законами полномочия.</w:t>
      </w:r>
    </w:p>
    <w:p w:rsidR="003E6360"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 данном подразделе также предусмотрены расходы, осуществляемые за счет субвенций из федерального бюджета на реализацию полномочий Российской Федерации в области лесного хозяйства, переданных для осуществления субъектам Российской Федерации в соответствии со статьей 83 Кодекса, согласно которой к полномочиям органов государственной власти субъектов Российской Федерации отнесены:</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предоставление в границах земель лесного фонда лесных участков в постоянное (бессрочное) пользование, аренду (в том числе организация и проведение соответствующих торгов), безвозмездное пользование, а также заключение договоров купли-продажи лесных насаждений (в том числе организация и проведение соответствующих торгов),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выдача разрешений на выполнение работ по геологическому изучению недр на землях лесного фонда.</w:t>
      </w:r>
    </w:p>
    <w:p w:rsidR="00AD42DD" w:rsidRPr="00A924ED" w:rsidRDefault="00AD42DD"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b/>
          <w:bCs/>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9573" w:type="dxa"/>
        <w:tblLayout w:type="fixed"/>
        <w:tblLook w:val="0000" w:firstRow="0" w:lastRow="0" w:firstColumn="0" w:lastColumn="0" w:noHBand="0" w:noVBand="0"/>
      </w:tblPr>
      <w:tblGrid>
        <w:gridCol w:w="5397"/>
        <w:gridCol w:w="1483"/>
        <w:gridCol w:w="1275"/>
        <w:gridCol w:w="1418"/>
      </w:tblGrid>
      <w:tr w:rsidR="001173AB" w:rsidRPr="00A924ED" w:rsidTr="0027113C">
        <w:trPr>
          <w:trHeight w:val="307"/>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rPr>
                <w:rFonts w:ascii="Times New Roman" w:hAnsi="Times New Roman"/>
                <w:sz w:val="20"/>
                <w:szCs w:val="20"/>
              </w:rPr>
            </w:pPr>
          </w:p>
        </w:tc>
        <w:tc>
          <w:tcPr>
            <w:tcW w:w="417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1173AB" w:rsidRPr="00A924ED" w:rsidTr="0027113C">
        <w:trPr>
          <w:trHeight w:val="307"/>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1173AB" w:rsidRPr="00A924ED" w:rsidTr="0027113C">
        <w:trPr>
          <w:trHeight w:val="307"/>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124 466,3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120 055,3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A00707"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24 325,6</w:t>
            </w:r>
          </w:p>
        </w:tc>
      </w:tr>
    </w:tbl>
    <w:p w:rsidR="001173AB" w:rsidRPr="00A924ED" w:rsidRDefault="001173AB" w:rsidP="001173AB">
      <w:pPr>
        <w:widowControl w:val="0"/>
        <w:autoSpaceDE w:val="0"/>
        <w:autoSpaceDN w:val="0"/>
        <w:adjustRightInd w:val="0"/>
        <w:spacing w:after="0" w:line="240" w:lineRule="auto"/>
        <w:ind w:firstLine="709"/>
        <w:jc w:val="center"/>
        <w:rPr>
          <w:rFonts w:ascii="Times New Roman" w:hAnsi="Times New Roman"/>
          <w:sz w:val="24"/>
          <w:szCs w:val="24"/>
        </w:rPr>
      </w:pPr>
    </w:p>
    <w:p w:rsidR="001173AB" w:rsidRPr="00A924ED" w:rsidRDefault="00A00707"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По данному подразделу бюджетные ассигнования предусмотрены в</w:t>
      </w:r>
      <w:r w:rsidR="001173AB" w:rsidRPr="00A924ED">
        <w:rPr>
          <w:rFonts w:ascii="Times New Roman" w:hAnsi="Times New Roman"/>
          <w:color w:val="000000"/>
          <w:sz w:val="24"/>
          <w:szCs w:val="24"/>
        </w:rPr>
        <w:t xml:space="preserve"> рамках подпрограммы «Развитие лесного хозяйства в Чувашской Республике» государственной программы Чувашской Республики «Развитие потенциала природно-сырьевых ресурсов и обеспечение экологической безопасности» бюджетные ассигнования в 2022 году в сумме 124466,3 тыс. рублей, в 2023 году – 120055,3 тыс. рублей, в 2024 году – </w:t>
      </w:r>
      <w:r w:rsidRPr="00A924ED">
        <w:rPr>
          <w:rFonts w:ascii="Times New Roman" w:hAnsi="Times New Roman"/>
          <w:color w:val="000000"/>
          <w:sz w:val="24"/>
          <w:szCs w:val="24"/>
        </w:rPr>
        <w:t xml:space="preserve">24325,6 </w:t>
      </w:r>
      <w:r w:rsidR="001173AB" w:rsidRPr="00A924ED">
        <w:rPr>
          <w:rFonts w:ascii="Times New Roman" w:hAnsi="Times New Roman"/>
          <w:color w:val="000000"/>
          <w:sz w:val="24"/>
          <w:szCs w:val="24"/>
        </w:rPr>
        <w:t>тыс. рублей, в том числе 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материально-техническое обеспечение полномочий в области лесных отношений в 2022 году – 9870,3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обеспечение деятельности государственных учреждений по осуществлению </w:t>
      </w:r>
      <w:r w:rsidRPr="00A924ED">
        <w:rPr>
          <w:rFonts w:ascii="Times New Roman" w:hAnsi="Times New Roman"/>
          <w:color w:val="000000"/>
          <w:sz w:val="24"/>
          <w:szCs w:val="24"/>
        </w:rPr>
        <w:lastRenderedPageBreak/>
        <w:t>мероприятий по охране, защите и воспроизводству лесов в 2022-2024 годах – по 6003,8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sz w:val="24"/>
          <w:szCs w:val="24"/>
        </w:rPr>
        <w:t xml:space="preserve">осуществление отдельных полномочий в области лесных отношений за счет субвенции, предоставляемой из федерального бюджета, в 2022 году – </w:t>
      </w:r>
      <w:r w:rsidR="00F6222D" w:rsidRPr="00A924ED">
        <w:rPr>
          <w:rFonts w:ascii="Times New Roman" w:hAnsi="Times New Roman"/>
          <w:sz w:val="24"/>
          <w:szCs w:val="24"/>
        </w:rPr>
        <w:t>88100,0</w:t>
      </w:r>
      <w:r w:rsidRPr="00A924ED">
        <w:rPr>
          <w:rFonts w:ascii="Times New Roman" w:hAnsi="Times New Roman"/>
          <w:sz w:val="24"/>
          <w:szCs w:val="24"/>
        </w:rPr>
        <w:t xml:space="preserve"> тыс. рублей, в 2023 году – </w:t>
      </w:r>
      <w:r w:rsidR="00F6222D" w:rsidRPr="00A924ED">
        <w:rPr>
          <w:rFonts w:ascii="Times New Roman" w:hAnsi="Times New Roman"/>
          <w:sz w:val="24"/>
          <w:szCs w:val="24"/>
        </w:rPr>
        <w:t>95729,7</w:t>
      </w:r>
      <w:r w:rsidRPr="00A924ED">
        <w:rPr>
          <w:rFonts w:ascii="Times New Roman" w:hAnsi="Times New Roman"/>
          <w:sz w:val="24"/>
          <w:szCs w:val="24"/>
        </w:rPr>
        <w:t xml:space="preserve">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обеспечение функций государственных органов в целях осуществления полномочий Российской Федерации в области лесных отношений в 2022 году – 844,4 тыс. рублей, в 2023 </w:t>
      </w:r>
      <w:r w:rsidR="00AD42DD"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AD42DD"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AD42DD"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858,2 тыс. рублей</w:t>
      </w:r>
      <w:r w:rsidR="00AD42D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обеспечение деятельности государственного учреждения по реализации отдельных полномочий в области лесных отношений – КУ ЧР «Лесная охрана» Минприроды Чувашии в 2022 году – 1176,3 тыс. рублей, в 2023 </w:t>
      </w:r>
      <w:r w:rsidR="00AD42DD"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AD42DD"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AD42DD"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797,0 тыс. рублей</w:t>
      </w:r>
      <w:r w:rsidR="00AD42D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увеличение площади </w:t>
      </w:r>
      <w:proofErr w:type="spellStart"/>
      <w:r w:rsidRPr="00A924ED">
        <w:rPr>
          <w:rFonts w:ascii="Times New Roman" w:hAnsi="Times New Roman"/>
          <w:color w:val="000000"/>
          <w:sz w:val="24"/>
          <w:szCs w:val="24"/>
        </w:rPr>
        <w:t>лесовосстановления</w:t>
      </w:r>
      <w:proofErr w:type="spellEnd"/>
      <w:r w:rsidRPr="00A924ED">
        <w:rPr>
          <w:rFonts w:ascii="Times New Roman" w:hAnsi="Times New Roman"/>
          <w:color w:val="000000"/>
          <w:sz w:val="24"/>
          <w:szCs w:val="24"/>
        </w:rPr>
        <w:t xml:space="preserve"> в 2022 году – 16211,0 тыс. рублей, в 2023</w:t>
      </w:r>
      <w:r w:rsidR="00A00707" w:rsidRPr="00A924ED">
        <w:rPr>
          <w:rFonts w:ascii="Times New Roman" w:hAnsi="Times New Roman"/>
          <w:color w:val="000000"/>
          <w:sz w:val="24"/>
          <w:szCs w:val="24"/>
        </w:rPr>
        <w:t>-2024</w:t>
      </w:r>
      <w:r w:rsidRPr="00A924ED">
        <w:rPr>
          <w:rFonts w:ascii="Times New Roman" w:hAnsi="Times New Roman"/>
          <w:color w:val="000000"/>
          <w:sz w:val="24"/>
          <w:szCs w:val="24"/>
        </w:rPr>
        <w:t xml:space="preserve"> год</w:t>
      </w:r>
      <w:r w:rsidR="00A00707"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A00707" w:rsidRPr="00A924ED">
        <w:rPr>
          <w:rFonts w:ascii="Times New Roman" w:hAnsi="Times New Roman"/>
          <w:color w:val="000000"/>
          <w:sz w:val="24"/>
          <w:szCs w:val="24"/>
        </w:rPr>
        <w:t xml:space="preserve">по </w:t>
      </w:r>
      <w:r w:rsidRPr="00A924ED">
        <w:rPr>
          <w:rFonts w:ascii="Times New Roman" w:hAnsi="Times New Roman"/>
          <w:color w:val="000000"/>
          <w:sz w:val="24"/>
          <w:szCs w:val="24"/>
        </w:rPr>
        <w:t>16592,3 тыс. рублей</w:t>
      </w:r>
      <w:r w:rsidR="00A00707"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A924ED">
        <w:rPr>
          <w:rFonts w:ascii="Times New Roman" w:hAnsi="Times New Roman"/>
          <w:color w:val="000000"/>
          <w:sz w:val="24"/>
          <w:szCs w:val="24"/>
        </w:rPr>
        <w:t>лесовосстановлению</w:t>
      </w:r>
      <w:proofErr w:type="spellEnd"/>
      <w:r w:rsidRPr="00A924ED">
        <w:rPr>
          <w:rFonts w:ascii="Times New Roman" w:hAnsi="Times New Roman"/>
          <w:color w:val="000000"/>
          <w:sz w:val="24"/>
          <w:szCs w:val="24"/>
        </w:rPr>
        <w:t xml:space="preserve"> и лесоразведению в 2022 году – 2181,3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формирование запаса лесных семян для </w:t>
      </w:r>
      <w:proofErr w:type="spellStart"/>
      <w:r w:rsidRPr="00A924ED">
        <w:rPr>
          <w:rFonts w:ascii="Times New Roman" w:hAnsi="Times New Roman"/>
          <w:color w:val="000000"/>
          <w:sz w:val="24"/>
          <w:szCs w:val="24"/>
        </w:rPr>
        <w:t>лесовосстановления</w:t>
      </w:r>
      <w:proofErr w:type="spellEnd"/>
      <w:r w:rsidRPr="00A924ED">
        <w:rPr>
          <w:rFonts w:ascii="Times New Roman" w:hAnsi="Times New Roman"/>
          <w:color w:val="000000"/>
          <w:sz w:val="24"/>
          <w:szCs w:val="24"/>
        </w:rPr>
        <w:t xml:space="preserve"> в 2022 году – 79,2 тыс. рублей, </w:t>
      </w:r>
      <w:r w:rsidR="00F6222D" w:rsidRPr="00A924ED">
        <w:rPr>
          <w:rFonts w:ascii="Times New Roman" w:hAnsi="Times New Roman"/>
          <w:sz w:val="24"/>
          <w:szCs w:val="24"/>
        </w:rPr>
        <w:t>в 2023 - 2024 годах – по 74,3 тыс. рублей</w:t>
      </w:r>
      <w:r w:rsidRPr="00A924ED">
        <w:rPr>
          <w:rFonts w:ascii="Times New Roman" w:hAnsi="Times New Roman"/>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1173AB" w:rsidRPr="00A924ED" w:rsidRDefault="001173AB" w:rsidP="00FB0541">
      <w:pPr>
        <w:widowControl w:val="0"/>
        <w:autoSpaceDE w:val="0"/>
        <w:autoSpaceDN w:val="0"/>
        <w:adjustRightInd w:val="0"/>
        <w:spacing w:after="0" w:line="240" w:lineRule="auto"/>
        <w:ind w:firstLine="709"/>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«Транспорт»</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в сфере регулирования и развития транспортной системы определяются:</w:t>
      </w:r>
    </w:p>
    <w:p w:rsidR="00A1506C" w:rsidRPr="00A924ED" w:rsidRDefault="001173AB" w:rsidP="00A1506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A1506C" w:rsidRPr="00A924ED">
        <w:rPr>
          <w:rFonts w:ascii="Times New Roman" w:hAnsi="Times New Roman"/>
          <w:color w:val="000000"/>
          <w:sz w:val="24"/>
          <w:szCs w:val="24"/>
        </w:rPr>
        <w:t>согласно которому к полномочиям органов государственной власти субъекта Российской Федерации отнесено решение вопросов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(надзора) в сфере перевозок пассажиров и багажа легковым такси;</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Законом Чувашской Республики от 29 декабря 2003 г. № 48 «Об организации перевозок пассажиров и багажа автомобильным транспортом и городским наземным электрическим транспортом в Чувашской Республике»;</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постановлением Кабинета Министров Чувашской Республики от </w:t>
      </w:r>
      <w:r w:rsidR="003E6360" w:rsidRPr="00A924ED">
        <w:rPr>
          <w:rFonts w:ascii="Times New Roman" w:hAnsi="Times New Roman"/>
          <w:color w:val="000000"/>
          <w:sz w:val="24"/>
          <w:szCs w:val="24"/>
        </w:rPr>
        <w:t xml:space="preserve">29 декабря 2018 </w:t>
      </w:r>
      <w:r w:rsidRPr="00A924ED">
        <w:rPr>
          <w:rFonts w:ascii="Times New Roman" w:hAnsi="Times New Roman"/>
          <w:color w:val="000000"/>
          <w:sz w:val="24"/>
          <w:szCs w:val="24"/>
        </w:rPr>
        <w:t>г.</w:t>
      </w:r>
      <w:r w:rsidR="003E6360" w:rsidRPr="00A924ED">
        <w:rPr>
          <w:rFonts w:ascii="Times New Roman" w:hAnsi="Times New Roman"/>
          <w:color w:val="000000"/>
          <w:sz w:val="24"/>
          <w:szCs w:val="24"/>
        </w:rPr>
        <w:t xml:space="preserve"> </w:t>
      </w:r>
      <w:r w:rsidR="004B66F0"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 № </w:t>
      </w:r>
      <w:r w:rsidR="003E6360" w:rsidRPr="00A924ED">
        <w:rPr>
          <w:rFonts w:ascii="Times New Roman" w:hAnsi="Times New Roman"/>
          <w:color w:val="000000"/>
          <w:sz w:val="24"/>
          <w:szCs w:val="24"/>
        </w:rPr>
        <w:t>599</w:t>
      </w:r>
      <w:r w:rsidRPr="00A924ED">
        <w:rPr>
          <w:rFonts w:ascii="Times New Roman" w:hAnsi="Times New Roman"/>
          <w:color w:val="000000"/>
          <w:sz w:val="24"/>
          <w:szCs w:val="24"/>
        </w:rPr>
        <w:t xml:space="preserve"> «О государственной программе Чувашской Республики «Развитие транспортной системы Чувашской Республики»;</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постановлением Кабинета Министров Чувашской Республики от 6 июня 2012 г.                  № 217 «Вопросы Министерства транспорта и дорожного хозяйства Чувашской Республики».</w:t>
      </w:r>
    </w:p>
    <w:p w:rsidR="00AD42DD" w:rsidRPr="00A924ED" w:rsidRDefault="00AD42DD"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9573" w:type="dxa"/>
        <w:tblLayout w:type="fixed"/>
        <w:tblLook w:val="0000" w:firstRow="0" w:lastRow="0" w:firstColumn="0" w:lastColumn="0" w:noHBand="0" w:noVBand="0"/>
      </w:tblPr>
      <w:tblGrid>
        <w:gridCol w:w="5539"/>
        <w:gridCol w:w="1341"/>
        <w:gridCol w:w="1417"/>
        <w:gridCol w:w="1276"/>
      </w:tblGrid>
      <w:tr w:rsidR="001173AB" w:rsidRPr="00A924ED" w:rsidTr="0027113C">
        <w:trPr>
          <w:trHeight w:val="307"/>
        </w:trPr>
        <w:tc>
          <w:tcPr>
            <w:tcW w:w="553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rPr>
                <w:rFonts w:ascii="Times New Roman" w:hAnsi="Times New Roman"/>
                <w:sz w:val="20"/>
                <w:szCs w:val="20"/>
              </w:rPr>
            </w:pPr>
          </w:p>
        </w:tc>
        <w:tc>
          <w:tcPr>
            <w:tcW w:w="40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1173AB" w:rsidRPr="00A924ED" w:rsidTr="0027113C">
        <w:trPr>
          <w:trHeight w:val="307"/>
        </w:trPr>
        <w:tc>
          <w:tcPr>
            <w:tcW w:w="553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rPr>
                <w:rFonts w:ascii="Times New Roman" w:hAnsi="Times New Roman"/>
                <w:sz w:val="20"/>
                <w:szCs w:val="20"/>
              </w:rPr>
            </w:pP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A00707" w:rsidRPr="00A924ED" w:rsidTr="00A00707">
        <w:trPr>
          <w:trHeight w:val="307"/>
        </w:trPr>
        <w:tc>
          <w:tcPr>
            <w:tcW w:w="5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0707" w:rsidRPr="00A924ED" w:rsidRDefault="00A00707" w:rsidP="004A0F11">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0707" w:rsidRPr="004A0F11" w:rsidRDefault="00A04FE3"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302 814,8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0707" w:rsidRPr="004A0F11" w:rsidRDefault="00A00707"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181 564,0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0707" w:rsidRPr="004A0F11" w:rsidRDefault="00A00707"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185 052,8</w:t>
            </w:r>
          </w:p>
        </w:tc>
      </w:tr>
    </w:tbl>
    <w:p w:rsidR="001173AB" w:rsidRPr="00A924ED" w:rsidRDefault="001173AB" w:rsidP="001173AB">
      <w:pPr>
        <w:widowControl w:val="0"/>
        <w:autoSpaceDE w:val="0"/>
        <w:autoSpaceDN w:val="0"/>
        <w:adjustRightInd w:val="0"/>
        <w:spacing w:after="0" w:line="240" w:lineRule="auto"/>
        <w:ind w:firstLine="709"/>
        <w:jc w:val="center"/>
        <w:rPr>
          <w:rFonts w:ascii="Times New Roman" w:hAnsi="Times New Roman"/>
          <w:b/>
          <w:bCs/>
          <w:color w:val="000000"/>
          <w:sz w:val="24"/>
          <w:szCs w:val="24"/>
        </w:rPr>
      </w:pPr>
    </w:p>
    <w:p w:rsidR="001173AB" w:rsidRPr="00A924ED" w:rsidRDefault="00FB0541"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По данному подразделу б</w:t>
      </w:r>
      <w:r w:rsidR="001173AB" w:rsidRPr="00A924ED">
        <w:rPr>
          <w:rFonts w:ascii="Times New Roman" w:hAnsi="Times New Roman"/>
          <w:color w:val="000000"/>
          <w:sz w:val="24"/>
          <w:szCs w:val="24"/>
        </w:rPr>
        <w:t>юджетные ассигнования предусмотрены:</w:t>
      </w:r>
    </w:p>
    <w:p w:rsidR="00A00707"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государственной программы Чувашской Республики «Развитие транспортной системы Чувашской Республики» в 2022 году в сумме </w:t>
      </w:r>
      <w:r w:rsidR="00A04FE3" w:rsidRPr="00A924ED">
        <w:rPr>
          <w:rFonts w:ascii="Times New Roman" w:hAnsi="Times New Roman"/>
          <w:color w:val="000000"/>
          <w:sz w:val="24"/>
          <w:szCs w:val="24"/>
        </w:rPr>
        <w:t>302772,5</w:t>
      </w:r>
      <w:r w:rsidR="00A00707" w:rsidRPr="00A924ED">
        <w:rPr>
          <w:rFonts w:ascii="Times New Roman" w:hAnsi="Times New Roman"/>
          <w:color w:val="000000"/>
          <w:sz w:val="24"/>
          <w:szCs w:val="24"/>
        </w:rPr>
        <w:t xml:space="preserve"> тыс. рублей, в 2023 году – 181520,4 тыс. рублей, в 2024 году – 185009,2 тыс. рублей, в том числе:</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«Безопасные и качественные автомобильные дороги» в 2022 году – 2721,2 тыс. рублей, в 2023 </w:t>
      </w:r>
      <w:r w:rsidR="00AD42DD"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AD42DD"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AD42DD"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2297,4 тыс. рублей</w:t>
      </w:r>
      <w:r w:rsidR="00AD42D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 xml:space="preserve">, в том числе </w:t>
      </w:r>
      <w:r w:rsidRPr="00A924ED">
        <w:rPr>
          <w:rFonts w:ascii="Times New Roman" w:hAnsi="Times New Roman"/>
          <w:color w:val="000000"/>
          <w:sz w:val="24"/>
          <w:szCs w:val="24"/>
        </w:rPr>
        <w:lastRenderedPageBreak/>
        <w:t>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государственных учреждений, реализующих мероприятия по обеспечению безопасности дорожного движения</w:t>
      </w:r>
      <w:r w:rsidR="003E6360"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w:t>
      </w:r>
      <w:r w:rsidR="00AD42DD"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1893,0 тыс. рублей, в 2023 </w:t>
      </w:r>
      <w:r w:rsidR="00AD42DD"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AD42DD"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AD42DD"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1949,2 тыс. рублей</w:t>
      </w:r>
      <w:r w:rsidR="00AD42D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обеспечение деятельности государственных учреждений, реализующих мероприятия по содержанию и управлению дорожным хозяйством, в 2022 году – 828,2 тыс. рублей, в 2023 </w:t>
      </w:r>
      <w:r w:rsidR="00AD42DD"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AD42DD"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AD42DD" w:rsidRPr="00A924ED">
        <w:rPr>
          <w:rFonts w:ascii="Times New Roman" w:hAnsi="Times New Roman"/>
          <w:color w:val="000000"/>
          <w:sz w:val="24"/>
          <w:szCs w:val="24"/>
        </w:rPr>
        <w:t xml:space="preserve"> по </w:t>
      </w:r>
      <w:r w:rsidRPr="00A924ED">
        <w:rPr>
          <w:rFonts w:ascii="Times New Roman" w:hAnsi="Times New Roman"/>
          <w:color w:val="000000"/>
          <w:sz w:val="24"/>
          <w:szCs w:val="24"/>
        </w:rPr>
        <w:t>348,2 тыс. рублей</w:t>
      </w:r>
      <w:r w:rsidR="00086725"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«Пассажирский транспорт» в 2022 году – </w:t>
      </w:r>
      <w:r w:rsidR="006E2ED6" w:rsidRPr="00A924ED">
        <w:rPr>
          <w:rFonts w:ascii="Times New Roman" w:hAnsi="Times New Roman"/>
          <w:color w:val="000000"/>
          <w:sz w:val="24"/>
          <w:szCs w:val="24"/>
        </w:rPr>
        <w:t>278990,5</w:t>
      </w:r>
      <w:r w:rsidRPr="00A924ED">
        <w:rPr>
          <w:rFonts w:ascii="Times New Roman" w:hAnsi="Times New Roman"/>
          <w:color w:val="000000"/>
          <w:sz w:val="24"/>
          <w:szCs w:val="24"/>
        </w:rPr>
        <w:t>тыс. рублей, в 2023 году – 157710,7 тыс. рублей, в 2024 году – 161199,5 тыс. рублей, в том числе 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оказание услуг оператора подсистемы мониторинга пассажирских перевозок на территории Чувашской Республики в 2022-2024 годах – по 1632,4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 в 2022 году – 27,0 тыс. рублей, в 2023 </w:t>
      </w:r>
      <w:r w:rsidR="00086725"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086725"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086725"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27,8 тыс. рублей</w:t>
      </w:r>
      <w:r w:rsidR="00086725"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разработку документов транспортного планирования Чувашской Республики и Чебоксарской агломерации в 2022 году – 30000,0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возмещение потерь в доходах транспортных организаций в связи с обеспечением бесплатного проезда отдельных категорий граждан по решениям Кабинета Министров Чувашской Республики в 2022-2024 годах – по 20,7 тыс. рублей</w:t>
      </w:r>
      <w:r w:rsidR="00086725"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организацию перевозок пассажиров по межмуниципальным маршрутам в 2022 году – 93110,7 тыс. рублей, в 2023 году – 96375,8 тыс. рублей, в 2024 году – 99864,6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государственную поддержку регионального авиасообщения в 2022 году – </w:t>
      </w:r>
      <w:r w:rsidR="003E2108" w:rsidRPr="00A924ED">
        <w:rPr>
          <w:rFonts w:ascii="Times New Roman" w:hAnsi="Times New Roman"/>
          <w:color w:val="000000"/>
          <w:sz w:val="24"/>
          <w:szCs w:val="24"/>
        </w:rPr>
        <w:t>62887,3</w:t>
      </w:r>
      <w:r w:rsidRPr="00A924ED">
        <w:rPr>
          <w:rFonts w:ascii="Times New Roman" w:hAnsi="Times New Roman"/>
          <w:color w:val="000000"/>
          <w:sz w:val="24"/>
          <w:szCs w:val="24"/>
        </w:rPr>
        <w:t xml:space="preserve"> тыс. рублей, в 2023 </w:t>
      </w:r>
      <w:r w:rsidR="00086725"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086725"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086725"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4706,7 тыс. рублей</w:t>
      </w:r>
      <w:r w:rsidR="00086725"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возмещение потерь в доходах организациям железнодорожного транспорта, возникающих в результате государственного регулирования тарифов на перевозки пассажиров железнодорожным транспортом общего пользования в пригородном сообщении на территории Чувашской Республики</w:t>
      </w:r>
      <w:r w:rsidR="007C5E45"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r w:rsidR="00A04FE3" w:rsidRPr="00A924ED">
        <w:rPr>
          <w:rFonts w:ascii="Times New Roman" w:hAnsi="Times New Roman"/>
          <w:color w:val="000000"/>
          <w:sz w:val="24"/>
          <w:szCs w:val="24"/>
        </w:rPr>
        <w:t xml:space="preserve">в 2022 году в общей сумме 83904,0 тыс. рублей, </w:t>
      </w:r>
      <w:r w:rsidRPr="00A924ED">
        <w:rPr>
          <w:rFonts w:ascii="Times New Roman" w:hAnsi="Times New Roman"/>
          <w:color w:val="000000"/>
          <w:sz w:val="24"/>
          <w:szCs w:val="24"/>
        </w:rPr>
        <w:t>в 202</w:t>
      </w:r>
      <w:r w:rsidR="00A04FE3" w:rsidRPr="00A924ED">
        <w:rPr>
          <w:rFonts w:ascii="Times New Roman" w:hAnsi="Times New Roman"/>
          <w:color w:val="000000"/>
          <w:sz w:val="24"/>
          <w:szCs w:val="24"/>
        </w:rPr>
        <w:t>3</w:t>
      </w:r>
      <w:r w:rsidRPr="00A924ED">
        <w:rPr>
          <w:rFonts w:ascii="Times New Roman" w:hAnsi="Times New Roman"/>
          <w:color w:val="000000"/>
          <w:sz w:val="24"/>
          <w:szCs w:val="24"/>
        </w:rPr>
        <w:t>-2024 годах – по 47538,9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возмещение части недополученных доходов АО «Содружество», возникших в результате перевозки пассажиров железнодорожным транспортом в пригородном сообщении на территории Чувашской Республики за 2013–2014 годы</w:t>
      </w:r>
      <w:r w:rsidR="007C5E45"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2022-2024 годах – по 7408,4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обеспечение функций государственных органов в рамках обеспечения реализации государственной программы Чувашской Республики «Развитие транспортной системы Чувашской Республики» в 2022 году – 21060,8 тыс. рублей, в 2023 </w:t>
      </w:r>
      <w:r w:rsidR="00086725"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086725"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086725"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21512,3 тыс. рублей</w:t>
      </w:r>
      <w:r w:rsidR="00086725"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«Совершенствование кадровой политики и развитие кадрового потенциала государственной гражданской службы Чувашской Республики» государственной программы Чувашской Республики «Развитие потенциала государственного управления» на предоставление выплат по государственному социальному страхованию государственных гражданских служащих Чувашской Республики в случаях, установленных законодательством Чувашской Республики, в 2022 году – 42,3 тыс. рублей, в 2023 </w:t>
      </w:r>
      <w:r w:rsidR="00086725"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086725"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086725"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43,6 тыс. рублей</w:t>
      </w:r>
      <w:r w:rsidR="00086725"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1173AB" w:rsidRPr="00A924ED" w:rsidRDefault="001173AB" w:rsidP="00FB0541">
      <w:pPr>
        <w:spacing w:after="0" w:line="240" w:lineRule="auto"/>
        <w:ind w:firstLine="709"/>
        <w:jc w:val="both"/>
        <w:rPr>
          <w:rFonts w:ascii="Times New Roman" w:hAnsi="Times New Roman"/>
          <w:b/>
          <w:bCs/>
          <w:color w:val="000000"/>
          <w:sz w:val="24"/>
          <w:szCs w:val="24"/>
          <w:lang w:eastAsia="en-US"/>
        </w:rPr>
      </w:pPr>
      <w:r w:rsidRPr="00A924ED">
        <w:rPr>
          <w:rFonts w:ascii="Times New Roman" w:hAnsi="Times New Roman"/>
          <w:b/>
          <w:bCs/>
          <w:color w:val="000000"/>
          <w:sz w:val="24"/>
          <w:szCs w:val="24"/>
          <w:lang w:eastAsia="en-US"/>
        </w:rPr>
        <w:t>Подраздел «Дорожное хозяйство (дорожные фонды)»</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По данному подразделу предусмотрены средства на строительство, реконструкцию автомобильных дорог общего пользования республиканского и местного значения, на капитальный ремонт, ремонт и содержание автомобильных дорог общего пользования регионального и межмуниципального значения и искусственных сооружений на них, на содержание органа управления дорожным хозяйством, а также на организацию и обеспечение безопасности дорожного движения.</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lastRenderedPageBreak/>
        <w:t xml:space="preserve">Также предусмотрены субсидии местным бюджетам на </w:t>
      </w:r>
      <w:proofErr w:type="spellStart"/>
      <w:r w:rsidRPr="00A924ED">
        <w:rPr>
          <w:rFonts w:ascii="Times New Roman" w:hAnsi="Times New Roman"/>
          <w:color w:val="000000"/>
          <w:sz w:val="24"/>
          <w:szCs w:val="24"/>
        </w:rPr>
        <w:t>софинансирование</w:t>
      </w:r>
      <w:proofErr w:type="spellEnd"/>
      <w:r w:rsidRPr="00A924ED">
        <w:rPr>
          <w:rFonts w:ascii="Times New Roman" w:hAnsi="Times New Roman"/>
          <w:color w:val="000000"/>
          <w:sz w:val="24"/>
          <w:szCs w:val="24"/>
        </w:rPr>
        <w:t xml:space="preserve"> расходов бюджетов муниципальных образований по капитальному ремонту, ремонту и содержанию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 субсидии муниципальным образованиям на капитальный ремонт и ремонт дворовых территорий многоквартирных домов, проездов к дворовым территориям многоквартирных домов населенных пунктов, капитальный ремонт и ремонт автомобильных дорог общего пользования местного значения в границах городского округа.</w:t>
      </w:r>
    </w:p>
    <w:p w:rsidR="00A306D2" w:rsidRPr="00A924ED" w:rsidRDefault="00A306D2" w:rsidP="00A306D2">
      <w:pPr>
        <w:autoSpaceDE w:val="0"/>
        <w:autoSpaceDN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по развитию дорожного хозяйства определяются:</w:t>
      </w:r>
    </w:p>
    <w:p w:rsidR="00A306D2" w:rsidRPr="00A924ED" w:rsidRDefault="00A306D2" w:rsidP="00A306D2">
      <w:pPr>
        <w:autoSpaceDE w:val="0"/>
        <w:autoSpaceDN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Бюджетным кодексом;</w:t>
      </w:r>
    </w:p>
    <w:p w:rsidR="00A306D2" w:rsidRPr="00A924ED" w:rsidRDefault="00A306D2" w:rsidP="00A306D2">
      <w:pPr>
        <w:autoSpaceDE w:val="0"/>
        <w:autoSpaceDN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законами Чувашской Республики от 25 ноября 2011 г. № 71 «О Дорожном фонде Чувашской Республики», от 29.12.2015 № 84 «О перераспределении полномочий в области дорожной деятельности по проектированию, строительству, реконструкции автомобильных дорог общего пользования местного значения между органами местного самоуправления городских, сельских поселений и муниципальных районов Чувашской Республики и органами государственной власти Чувашской Республики»;</w:t>
      </w:r>
    </w:p>
    <w:p w:rsidR="00A306D2" w:rsidRPr="00A924ED" w:rsidRDefault="00A306D2" w:rsidP="00A306D2">
      <w:pPr>
        <w:autoSpaceDE w:val="0"/>
        <w:autoSpaceDN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Указом Главы Чувашской Республики от 26 мая 2014 г. № 71 «О дополнительных мерах по развитию дорожной инфраструктуры в Чувашской Республике»;</w:t>
      </w:r>
    </w:p>
    <w:p w:rsidR="00A306D2" w:rsidRPr="00A924ED" w:rsidRDefault="00A306D2" w:rsidP="00A306D2">
      <w:pPr>
        <w:autoSpaceDE w:val="0"/>
        <w:autoSpaceDN w:val="0"/>
        <w:spacing w:after="0" w:line="240" w:lineRule="auto"/>
        <w:ind w:firstLine="709"/>
        <w:jc w:val="both"/>
        <w:rPr>
          <w:rFonts w:ascii="Arial" w:hAnsi="Arial" w:cs="Arial"/>
          <w:sz w:val="2"/>
          <w:szCs w:val="2"/>
        </w:rPr>
      </w:pPr>
      <w:r w:rsidRPr="00A924ED">
        <w:rPr>
          <w:rFonts w:ascii="Times New Roman" w:hAnsi="Times New Roman"/>
          <w:color w:val="000000"/>
          <w:sz w:val="24"/>
          <w:szCs w:val="24"/>
        </w:rPr>
        <w:t>постановлениями Кабинета Министров Чувашской Республики от 13.04.2012  № 140 «Об утверждении Порядка формирования и использования бюджетных ассигнований Дорожного фонда Чувашской Республики», от 29.12.2018 № 599 «О государственной программе Чувашской Республики «Развитие транспортной системы Чувашской Республики».</w:t>
      </w:r>
    </w:p>
    <w:p w:rsidR="001173AB" w:rsidRPr="00A924ED" w:rsidRDefault="001173AB" w:rsidP="00142205">
      <w:pPr>
        <w:spacing w:after="0" w:line="240" w:lineRule="auto"/>
        <w:ind w:firstLine="709"/>
        <w:jc w:val="both"/>
        <w:rPr>
          <w:rFonts w:ascii="Times New Roman" w:hAnsi="Times New Roman"/>
          <w:color w:val="000000"/>
          <w:sz w:val="24"/>
          <w:szCs w:val="24"/>
        </w:rPr>
      </w:pP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9689" w:type="dxa"/>
        <w:tblLayout w:type="fixed"/>
        <w:tblLook w:val="0000" w:firstRow="0" w:lastRow="0" w:firstColumn="0" w:lastColumn="0" w:noHBand="0" w:noVBand="0"/>
      </w:tblPr>
      <w:tblGrid>
        <w:gridCol w:w="5802"/>
        <w:gridCol w:w="1295"/>
        <w:gridCol w:w="1311"/>
        <w:gridCol w:w="1281"/>
      </w:tblGrid>
      <w:tr w:rsidR="001173AB" w:rsidRPr="00A924ED" w:rsidTr="004F0713">
        <w:trPr>
          <w:trHeight w:val="307"/>
        </w:trPr>
        <w:tc>
          <w:tcPr>
            <w:tcW w:w="58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4A0F11" w:rsidRDefault="001173AB" w:rsidP="004A0F11">
            <w:pPr>
              <w:widowControl w:val="0"/>
              <w:autoSpaceDE w:val="0"/>
              <w:autoSpaceDN w:val="0"/>
              <w:adjustRightInd w:val="0"/>
              <w:spacing w:after="0" w:line="240" w:lineRule="auto"/>
              <w:rPr>
                <w:rFonts w:ascii="Times New Roman" w:hAnsi="Times New Roman"/>
                <w:sz w:val="20"/>
                <w:szCs w:val="20"/>
              </w:rPr>
            </w:pPr>
          </w:p>
        </w:tc>
        <w:tc>
          <w:tcPr>
            <w:tcW w:w="38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4A0F11"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1173AB" w:rsidRPr="00A924ED" w:rsidTr="004F0713">
        <w:trPr>
          <w:trHeight w:val="307"/>
        </w:trPr>
        <w:tc>
          <w:tcPr>
            <w:tcW w:w="58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4A0F11" w:rsidRDefault="001173AB" w:rsidP="004A0F11">
            <w:pPr>
              <w:widowControl w:val="0"/>
              <w:autoSpaceDE w:val="0"/>
              <w:autoSpaceDN w:val="0"/>
              <w:adjustRightInd w:val="0"/>
              <w:spacing w:after="0" w:line="240" w:lineRule="auto"/>
              <w:rPr>
                <w:rFonts w:ascii="Times New Roman" w:hAnsi="Times New Roman"/>
                <w:sz w:val="20"/>
                <w:szCs w:val="20"/>
              </w:rPr>
            </w:pP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4A0F11"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4A0F11"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2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4A0F11"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1173AB" w:rsidRPr="00A924ED" w:rsidTr="004F0713">
        <w:trPr>
          <w:trHeight w:val="307"/>
        </w:trPr>
        <w:tc>
          <w:tcPr>
            <w:tcW w:w="58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4A0F11" w:rsidRDefault="001173AB" w:rsidP="004A0F11">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4A0F11" w:rsidRDefault="001173AB"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5 490 702,9</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4A0F11" w:rsidRDefault="001173AB"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6 197 699,9</w:t>
            </w:r>
          </w:p>
        </w:tc>
        <w:tc>
          <w:tcPr>
            <w:tcW w:w="12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4A0F11" w:rsidRDefault="001173AB"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5 392 731,3</w:t>
            </w:r>
          </w:p>
        </w:tc>
      </w:tr>
    </w:tbl>
    <w:p w:rsidR="001173AB" w:rsidRPr="00A924ED" w:rsidRDefault="001173AB" w:rsidP="001173AB">
      <w:pPr>
        <w:spacing w:after="0"/>
        <w:ind w:firstLine="709"/>
        <w:jc w:val="both"/>
        <w:rPr>
          <w:rFonts w:ascii="Times New Roman" w:hAnsi="Times New Roman"/>
          <w:color w:val="000000"/>
          <w:sz w:val="24"/>
          <w:szCs w:val="24"/>
        </w:rPr>
      </w:pPr>
    </w:p>
    <w:p w:rsidR="00FB0541" w:rsidRPr="00A924ED" w:rsidRDefault="00FB0541"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По данному подразделу б</w:t>
      </w:r>
      <w:r w:rsidR="001173AB" w:rsidRPr="00A924ED">
        <w:rPr>
          <w:rFonts w:ascii="Times New Roman" w:hAnsi="Times New Roman"/>
          <w:color w:val="000000"/>
          <w:sz w:val="24"/>
          <w:szCs w:val="24"/>
        </w:rPr>
        <w:t>юджетные ассигнования предусмотрены</w:t>
      </w:r>
      <w:r w:rsidRPr="00A924ED">
        <w:rPr>
          <w:rFonts w:ascii="Times New Roman" w:hAnsi="Times New Roman"/>
          <w:color w:val="000000"/>
          <w:sz w:val="24"/>
          <w:szCs w:val="24"/>
        </w:rPr>
        <w:t>:</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«Государственная поддержка строительства жилья в Чувашской Республике» государственной программы Чувашской Республики «Обеспечение граждан в Чувашской Республике доступным и комфортным жильем» в 2022 году </w:t>
      </w:r>
      <w:r w:rsidR="00086725" w:rsidRPr="00A924ED">
        <w:rPr>
          <w:rFonts w:ascii="Times New Roman" w:hAnsi="Times New Roman"/>
          <w:color w:val="000000"/>
          <w:sz w:val="24"/>
          <w:szCs w:val="24"/>
        </w:rPr>
        <w:t xml:space="preserve">– </w:t>
      </w:r>
      <w:r w:rsidRPr="00A924ED">
        <w:rPr>
          <w:rFonts w:ascii="Times New Roman" w:hAnsi="Times New Roman"/>
          <w:color w:val="000000"/>
          <w:sz w:val="24"/>
          <w:szCs w:val="24"/>
        </w:rPr>
        <w:t>352836,6 тыс. рублей, в 2023 году – 110989,5 тыс. рублей, в том числе на:</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строительство дороги № 2 в I очереди 7 микрорайона центральной части г. Чебоксары в 2022 году – 88888,6 тыс. рублей;</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строительство дороги с пешеходным бульваром по ул. З. Яковлевой в III микрорайоне центральной части г. Чебоксары в 2022 году – 92561,6 тыс. рублей, в 2023 году – 71833,1 тыс. рублей;</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строительство участка дороги № 2 (выезд на </w:t>
      </w:r>
      <w:proofErr w:type="spellStart"/>
      <w:r w:rsidRPr="00A924ED">
        <w:rPr>
          <w:rFonts w:ascii="Times New Roman" w:hAnsi="Times New Roman"/>
          <w:color w:val="000000"/>
          <w:sz w:val="24"/>
          <w:szCs w:val="24"/>
        </w:rPr>
        <w:t>Ядринское</w:t>
      </w:r>
      <w:proofErr w:type="spellEnd"/>
      <w:r w:rsidRPr="00A924ED">
        <w:rPr>
          <w:rFonts w:ascii="Times New Roman" w:hAnsi="Times New Roman"/>
          <w:color w:val="000000"/>
          <w:sz w:val="24"/>
          <w:szCs w:val="24"/>
        </w:rPr>
        <w:t xml:space="preserve"> шоссе) на перекрестке дорог № 2, 3, 4 в </w:t>
      </w:r>
      <w:proofErr w:type="spellStart"/>
      <w:r w:rsidRPr="00A924ED">
        <w:rPr>
          <w:rFonts w:ascii="Times New Roman" w:hAnsi="Times New Roman"/>
          <w:color w:val="000000"/>
          <w:sz w:val="24"/>
          <w:szCs w:val="24"/>
        </w:rPr>
        <w:t>мкр</w:t>
      </w:r>
      <w:proofErr w:type="spellEnd"/>
      <w:r w:rsidRPr="00A924ED">
        <w:rPr>
          <w:rFonts w:ascii="Times New Roman" w:hAnsi="Times New Roman"/>
          <w:color w:val="000000"/>
          <w:sz w:val="24"/>
          <w:szCs w:val="24"/>
        </w:rPr>
        <w:t>. «Университетский 2» в 2022 году – 25254,3 тыс. рублей;</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строительство объекта «Магистральные внутриквартальные дороги в микрорайоне 2А центральной части города Чебоксары «</w:t>
      </w:r>
      <w:proofErr w:type="spellStart"/>
      <w:r w:rsidRPr="00A924ED">
        <w:rPr>
          <w:rFonts w:ascii="Times New Roman" w:hAnsi="Times New Roman"/>
          <w:color w:val="000000"/>
          <w:sz w:val="24"/>
          <w:szCs w:val="24"/>
        </w:rPr>
        <w:t>Грязевская</w:t>
      </w:r>
      <w:proofErr w:type="spellEnd"/>
      <w:r w:rsidRPr="00A924ED">
        <w:rPr>
          <w:rFonts w:ascii="Times New Roman" w:hAnsi="Times New Roman"/>
          <w:color w:val="000000"/>
          <w:sz w:val="24"/>
          <w:szCs w:val="24"/>
        </w:rPr>
        <w:t xml:space="preserve"> стрелка», ограниченной улицами Гагарина, Ярмарочная, Пионерская, Калинина» в 2022 году – 146132,1 тыс. рублей;</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строительство дорог (II этап) в микрорайоне «Олимп» по ул. З. Яковлевой, 58 г. Чебоксары в 2023 году – 39156,4 тыс. рублей;</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 рамках подпрограммы «Благоустройство дворовых и общественных территорий муниципальных образований Чувашской Республики» государственной программы Чувашской Республики «Формирование современной городской среды на территории Чувашской Республики» на 2018–2024 годы на реализацию инициативных проектов в 2022-2024 годах – по 9000,0 тыс. рублей ежегодно;</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lastRenderedPageBreak/>
        <w:t>в рамках подпрограммы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 в 2022 году – 429500,0 тыс. рублей, в 2023 году – 1264714,7 тыс. рублей, в 2024 году– 424500,0 тыс. рублей, в том числе на:</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реализацию инициативных проектов в 2022-2024 годах – по 191000,0 тыс. рублей ежегодно;</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проектирование, строительство, реконструкци</w:t>
      </w:r>
      <w:r w:rsidR="007C5E45" w:rsidRPr="00A924ED">
        <w:rPr>
          <w:rFonts w:ascii="Times New Roman" w:hAnsi="Times New Roman"/>
          <w:color w:val="000000"/>
          <w:sz w:val="24"/>
          <w:szCs w:val="24"/>
        </w:rPr>
        <w:t>ю</w:t>
      </w:r>
      <w:r w:rsidRPr="00A924ED">
        <w:rPr>
          <w:rFonts w:ascii="Times New Roman" w:hAnsi="Times New Roman"/>
          <w:color w:val="000000"/>
          <w:sz w:val="24"/>
          <w:szCs w:val="24"/>
        </w:rPr>
        <w:t xml:space="preserve"> автомобильных дорог общего пользования местного значения вне границ населенных пунктов в границах муниципального района или муниципального округа и в границах населенных пунктов поселений в 2022 году – 238500,0 тыс. рублей, в 2023 </w:t>
      </w:r>
      <w:r w:rsidR="00086725"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086725"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086725"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233500,0 тыс. рублей</w:t>
      </w:r>
      <w:r w:rsidR="00086725"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строительство, реконструкци</w:t>
      </w:r>
      <w:r w:rsidR="007C5E45" w:rsidRPr="00A924ED">
        <w:rPr>
          <w:rFonts w:ascii="Times New Roman" w:hAnsi="Times New Roman"/>
          <w:color w:val="000000"/>
          <w:sz w:val="24"/>
          <w:szCs w:val="24"/>
        </w:rPr>
        <w:t>ю</w:t>
      </w:r>
      <w:r w:rsidRPr="00A924ED">
        <w:rPr>
          <w:rFonts w:ascii="Times New Roman" w:hAnsi="Times New Roman"/>
          <w:color w:val="000000"/>
          <w:sz w:val="24"/>
          <w:szCs w:val="24"/>
        </w:rPr>
        <w:t>, капитальный ремонт и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в рамках развития транспортной инфраструктуры на сельских территориях в 2023 году – 840214,7 тыс. рублей;</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 рамках подпрограммы «Безопасные и качественные автомобильные дороги» государственной программы Чувашской Республики «Развитие транспортной системы Чувашской Республики» в 2022 году – 4699366,3 тыс. рублей, в 2023 году – 4812995,7 тыс. рублей, в 2024 году – 4959231,3 тыс. рублей, в том числе на:</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обеспечение деятельности государственных учреждений, реализующих мероприятия по обеспечению безопасности дорожного движения</w:t>
      </w:r>
      <w:r w:rsidR="007C5E45"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30842,1 тыс. рублей, в 2023 </w:t>
      </w:r>
      <w:r w:rsidR="00086725"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086725"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086725" w:rsidRPr="00A924ED">
        <w:rPr>
          <w:rFonts w:ascii="Times New Roman" w:hAnsi="Times New Roman"/>
          <w:color w:val="000000"/>
          <w:sz w:val="24"/>
          <w:szCs w:val="24"/>
        </w:rPr>
        <w:t xml:space="preserve">по </w:t>
      </w:r>
      <w:r w:rsidRPr="00A924ED">
        <w:rPr>
          <w:rFonts w:ascii="Times New Roman" w:hAnsi="Times New Roman"/>
          <w:color w:val="000000"/>
          <w:sz w:val="24"/>
          <w:szCs w:val="24"/>
        </w:rPr>
        <w:t>31631,9 тыс. рублей</w:t>
      </w:r>
      <w:r w:rsidR="00086725"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обеспечение деятельности государственных учреждений, реализующих мероприятия по содержанию и управлению дорожным хозяйством</w:t>
      </w:r>
      <w:r w:rsidR="007C5E45"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67085,2 тыс. рублей, в 2023 году – 42552,8 тыс. рублей, в 2024 году – 41770,2 тыс. рублей;</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 в 2022-2024 годах – по 365000,0 тыс. рублей ежегодно;</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 в 2022-2024 годах – по 335000,0 тыс. рублей ежегодно;</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 в 2022-2024 годах – по 210000,0 тыс. рублей ежегодно;</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содержание автомобильных дорог общего пользования местного значения в границах населенных пунктов поселения в 2022-2024 годах – по 90000,0 тыс. рублей ежегодно;</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капитальный ремонт и ремонт автомобильных дорог общего пользования местного значения в границах городского округа в 2022-2024 годах – по 100000,0 тыс. рублей ежегодно;</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 в 2022-2024 годах – по 80000,0 тыс. рублей ежегодно;</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строительство и реконструкци</w:t>
      </w:r>
      <w:r w:rsidR="007C5E45" w:rsidRPr="00A924ED">
        <w:rPr>
          <w:rFonts w:ascii="Times New Roman" w:hAnsi="Times New Roman"/>
          <w:color w:val="000000"/>
          <w:sz w:val="24"/>
          <w:szCs w:val="24"/>
        </w:rPr>
        <w:t>ю</w:t>
      </w:r>
      <w:r w:rsidRPr="00A924ED">
        <w:rPr>
          <w:rFonts w:ascii="Times New Roman" w:hAnsi="Times New Roman"/>
          <w:color w:val="000000"/>
          <w:sz w:val="24"/>
          <w:szCs w:val="24"/>
        </w:rPr>
        <w:t xml:space="preserve"> автомобильных дорог общего пользования местного значения в границах городского округа в 2022-2024 годах – по 100000,0 тыс. рублей ежегодно;</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содержание, проведение диагностики и проектирование по капитальному ремонту и ремонту автомобильных дорог общего пользования регионального или межмуниципального значения в 2022 году – 840000,0 тыс. рублей, в 2023 </w:t>
      </w:r>
      <w:r w:rsidR="00086725"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086725"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086725" w:rsidRPr="00A924ED">
        <w:rPr>
          <w:rFonts w:ascii="Times New Roman" w:hAnsi="Times New Roman"/>
          <w:color w:val="000000"/>
          <w:sz w:val="24"/>
          <w:szCs w:val="24"/>
        </w:rPr>
        <w:t xml:space="preserve">по </w:t>
      </w:r>
      <w:r w:rsidRPr="00A924ED">
        <w:rPr>
          <w:rFonts w:ascii="Times New Roman" w:hAnsi="Times New Roman"/>
          <w:color w:val="000000"/>
          <w:sz w:val="24"/>
          <w:szCs w:val="24"/>
        </w:rPr>
        <w:t>849000,0 тыс. рублей</w:t>
      </w:r>
      <w:r w:rsidR="00086725"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проектирование строительства и реконструкции автомобильных дорог общего пользования регионального или межмуниципального значения и строительство площадок для передвижных постов весового контроля в 2022-2024 годах – по 35000,0 тыс. рублей ежегодно;</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капитальный ремонт и ремонт автомобильных дорог общего пользования регионального и межмуниципального значения и нанесение дорожной разметки на них в рамках реализации национального проекта «Безопасные качественные дороги» в 2022 году – 850010,9 тыс. рублей, в 2023 году – 970425,6 тыс. рублей, в 2024 году – 1217443,8 тыс. рублей;</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lastRenderedPageBreak/>
        <w:t>строительство и реконструкци</w:t>
      </w:r>
      <w:r w:rsidR="007C5E45" w:rsidRPr="00A924ED">
        <w:rPr>
          <w:rFonts w:ascii="Times New Roman" w:hAnsi="Times New Roman"/>
          <w:color w:val="000000"/>
          <w:sz w:val="24"/>
          <w:szCs w:val="24"/>
        </w:rPr>
        <w:t>ю</w:t>
      </w:r>
      <w:r w:rsidRPr="00A924ED">
        <w:rPr>
          <w:rFonts w:ascii="Times New Roman" w:hAnsi="Times New Roman"/>
          <w:color w:val="000000"/>
          <w:sz w:val="24"/>
          <w:szCs w:val="24"/>
        </w:rPr>
        <w:t xml:space="preserve"> автомобильных дорог общего пользования регионального и межмуниципального значения в рамках реализации национального проекта «Безопасные качественные дороги» в 2022-2024 годах – по 200000,0 тыс. рублей ежегодно;</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реализацию мероприятий комплексного развития транспортной инфраструктуры Чебоксарской агломерации в рамках реализации национального проекта «Безопасные качественные дороги» в 2022 году – 1106075,0 тыс. рублей, в 2023 </w:t>
      </w:r>
      <w:r w:rsidR="00C968AD"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C968AD"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C968AD"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1111595,0 тыс. рублей</w:t>
      </w:r>
      <w:r w:rsidR="00C968A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внедрение камер </w:t>
      </w:r>
      <w:proofErr w:type="spellStart"/>
      <w:r w:rsidRPr="00A924ED">
        <w:rPr>
          <w:rFonts w:ascii="Times New Roman" w:hAnsi="Times New Roman"/>
          <w:color w:val="000000"/>
          <w:sz w:val="24"/>
          <w:szCs w:val="24"/>
        </w:rPr>
        <w:t>фотовидеофиксации</w:t>
      </w:r>
      <w:proofErr w:type="spellEnd"/>
      <w:r w:rsidRPr="00A924ED">
        <w:rPr>
          <w:rFonts w:ascii="Times New Roman" w:hAnsi="Times New Roman"/>
          <w:color w:val="000000"/>
          <w:sz w:val="24"/>
          <w:szCs w:val="24"/>
        </w:rPr>
        <w:t xml:space="preserve"> нарушений правил дорожного движения в 2022 году – 120613,1 тыс. рублей, в 2023 </w:t>
      </w:r>
      <w:r w:rsidR="00C968AD"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C968AD" w:rsidRPr="00A924ED">
        <w:rPr>
          <w:rFonts w:ascii="Times New Roman" w:hAnsi="Times New Roman"/>
          <w:color w:val="000000"/>
          <w:sz w:val="24"/>
          <w:szCs w:val="24"/>
        </w:rPr>
        <w:t xml:space="preserve">ах </w:t>
      </w:r>
      <w:r w:rsidRPr="00A924ED">
        <w:rPr>
          <w:rFonts w:ascii="Times New Roman" w:hAnsi="Times New Roman"/>
          <w:color w:val="000000"/>
          <w:sz w:val="24"/>
          <w:szCs w:val="24"/>
        </w:rPr>
        <w:t xml:space="preserve">– </w:t>
      </w:r>
      <w:r w:rsidR="00C968AD" w:rsidRPr="00A924ED">
        <w:rPr>
          <w:rFonts w:ascii="Times New Roman" w:hAnsi="Times New Roman"/>
          <w:color w:val="000000"/>
          <w:sz w:val="24"/>
          <w:szCs w:val="24"/>
        </w:rPr>
        <w:t xml:space="preserve">по </w:t>
      </w:r>
      <w:r w:rsidRPr="00A924ED">
        <w:rPr>
          <w:rFonts w:ascii="Times New Roman" w:hAnsi="Times New Roman"/>
          <w:color w:val="000000"/>
          <w:sz w:val="24"/>
          <w:szCs w:val="24"/>
        </w:rPr>
        <w:t>120633,4 тыс. рублей</w:t>
      </w:r>
      <w:r w:rsidR="00C968A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внедрение автоматических пунктов весового и габаритного контроля на автомобильных дорогах общего пользования регионального и межмуниципального значения в 2022 году – 69740,0 тыс. рублей, в 2023 </w:t>
      </w:r>
      <w:r w:rsidR="00086725"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086725"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086725"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72157,0 тыс. рублей</w:t>
      </w:r>
      <w:r w:rsidR="00086725"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42205">
      <w:pPr>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r w:rsidR="007C5E45"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2022-2023 годах – по 100000,0 тыс. рублей ежегодно. </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1173AB" w:rsidRPr="00A924ED" w:rsidRDefault="001173AB" w:rsidP="00FB0541">
      <w:pPr>
        <w:widowControl w:val="0"/>
        <w:autoSpaceDE w:val="0"/>
        <w:autoSpaceDN w:val="0"/>
        <w:adjustRightInd w:val="0"/>
        <w:spacing w:after="0" w:line="240" w:lineRule="auto"/>
        <w:ind w:firstLine="709"/>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«Связь и информатика»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9649" w:type="dxa"/>
        <w:tblLayout w:type="fixed"/>
        <w:tblLook w:val="0000" w:firstRow="0" w:lastRow="0" w:firstColumn="0" w:lastColumn="0" w:noHBand="0" w:noVBand="0"/>
      </w:tblPr>
      <w:tblGrid>
        <w:gridCol w:w="5190"/>
        <w:gridCol w:w="1624"/>
        <w:gridCol w:w="1418"/>
        <w:gridCol w:w="1417"/>
      </w:tblGrid>
      <w:tr w:rsidR="001173AB" w:rsidRPr="00A924ED" w:rsidTr="00086725">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1173AB" w:rsidRPr="00A924ED" w:rsidTr="00086725">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rPr>
                <w:rFonts w:ascii="Times New Roman" w:hAnsi="Times New Roman"/>
                <w:sz w:val="20"/>
                <w:szCs w:val="20"/>
              </w:rPr>
            </w:pP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3E2108" w:rsidRPr="00A924ED" w:rsidTr="003E2108">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E2108" w:rsidRPr="00A924ED" w:rsidRDefault="003E2108" w:rsidP="004A0F11">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E2108" w:rsidRPr="00A924ED" w:rsidRDefault="003E2108"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53 247,6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E2108" w:rsidRPr="004A0F11" w:rsidRDefault="003E2108"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86 427,6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E2108" w:rsidRPr="004A0F11" w:rsidRDefault="003E2108"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339 554,0</w:t>
            </w:r>
          </w:p>
        </w:tc>
      </w:tr>
    </w:tbl>
    <w:p w:rsidR="001173AB" w:rsidRPr="00A924ED" w:rsidRDefault="001173AB" w:rsidP="001173AB">
      <w:pPr>
        <w:widowControl w:val="0"/>
        <w:autoSpaceDE w:val="0"/>
        <w:autoSpaceDN w:val="0"/>
        <w:adjustRightInd w:val="0"/>
        <w:spacing w:after="0" w:line="240" w:lineRule="auto"/>
        <w:ind w:firstLine="709"/>
        <w:jc w:val="center"/>
        <w:rPr>
          <w:rFonts w:ascii="Times New Roman" w:hAnsi="Times New Roman"/>
          <w:sz w:val="24"/>
          <w:szCs w:val="24"/>
        </w:rPr>
      </w:pPr>
    </w:p>
    <w:p w:rsidR="003E2108"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государственной программы Чувашской Республики «Цифровое общество Чувашии» бюджетные ассигнования предусмотрены в 2022 году </w:t>
      </w:r>
      <w:r w:rsidR="00C968AD"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r w:rsidR="003E2108" w:rsidRPr="00A924ED">
        <w:rPr>
          <w:rFonts w:ascii="Times New Roman" w:hAnsi="Times New Roman"/>
          <w:color w:val="000000"/>
          <w:sz w:val="24"/>
          <w:szCs w:val="24"/>
        </w:rPr>
        <w:t>53247,6 тыс. рублей, в 2023 году – 86427,6 тыс. рублей, в 2024 году – 339554,0 тыс. рублей, в том числе:</w:t>
      </w:r>
    </w:p>
    <w:p w:rsidR="003E2108"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«Информационная инфраструктура» в 2022 году – 4250,8 тыс. рублей, </w:t>
      </w:r>
      <w:r w:rsidR="003E2108" w:rsidRPr="00A924ED">
        <w:rPr>
          <w:rFonts w:ascii="Times New Roman" w:hAnsi="Times New Roman"/>
          <w:color w:val="000000"/>
          <w:sz w:val="24"/>
          <w:szCs w:val="24"/>
        </w:rPr>
        <w:t>в 2023 году – 74125,3 тыс. рублей, в 2024 году – 324624,8 тыс. рублей, в том числе 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оснащение органов исполнительной власти Чувашской Республики компьютерами, периферийным и коммуникационным оборудованием в 2022 году – 2430,7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обеспечение широкополосного доступа к информационно-телекоммуникационной сети «Интернет» органов исполнительной власти Чувашской Республики и органов местного самоуправления в 2022-2024 годах – по 1820,1 тыс. рублей ежегодно;</w:t>
      </w:r>
    </w:p>
    <w:p w:rsidR="003E2108" w:rsidRPr="00A924ED" w:rsidRDefault="003E2108"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реализацию мероприятий, направленных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в 2023 году – 72305,2 тыс. рублей, в 2024 году – 322804,7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 рамках подпрограммы «Информационная безопасность» на модернизацию и эксплуатацию системы защиты информационных систем, используемых органами исполнительной власти Чувашской Республики и органами местного самоуправления, в 2022 году – 48996,8 тыс. рублей, в 2023 году – 12302,3 тыс. рублей, в 2024 году – 14929,2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p>
    <w:p w:rsidR="001173AB" w:rsidRPr="00A924ED" w:rsidRDefault="001173AB" w:rsidP="00FB0541">
      <w:pPr>
        <w:widowControl w:val="0"/>
        <w:tabs>
          <w:tab w:val="center" w:pos="5038"/>
          <w:tab w:val="right" w:pos="9356"/>
        </w:tabs>
        <w:autoSpaceDE w:val="0"/>
        <w:autoSpaceDN w:val="0"/>
        <w:adjustRightInd w:val="0"/>
        <w:spacing w:after="0" w:line="240" w:lineRule="auto"/>
        <w:ind w:firstLine="709"/>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«Другие вопросы в области национальной экономики»</w:t>
      </w:r>
    </w:p>
    <w:p w:rsidR="001173AB" w:rsidRPr="00A924ED" w:rsidRDefault="001173AB" w:rsidP="001173AB">
      <w:pPr>
        <w:widowControl w:val="0"/>
        <w:tabs>
          <w:tab w:val="center" w:pos="5038"/>
          <w:tab w:val="right" w:pos="9356"/>
        </w:tabs>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По данному подразделу отражены расходы, связанные с экономическими вопросами, не отнесенные к другим подразделам раздела «Национальная экономика», в том числе расходы на содержание и обеспечение деятельности органов государственной власти; учреждений, осуществляющих руководство и управление экономическими вопросами в отдельных секторах экономики; расходы в области туризма и туристической деятельности; а также расходы в области электроэнергетики и промышленности гражданского назначения и </w:t>
      </w:r>
      <w:r w:rsidRPr="00A924ED">
        <w:rPr>
          <w:rFonts w:ascii="Times New Roman" w:hAnsi="Times New Roman"/>
          <w:color w:val="000000"/>
          <w:sz w:val="24"/>
          <w:szCs w:val="24"/>
        </w:rPr>
        <w:lastRenderedPageBreak/>
        <w:t>др.</w:t>
      </w:r>
    </w:p>
    <w:p w:rsidR="001173AB" w:rsidRPr="00A924ED" w:rsidRDefault="001173AB" w:rsidP="001173AB">
      <w:pPr>
        <w:widowControl w:val="0"/>
        <w:tabs>
          <w:tab w:val="center" w:pos="5038"/>
          <w:tab w:val="right" w:pos="9356"/>
        </w:tabs>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в сфере обеспечения деятельности (оказания услуг) государственных учреждений, осуществляющих функции в сфере экспертизы и ценообразования в строительстве, определяются постановлениями Кабинета Министров Чувашской Республики от 10 июня 2010 г. № 178 «О создании автономного учреждения Чувашской Республики «Центр по ценообразованию Чувашской Республики» Министерства строительства, архитектуры и жилищно-коммунального хозяйства Чувашской Республики», от 4 июня 2012 г. № 215 «О переименовании автономного учреждения Чувашской Республики «Центр по ценообразованию Чувашской Республики» Министерства строительства, архитектуры и жилищно-коммунального хозяйства Чувашской Республики».</w:t>
      </w:r>
    </w:p>
    <w:p w:rsidR="001173AB" w:rsidRPr="00A924ED" w:rsidRDefault="001173AB" w:rsidP="001173AB">
      <w:pPr>
        <w:widowControl w:val="0"/>
        <w:tabs>
          <w:tab w:val="center" w:pos="5038"/>
          <w:tab w:val="right" w:pos="9356"/>
        </w:tabs>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в сфере обеспечения реализации государственной программы Чувашской Республики «Обеспечение граждан в Чувашской Республике доступным и комфортным жильем» определяются постановлением Кабинета Министров Чувашской Республики от 12 февраля 2014 г. № 34 «О создании казенного учреждения Чувашской Республики «Республиканская служба единого заказчика» Министерства строительства, архитектуры и жилищно-коммунального хозяйства Чувашской Республики».</w:t>
      </w:r>
    </w:p>
    <w:p w:rsidR="001173AB" w:rsidRPr="00A924ED" w:rsidRDefault="001173AB" w:rsidP="001173AB">
      <w:pPr>
        <w:widowControl w:val="0"/>
        <w:tabs>
          <w:tab w:val="center" w:pos="5038"/>
          <w:tab w:val="right" w:pos="9356"/>
        </w:tabs>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в сфере обеспечения граждан жильем определяются:</w:t>
      </w:r>
    </w:p>
    <w:p w:rsidR="001173AB" w:rsidRPr="00A924ED" w:rsidRDefault="001173AB" w:rsidP="001173AB">
      <w:pPr>
        <w:widowControl w:val="0"/>
        <w:tabs>
          <w:tab w:val="center" w:pos="5038"/>
          <w:tab w:val="right" w:pos="9356"/>
        </w:tabs>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Указами Президента Чувашской Республики от 17 августа 2007 г. № 68 «О строительстве муниципального жилья», от 29 февраля 2008 г. № 17 «Об улучшении жилищных условий граждан, состоящих в органах местного самоуправления на учете в качестве нуждающихся в жилых помещениях», от 6 августа 2010 г. № 92 «О дополнительных мерах по повышению доступности жилья в Чувашской Республике»; </w:t>
      </w:r>
    </w:p>
    <w:p w:rsidR="001173AB" w:rsidRPr="00A924ED" w:rsidRDefault="001173AB" w:rsidP="001173AB">
      <w:pPr>
        <w:widowControl w:val="0"/>
        <w:tabs>
          <w:tab w:val="center" w:pos="5038"/>
          <w:tab w:val="right" w:pos="9356"/>
        </w:tabs>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Законом Чувашской Республики от 25 ноября 2011 г. № 67 «О защите прав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rsidR="001173AB" w:rsidRPr="00A924ED" w:rsidRDefault="001173AB" w:rsidP="001173AB">
      <w:pPr>
        <w:widowControl w:val="0"/>
        <w:tabs>
          <w:tab w:val="center" w:pos="5038"/>
          <w:tab w:val="right" w:pos="9356"/>
        </w:tabs>
        <w:autoSpaceDE w:val="0"/>
        <w:autoSpaceDN w:val="0"/>
        <w:adjustRightInd w:val="0"/>
        <w:spacing w:after="0" w:line="240" w:lineRule="auto"/>
        <w:ind w:firstLine="709"/>
        <w:jc w:val="both"/>
        <w:rPr>
          <w:rFonts w:ascii="Times New Roman" w:hAnsi="Times New Roman"/>
          <w:color w:val="000000"/>
          <w:sz w:val="24"/>
          <w:szCs w:val="24"/>
        </w:rPr>
      </w:pPr>
    </w:p>
    <w:p w:rsidR="001173AB" w:rsidRPr="00A924ED" w:rsidRDefault="001173AB" w:rsidP="001173AB">
      <w:pPr>
        <w:widowControl w:val="0"/>
        <w:tabs>
          <w:tab w:val="center" w:pos="5038"/>
          <w:tab w:val="right" w:pos="9356"/>
        </w:tabs>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9573" w:type="dxa"/>
        <w:tblLayout w:type="fixed"/>
        <w:tblLook w:val="0000" w:firstRow="0" w:lastRow="0" w:firstColumn="0" w:lastColumn="0" w:noHBand="0" w:noVBand="0"/>
      </w:tblPr>
      <w:tblGrid>
        <w:gridCol w:w="5397"/>
        <w:gridCol w:w="1483"/>
        <w:gridCol w:w="1275"/>
        <w:gridCol w:w="1418"/>
      </w:tblGrid>
      <w:tr w:rsidR="001173AB" w:rsidRPr="00A924ED" w:rsidTr="00EC379A">
        <w:trPr>
          <w:trHeight w:val="307"/>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rPr>
                <w:rFonts w:ascii="Times New Roman" w:hAnsi="Times New Roman"/>
                <w:sz w:val="20"/>
                <w:szCs w:val="20"/>
              </w:rPr>
            </w:pPr>
          </w:p>
        </w:tc>
        <w:tc>
          <w:tcPr>
            <w:tcW w:w="417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1173AB" w:rsidRPr="00A924ED" w:rsidTr="00EC379A">
        <w:trPr>
          <w:trHeight w:val="307"/>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3AB" w:rsidRPr="00A924ED" w:rsidRDefault="001173AB" w:rsidP="004A0F1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DF10CA" w:rsidRPr="00A924ED" w:rsidTr="00DF10CA">
        <w:trPr>
          <w:trHeight w:val="307"/>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F10CA" w:rsidRPr="00A924ED" w:rsidRDefault="00DF10CA" w:rsidP="004A0F11">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F10CA" w:rsidRPr="004A0F11" w:rsidRDefault="00DF10CA"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2 259 710,2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F10CA" w:rsidRPr="004A0F11" w:rsidRDefault="00DF10CA"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1 150 789,1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F10CA" w:rsidRPr="004A0F11" w:rsidRDefault="00DF10CA"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1 036 330,3</w:t>
            </w:r>
          </w:p>
        </w:tc>
      </w:tr>
    </w:tbl>
    <w:p w:rsidR="001173AB" w:rsidRPr="00A924ED" w:rsidRDefault="001173AB" w:rsidP="001173AB">
      <w:pPr>
        <w:widowControl w:val="0"/>
        <w:tabs>
          <w:tab w:val="center" w:pos="5038"/>
          <w:tab w:val="right" w:pos="9356"/>
        </w:tabs>
        <w:autoSpaceDE w:val="0"/>
        <w:autoSpaceDN w:val="0"/>
        <w:adjustRightInd w:val="0"/>
        <w:spacing w:after="0" w:line="240" w:lineRule="auto"/>
        <w:ind w:firstLine="709"/>
        <w:rPr>
          <w:rFonts w:ascii="Times New Roman" w:hAnsi="Times New Roman"/>
          <w:sz w:val="24"/>
          <w:szCs w:val="24"/>
        </w:rPr>
      </w:pPr>
      <w:r w:rsidRPr="00A924ED">
        <w:rPr>
          <w:rFonts w:ascii="Times New Roman" w:hAnsi="Times New Roman"/>
          <w:b/>
          <w:bCs/>
          <w:color w:val="000000"/>
          <w:sz w:val="24"/>
          <w:szCs w:val="24"/>
        </w:rPr>
        <w:tab/>
      </w:r>
    </w:p>
    <w:p w:rsidR="001173AB" w:rsidRPr="00A924ED" w:rsidRDefault="00FB0541"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По данному </w:t>
      </w:r>
      <w:r w:rsidR="007C5E45" w:rsidRPr="00A924ED">
        <w:rPr>
          <w:rFonts w:ascii="Times New Roman" w:hAnsi="Times New Roman"/>
          <w:color w:val="000000"/>
          <w:sz w:val="24"/>
          <w:szCs w:val="24"/>
        </w:rPr>
        <w:t xml:space="preserve">подразделу </w:t>
      </w:r>
      <w:r w:rsidRPr="00A924ED">
        <w:rPr>
          <w:rFonts w:ascii="Times New Roman" w:hAnsi="Times New Roman"/>
          <w:color w:val="000000"/>
          <w:sz w:val="24"/>
          <w:szCs w:val="24"/>
        </w:rPr>
        <w:t>б</w:t>
      </w:r>
      <w:r w:rsidR="001173AB" w:rsidRPr="00A924ED">
        <w:rPr>
          <w:rFonts w:ascii="Times New Roman" w:hAnsi="Times New Roman"/>
          <w:color w:val="000000"/>
          <w:sz w:val="24"/>
          <w:szCs w:val="24"/>
        </w:rPr>
        <w:t>юджетные ассигнования предусмотрены:</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 в 2022 году </w:t>
      </w:r>
      <w:r w:rsidR="00C968AD"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3050,0 тыс. рублей, в 2023 </w:t>
      </w:r>
      <w:r w:rsidR="00C968AD"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C968AD"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C968AD" w:rsidRPr="00A924ED">
        <w:rPr>
          <w:rFonts w:ascii="Times New Roman" w:hAnsi="Times New Roman"/>
          <w:color w:val="000000"/>
          <w:sz w:val="24"/>
          <w:szCs w:val="24"/>
        </w:rPr>
        <w:t xml:space="preserve">по </w:t>
      </w:r>
      <w:r w:rsidRPr="00A924ED">
        <w:rPr>
          <w:rFonts w:ascii="Times New Roman" w:hAnsi="Times New Roman"/>
          <w:color w:val="000000"/>
          <w:sz w:val="24"/>
          <w:szCs w:val="24"/>
        </w:rPr>
        <w:t>1943,0 тыс. рублей</w:t>
      </w:r>
      <w:r w:rsidR="00C968A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 в том числе 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возмещение части затрат на уплату процентов по кредитам, привлекаемым хозяйствующими субъектами, осуществляющими деятельность по развитию и модернизации объектов коммунальной инфраструктуры Чувашской Республики, в 2022 году – 2550,0 тыс. рублей, в 2023 </w:t>
      </w:r>
      <w:r w:rsidR="00C968AD"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C968AD"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C968AD"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1443,0 тыс. рублей</w:t>
      </w:r>
      <w:r w:rsidR="00C968A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проведение экспертизы тарифных решений в 2022-2024 годах – по 500,0 тыс. рублей ежегодно;</w:t>
      </w:r>
    </w:p>
    <w:p w:rsidR="001173AB" w:rsidRPr="00A924ED" w:rsidRDefault="0061682D"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w:t>
      </w:r>
      <w:r w:rsidR="001173AB" w:rsidRPr="00A924ED">
        <w:rPr>
          <w:rFonts w:ascii="Times New Roman" w:hAnsi="Times New Roman"/>
          <w:color w:val="000000"/>
          <w:sz w:val="24"/>
          <w:szCs w:val="24"/>
        </w:rPr>
        <w:t xml:space="preserve"> рамках подпрограммы «Государственная поддержка строительства жилья в Чувашской Республике» государственной программы Чувашской Республики «Обеспечение граждан в Чувашской Республике доступным и комфортным жильем» в 2022 году – 281634,4 тыс. рублей, в 2023 </w:t>
      </w:r>
      <w:r w:rsidR="00C968AD" w:rsidRPr="00A924ED">
        <w:rPr>
          <w:rFonts w:ascii="Times New Roman" w:hAnsi="Times New Roman"/>
          <w:color w:val="000000"/>
          <w:sz w:val="24"/>
          <w:szCs w:val="24"/>
        </w:rPr>
        <w:t>-</w:t>
      </w:r>
      <w:r w:rsidR="001173AB" w:rsidRPr="00A924ED">
        <w:rPr>
          <w:rFonts w:ascii="Times New Roman" w:hAnsi="Times New Roman"/>
          <w:color w:val="000000"/>
          <w:sz w:val="24"/>
          <w:szCs w:val="24"/>
        </w:rPr>
        <w:t xml:space="preserve"> 2024 год</w:t>
      </w:r>
      <w:r w:rsidR="00C968AD" w:rsidRPr="00A924ED">
        <w:rPr>
          <w:rFonts w:ascii="Times New Roman" w:hAnsi="Times New Roman"/>
          <w:color w:val="000000"/>
          <w:sz w:val="24"/>
          <w:szCs w:val="24"/>
        </w:rPr>
        <w:t>ах</w:t>
      </w:r>
      <w:r w:rsidR="001173AB" w:rsidRPr="00A924ED">
        <w:rPr>
          <w:rFonts w:ascii="Times New Roman" w:hAnsi="Times New Roman"/>
          <w:color w:val="000000"/>
          <w:sz w:val="24"/>
          <w:szCs w:val="24"/>
        </w:rPr>
        <w:t xml:space="preserve"> –</w:t>
      </w:r>
      <w:r w:rsidR="00C968AD" w:rsidRPr="00A924ED">
        <w:rPr>
          <w:rFonts w:ascii="Times New Roman" w:hAnsi="Times New Roman"/>
          <w:color w:val="000000"/>
          <w:sz w:val="24"/>
          <w:szCs w:val="24"/>
        </w:rPr>
        <w:t xml:space="preserve"> по</w:t>
      </w:r>
      <w:r w:rsidR="001173AB" w:rsidRPr="00A924ED">
        <w:rPr>
          <w:rFonts w:ascii="Times New Roman" w:hAnsi="Times New Roman"/>
          <w:color w:val="000000"/>
          <w:sz w:val="24"/>
          <w:szCs w:val="24"/>
        </w:rPr>
        <w:t xml:space="preserve"> 85525,9 тыс. рублей</w:t>
      </w:r>
      <w:r w:rsidR="00C968AD" w:rsidRPr="00A924ED">
        <w:rPr>
          <w:rFonts w:ascii="Times New Roman" w:hAnsi="Times New Roman"/>
          <w:color w:val="000000"/>
          <w:sz w:val="24"/>
          <w:szCs w:val="24"/>
        </w:rPr>
        <w:t xml:space="preserve"> ежегодно</w:t>
      </w:r>
      <w:r w:rsidR="001173AB" w:rsidRPr="00A924ED">
        <w:rPr>
          <w:rFonts w:ascii="Times New Roman" w:hAnsi="Times New Roman"/>
          <w:color w:val="000000"/>
          <w:sz w:val="24"/>
          <w:szCs w:val="24"/>
        </w:rPr>
        <w:t>, в том числе 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обеспечение деятельности государственных учреждений, осуществляющих функции в сфере экспертизы и ценообразования в строительстве, в 2022 году – 31187,8 тыс. рублей, в 2023 </w:t>
      </w:r>
      <w:r w:rsidR="00C968AD" w:rsidRPr="00A924ED">
        <w:rPr>
          <w:rFonts w:ascii="Times New Roman" w:hAnsi="Times New Roman"/>
          <w:color w:val="000000"/>
          <w:sz w:val="24"/>
          <w:szCs w:val="24"/>
        </w:rPr>
        <w:t xml:space="preserve">- </w:t>
      </w:r>
      <w:r w:rsidRPr="00A924ED">
        <w:rPr>
          <w:rFonts w:ascii="Times New Roman" w:hAnsi="Times New Roman"/>
          <w:color w:val="000000"/>
          <w:sz w:val="24"/>
          <w:szCs w:val="24"/>
        </w:rPr>
        <w:t>2024 год</w:t>
      </w:r>
      <w:r w:rsidR="00C968AD"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C968AD"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32106,4 тыс. рублей</w:t>
      </w:r>
      <w:r w:rsidR="00C968A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обеспечение деятельности КУ ЧР Служба единого заказчика в 2022 году – 50446,6 тыс. рублей, в 2023 </w:t>
      </w:r>
      <w:r w:rsidR="00C968AD"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C968AD"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C968AD"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53419,5 тыс. рублей</w:t>
      </w:r>
      <w:r w:rsidR="00C968A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проектно-изыскательские работы на строительство (реконструкцию) объектов </w:t>
      </w:r>
      <w:r w:rsidRPr="00A924ED">
        <w:rPr>
          <w:rFonts w:ascii="Times New Roman" w:hAnsi="Times New Roman"/>
          <w:color w:val="000000"/>
          <w:sz w:val="24"/>
          <w:szCs w:val="24"/>
        </w:rPr>
        <w:lastRenderedPageBreak/>
        <w:t>капитального строительства в 2022 году – 200000,0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государственной программы Чувашской Республики «Развитие культуры и туризма» в 2022 году – 280483,1 тыс. рублей, в 2023 году – 14670,5 тыс. рублей, в 2024 году – 15135,1 тыс. рублей, в том числе:</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«Развитие культуры в Чувашской Республике» на содержание административного здания «Дом Правительства» (объект культурного наследия (памятник истории и культуры федерального значения «Здание Дома Советов»), расположенного по адресу: Чувашская Республика, г. Чебоксары, площадь Республики, д. 1, в 2022 году – 1443,4 тыс. рублей, в 2023 </w:t>
      </w:r>
      <w:r w:rsidR="0012525D"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12525D"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12525D" w:rsidRPr="00A924ED">
        <w:rPr>
          <w:rFonts w:ascii="Times New Roman" w:hAnsi="Times New Roman"/>
          <w:color w:val="000000"/>
          <w:sz w:val="24"/>
          <w:szCs w:val="24"/>
        </w:rPr>
        <w:t xml:space="preserve"> по </w:t>
      </w:r>
      <w:r w:rsidRPr="00A924ED">
        <w:rPr>
          <w:rFonts w:ascii="Times New Roman" w:hAnsi="Times New Roman"/>
          <w:color w:val="000000"/>
          <w:sz w:val="24"/>
          <w:szCs w:val="24"/>
        </w:rPr>
        <w:t>1445,8 тыс. рублей</w:t>
      </w:r>
      <w:r w:rsidR="0012525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подпрограммы «Туризм» в 2022 году в общей сумме 279039,7 тыс. рублей, в 2023 году – 13224,7 тыс. рублей, в 2024 году – 13689,3 тыс. рублей, в том числе 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реализацию мероприятий, направленных на формирование и продвижение туристского продукта Чувашской Республики, в 2022 году – 12389,3 тыс. рублей, в 2023 </w:t>
      </w:r>
      <w:r w:rsidR="00C968AD"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C968AD"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C968AD"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9689,3 тыс. рублей</w:t>
      </w:r>
      <w:r w:rsidR="00C968A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реконструкцию Московской набережной 5 этап в 2022 году – 123461,6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строительство объекта «Защитные сооружения на р. Волга в районе базы отдыха в районе 116 квартала Сосновского участкового лесничества КУ «Чебоксарское лесничество» в 2022 году – 58635,7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строительство инженерной инфраструктуры грязелечебницы АО «Санаторий «</w:t>
      </w:r>
      <w:proofErr w:type="spellStart"/>
      <w:r w:rsidRPr="00A924ED">
        <w:rPr>
          <w:rFonts w:ascii="Times New Roman" w:hAnsi="Times New Roman"/>
          <w:color w:val="000000"/>
          <w:sz w:val="24"/>
          <w:szCs w:val="24"/>
        </w:rPr>
        <w:t>Чувашиякурорт</w:t>
      </w:r>
      <w:proofErr w:type="spellEnd"/>
      <w:r w:rsidRPr="00A924ED">
        <w:rPr>
          <w:rFonts w:ascii="Times New Roman" w:hAnsi="Times New Roman"/>
          <w:color w:val="000000"/>
          <w:sz w:val="24"/>
          <w:szCs w:val="24"/>
        </w:rPr>
        <w:t>» по адресу: Чувашская Республика, г. Чебоксары, ул. Мичмана Павлова, д. 29, в 2022 году – 80309,7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строительство </w:t>
      </w:r>
      <w:proofErr w:type="spellStart"/>
      <w:r w:rsidRPr="00A924ED">
        <w:rPr>
          <w:rFonts w:ascii="Times New Roman" w:hAnsi="Times New Roman"/>
          <w:color w:val="000000"/>
          <w:sz w:val="24"/>
          <w:szCs w:val="24"/>
        </w:rPr>
        <w:t>выставочно</w:t>
      </w:r>
      <w:proofErr w:type="spellEnd"/>
      <w:r w:rsidRPr="00A924ED">
        <w:rPr>
          <w:rFonts w:ascii="Times New Roman" w:hAnsi="Times New Roman"/>
          <w:color w:val="000000"/>
          <w:sz w:val="24"/>
          <w:szCs w:val="24"/>
        </w:rPr>
        <w:t>-экспозиционного, туристического павильона на Красной площади г. Чебоксары в 2022 году – 1243,4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строительство набережной р. Волга с причальной стенкой и благоустройство прилегающей территории в г. Мариинский Посад в 2022 году – </w:t>
      </w:r>
      <w:r w:rsidR="0061682D" w:rsidRPr="00A924ED">
        <w:rPr>
          <w:rFonts w:ascii="Times New Roman" w:hAnsi="Times New Roman"/>
          <w:color w:val="000000"/>
          <w:sz w:val="24"/>
          <w:szCs w:val="24"/>
        </w:rPr>
        <w:t>1000,0 тыс. рублей, в 2023 году – 1535,4 тыс. рублей, в 2024 году – 4000,0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строительство набережной р. Волга с причальной стенкой и благоустройство прилегающей территории в г. </w:t>
      </w:r>
      <w:proofErr w:type="spellStart"/>
      <w:r w:rsidRPr="00A924ED">
        <w:rPr>
          <w:rFonts w:ascii="Times New Roman" w:hAnsi="Times New Roman"/>
          <w:color w:val="000000"/>
          <w:sz w:val="24"/>
          <w:szCs w:val="24"/>
        </w:rPr>
        <w:t>Козловка</w:t>
      </w:r>
      <w:proofErr w:type="spellEnd"/>
      <w:r w:rsidRPr="00A924ED">
        <w:rPr>
          <w:rFonts w:ascii="Times New Roman" w:hAnsi="Times New Roman"/>
          <w:color w:val="000000"/>
          <w:sz w:val="24"/>
          <w:szCs w:val="24"/>
        </w:rPr>
        <w:t xml:space="preserve"> в 2022 году – 2000,0 тыс. рублей</w:t>
      </w:r>
      <w:r w:rsidR="0061682D" w:rsidRPr="00A924ED">
        <w:rPr>
          <w:rFonts w:ascii="Times New Roman" w:hAnsi="Times New Roman"/>
          <w:color w:val="000000"/>
          <w:sz w:val="24"/>
          <w:szCs w:val="24"/>
        </w:rPr>
        <w:t>, в 2023 году – 2000,0 тыс. рублей</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в 2022 году – 16974,9 тыс. рублей, в 2023 </w:t>
      </w:r>
      <w:r w:rsidR="0012525D"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12525D"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12525D"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17385,5 тыс. рублей</w:t>
      </w:r>
      <w:r w:rsidR="0012525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 в том числе:</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подпрограммы «Техническая и технологическая модернизация, инновационное развитие» на обновление парка автотранспортных средств в 2022-2024 годах – по 84,0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обеспечение функций государственных органов в рамках обеспечения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в 2022 году – 16890,9 тыс. рублей, в 2023 </w:t>
      </w:r>
      <w:r w:rsidR="00C968AD"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C968AD"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C968AD"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17301,5 тыс. рублей</w:t>
      </w:r>
      <w:r w:rsidR="00C968A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государственной программы Чувашской Республики «Экономическое развитие Чувашской Республики» в 2022 году – 1587049,6 тыс. рублей, в 2023 году – 974424,9 тыс. рублей, в 2024 году – 867507,5 тыс. рублей, в том числе:</w:t>
      </w:r>
    </w:p>
    <w:p w:rsidR="00BE7D48" w:rsidRPr="00A924ED" w:rsidRDefault="00BE7D48"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 рамках подпрограммы "Совершенствование системы государственного стратегического управления" на организацию проведения социологического исследования для определения мнения населения по вопросу необходимости перевода Чувашской Респуб</w:t>
      </w:r>
      <w:r w:rsidR="004B66F0" w:rsidRPr="00A924ED">
        <w:rPr>
          <w:rFonts w:ascii="Times New Roman" w:hAnsi="Times New Roman"/>
          <w:color w:val="000000"/>
          <w:sz w:val="24"/>
          <w:szCs w:val="24"/>
        </w:rPr>
        <w:t xml:space="preserve">лики в 3-ю часовую зону UTC+4 </w:t>
      </w:r>
      <w:r w:rsidRPr="00A924ED">
        <w:rPr>
          <w:rFonts w:ascii="Times New Roman" w:hAnsi="Times New Roman"/>
          <w:color w:val="000000"/>
          <w:sz w:val="24"/>
          <w:szCs w:val="24"/>
        </w:rPr>
        <w:t>в 2022 году в общей сумме 450,0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подпрограммы «Развитие субъектов малого и среднего предпринимательства в Чувашской Республике» в 2022 году – 1155635,1 тыс. рублей, в 2023 году – 600765,4 тыс. рублей, в 2024 году – 393157,9 тыс. рублей, в том числе 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проведение ежегодного республиканского конкурса на изготовление сувенирной продукции, посвященной памятным датам, выдающимся людям Чувашской Республики, и туристических сувениров «Мастер – наследие народного искусства» среди молодых </w:t>
      </w:r>
      <w:r w:rsidRPr="00A924ED">
        <w:rPr>
          <w:rFonts w:ascii="Times New Roman" w:hAnsi="Times New Roman"/>
          <w:color w:val="000000"/>
          <w:sz w:val="24"/>
          <w:szCs w:val="24"/>
        </w:rPr>
        <w:lastRenderedPageBreak/>
        <w:t>ремесленников и мастеров народных художественных промыслов в 2022-2024 – по 450,0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организацию выставок, передвижных выставок и выставок-продаж изделий ремесленников и мастеров народных художественных промыслов, производителей сувенирной продукции, в том числе организаци</w:t>
      </w:r>
      <w:r w:rsidR="007C5E45" w:rsidRPr="00A924ED">
        <w:rPr>
          <w:rFonts w:ascii="Times New Roman" w:hAnsi="Times New Roman"/>
          <w:color w:val="000000"/>
          <w:sz w:val="24"/>
          <w:szCs w:val="24"/>
        </w:rPr>
        <w:t>ю</w:t>
      </w:r>
      <w:r w:rsidRPr="00A924ED">
        <w:rPr>
          <w:rFonts w:ascii="Times New Roman" w:hAnsi="Times New Roman"/>
          <w:color w:val="000000"/>
          <w:sz w:val="24"/>
          <w:szCs w:val="24"/>
        </w:rPr>
        <w:t xml:space="preserve"> показов национальной одежды</w:t>
      </w:r>
      <w:r w:rsidR="007C5E45"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2022-2024 годах – по 400,0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обеспечение льготного доступа субъектов малого и среднего предпринимательства к кредитным ресурсам при гарантийной поддержке в рамках реализации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 в 2022-2023 – по 202020,2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обеспечение льготного доступа субъектов малого и среднего предпринимательства к кредитным ресурсам путем предоставления </w:t>
      </w:r>
      <w:proofErr w:type="spellStart"/>
      <w:r w:rsidRPr="00A924ED">
        <w:rPr>
          <w:rFonts w:ascii="Times New Roman" w:hAnsi="Times New Roman"/>
          <w:color w:val="000000"/>
          <w:sz w:val="24"/>
          <w:szCs w:val="24"/>
        </w:rPr>
        <w:t>микрозаймов</w:t>
      </w:r>
      <w:proofErr w:type="spellEnd"/>
      <w:r w:rsidRPr="00A924ED">
        <w:rPr>
          <w:rFonts w:ascii="Times New Roman" w:hAnsi="Times New Roman"/>
          <w:color w:val="000000"/>
          <w:sz w:val="24"/>
          <w:szCs w:val="24"/>
        </w:rPr>
        <w:t xml:space="preserve"> в рамках реализации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 в 2022 </w:t>
      </w:r>
      <w:r w:rsidR="00C968AD" w:rsidRPr="00A924ED">
        <w:rPr>
          <w:rFonts w:ascii="Times New Roman" w:hAnsi="Times New Roman"/>
          <w:color w:val="000000"/>
          <w:sz w:val="24"/>
          <w:szCs w:val="24"/>
        </w:rPr>
        <w:t>-</w:t>
      </w:r>
      <w:r w:rsidRPr="00A924ED">
        <w:rPr>
          <w:rFonts w:ascii="Times New Roman" w:hAnsi="Times New Roman"/>
          <w:color w:val="000000"/>
          <w:sz w:val="24"/>
          <w:szCs w:val="24"/>
        </w:rPr>
        <w:t xml:space="preserve"> 2023 год</w:t>
      </w:r>
      <w:r w:rsidR="00C968AD"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C968AD"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202020,2 тыс. рублей</w:t>
      </w:r>
      <w:r w:rsidR="00C968A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 в 2024 году – 303030,3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предоставление субсидий из республиканского бюджета Чувашской Республики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r w:rsidR="007C5E45"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2022-2023 годах – по 50000,0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обеспечение деятельности центра «Мой бизнес», объединяющего организации инфраструктуры поддержки субъектов малого и среднего предпринимательства на одной площадке, в рамках государственной поддержки малого и среднего предпринимательства, в 2022 году – </w:t>
      </w:r>
      <w:r w:rsidR="00F114E1" w:rsidRPr="00A924ED">
        <w:rPr>
          <w:rFonts w:ascii="Times New Roman" w:hAnsi="Times New Roman"/>
          <w:color w:val="000000"/>
          <w:sz w:val="24"/>
          <w:szCs w:val="24"/>
        </w:rPr>
        <w:t>40410,5</w:t>
      </w:r>
      <w:r w:rsidRPr="00A924ED">
        <w:rPr>
          <w:rFonts w:ascii="Times New Roman" w:hAnsi="Times New Roman"/>
          <w:color w:val="000000"/>
          <w:sz w:val="24"/>
          <w:szCs w:val="24"/>
        </w:rPr>
        <w:t xml:space="preserve"> тыс. рублей, в 2023 году – </w:t>
      </w:r>
      <w:r w:rsidR="00F114E1" w:rsidRPr="00A924ED">
        <w:rPr>
          <w:rFonts w:ascii="Times New Roman" w:hAnsi="Times New Roman"/>
          <w:color w:val="000000"/>
          <w:sz w:val="24"/>
          <w:szCs w:val="24"/>
        </w:rPr>
        <w:t>46185,6</w:t>
      </w:r>
      <w:r w:rsidRPr="00A924ED">
        <w:rPr>
          <w:rFonts w:ascii="Times New Roman" w:hAnsi="Times New Roman"/>
          <w:color w:val="000000"/>
          <w:sz w:val="24"/>
          <w:szCs w:val="24"/>
        </w:rPr>
        <w:t xml:space="preserve"> тыс. рублей, в 2024 году – </w:t>
      </w:r>
      <w:r w:rsidR="00F114E1" w:rsidRPr="00A924ED">
        <w:rPr>
          <w:rFonts w:ascii="Times New Roman" w:hAnsi="Times New Roman"/>
          <w:color w:val="000000"/>
          <w:sz w:val="24"/>
          <w:szCs w:val="24"/>
        </w:rPr>
        <w:t>48500,5</w:t>
      </w:r>
      <w:r w:rsidRPr="00A924ED">
        <w:rPr>
          <w:rFonts w:ascii="Times New Roman" w:hAnsi="Times New Roman"/>
          <w:color w:val="000000"/>
          <w:sz w:val="24"/>
          <w:szCs w:val="24"/>
        </w:rPr>
        <w:t xml:space="preserve">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предоставление грантов субъектам малого и среднего предпринимательства, включенным в реестр социальных предпринимателей, в рамках государственной поддержки малого и среднего предпринимательства в 2022 году – 3950,9 тыс. рублей, в 2023 году – 4150,2 тыс. рублей, в 2024 году – 4399,3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обеспечение деятельности центра «Мой бизнес», объединяющего организации инфраструктуры поддержки субъектов малого и среднего предпринимательства на одной площадке в 2022-2024 годах – по 6581,3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обеспечение деятельности Центра координации поддержки экспортно-ориентированных субъектов малого и среднего предпринимательства в 2022-2024 годах – по 3082,9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обеспечение деятельности Республиканского бизнес-инкубатора в 2022 году – 3263,0 тыс. рублей, в 2023 </w:t>
      </w:r>
      <w:r w:rsidR="00C968AD"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C968AD"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C968AD"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3334,2 тыс. рублей</w:t>
      </w:r>
      <w:r w:rsidR="00C968A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содействие развитию новых финансовых инструментов (микрокредитование) в рамках государственной поддержки малого и среднего предпринимательства в 2024 году – 7666,3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обеспечение деятельности Центра координации поддержки экспортно-ориентированных субъектов малого и среднего предпринимательства в рамках государственной поддержки малого и среднего предпринимательства в 2022 году – 23211,6 тыс. рублей, в 2023 году – 50626,2 тыс. рублей, в 2024 году – 34379,0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создание и развитие гарантийного и залогового фондов по формированию обеспечения для привлечения субъектами малого и среднего предпринимательства кредитных ресурсов в рамках государственной поддержки малого и среднего предпринимательства в 2022 году – 20765,2 тыс. рублей, в 2023 году – 38495,9 тыс. рублей, в 2024 году – 8203,2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рамках государственной поддержки малого и среднего предпринимательства в 2022 году – 606060,6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lastRenderedPageBreak/>
        <w:t xml:space="preserve">в рамках подпрограммы «Совершенствование потребительского рынка и системы защиты прав потребителей» в 2022 </w:t>
      </w:r>
      <w:r w:rsidR="006B5645" w:rsidRPr="00A924ED">
        <w:rPr>
          <w:rFonts w:ascii="Times New Roman" w:hAnsi="Times New Roman"/>
          <w:color w:val="000000"/>
          <w:sz w:val="24"/>
          <w:szCs w:val="24"/>
        </w:rPr>
        <w:t>-</w:t>
      </w:r>
      <w:r w:rsidRPr="00A924ED">
        <w:rPr>
          <w:rFonts w:ascii="Times New Roman" w:hAnsi="Times New Roman"/>
          <w:color w:val="000000"/>
          <w:sz w:val="24"/>
          <w:szCs w:val="24"/>
        </w:rPr>
        <w:t xml:space="preserve"> 2023 год</w:t>
      </w:r>
      <w:r w:rsidR="006B5645"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6B5645"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2281,0 тыс. рублей</w:t>
      </w:r>
      <w:r w:rsidR="006B5645"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 в 2024 году – 2101,0 тыс. рублей, в том числе 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проведение экспертизы качества предоставляемых услуг в сфере торговли и общественного питания в 2022-2024 годах – по 551,0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организацию межрегиональных, республиканских фестивалей и конкурсов среди работников и организаций сферы потребительского рынка и услуг в 2022-2024 годах – по 1550,0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организацию информационно-просветительской деятельности в области защиты прав потребителей посредством печати, на радио, телевидении, в информационно-телекоммуникационной сети «Интернет» в 2022-2023 годах – по 180,0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«Содействие развитию внешнеэкономической деятельности» в 2022 </w:t>
      </w:r>
      <w:r w:rsidR="006B5645" w:rsidRPr="00A924ED">
        <w:rPr>
          <w:rFonts w:ascii="Times New Roman" w:hAnsi="Times New Roman"/>
          <w:color w:val="000000"/>
          <w:sz w:val="24"/>
          <w:szCs w:val="24"/>
        </w:rPr>
        <w:t>-</w:t>
      </w:r>
      <w:r w:rsidRPr="00A924ED">
        <w:rPr>
          <w:rFonts w:ascii="Times New Roman" w:hAnsi="Times New Roman"/>
          <w:color w:val="000000"/>
          <w:sz w:val="24"/>
          <w:szCs w:val="24"/>
        </w:rPr>
        <w:t xml:space="preserve"> 2023 год</w:t>
      </w:r>
      <w:r w:rsidR="006B5645"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6B5645"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4809,8 тыс. рублей</w:t>
      </w:r>
      <w:r w:rsidR="006B5645"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 в 2024 году – 4669,8 тыс. рублей, в том числе 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организацию и проведение официальных и рабочих визитов делегаций Чувашской Республики в субъекты Российской Федерации, зарубежные страны и организаци</w:t>
      </w:r>
      <w:r w:rsidR="00CF5476" w:rsidRPr="00A924ED">
        <w:rPr>
          <w:rFonts w:ascii="Times New Roman" w:hAnsi="Times New Roman"/>
          <w:color w:val="000000"/>
          <w:sz w:val="24"/>
          <w:szCs w:val="24"/>
        </w:rPr>
        <w:t>ю</w:t>
      </w:r>
      <w:r w:rsidRPr="00A924ED">
        <w:rPr>
          <w:rFonts w:ascii="Times New Roman" w:hAnsi="Times New Roman"/>
          <w:color w:val="000000"/>
          <w:sz w:val="24"/>
          <w:szCs w:val="24"/>
        </w:rPr>
        <w:t xml:space="preserve"> приемов представителей иностранных государств, международных организаций и субъектов Российской Федерации в 2022-2024 годах – по 469,8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проведение международного фестиваля фейерверков «</w:t>
      </w:r>
      <w:proofErr w:type="spellStart"/>
      <w:r w:rsidRPr="00A924ED">
        <w:rPr>
          <w:rFonts w:ascii="Times New Roman" w:hAnsi="Times New Roman"/>
          <w:color w:val="000000"/>
          <w:sz w:val="24"/>
          <w:szCs w:val="24"/>
        </w:rPr>
        <w:t>Асамат</w:t>
      </w:r>
      <w:proofErr w:type="spellEnd"/>
      <w:r w:rsidRPr="00A924ED">
        <w:rPr>
          <w:rFonts w:ascii="Times New Roman" w:hAnsi="Times New Roman"/>
          <w:color w:val="000000"/>
          <w:sz w:val="24"/>
          <w:szCs w:val="24"/>
        </w:rPr>
        <w:t>» в 2022-2024 годах – по 1700,0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организацию выставок на территории Чувашской Республики и за ее пределами согласно ежегодно формируемому плану выставочных мероприятий, проводимых при поддержке Кабинета Министров Чувашской Республики, в 2022-2024 годах – по 2500,0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подготовку, издание брошюр (буклетов, </w:t>
      </w:r>
      <w:proofErr w:type="spellStart"/>
      <w:r w:rsidRPr="00A924ED">
        <w:rPr>
          <w:rFonts w:ascii="Times New Roman" w:hAnsi="Times New Roman"/>
          <w:color w:val="000000"/>
          <w:sz w:val="24"/>
          <w:szCs w:val="24"/>
        </w:rPr>
        <w:t>имиджевых</w:t>
      </w:r>
      <w:proofErr w:type="spellEnd"/>
      <w:r w:rsidRPr="00A924ED">
        <w:rPr>
          <w:rFonts w:ascii="Times New Roman" w:hAnsi="Times New Roman"/>
          <w:color w:val="000000"/>
          <w:sz w:val="24"/>
          <w:szCs w:val="24"/>
        </w:rPr>
        <w:t xml:space="preserve"> и презентационных материалов) о Чувашской Республике, перевод информационных материалов и документов в 2022-2023 годах – по 140,0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«Инвестиционный климат» в 2022 году – </w:t>
      </w:r>
      <w:r w:rsidR="00BE7D48" w:rsidRPr="00A924ED">
        <w:rPr>
          <w:rFonts w:ascii="Times New Roman" w:hAnsi="Times New Roman"/>
          <w:color w:val="000000"/>
          <w:sz w:val="24"/>
          <w:szCs w:val="24"/>
        </w:rPr>
        <w:t>423873,7 тыс. рублей, в 2023 году – 366568,7 тыс. рублей, в 2024 году – 467578,8 тыс. рублей, в том числе 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автономной некоммерческой организации «Агентство инвестиционного развития Чувашской Республики» в 2022-2024 годах – по 9533,3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проведение конференций, форумов, семинаров, круглых столов, конкурсов и других мероприятий, способствующих повышению имиджа Чувашской Республики и продвижению брендов чувашских производителей</w:t>
      </w:r>
      <w:r w:rsidR="00CF5476"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10000,0 тыс. рублей, в 2023 </w:t>
      </w:r>
      <w:r w:rsidR="006B5645"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6B5645"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6B5645" w:rsidRPr="00A924ED">
        <w:rPr>
          <w:rFonts w:ascii="Times New Roman" w:hAnsi="Times New Roman"/>
          <w:color w:val="000000"/>
          <w:sz w:val="24"/>
          <w:szCs w:val="24"/>
        </w:rPr>
        <w:t xml:space="preserve">по </w:t>
      </w:r>
      <w:r w:rsidRPr="00A924ED">
        <w:rPr>
          <w:rFonts w:ascii="Times New Roman" w:hAnsi="Times New Roman"/>
          <w:color w:val="000000"/>
          <w:sz w:val="24"/>
          <w:szCs w:val="24"/>
        </w:rPr>
        <w:t>3200,0 тыс. рублей</w:t>
      </w:r>
      <w:r w:rsidR="006B5645"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проведение мониторинга административных барьеров и оценки состояния конкурентной среды на приоритетных и социально значимых рынках товаров и услуг в 2022-2024 годах – по 300,0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создание государственного технопарка «Красная горка» в Цивильском районе, агропромышленного парка в </w:t>
      </w:r>
      <w:proofErr w:type="spellStart"/>
      <w:r w:rsidRPr="00A924ED">
        <w:rPr>
          <w:rFonts w:ascii="Times New Roman" w:hAnsi="Times New Roman"/>
          <w:color w:val="000000"/>
          <w:sz w:val="24"/>
          <w:szCs w:val="24"/>
        </w:rPr>
        <w:t>Батыревском</w:t>
      </w:r>
      <w:proofErr w:type="spellEnd"/>
      <w:r w:rsidRPr="00A924ED">
        <w:rPr>
          <w:rFonts w:ascii="Times New Roman" w:hAnsi="Times New Roman"/>
          <w:color w:val="000000"/>
          <w:sz w:val="24"/>
          <w:szCs w:val="24"/>
        </w:rPr>
        <w:t xml:space="preserve"> районе и </w:t>
      </w:r>
      <w:proofErr w:type="spellStart"/>
      <w:r w:rsidRPr="00A924ED">
        <w:rPr>
          <w:rFonts w:ascii="Times New Roman" w:hAnsi="Times New Roman"/>
          <w:color w:val="000000"/>
          <w:sz w:val="24"/>
          <w:szCs w:val="24"/>
        </w:rPr>
        <w:t>экотехнопарка</w:t>
      </w:r>
      <w:proofErr w:type="spellEnd"/>
      <w:r w:rsidRPr="00A924ED">
        <w:rPr>
          <w:rFonts w:ascii="Times New Roman" w:hAnsi="Times New Roman"/>
          <w:color w:val="000000"/>
          <w:sz w:val="24"/>
          <w:szCs w:val="24"/>
        </w:rPr>
        <w:t xml:space="preserve"> «</w:t>
      </w:r>
      <w:proofErr w:type="spellStart"/>
      <w:r w:rsidRPr="00A924ED">
        <w:rPr>
          <w:rFonts w:ascii="Times New Roman" w:hAnsi="Times New Roman"/>
          <w:color w:val="000000"/>
          <w:sz w:val="24"/>
          <w:szCs w:val="24"/>
        </w:rPr>
        <w:t>Таса</w:t>
      </w:r>
      <w:proofErr w:type="spellEnd"/>
      <w:r w:rsidRPr="00A924ED">
        <w:rPr>
          <w:rFonts w:ascii="Times New Roman" w:hAnsi="Times New Roman"/>
          <w:color w:val="000000"/>
          <w:sz w:val="24"/>
          <w:szCs w:val="24"/>
        </w:rPr>
        <w:t xml:space="preserve"> </w:t>
      </w:r>
      <w:proofErr w:type="spellStart"/>
      <w:r w:rsidRPr="00A924ED">
        <w:rPr>
          <w:rFonts w:ascii="Times New Roman" w:hAnsi="Times New Roman"/>
          <w:color w:val="000000"/>
          <w:sz w:val="24"/>
          <w:szCs w:val="24"/>
        </w:rPr>
        <w:t>сывлаш</w:t>
      </w:r>
      <w:proofErr w:type="spellEnd"/>
      <w:r w:rsidRPr="00A924ED">
        <w:rPr>
          <w:rFonts w:ascii="Times New Roman" w:hAnsi="Times New Roman"/>
          <w:color w:val="000000"/>
          <w:sz w:val="24"/>
          <w:szCs w:val="24"/>
        </w:rPr>
        <w:t xml:space="preserve">» в </w:t>
      </w:r>
      <w:r w:rsidR="00CE5F9A">
        <w:rPr>
          <w:rFonts w:ascii="Times New Roman" w:hAnsi="Times New Roman"/>
          <w:color w:val="000000"/>
          <w:sz w:val="24"/>
          <w:szCs w:val="24"/>
        </w:rPr>
        <w:t xml:space="preserve">                                </w:t>
      </w:r>
      <w:r w:rsidRPr="00A924ED">
        <w:rPr>
          <w:rFonts w:ascii="Times New Roman" w:hAnsi="Times New Roman"/>
          <w:color w:val="000000"/>
          <w:sz w:val="24"/>
          <w:szCs w:val="24"/>
        </w:rPr>
        <w:t>г. Новочебоксарске, «</w:t>
      </w:r>
      <w:proofErr w:type="spellStart"/>
      <w:r w:rsidRPr="00A924ED">
        <w:rPr>
          <w:rFonts w:ascii="Times New Roman" w:hAnsi="Times New Roman"/>
          <w:color w:val="000000"/>
          <w:sz w:val="24"/>
          <w:szCs w:val="24"/>
        </w:rPr>
        <w:t>greenfield</w:t>
      </w:r>
      <w:proofErr w:type="spellEnd"/>
      <w:r w:rsidRPr="00A924ED">
        <w:rPr>
          <w:rFonts w:ascii="Times New Roman" w:hAnsi="Times New Roman"/>
          <w:color w:val="000000"/>
          <w:sz w:val="24"/>
          <w:szCs w:val="24"/>
        </w:rPr>
        <w:t>» в рамках реализации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 в 2022 году – 404040,4 тыс. рублей, в 2023 году – 353535,4 тыс. рублей, в 2024 году – 454545,5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«Повышение эффективности бюджетных расходов Чувашской Республики» государственной программы Чувашской Республики «Управление общественными финансами и государственным долгом Чувашской Республики» на обеспечение деятельности казенного учреждения Чувашской Республики «Региональный центр закупок Чувашской Республики» в 2022 году – 35378,9 тыс. рублей, в 2023 </w:t>
      </w:r>
      <w:r w:rsidR="006B5645"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6B5645"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6B5645" w:rsidRPr="00A924ED">
        <w:rPr>
          <w:rFonts w:ascii="Times New Roman" w:hAnsi="Times New Roman"/>
          <w:color w:val="000000"/>
          <w:sz w:val="24"/>
          <w:szCs w:val="24"/>
        </w:rPr>
        <w:t xml:space="preserve">по </w:t>
      </w:r>
      <w:r w:rsidRPr="00A924ED">
        <w:rPr>
          <w:rFonts w:ascii="Times New Roman" w:hAnsi="Times New Roman"/>
          <w:color w:val="000000"/>
          <w:sz w:val="24"/>
          <w:szCs w:val="24"/>
        </w:rPr>
        <w:t>36375,6 тыс. рублей</w:t>
      </w:r>
      <w:r w:rsidR="006B5645"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«Совершенствование кадровой политики и развитие кадрового потенциала государственной гражданской службы Чувашской Республики» государственной </w:t>
      </w:r>
      <w:r w:rsidRPr="00A924ED">
        <w:rPr>
          <w:rFonts w:ascii="Times New Roman" w:hAnsi="Times New Roman"/>
          <w:color w:val="000000"/>
          <w:sz w:val="24"/>
          <w:szCs w:val="24"/>
        </w:rPr>
        <w:lastRenderedPageBreak/>
        <w:t xml:space="preserve">программы Чувашской Республики «Развитие потенциала государственного управления» на предоставление выплат по государственному социальному страхованию государственных гражданских служащих Чувашской Республики в случаях, установленных законодательством Чувашской Республики, в 2022 году – 34,3 тыс. рублей, в 2023 </w:t>
      </w:r>
      <w:r w:rsidR="006B5645"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6B5645"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6B5645" w:rsidRPr="00A924ED">
        <w:rPr>
          <w:rFonts w:ascii="Times New Roman" w:hAnsi="Times New Roman"/>
          <w:color w:val="000000"/>
          <w:sz w:val="24"/>
          <w:szCs w:val="24"/>
        </w:rPr>
        <w:t xml:space="preserve">по </w:t>
      </w:r>
      <w:r w:rsidRPr="00A924ED">
        <w:rPr>
          <w:rFonts w:ascii="Times New Roman" w:hAnsi="Times New Roman"/>
          <w:color w:val="000000"/>
          <w:sz w:val="24"/>
          <w:szCs w:val="24"/>
        </w:rPr>
        <w:t>35,3 тыс. рублей</w:t>
      </w:r>
      <w:r w:rsidR="006B5645"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4C5C2F"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государственной программы Чувашской Республики «Развитие промышленности и инновационная экономика» в 2022 году – </w:t>
      </w:r>
      <w:r w:rsidR="004C5C2F" w:rsidRPr="00A924ED">
        <w:rPr>
          <w:rFonts w:ascii="Times New Roman" w:hAnsi="Times New Roman"/>
          <w:color w:val="000000"/>
          <w:sz w:val="24"/>
          <w:szCs w:val="24"/>
        </w:rPr>
        <w:t>20147,9 тыс. рублей, в 2023 году – 20428,4 тыс. рублей, в 2024 году – 12422,4 тыс. рублей, в том числе:</w:t>
      </w:r>
    </w:p>
    <w:p w:rsidR="004C5C2F"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«Инновационное развитие промышленности Чувашской Республики» в 2022 году – </w:t>
      </w:r>
      <w:r w:rsidR="004C5C2F" w:rsidRPr="00A924ED">
        <w:rPr>
          <w:rFonts w:ascii="Times New Roman" w:hAnsi="Times New Roman"/>
          <w:color w:val="000000"/>
          <w:sz w:val="24"/>
          <w:szCs w:val="24"/>
        </w:rPr>
        <w:t>19647,9 тыс. рублей, в 2023 году – 19928,4 тыс. рублей, в 2024 году – 11922,4 тыс. рублей, в том числе 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организацию и (или) участие в </w:t>
      </w:r>
      <w:proofErr w:type="spellStart"/>
      <w:r w:rsidRPr="00A924ED">
        <w:rPr>
          <w:rFonts w:ascii="Times New Roman" w:hAnsi="Times New Roman"/>
          <w:color w:val="000000"/>
          <w:sz w:val="24"/>
          <w:szCs w:val="24"/>
        </w:rPr>
        <w:t>выставочно</w:t>
      </w:r>
      <w:proofErr w:type="spellEnd"/>
      <w:r w:rsidRPr="00A924ED">
        <w:rPr>
          <w:rFonts w:ascii="Times New Roman" w:hAnsi="Times New Roman"/>
          <w:color w:val="000000"/>
          <w:sz w:val="24"/>
          <w:szCs w:val="24"/>
        </w:rPr>
        <w:t>-ярмарочных мероприятиях по инновационной тематике на территории Чувашской Республики и за ее пределами в 2022-2024 годах – по 650,0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содействие развитию промышленного производства и повышение инвестиционной привлекательности региона в 2022 году – 10986,2 тыс. рублей, в 2023 </w:t>
      </w:r>
      <w:r w:rsidR="006B5645"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6B5645"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6B5645"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11272,4 тыс. рублей</w:t>
      </w:r>
      <w:r w:rsidR="006B5645"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4C5C2F" w:rsidRPr="00A924ED" w:rsidRDefault="004C5C2F"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государственную поддержку реализации проектов по повышению производительности труда на предприятиях - участниках национального проекта по направлению </w:t>
      </w:r>
      <w:r w:rsidR="00CF5476" w:rsidRPr="00A924ED">
        <w:rPr>
          <w:rFonts w:ascii="Times New Roman" w:hAnsi="Times New Roman"/>
          <w:color w:val="000000"/>
          <w:sz w:val="24"/>
          <w:szCs w:val="24"/>
        </w:rPr>
        <w:t>«</w:t>
      </w:r>
      <w:r w:rsidRPr="00A924ED">
        <w:rPr>
          <w:rFonts w:ascii="Times New Roman" w:hAnsi="Times New Roman"/>
          <w:color w:val="000000"/>
          <w:sz w:val="24"/>
          <w:szCs w:val="24"/>
        </w:rPr>
        <w:t>Бережливое производство</w:t>
      </w:r>
      <w:r w:rsidR="00CF5476"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8011,7 тыс. рублей, в 2023 году – 8006,0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подпрограммы «Качество» в 2022–2024 годах – по 500,0 тыс. рублей ежегодно, в том числе 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организацию и проведение конкурса «Марка качества Чувашской Республики» в 2022-2024 годах – по 100,0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организацию и проведение конкурса на соискание премии Главы Чувашской Республики в области социальной ответственности в 2022–2024 годах – по 100,0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организацию и проведение в г. Чебоксары Межрегионального форума, посвященного Всемирному дню качества и Европейской неделе качества</w:t>
      </w:r>
      <w:r w:rsidR="00CF5476"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2022-2024 годах – по 300,0 тыс. рублей ежегодно;</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подпрограммы «Градостроительная деятельность в Чувашской Республике» государственной программы Чувашской Республики «Развитие строительного комплекса и архитектуры» в 2022 году – 34957,1 тыс. рублей, в том числе на:</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разработку генеральных планов муниципальных образований Чувашской Республики в 2022 году – 9957,1 тыс. рублей;</w:t>
      </w:r>
    </w:p>
    <w:p w:rsidR="001173AB" w:rsidRPr="00A924ED" w:rsidRDefault="001173AB" w:rsidP="00117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разработку мастер-плана развития Чебоксарской агломерации в 2022 году – 25000,0 тыс. рублей.</w:t>
      </w:r>
    </w:p>
    <w:p w:rsidR="001173AB" w:rsidRPr="00A924ED" w:rsidRDefault="001173AB" w:rsidP="001173AB">
      <w:pPr>
        <w:widowControl w:val="0"/>
        <w:autoSpaceDE w:val="0"/>
        <w:autoSpaceDN w:val="0"/>
        <w:adjustRightInd w:val="0"/>
        <w:spacing w:after="0" w:line="240" w:lineRule="auto"/>
        <w:jc w:val="both"/>
        <w:rPr>
          <w:rFonts w:ascii="Times New Roman" w:hAnsi="Times New Roman"/>
          <w:color w:val="000000"/>
          <w:sz w:val="24"/>
          <w:szCs w:val="24"/>
        </w:rPr>
      </w:pPr>
    </w:p>
    <w:p w:rsidR="004210C5" w:rsidRPr="00A924ED" w:rsidRDefault="004210C5" w:rsidP="00C369C1">
      <w:pPr>
        <w:widowControl w:val="0"/>
        <w:autoSpaceDE w:val="0"/>
        <w:autoSpaceDN w:val="0"/>
        <w:adjustRightInd w:val="0"/>
        <w:spacing w:after="0" w:line="240" w:lineRule="auto"/>
        <w:ind w:firstLine="720"/>
        <w:jc w:val="center"/>
        <w:rPr>
          <w:rFonts w:ascii="Times New Roman" w:hAnsi="Times New Roman"/>
          <w:b/>
          <w:bCs/>
          <w:color w:val="000000"/>
          <w:sz w:val="24"/>
          <w:szCs w:val="24"/>
        </w:rPr>
      </w:pPr>
      <w:r w:rsidRPr="00A924ED">
        <w:rPr>
          <w:rFonts w:ascii="Times New Roman" w:hAnsi="Times New Roman"/>
          <w:b/>
          <w:bCs/>
          <w:color w:val="000000"/>
          <w:sz w:val="24"/>
          <w:szCs w:val="24"/>
        </w:rPr>
        <w:t xml:space="preserve">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Ж</w:t>
      </w:r>
      <w:r w:rsidR="006B5645" w:rsidRPr="00A924ED">
        <w:rPr>
          <w:rFonts w:ascii="Times New Roman" w:hAnsi="Times New Roman"/>
          <w:b/>
          <w:bCs/>
          <w:color w:val="000000"/>
          <w:sz w:val="24"/>
          <w:szCs w:val="24"/>
        </w:rPr>
        <w:t>ИЛИЩНО-КОММУНАЛЬНОЕ ХОЗЯЙСТВО</w:t>
      </w:r>
      <w:r w:rsidR="000D37C4" w:rsidRPr="00A924ED">
        <w:rPr>
          <w:rFonts w:ascii="Times New Roman" w:hAnsi="Times New Roman"/>
          <w:b/>
          <w:bCs/>
          <w:color w:val="000000"/>
          <w:sz w:val="24"/>
          <w:szCs w:val="24"/>
        </w:rPr>
        <w:t>»</w:t>
      </w:r>
    </w:p>
    <w:p w:rsidR="00AD4980" w:rsidRPr="00A924ED" w:rsidRDefault="00AD4980" w:rsidP="00C369C1">
      <w:pPr>
        <w:widowControl w:val="0"/>
        <w:autoSpaceDE w:val="0"/>
        <w:autoSpaceDN w:val="0"/>
        <w:adjustRightInd w:val="0"/>
        <w:spacing w:after="0" w:line="240" w:lineRule="auto"/>
        <w:ind w:firstLine="720"/>
        <w:jc w:val="center"/>
        <w:rPr>
          <w:rFonts w:ascii="Times New Roman" w:hAnsi="Times New Roman"/>
          <w:b/>
          <w:bCs/>
          <w:color w:val="000000"/>
          <w:sz w:val="24"/>
          <w:szCs w:val="24"/>
        </w:rPr>
      </w:pPr>
    </w:p>
    <w:p w:rsidR="00C369C1" w:rsidRPr="00A924ED" w:rsidRDefault="00C369C1" w:rsidP="00C369C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color w:val="000000"/>
          <w:sz w:val="24"/>
          <w:szCs w:val="24"/>
        </w:rPr>
        <w:t>В данном разделе предусмотрены расходы на развитие жилищного и коммунального хозяйства и другие вопросы в области жилищно-коммунального хозяйства.</w:t>
      </w:r>
    </w:p>
    <w:p w:rsidR="006B5645" w:rsidRPr="00A924ED" w:rsidRDefault="006B5645" w:rsidP="00C369C1">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C369C1" w:rsidRPr="00A924ED" w:rsidRDefault="00C369C1" w:rsidP="00C369C1">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Объемы бюджетных ассигнований по разделу характеризу</w:t>
      </w:r>
      <w:r w:rsidR="00CF5476" w:rsidRPr="00A924ED">
        <w:rPr>
          <w:rFonts w:ascii="Times New Roman" w:hAnsi="Times New Roman"/>
          <w:color w:val="000000"/>
          <w:sz w:val="24"/>
          <w:szCs w:val="24"/>
        </w:rPr>
        <w:t>ю</w:t>
      </w:r>
      <w:r w:rsidRPr="00A924ED">
        <w:rPr>
          <w:rFonts w:ascii="Times New Roman" w:hAnsi="Times New Roman"/>
          <w:color w:val="000000"/>
          <w:sz w:val="24"/>
          <w:szCs w:val="24"/>
        </w:rPr>
        <w:t>тся следующими данными:</w:t>
      </w:r>
    </w:p>
    <w:tbl>
      <w:tblPr>
        <w:tblW w:w="0" w:type="auto"/>
        <w:tblLayout w:type="fixed"/>
        <w:tblLook w:val="0000" w:firstRow="0" w:lastRow="0" w:firstColumn="0" w:lastColumn="0" w:noHBand="0" w:noVBand="0"/>
      </w:tblPr>
      <w:tblGrid>
        <w:gridCol w:w="5113"/>
        <w:gridCol w:w="1483"/>
        <w:gridCol w:w="1352"/>
        <w:gridCol w:w="1559"/>
      </w:tblGrid>
      <w:tr w:rsidR="00C369C1" w:rsidRPr="00A924ED" w:rsidTr="00AD4980">
        <w:trPr>
          <w:trHeight w:val="288"/>
        </w:trPr>
        <w:tc>
          <w:tcPr>
            <w:tcW w:w="511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C369C1">
            <w:pPr>
              <w:widowControl w:val="0"/>
              <w:autoSpaceDE w:val="0"/>
              <w:autoSpaceDN w:val="0"/>
              <w:adjustRightInd w:val="0"/>
              <w:spacing w:after="0" w:line="240" w:lineRule="auto"/>
              <w:rPr>
                <w:rFonts w:ascii="Times New Roman" w:hAnsi="Times New Roman"/>
                <w:sz w:val="20"/>
                <w:szCs w:val="20"/>
              </w:rPr>
            </w:pPr>
          </w:p>
        </w:tc>
        <w:tc>
          <w:tcPr>
            <w:tcW w:w="439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C369C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C369C1" w:rsidRPr="00A924ED" w:rsidTr="00AD4980">
        <w:trPr>
          <w:trHeight w:val="288"/>
        </w:trPr>
        <w:tc>
          <w:tcPr>
            <w:tcW w:w="511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C369C1">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C369C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3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C369C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C369C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4C5C2F" w:rsidRPr="00A924ED" w:rsidTr="004C5C2F">
        <w:trPr>
          <w:trHeight w:val="288"/>
        </w:trPr>
        <w:tc>
          <w:tcPr>
            <w:tcW w:w="51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C2F" w:rsidRPr="00A924ED" w:rsidRDefault="004C5C2F" w:rsidP="004C5C2F">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C2F" w:rsidRPr="004A0F11" w:rsidRDefault="004C5C2F" w:rsidP="004C5C2F">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5 369 570,7</w:t>
            </w:r>
          </w:p>
        </w:tc>
        <w:tc>
          <w:tcPr>
            <w:tcW w:w="13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C2F" w:rsidRPr="004A0F11" w:rsidRDefault="004C5C2F" w:rsidP="004C5C2F">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4 939 082,9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C2F" w:rsidRPr="004A0F11" w:rsidRDefault="004C5C2F" w:rsidP="004C5C2F">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2 544 809,7</w:t>
            </w:r>
          </w:p>
        </w:tc>
      </w:tr>
    </w:tbl>
    <w:p w:rsidR="00C369C1" w:rsidRPr="00A924ED" w:rsidRDefault="00C369C1" w:rsidP="00C369C1">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C369C1" w:rsidRPr="00A924ED" w:rsidRDefault="00C369C1" w:rsidP="00C369C1">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Структура расходов раздела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Жилищно-коммунальное хозяйство</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характеризуется следующими данными:</w:t>
      </w:r>
    </w:p>
    <w:p w:rsidR="00C369C1" w:rsidRPr="00CE5F9A" w:rsidRDefault="00C369C1" w:rsidP="00C369C1">
      <w:pPr>
        <w:widowControl w:val="0"/>
        <w:autoSpaceDE w:val="0"/>
        <w:autoSpaceDN w:val="0"/>
        <w:adjustRightInd w:val="0"/>
        <w:spacing w:after="0" w:line="240" w:lineRule="auto"/>
        <w:ind w:firstLine="720"/>
        <w:jc w:val="right"/>
        <w:rPr>
          <w:rFonts w:ascii="Times New Roman" w:hAnsi="Times New Roman"/>
          <w:color w:val="000000"/>
          <w:sz w:val="20"/>
          <w:szCs w:val="20"/>
        </w:rPr>
      </w:pPr>
      <w:r w:rsidRPr="00CE5F9A">
        <w:rPr>
          <w:rFonts w:ascii="Times New Roman" w:hAnsi="Times New Roman"/>
          <w:color w:val="000000"/>
          <w:sz w:val="20"/>
          <w:szCs w:val="20"/>
        </w:rPr>
        <w:t>(в % к общему объему расходов по разделу)</w:t>
      </w:r>
    </w:p>
    <w:tbl>
      <w:tblPr>
        <w:tblW w:w="9573" w:type="dxa"/>
        <w:tblLayout w:type="fixed"/>
        <w:tblLook w:val="0000" w:firstRow="0" w:lastRow="0" w:firstColumn="0" w:lastColumn="0" w:noHBand="0" w:noVBand="0"/>
      </w:tblPr>
      <w:tblGrid>
        <w:gridCol w:w="5113"/>
        <w:gridCol w:w="1560"/>
        <w:gridCol w:w="1559"/>
        <w:gridCol w:w="1341"/>
      </w:tblGrid>
      <w:tr w:rsidR="00C369C1" w:rsidRPr="00A924ED" w:rsidTr="006B5645">
        <w:trPr>
          <w:trHeight w:val="288"/>
        </w:trPr>
        <w:tc>
          <w:tcPr>
            <w:tcW w:w="511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C369C1">
            <w:pPr>
              <w:widowControl w:val="0"/>
              <w:autoSpaceDE w:val="0"/>
              <w:autoSpaceDN w:val="0"/>
              <w:adjustRightInd w:val="0"/>
              <w:spacing w:after="0" w:line="240" w:lineRule="auto"/>
              <w:rPr>
                <w:rFonts w:ascii="Times New Roman" w:hAnsi="Times New Roman"/>
                <w:sz w:val="20"/>
                <w:szCs w:val="20"/>
              </w:rPr>
            </w:pPr>
          </w:p>
        </w:tc>
        <w:tc>
          <w:tcPr>
            <w:tcW w:w="446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C369C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C369C1" w:rsidRPr="00A924ED" w:rsidTr="006B5645">
        <w:trPr>
          <w:trHeight w:val="288"/>
        </w:trPr>
        <w:tc>
          <w:tcPr>
            <w:tcW w:w="511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C369C1">
            <w:pPr>
              <w:widowControl w:val="0"/>
              <w:autoSpaceDE w:val="0"/>
              <w:autoSpaceDN w:val="0"/>
              <w:adjustRightInd w:val="0"/>
              <w:spacing w:after="0" w:line="240" w:lineRule="auto"/>
              <w:rPr>
                <w:rFonts w:ascii="Times New Roman" w:hAnsi="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C369C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C369C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C369C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CB67F5" w:rsidRPr="00A924ED" w:rsidTr="006B5645">
        <w:trPr>
          <w:trHeight w:val="288"/>
        </w:trPr>
        <w:tc>
          <w:tcPr>
            <w:tcW w:w="51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67F5" w:rsidRPr="00A924ED" w:rsidRDefault="00CB67F5" w:rsidP="00C369C1">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lastRenderedPageBreak/>
              <w:t>Жилищное хозяйство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67F5" w:rsidRPr="004A0F11" w:rsidRDefault="00CB67F5" w:rsidP="00CA2A3F">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6,5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67F5" w:rsidRPr="004A0F11" w:rsidRDefault="00CB67F5" w:rsidP="00CA2A3F">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4,2</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67F5" w:rsidRPr="004A0F11" w:rsidRDefault="00CB67F5" w:rsidP="00CA2A3F">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3,7</w:t>
            </w:r>
          </w:p>
        </w:tc>
      </w:tr>
      <w:tr w:rsidR="00CB67F5" w:rsidRPr="00A924ED" w:rsidTr="006B5645">
        <w:trPr>
          <w:trHeight w:val="288"/>
        </w:trPr>
        <w:tc>
          <w:tcPr>
            <w:tcW w:w="51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67F5" w:rsidRPr="00A924ED" w:rsidRDefault="00CB67F5" w:rsidP="00C369C1">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Коммунальное хозяйство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67F5" w:rsidRPr="004A0F11" w:rsidRDefault="00CB67F5" w:rsidP="00CA2A3F">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80,6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67F5" w:rsidRPr="004A0F11" w:rsidRDefault="00B9365D" w:rsidP="00CA2A3F">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85,1</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67F5" w:rsidRPr="004A0F11" w:rsidRDefault="00CB67F5" w:rsidP="00CA2A3F">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78,9</w:t>
            </w:r>
          </w:p>
        </w:tc>
      </w:tr>
      <w:tr w:rsidR="00CB67F5" w:rsidRPr="00A924ED" w:rsidTr="006B5645">
        <w:trPr>
          <w:trHeight w:val="288"/>
        </w:trPr>
        <w:tc>
          <w:tcPr>
            <w:tcW w:w="51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67F5" w:rsidRPr="00A924ED" w:rsidRDefault="00CB67F5" w:rsidP="00C369C1">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Благоустройство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67F5" w:rsidRPr="004A0F11" w:rsidRDefault="00CB67F5" w:rsidP="00CA2A3F">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8,4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67F5" w:rsidRPr="004A0F11" w:rsidRDefault="00CB67F5" w:rsidP="00CA2A3F">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6,8</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67F5" w:rsidRPr="004A0F11" w:rsidRDefault="00CB67F5" w:rsidP="00CA2A3F">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14,7</w:t>
            </w:r>
          </w:p>
        </w:tc>
      </w:tr>
      <w:tr w:rsidR="00CB67F5" w:rsidRPr="00A924ED" w:rsidTr="006B5645">
        <w:trPr>
          <w:trHeight w:val="288"/>
        </w:trPr>
        <w:tc>
          <w:tcPr>
            <w:tcW w:w="51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67F5" w:rsidRPr="00A924ED" w:rsidRDefault="00CB67F5" w:rsidP="00C369C1">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Другие вопросы в области жилищно-коммунального хозяйства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67F5" w:rsidRPr="004A0F11" w:rsidRDefault="00CB67F5" w:rsidP="00CA2A3F">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4,5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67F5" w:rsidRPr="004A0F11" w:rsidRDefault="00CB67F5" w:rsidP="00CA2A3F">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3,9</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67F5" w:rsidRPr="004A0F11" w:rsidRDefault="00CB67F5" w:rsidP="00CA2A3F">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2,7</w:t>
            </w:r>
          </w:p>
        </w:tc>
      </w:tr>
    </w:tbl>
    <w:p w:rsidR="00C369C1" w:rsidRPr="00A924ED" w:rsidRDefault="00C369C1" w:rsidP="00C369C1">
      <w:pPr>
        <w:widowControl w:val="0"/>
        <w:autoSpaceDE w:val="0"/>
        <w:autoSpaceDN w:val="0"/>
        <w:adjustRightInd w:val="0"/>
        <w:spacing w:after="0" w:line="240" w:lineRule="auto"/>
        <w:ind w:firstLine="720"/>
        <w:jc w:val="center"/>
        <w:rPr>
          <w:rFonts w:ascii="Times New Roman" w:hAnsi="Times New Roman"/>
          <w:sz w:val="24"/>
          <w:szCs w:val="24"/>
        </w:rPr>
      </w:pPr>
    </w:p>
    <w:p w:rsidR="004210C5" w:rsidRPr="00A924ED" w:rsidRDefault="004210C5" w:rsidP="00FB0541">
      <w:pPr>
        <w:widowControl w:val="0"/>
        <w:autoSpaceDE w:val="0"/>
        <w:autoSpaceDN w:val="0"/>
        <w:adjustRightInd w:val="0"/>
        <w:spacing w:after="0" w:line="240" w:lineRule="auto"/>
        <w:ind w:firstLine="851"/>
        <w:jc w:val="both"/>
        <w:rPr>
          <w:rFonts w:ascii="Times New Roman" w:hAnsi="Times New Roman"/>
          <w:b/>
          <w:bCs/>
          <w:color w:val="000000"/>
          <w:sz w:val="24"/>
          <w:szCs w:val="24"/>
        </w:rPr>
      </w:pPr>
      <w:r w:rsidRPr="00A924ED">
        <w:rPr>
          <w:rFonts w:ascii="Times New Roman" w:hAnsi="Times New Roman"/>
          <w:b/>
          <w:bCs/>
          <w:color w:val="000000"/>
          <w:sz w:val="24"/>
          <w:szCs w:val="24"/>
        </w:rPr>
        <w:t xml:space="preserve">Подраздел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Жилищное хозяйство</w:t>
      </w:r>
      <w:r w:rsidR="000D37C4" w:rsidRPr="00A924ED">
        <w:rPr>
          <w:rFonts w:ascii="Times New Roman" w:hAnsi="Times New Roman"/>
          <w:b/>
          <w:bCs/>
          <w:color w:val="000000"/>
          <w:sz w:val="24"/>
          <w:szCs w:val="24"/>
        </w:rPr>
        <w:t>»</w:t>
      </w:r>
    </w:p>
    <w:p w:rsidR="00C369C1" w:rsidRPr="00A924ED" w:rsidRDefault="00C369C1" w:rsidP="00AD4980">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A924ED">
        <w:rPr>
          <w:rFonts w:ascii="Times New Roman" w:hAnsi="Times New Roman"/>
          <w:color w:val="000000"/>
          <w:sz w:val="24"/>
          <w:szCs w:val="24"/>
        </w:rPr>
        <w:t xml:space="preserve">Расходные обязательства Чувашской Республики в сфере жилищного хозяйства определяются Законом Чувашской Республики от 17 октября 2005 г. № 42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 регулировании жилищных отношений</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Указами Президента Чувашской Республики от 29 февраля 2008 г. </w:t>
      </w:r>
      <w:r w:rsidR="004B66F0"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 17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Об улучшении жилищных условий граждан, состоящих в органах местного самоуправления на учете в качестве нуждающихся в жилых помещениях</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от 6 августа </w:t>
      </w:r>
      <w:r w:rsidR="004B66F0"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2010 г. № 92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 дополнительных мерах по повышению доступности жилья в Чувашской Республике</w:t>
      </w:r>
      <w:r w:rsidR="000D37C4" w:rsidRPr="00A924ED">
        <w:rPr>
          <w:rFonts w:ascii="Times New Roman" w:hAnsi="Times New Roman"/>
          <w:color w:val="000000"/>
          <w:sz w:val="24"/>
          <w:szCs w:val="24"/>
        </w:rPr>
        <w:t>»</w:t>
      </w:r>
      <w:r w:rsidRPr="00A924ED">
        <w:rPr>
          <w:rFonts w:ascii="Times New Roman" w:hAnsi="Times New Roman"/>
          <w:color w:val="000000"/>
          <w:sz w:val="24"/>
          <w:szCs w:val="24"/>
        </w:rPr>
        <w:t>.</w:t>
      </w:r>
    </w:p>
    <w:p w:rsidR="006B5645" w:rsidRPr="00A924ED" w:rsidRDefault="006B5645" w:rsidP="00AD4980">
      <w:pPr>
        <w:widowControl w:val="0"/>
        <w:autoSpaceDE w:val="0"/>
        <w:autoSpaceDN w:val="0"/>
        <w:adjustRightInd w:val="0"/>
        <w:spacing w:after="0" w:line="240" w:lineRule="auto"/>
        <w:ind w:firstLine="851"/>
        <w:jc w:val="both"/>
        <w:rPr>
          <w:rFonts w:ascii="Times New Roman" w:hAnsi="Times New Roman"/>
          <w:color w:val="000000"/>
          <w:sz w:val="24"/>
          <w:szCs w:val="24"/>
        </w:rPr>
      </w:pPr>
    </w:p>
    <w:p w:rsidR="00C369C1" w:rsidRPr="00A924ED" w:rsidRDefault="00C369C1" w:rsidP="00AD4980">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tblLayout w:type="fixed"/>
        <w:tblLook w:val="0000" w:firstRow="0" w:lastRow="0" w:firstColumn="0" w:lastColumn="0" w:noHBand="0" w:noVBand="0"/>
      </w:tblPr>
      <w:tblGrid>
        <w:gridCol w:w="5113"/>
        <w:gridCol w:w="1560"/>
        <w:gridCol w:w="1559"/>
        <w:gridCol w:w="1417"/>
      </w:tblGrid>
      <w:tr w:rsidR="00C369C1" w:rsidRPr="00A924ED" w:rsidTr="006B5645">
        <w:trPr>
          <w:trHeight w:val="307"/>
        </w:trPr>
        <w:tc>
          <w:tcPr>
            <w:tcW w:w="511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C369C1">
            <w:pPr>
              <w:widowControl w:val="0"/>
              <w:autoSpaceDE w:val="0"/>
              <w:autoSpaceDN w:val="0"/>
              <w:adjustRightInd w:val="0"/>
              <w:spacing w:after="0" w:line="240" w:lineRule="auto"/>
              <w:rPr>
                <w:rFonts w:ascii="Times New Roman" w:hAnsi="Times New Roman"/>
                <w:sz w:val="20"/>
                <w:szCs w:val="20"/>
              </w:rPr>
            </w:pPr>
          </w:p>
        </w:tc>
        <w:tc>
          <w:tcPr>
            <w:tcW w:w="453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C369C1">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Проект бюджета на:</w:t>
            </w:r>
          </w:p>
        </w:tc>
      </w:tr>
      <w:tr w:rsidR="00C369C1" w:rsidRPr="00A924ED" w:rsidTr="006B5645">
        <w:trPr>
          <w:trHeight w:val="307"/>
        </w:trPr>
        <w:tc>
          <w:tcPr>
            <w:tcW w:w="511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C369C1">
            <w:pPr>
              <w:widowControl w:val="0"/>
              <w:autoSpaceDE w:val="0"/>
              <w:autoSpaceDN w:val="0"/>
              <w:adjustRightInd w:val="0"/>
              <w:spacing w:after="0" w:line="240" w:lineRule="auto"/>
              <w:rPr>
                <w:rFonts w:ascii="Times New Roman" w:hAnsi="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6401B0">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2022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6401B0">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6401B0">
            <w:pPr>
              <w:widowControl w:val="0"/>
              <w:autoSpaceDE w:val="0"/>
              <w:autoSpaceDN w:val="0"/>
              <w:adjustRightInd w:val="0"/>
              <w:spacing w:after="0" w:line="240" w:lineRule="auto"/>
              <w:jc w:val="center"/>
              <w:rPr>
                <w:rFonts w:ascii="Times New Roman" w:hAnsi="Times New Roman"/>
                <w:sz w:val="20"/>
                <w:szCs w:val="20"/>
              </w:rPr>
            </w:pPr>
            <w:r w:rsidRPr="004A0F11">
              <w:rPr>
                <w:rFonts w:ascii="Times New Roman" w:hAnsi="Times New Roman"/>
                <w:sz w:val="20"/>
                <w:szCs w:val="20"/>
              </w:rPr>
              <w:t>2024 год</w:t>
            </w:r>
          </w:p>
        </w:tc>
      </w:tr>
      <w:tr w:rsidR="00C369C1" w:rsidRPr="00A924ED" w:rsidTr="006B5645">
        <w:trPr>
          <w:trHeight w:val="307"/>
        </w:trPr>
        <w:tc>
          <w:tcPr>
            <w:tcW w:w="51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EC379A">
            <w:pPr>
              <w:widowControl w:val="0"/>
              <w:autoSpaceDE w:val="0"/>
              <w:autoSpaceDN w:val="0"/>
              <w:adjustRightInd w:val="0"/>
              <w:spacing w:after="0" w:line="240" w:lineRule="auto"/>
              <w:rPr>
                <w:rFonts w:ascii="Times New Roman" w:hAnsi="Times New Roman"/>
                <w:sz w:val="20"/>
                <w:szCs w:val="20"/>
              </w:rPr>
            </w:pPr>
            <w:r w:rsidRPr="004A0F11">
              <w:rPr>
                <w:rFonts w:ascii="Times New Roman" w:hAnsi="Times New Roman"/>
                <w:sz w:val="20"/>
                <w:szCs w:val="20"/>
              </w:rPr>
              <w:t>Общий объем расходов, тыс. рублей</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1F52A8"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 xml:space="preserve">348 </w:t>
            </w:r>
            <w:r w:rsidR="00C369C1" w:rsidRPr="004A0F11">
              <w:rPr>
                <w:rFonts w:ascii="Times New Roman" w:hAnsi="Times New Roman"/>
                <w:sz w:val="20"/>
                <w:szCs w:val="20"/>
              </w:rPr>
              <w:t>109,9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1F52A8"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 xml:space="preserve">205 </w:t>
            </w:r>
            <w:r w:rsidR="00C369C1" w:rsidRPr="004A0F11">
              <w:rPr>
                <w:rFonts w:ascii="Times New Roman" w:hAnsi="Times New Roman"/>
                <w:sz w:val="20"/>
                <w:szCs w:val="20"/>
              </w:rPr>
              <w:t>711,3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4A0F11">
            <w:pPr>
              <w:widowControl w:val="0"/>
              <w:autoSpaceDE w:val="0"/>
              <w:autoSpaceDN w:val="0"/>
              <w:adjustRightInd w:val="0"/>
              <w:spacing w:after="0" w:line="240" w:lineRule="auto"/>
              <w:jc w:val="right"/>
              <w:rPr>
                <w:rFonts w:ascii="Times New Roman" w:hAnsi="Times New Roman"/>
                <w:sz w:val="20"/>
                <w:szCs w:val="20"/>
              </w:rPr>
            </w:pPr>
            <w:r w:rsidRPr="004A0F11">
              <w:rPr>
                <w:rFonts w:ascii="Times New Roman" w:hAnsi="Times New Roman"/>
                <w:sz w:val="20"/>
                <w:szCs w:val="20"/>
              </w:rPr>
              <w:t>94</w:t>
            </w:r>
            <w:r w:rsidR="001F52A8" w:rsidRPr="004A0F11">
              <w:rPr>
                <w:rFonts w:ascii="Times New Roman" w:hAnsi="Times New Roman"/>
                <w:sz w:val="20"/>
                <w:szCs w:val="20"/>
              </w:rPr>
              <w:t xml:space="preserve"> </w:t>
            </w:r>
            <w:r w:rsidRPr="004A0F11">
              <w:rPr>
                <w:rFonts w:ascii="Times New Roman" w:hAnsi="Times New Roman"/>
                <w:sz w:val="20"/>
                <w:szCs w:val="20"/>
              </w:rPr>
              <w:t>319,0</w:t>
            </w:r>
          </w:p>
        </w:tc>
      </w:tr>
    </w:tbl>
    <w:p w:rsidR="00C369C1" w:rsidRPr="00A924ED" w:rsidRDefault="00C369C1" w:rsidP="00C369C1">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C369C1" w:rsidRPr="00A924ED" w:rsidRDefault="00FB0541" w:rsidP="00AD4980">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sz w:val="24"/>
          <w:szCs w:val="24"/>
        </w:rPr>
        <w:t>По данному подразделу б</w:t>
      </w:r>
      <w:r w:rsidR="00AD4980" w:rsidRPr="00A924ED">
        <w:rPr>
          <w:rFonts w:ascii="Times New Roman" w:hAnsi="Times New Roman"/>
          <w:sz w:val="24"/>
          <w:szCs w:val="24"/>
        </w:rPr>
        <w:t>юджетные ассигнования предусмотрены:</w:t>
      </w:r>
    </w:p>
    <w:p w:rsidR="004210C5" w:rsidRPr="00A924ED" w:rsidRDefault="00AD4980"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w:t>
      </w:r>
      <w:r w:rsidRPr="00A924ED">
        <w:rPr>
          <w:rFonts w:ascii="Times New Roman" w:hAnsi="Times New Roman"/>
          <w:color w:val="000000"/>
          <w:sz w:val="24"/>
          <w:szCs w:val="24"/>
        </w:rPr>
        <w:t>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Модернизация коммунальной инфраструктуры на территории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Модернизация и развитие сферы жилищно-коммунального хозяйства</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35123,6 тыс. рублей, в</w:t>
      </w:r>
      <w:r w:rsidR="003C61D9" w:rsidRPr="00A924ED">
        <w:rPr>
          <w:rFonts w:ascii="Times New Roman" w:hAnsi="Times New Roman"/>
          <w:color w:val="000000"/>
          <w:sz w:val="24"/>
          <w:szCs w:val="24"/>
        </w:rPr>
        <w:t xml:space="preserve"> 2023</w:t>
      </w:r>
      <w:r w:rsidR="004210C5" w:rsidRPr="00A924ED">
        <w:rPr>
          <w:rFonts w:ascii="Times New Roman" w:hAnsi="Times New Roman"/>
          <w:color w:val="000000"/>
          <w:sz w:val="24"/>
          <w:szCs w:val="24"/>
        </w:rPr>
        <w:t>–2024 год</w:t>
      </w:r>
      <w:r w:rsidR="00EC379A" w:rsidRPr="00A924ED">
        <w:rPr>
          <w:rFonts w:ascii="Times New Roman" w:hAnsi="Times New Roman"/>
          <w:color w:val="000000"/>
          <w:sz w:val="24"/>
          <w:szCs w:val="24"/>
        </w:rPr>
        <w:t xml:space="preserve">ах </w:t>
      </w:r>
      <w:r w:rsidR="004210C5" w:rsidRPr="00A924ED">
        <w:rPr>
          <w:rFonts w:ascii="Times New Roman" w:hAnsi="Times New Roman"/>
          <w:color w:val="000000"/>
          <w:sz w:val="24"/>
          <w:szCs w:val="24"/>
        </w:rPr>
        <w:t xml:space="preserve">– </w:t>
      </w:r>
      <w:r w:rsidR="003C61D9"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35657,7 тыс. рублей</w:t>
      </w:r>
      <w:r w:rsidR="003C61D9"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 в том числе на:</w:t>
      </w:r>
    </w:p>
    <w:p w:rsidR="004210C5" w:rsidRPr="00A924ED" w:rsidRDefault="00AD4980"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беспечение деятельности некоммерческой организации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Республиканский фонд капитального ремонта многоквартирных домов</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32780,4 тыс. рублей,</w:t>
      </w:r>
      <w:r w:rsidR="003C61D9"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 xml:space="preserve">в 2023 </w:t>
      </w:r>
      <w:r w:rsidR="006B5645"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2024 год</w:t>
      </w:r>
      <w:r w:rsidR="006B5645"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w:t>
      </w:r>
      <w:r w:rsidR="006B5645" w:rsidRPr="00A924ED">
        <w:rPr>
          <w:rFonts w:ascii="Times New Roman" w:hAnsi="Times New Roman"/>
          <w:color w:val="000000"/>
          <w:sz w:val="24"/>
          <w:szCs w:val="24"/>
        </w:rPr>
        <w:t xml:space="preserve"> по</w:t>
      </w:r>
      <w:r w:rsidR="004210C5" w:rsidRPr="00A924ED">
        <w:rPr>
          <w:rFonts w:ascii="Times New Roman" w:hAnsi="Times New Roman"/>
          <w:color w:val="000000"/>
          <w:sz w:val="24"/>
          <w:szCs w:val="24"/>
        </w:rPr>
        <w:t xml:space="preserve"> 33314,5 тыс. рублей</w:t>
      </w:r>
      <w:r w:rsidR="006B5645"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AD4980"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беспечение мероприятий по капитальному ремонту многоквартирных домов, находящихся в государственной собственности Чувашской Республики</w:t>
      </w:r>
      <w:r w:rsidR="00CF5476"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w:t>
      </w:r>
      <w:r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2343,2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AD4980"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Обеспечение граждан в Чувашской Республике доступным и комфортным жильем</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312986,3 тыс. рублей, в 2023 году – 170053,6 тыс. рублей, в 2024 году – 58661,3 тыс. рублей, в том числе:</w:t>
      </w:r>
    </w:p>
    <w:p w:rsidR="004210C5" w:rsidRPr="00A924ED" w:rsidRDefault="00AD4980"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Государственная поддержка строительства жилья в Чувашской Республике</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310889,4 тыс. рублей, в 2023 году –</w:t>
      </w:r>
      <w:r w:rsidR="003C61D9"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169689,4 тыс. рублей, в 2024 году – 58297,1 тыс. рублей, в том числе на:</w:t>
      </w:r>
    </w:p>
    <w:p w:rsidR="004210C5" w:rsidRPr="00A924ED" w:rsidRDefault="00AD4980"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О регулировании жилищных отношений</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и состоящих на учете в качестве нуждающихся в жилых помещениях</w:t>
      </w:r>
      <w:r w:rsidR="00CF5476"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120000,0 тыс. ру</w:t>
      </w:r>
      <w:r w:rsidR="006401B0" w:rsidRPr="00A924ED">
        <w:rPr>
          <w:rFonts w:ascii="Times New Roman" w:hAnsi="Times New Roman"/>
          <w:color w:val="000000"/>
          <w:sz w:val="24"/>
          <w:szCs w:val="24"/>
        </w:rPr>
        <w:t>блей, в 2023-2024 годах</w:t>
      </w:r>
      <w:r w:rsidR="004210C5" w:rsidRPr="00A924ED">
        <w:rPr>
          <w:rFonts w:ascii="Times New Roman" w:hAnsi="Times New Roman"/>
          <w:color w:val="000000"/>
          <w:sz w:val="24"/>
          <w:szCs w:val="24"/>
        </w:rPr>
        <w:t xml:space="preserve"> – </w:t>
      </w:r>
      <w:r w:rsidR="006401B0"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50000,0 тыс. рублей</w:t>
      </w:r>
      <w:r w:rsidR="006401B0"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AD4980"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беспечение деятельности некоммерческой организации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Фонд защиты прав граждан – участников долевого строительства в Чувашской Республике</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w:t>
      </w:r>
      <w:r w:rsidR="006401B0" w:rsidRPr="00A924ED">
        <w:rPr>
          <w:rFonts w:ascii="Times New Roman" w:hAnsi="Times New Roman"/>
          <w:color w:val="000000"/>
          <w:sz w:val="24"/>
          <w:szCs w:val="24"/>
        </w:rPr>
        <w:t xml:space="preserve"> 7441,3 тыс. рублей, в 2023</w:t>
      </w:r>
      <w:r w:rsidR="004210C5" w:rsidRPr="00A924ED">
        <w:rPr>
          <w:rFonts w:ascii="Times New Roman" w:hAnsi="Times New Roman"/>
          <w:color w:val="000000"/>
          <w:sz w:val="24"/>
          <w:szCs w:val="24"/>
        </w:rPr>
        <w:t xml:space="preserve"> – 2024 год</w:t>
      </w:r>
      <w:r w:rsidR="006401B0"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004048E9"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7593,6 тыс. рублей</w:t>
      </w:r>
      <w:r w:rsidR="006401B0"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AD4980"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убсидии в виде имущественного взноса в имущество публично-правовой компании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Фонд защиты прав граждан – участников долевого строительства</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 4000,0 тыс. рублей</w:t>
      </w:r>
      <w:r w:rsidR="004210C5" w:rsidRPr="00A924ED">
        <w:rPr>
          <w:rFonts w:ascii="Times New Roman" w:hAnsi="Times New Roman"/>
          <w:color w:val="000000"/>
          <w:sz w:val="24"/>
          <w:szCs w:val="24"/>
        </w:rPr>
        <w:t>;</w:t>
      </w:r>
    </w:p>
    <w:p w:rsidR="004210C5" w:rsidRPr="00A924ED" w:rsidRDefault="00433FD3"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существление функций по использованию государственного жилищного фонда Чувашской Республики ком</w:t>
      </w:r>
      <w:r w:rsidR="004048E9" w:rsidRPr="00A924ED">
        <w:rPr>
          <w:rFonts w:ascii="Times New Roman" w:hAnsi="Times New Roman"/>
          <w:color w:val="000000"/>
          <w:sz w:val="24"/>
          <w:szCs w:val="24"/>
        </w:rPr>
        <w:t>мерческого использования в 2022–</w:t>
      </w:r>
      <w:r w:rsidR="004210C5" w:rsidRPr="00A924ED">
        <w:rPr>
          <w:rFonts w:ascii="Times New Roman" w:hAnsi="Times New Roman"/>
          <w:color w:val="000000"/>
          <w:sz w:val="24"/>
          <w:szCs w:val="24"/>
        </w:rPr>
        <w:t>2024 год</w:t>
      </w:r>
      <w:r w:rsidR="004048E9"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004048E9"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703,5 тыс. рублей</w:t>
      </w:r>
      <w:r w:rsidR="004048E9"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433FD3"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w:t>
      </w:r>
      <w:r w:rsidR="004210C5" w:rsidRPr="00A924ED">
        <w:rPr>
          <w:rFonts w:ascii="Times New Roman" w:hAnsi="Times New Roman"/>
          <w:color w:val="000000"/>
          <w:sz w:val="24"/>
          <w:szCs w:val="24"/>
        </w:rPr>
        <w:t>ереселение граждан из жилищного фонда, признанного в установленном порядке до</w:t>
      </w:r>
      <w:r w:rsidR="00507296">
        <w:rPr>
          <w:rFonts w:ascii="Times New Roman" w:hAnsi="Times New Roman"/>
          <w:color w:val="000000"/>
          <w:sz w:val="24"/>
          <w:szCs w:val="24"/>
        </w:rPr>
        <w:t xml:space="preserve"> </w:t>
      </w:r>
      <w:r w:rsidR="004210C5"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lastRenderedPageBreak/>
        <w:t>1 января 2017 года аварийным и подлежащим сносу или реконструкции в связи с физическим износом в процессе эксплуатации, на финансовое обеспечение мероприятий по переселению аварийных домов, не обеспеченных финансовой поддержкой Фонда содействия реформированию жилищно-коммунального хозяйства</w:t>
      </w:r>
      <w:r w:rsidR="00CF5476"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w:t>
      </w:r>
      <w:r w:rsidRPr="00A924ED">
        <w:rPr>
          <w:rFonts w:ascii="Times New Roman" w:hAnsi="Times New Roman"/>
          <w:color w:val="000000"/>
          <w:sz w:val="24"/>
          <w:szCs w:val="24"/>
        </w:rPr>
        <w:t xml:space="preserve"> году</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w:t>
      </w:r>
      <w:r w:rsidR="003C61D9" w:rsidRPr="00A924ED">
        <w:rPr>
          <w:rFonts w:ascii="Times New Roman" w:hAnsi="Times New Roman"/>
          <w:color w:val="000000"/>
          <w:sz w:val="24"/>
          <w:szCs w:val="24"/>
        </w:rPr>
        <w:t xml:space="preserve"> </w:t>
      </w:r>
      <w:r w:rsidRPr="00A924ED">
        <w:rPr>
          <w:rFonts w:ascii="Times New Roman" w:hAnsi="Times New Roman"/>
          <w:color w:val="000000"/>
          <w:sz w:val="24"/>
          <w:szCs w:val="24"/>
        </w:rPr>
        <w:t>53820,4 тыс. рублей</w:t>
      </w:r>
      <w:r w:rsidR="004210C5" w:rsidRPr="00A924ED">
        <w:rPr>
          <w:rFonts w:ascii="Times New Roman" w:hAnsi="Times New Roman"/>
          <w:color w:val="000000"/>
          <w:sz w:val="24"/>
          <w:szCs w:val="24"/>
        </w:rPr>
        <w:t>;</w:t>
      </w:r>
    </w:p>
    <w:p w:rsidR="004210C5" w:rsidRPr="00A924ED" w:rsidRDefault="00433FD3"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w:t>
      </w:r>
      <w:r w:rsidR="004210C5" w:rsidRPr="00A924ED">
        <w:rPr>
          <w:rFonts w:ascii="Times New Roman" w:hAnsi="Times New Roman"/>
          <w:color w:val="000000"/>
          <w:sz w:val="24"/>
          <w:szCs w:val="24"/>
        </w:rPr>
        <w:t xml:space="preserve">ереселение граждан из жилищного фонда, признанного в установленном порядке до </w:t>
      </w:r>
      <w:r w:rsidR="00507296">
        <w:rPr>
          <w:rFonts w:ascii="Times New Roman" w:hAnsi="Times New Roman"/>
          <w:color w:val="000000"/>
          <w:sz w:val="24"/>
          <w:szCs w:val="24"/>
        </w:rPr>
        <w:t xml:space="preserve"> </w:t>
      </w:r>
      <w:r w:rsidR="004210C5" w:rsidRPr="00A924ED">
        <w:rPr>
          <w:rFonts w:ascii="Times New Roman" w:hAnsi="Times New Roman"/>
          <w:color w:val="000000"/>
          <w:sz w:val="24"/>
          <w:szCs w:val="24"/>
        </w:rPr>
        <w:t>1 января 2017 года аварийным и подлежащим сносу или реконструкции в связи с физическим износом в процессе эксплуатации, за счет средств, передаваемых из Фонда содействия реформированию жилищно-коммунального хозяйства</w:t>
      </w:r>
      <w:r w:rsidR="00CF5476"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 xml:space="preserve"> 123779,2 тыс. рублей, в 2023 году – 88484,1 тыс. рублей;</w:t>
      </w:r>
    </w:p>
    <w:p w:rsidR="004210C5" w:rsidRPr="00A924ED" w:rsidRDefault="00433FD3"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w:t>
      </w:r>
      <w:r w:rsidR="004210C5" w:rsidRPr="00A924ED">
        <w:rPr>
          <w:rFonts w:ascii="Times New Roman" w:hAnsi="Times New Roman"/>
          <w:color w:val="000000"/>
          <w:sz w:val="24"/>
          <w:szCs w:val="24"/>
        </w:rPr>
        <w:t>ереселение граждан из жилищного фонда, признанного в установленном порядке до</w:t>
      </w:r>
      <w:r w:rsidR="00507296">
        <w:rPr>
          <w:rFonts w:ascii="Times New Roman" w:hAnsi="Times New Roman"/>
          <w:color w:val="000000"/>
          <w:sz w:val="24"/>
          <w:szCs w:val="24"/>
        </w:rPr>
        <w:t xml:space="preserve"> </w:t>
      </w:r>
      <w:r w:rsidR="004210C5" w:rsidRPr="00A924ED">
        <w:rPr>
          <w:rFonts w:ascii="Times New Roman" w:hAnsi="Times New Roman"/>
          <w:color w:val="000000"/>
          <w:sz w:val="24"/>
          <w:szCs w:val="24"/>
        </w:rPr>
        <w:t xml:space="preserve"> 1 января 2017 года аварийным и подлежащим сносу или реконструкции в связи с физическим износом в процессе эксплуатации</w:t>
      </w:r>
      <w:r w:rsidR="00CF5476"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в 2022 году – </w:t>
      </w:r>
      <w:r w:rsidR="004210C5" w:rsidRPr="00A924ED">
        <w:rPr>
          <w:rFonts w:ascii="Times New Roman" w:hAnsi="Times New Roman"/>
          <w:color w:val="000000"/>
          <w:sz w:val="24"/>
          <w:szCs w:val="24"/>
        </w:rPr>
        <w:t>1145,0 тыс. рублей,</w:t>
      </w:r>
      <w:r w:rsidR="00EC379A"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в 2023 году – 22908,2 тыс. рублей;</w:t>
      </w:r>
    </w:p>
    <w:p w:rsidR="004210C5" w:rsidRPr="00A924ED" w:rsidRDefault="00433FD3"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 рамках подпрограммы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w:t>
      </w:r>
      <w:r w:rsidR="004D0522" w:rsidRPr="00A924ED">
        <w:rPr>
          <w:rFonts w:ascii="Times New Roman" w:hAnsi="Times New Roman"/>
          <w:color w:val="000000"/>
          <w:sz w:val="24"/>
          <w:szCs w:val="24"/>
        </w:rPr>
        <w:t xml:space="preserve">на </w:t>
      </w:r>
      <w:r w:rsidRPr="00A924ED">
        <w:rPr>
          <w:rFonts w:ascii="Times New Roman" w:hAnsi="Times New Roman"/>
          <w:color w:val="000000"/>
          <w:sz w:val="24"/>
          <w:szCs w:val="24"/>
        </w:rPr>
        <w:t>п</w:t>
      </w:r>
      <w:r w:rsidR="004210C5" w:rsidRPr="00A924ED">
        <w:rPr>
          <w:rFonts w:ascii="Times New Roman" w:hAnsi="Times New Roman"/>
          <w:color w:val="000000"/>
          <w:sz w:val="24"/>
          <w:szCs w:val="24"/>
        </w:rPr>
        <w:t xml:space="preserve">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w:t>
      </w:r>
      <w:r w:rsidRPr="00A924ED">
        <w:rPr>
          <w:rFonts w:ascii="Times New Roman" w:hAnsi="Times New Roman"/>
          <w:color w:val="000000"/>
          <w:sz w:val="24"/>
          <w:szCs w:val="24"/>
        </w:rPr>
        <w:t xml:space="preserve">в 2022 году – </w:t>
      </w:r>
      <w:r w:rsidR="003C61D9" w:rsidRPr="00A924ED">
        <w:rPr>
          <w:rFonts w:ascii="Times New Roman" w:hAnsi="Times New Roman"/>
          <w:color w:val="000000"/>
          <w:sz w:val="24"/>
          <w:szCs w:val="24"/>
        </w:rPr>
        <w:t xml:space="preserve">2096,9 тыс. рублей, в 2023 </w:t>
      </w:r>
      <w:r w:rsidR="004210C5" w:rsidRPr="00A924ED">
        <w:rPr>
          <w:rFonts w:ascii="Times New Roman" w:hAnsi="Times New Roman"/>
          <w:color w:val="000000"/>
          <w:sz w:val="24"/>
          <w:szCs w:val="24"/>
        </w:rPr>
        <w:t>–</w:t>
      </w:r>
      <w:r w:rsidR="003C61D9" w:rsidRPr="00A924ED">
        <w:rPr>
          <w:rFonts w:ascii="Times New Roman" w:hAnsi="Times New Roman"/>
          <w:color w:val="000000"/>
          <w:sz w:val="24"/>
          <w:szCs w:val="24"/>
        </w:rPr>
        <w:t xml:space="preserve"> </w:t>
      </w:r>
      <w:r w:rsidR="00C369C1" w:rsidRPr="00A924ED">
        <w:rPr>
          <w:rFonts w:ascii="Times New Roman" w:hAnsi="Times New Roman"/>
          <w:color w:val="000000"/>
          <w:sz w:val="24"/>
          <w:szCs w:val="24"/>
        </w:rPr>
        <w:t xml:space="preserve">2024 </w:t>
      </w:r>
      <w:r w:rsidR="003C61D9" w:rsidRPr="00A924ED">
        <w:rPr>
          <w:rFonts w:ascii="Times New Roman" w:hAnsi="Times New Roman"/>
          <w:color w:val="000000"/>
          <w:sz w:val="24"/>
          <w:szCs w:val="24"/>
        </w:rPr>
        <w:t>годах</w:t>
      </w:r>
      <w:r w:rsidR="00C369C1" w:rsidRPr="00A924ED">
        <w:rPr>
          <w:rFonts w:ascii="Times New Roman" w:hAnsi="Times New Roman"/>
          <w:color w:val="000000"/>
          <w:sz w:val="24"/>
          <w:szCs w:val="24"/>
        </w:rPr>
        <w:t xml:space="preserve"> – </w:t>
      </w:r>
      <w:r w:rsidR="003C61D9" w:rsidRPr="00A924ED">
        <w:rPr>
          <w:rFonts w:ascii="Times New Roman" w:hAnsi="Times New Roman"/>
          <w:color w:val="000000"/>
          <w:sz w:val="24"/>
          <w:szCs w:val="24"/>
        </w:rPr>
        <w:t xml:space="preserve">по </w:t>
      </w:r>
      <w:r w:rsidR="00C369C1" w:rsidRPr="00A924ED">
        <w:rPr>
          <w:rFonts w:ascii="Times New Roman" w:hAnsi="Times New Roman"/>
          <w:color w:val="000000"/>
          <w:sz w:val="24"/>
          <w:szCs w:val="24"/>
        </w:rPr>
        <w:t>364,2 тыс. рублей</w:t>
      </w:r>
      <w:r w:rsidR="003C61D9" w:rsidRPr="00A924ED">
        <w:rPr>
          <w:rFonts w:ascii="Times New Roman" w:hAnsi="Times New Roman"/>
          <w:color w:val="000000"/>
          <w:sz w:val="24"/>
          <w:szCs w:val="24"/>
        </w:rPr>
        <w:t xml:space="preserve"> ежегодно</w:t>
      </w:r>
      <w:r w:rsidR="00C369C1" w:rsidRPr="00A924ED">
        <w:rPr>
          <w:rFonts w:ascii="Times New Roman" w:hAnsi="Times New Roman"/>
          <w:color w:val="000000"/>
          <w:sz w:val="24"/>
          <w:szCs w:val="24"/>
        </w:rPr>
        <w:t>.</w:t>
      </w:r>
    </w:p>
    <w:p w:rsidR="00C369C1" w:rsidRPr="00A924ED" w:rsidRDefault="00C369C1" w:rsidP="004D0522">
      <w:pPr>
        <w:widowControl w:val="0"/>
        <w:autoSpaceDE w:val="0"/>
        <w:autoSpaceDN w:val="0"/>
        <w:adjustRightInd w:val="0"/>
        <w:spacing w:after="0" w:line="240" w:lineRule="auto"/>
        <w:jc w:val="both"/>
        <w:rPr>
          <w:rFonts w:ascii="Times New Roman" w:hAnsi="Times New Roman"/>
          <w:sz w:val="24"/>
          <w:szCs w:val="24"/>
        </w:rPr>
      </w:pPr>
    </w:p>
    <w:p w:rsidR="004210C5" w:rsidRPr="00A924ED" w:rsidRDefault="004210C5" w:rsidP="00FB054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 xml:space="preserve">Подраздел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Коммунальное хозяйство</w:t>
      </w:r>
      <w:r w:rsidR="000D37C4" w:rsidRPr="00A924ED">
        <w:rPr>
          <w:rFonts w:ascii="Times New Roman" w:hAnsi="Times New Roman"/>
          <w:b/>
          <w:bCs/>
          <w:color w:val="000000"/>
          <w:sz w:val="24"/>
          <w:szCs w:val="24"/>
        </w:rPr>
        <w:t>»</w:t>
      </w:r>
    </w:p>
    <w:p w:rsidR="00C369C1" w:rsidRPr="00A924ED" w:rsidRDefault="00C369C1" w:rsidP="00C369C1">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 данном подразделе предусмотрены расходы на реализацию государственных полномочий Чувашской Республики в области обеспечения граждан качественной питьевой водой, развития инфраструктуры коммунального хозяйства.</w:t>
      </w:r>
    </w:p>
    <w:p w:rsidR="00C369C1" w:rsidRPr="00A924ED" w:rsidRDefault="00C369C1" w:rsidP="00C369C1">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Расходные обязательства Чувашской Республики, связанные с реализацией государственных полномочий по обеспечению граждан качественной питьевой водой, развитию инфраструктуры коммунального хозяйства, определяются Указом Президента Чувашской Республики от 21 мая 2001 г. № 45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 дальнейшем развитии общественной инфраструктуры в Чувашской Республике</w:t>
      </w:r>
      <w:r w:rsidR="000D37C4" w:rsidRPr="00A924ED">
        <w:rPr>
          <w:rFonts w:ascii="Times New Roman" w:hAnsi="Times New Roman"/>
          <w:color w:val="000000"/>
          <w:sz w:val="24"/>
          <w:szCs w:val="24"/>
        </w:rPr>
        <w:t>»</w:t>
      </w:r>
      <w:r w:rsidRPr="00A924ED">
        <w:rPr>
          <w:rFonts w:ascii="Times New Roman" w:hAnsi="Times New Roman"/>
          <w:color w:val="000000"/>
          <w:sz w:val="24"/>
          <w:szCs w:val="24"/>
        </w:rPr>
        <w:t>.</w:t>
      </w:r>
    </w:p>
    <w:p w:rsidR="006B5645" w:rsidRPr="00A924ED" w:rsidRDefault="006B5645" w:rsidP="00C369C1">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C369C1" w:rsidRPr="00A924ED" w:rsidRDefault="00C369C1" w:rsidP="00C369C1">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jc w:val="center"/>
        <w:tblLayout w:type="fixed"/>
        <w:tblLook w:val="0000" w:firstRow="0" w:lastRow="0" w:firstColumn="0" w:lastColumn="0" w:noHBand="0" w:noVBand="0"/>
      </w:tblPr>
      <w:tblGrid>
        <w:gridCol w:w="5113"/>
        <w:gridCol w:w="1418"/>
        <w:gridCol w:w="1417"/>
        <w:gridCol w:w="1418"/>
      </w:tblGrid>
      <w:tr w:rsidR="00C369C1" w:rsidRPr="00A924ED" w:rsidTr="00603D10">
        <w:trPr>
          <w:trHeight w:val="307"/>
          <w:jc w:val="center"/>
        </w:trPr>
        <w:tc>
          <w:tcPr>
            <w:tcW w:w="511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C369C1">
            <w:pPr>
              <w:widowControl w:val="0"/>
              <w:autoSpaceDE w:val="0"/>
              <w:autoSpaceDN w:val="0"/>
              <w:adjustRightInd w:val="0"/>
              <w:spacing w:after="0" w:line="240" w:lineRule="auto"/>
              <w:rPr>
                <w:rFonts w:ascii="Times New Roman" w:hAnsi="Times New Roman"/>
                <w:sz w:val="20"/>
                <w:szCs w:val="20"/>
              </w:rPr>
            </w:pPr>
          </w:p>
        </w:tc>
        <w:tc>
          <w:tcPr>
            <w:tcW w:w="425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1F52A8">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C369C1" w:rsidRPr="00A924ED" w:rsidTr="00603D10">
        <w:trPr>
          <w:trHeight w:val="307"/>
          <w:jc w:val="center"/>
        </w:trPr>
        <w:tc>
          <w:tcPr>
            <w:tcW w:w="511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C369C1">
            <w:pPr>
              <w:widowControl w:val="0"/>
              <w:autoSpaceDE w:val="0"/>
              <w:autoSpaceDN w:val="0"/>
              <w:adjustRightInd w:val="0"/>
              <w:spacing w:after="0" w:line="240" w:lineRule="auto"/>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1F52A8">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1F52A8">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9C1" w:rsidRPr="00A924ED" w:rsidRDefault="00C369C1" w:rsidP="001F52A8">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413B47" w:rsidRPr="00A924ED" w:rsidTr="007A61CF">
        <w:trPr>
          <w:trHeight w:val="307"/>
          <w:jc w:val="center"/>
        </w:trPr>
        <w:tc>
          <w:tcPr>
            <w:tcW w:w="51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13B47" w:rsidRPr="00A924ED" w:rsidRDefault="00413B47" w:rsidP="00EC379A">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13B47" w:rsidRPr="00DE2542" w:rsidRDefault="00413B47" w:rsidP="00CA2A3F">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4 325 977,1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13B47" w:rsidRPr="00DE2542" w:rsidRDefault="00413B47" w:rsidP="00CA2A3F">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4 208 089,0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13B47" w:rsidRPr="00DE2542" w:rsidRDefault="00413B47" w:rsidP="00CA2A3F">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2 008 156,5</w:t>
            </w:r>
          </w:p>
        </w:tc>
      </w:tr>
    </w:tbl>
    <w:p w:rsidR="001F52A8" w:rsidRPr="00A924ED" w:rsidRDefault="001F52A8"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1F52A8" w:rsidRPr="00A924ED" w:rsidRDefault="001F52A8"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sz w:val="24"/>
          <w:szCs w:val="24"/>
        </w:rPr>
        <w:t>Бюджетные ассигнования предусмотрены:</w:t>
      </w:r>
    </w:p>
    <w:p w:rsidR="00826C99" w:rsidRPr="00A924ED" w:rsidRDefault="0012525D"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w:t>
      </w:r>
      <w:r w:rsidR="00826C99" w:rsidRPr="00A924ED">
        <w:rPr>
          <w:rFonts w:ascii="Times New Roman" w:hAnsi="Times New Roman"/>
          <w:color w:val="000000"/>
          <w:sz w:val="24"/>
          <w:szCs w:val="24"/>
        </w:rPr>
        <w:t xml:space="preserve"> рамках государственной программы Чувашской Республики </w:t>
      </w:r>
      <w:r w:rsidR="00CF5476" w:rsidRPr="00A924ED">
        <w:rPr>
          <w:rFonts w:ascii="Times New Roman" w:hAnsi="Times New Roman"/>
          <w:color w:val="000000"/>
          <w:sz w:val="24"/>
          <w:szCs w:val="24"/>
        </w:rPr>
        <w:t>«</w:t>
      </w:r>
      <w:r w:rsidR="00826C99" w:rsidRPr="00A924ED">
        <w:rPr>
          <w:rFonts w:ascii="Times New Roman" w:hAnsi="Times New Roman"/>
          <w:color w:val="000000"/>
          <w:sz w:val="24"/>
          <w:szCs w:val="24"/>
        </w:rPr>
        <w:t>Модернизация и развитие сферы жилищно-коммунального хозяйства</w:t>
      </w:r>
      <w:r w:rsidR="00CF5476" w:rsidRPr="00A924ED">
        <w:rPr>
          <w:rFonts w:ascii="Times New Roman" w:hAnsi="Times New Roman"/>
          <w:color w:val="000000"/>
          <w:sz w:val="24"/>
          <w:szCs w:val="24"/>
        </w:rPr>
        <w:t>»</w:t>
      </w:r>
      <w:r w:rsidR="00826C99" w:rsidRPr="00A924ED">
        <w:rPr>
          <w:rFonts w:ascii="Times New Roman" w:hAnsi="Times New Roman"/>
          <w:color w:val="000000"/>
          <w:sz w:val="24"/>
          <w:szCs w:val="24"/>
        </w:rPr>
        <w:t xml:space="preserve"> в 2022 году в общей сумме 806625,4 тыс. рублей, в 2023 году – 635420,5 тыс. рублей, в 2024 году – 425881,4 тыс. рублей, в том числе:</w:t>
      </w:r>
    </w:p>
    <w:p w:rsidR="00826C99" w:rsidRPr="00A924ED" w:rsidRDefault="00826C99"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w:t>
      </w:r>
      <w:r w:rsidR="00CF5476" w:rsidRPr="00A924ED">
        <w:rPr>
          <w:rFonts w:ascii="Times New Roman" w:hAnsi="Times New Roman"/>
          <w:color w:val="000000"/>
          <w:sz w:val="24"/>
          <w:szCs w:val="24"/>
        </w:rPr>
        <w:t>«</w:t>
      </w:r>
      <w:r w:rsidRPr="00A924ED">
        <w:rPr>
          <w:rFonts w:ascii="Times New Roman" w:hAnsi="Times New Roman"/>
          <w:color w:val="000000"/>
          <w:sz w:val="24"/>
          <w:szCs w:val="24"/>
        </w:rPr>
        <w:t>Модернизация коммунальной инфраструктуры на территории Чувашской Республики</w:t>
      </w:r>
      <w:r w:rsidR="00CF5476"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в общей сумме 20000,0 тыс. рублей, в том числе на: </w:t>
      </w:r>
    </w:p>
    <w:p w:rsidR="00826C99" w:rsidRPr="00A924ED" w:rsidRDefault="00826C99"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создание, развитие и обеспечение функционирования информационной системы </w:t>
      </w:r>
      <w:r w:rsidR="00CF5476" w:rsidRPr="00A924ED">
        <w:rPr>
          <w:rFonts w:ascii="Times New Roman" w:hAnsi="Times New Roman"/>
          <w:color w:val="000000"/>
          <w:sz w:val="24"/>
          <w:szCs w:val="24"/>
        </w:rPr>
        <w:t>«</w:t>
      </w:r>
      <w:r w:rsidRPr="00A924ED">
        <w:rPr>
          <w:rFonts w:ascii="Times New Roman" w:hAnsi="Times New Roman"/>
          <w:color w:val="000000"/>
          <w:sz w:val="24"/>
          <w:szCs w:val="24"/>
        </w:rPr>
        <w:t>Диспетчерская служба теплоснабжения Чувашской Республики</w:t>
      </w:r>
      <w:r w:rsidR="00CF5476"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в общей сумме 20000,0 тыс. рублей;</w:t>
      </w:r>
    </w:p>
    <w:p w:rsidR="004210C5" w:rsidRPr="00A924ED" w:rsidRDefault="001B0CF6"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Развитие систем коммунальной инфраструктуры и объектов, используемых для очистки сточных вод</w:t>
      </w:r>
      <w:r w:rsidR="000D37C4" w:rsidRPr="00A924ED">
        <w:rPr>
          <w:rFonts w:ascii="Times New Roman" w:hAnsi="Times New Roman"/>
          <w:color w:val="000000"/>
          <w:sz w:val="24"/>
          <w:szCs w:val="24"/>
        </w:rPr>
        <w:t>»</w:t>
      </w:r>
      <w:r w:rsidR="00DB3C45"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 xml:space="preserve">в 2022 году </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122547,6 тыс. рублей,</w:t>
      </w:r>
      <w:r w:rsidR="00EC379A"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в том числе на:</w:t>
      </w:r>
    </w:p>
    <w:p w:rsidR="004210C5" w:rsidRPr="00A924ED" w:rsidRDefault="001B0CF6"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к</w:t>
      </w:r>
      <w:r w:rsidR="004210C5" w:rsidRPr="00A924ED">
        <w:rPr>
          <w:rFonts w:ascii="Times New Roman" w:hAnsi="Times New Roman"/>
          <w:color w:val="000000"/>
          <w:sz w:val="24"/>
          <w:szCs w:val="24"/>
        </w:rPr>
        <w:t>апитальный ремонт источников водоснабжения (водонапорных башен и водозаборных скважин) в</w:t>
      </w:r>
      <w:r w:rsidRPr="00A924ED">
        <w:rPr>
          <w:rFonts w:ascii="Times New Roman" w:hAnsi="Times New Roman"/>
          <w:color w:val="000000"/>
          <w:sz w:val="24"/>
          <w:szCs w:val="24"/>
        </w:rPr>
        <w:t xml:space="preserve"> населенных пунктах в 2022 году – 100000,0 тыс. рублей</w:t>
      </w:r>
      <w:r w:rsidR="00CF5476" w:rsidRPr="00A924ED">
        <w:rPr>
          <w:rFonts w:ascii="Times New Roman" w:hAnsi="Times New Roman"/>
          <w:color w:val="000000"/>
          <w:sz w:val="24"/>
          <w:szCs w:val="24"/>
        </w:rPr>
        <w:t>;</w:t>
      </w:r>
    </w:p>
    <w:p w:rsidR="004210C5" w:rsidRPr="00A924ED" w:rsidRDefault="001B0CF6"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троительство сети водоотведения в микрорайоне </w:t>
      </w:r>
      <w:r w:rsidR="000D37C4" w:rsidRPr="00A924ED">
        <w:rPr>
          <w:rFonts w:ascii="Times New Roman" w:hAnsi="Times New Roman"/>
          <w:color w:val="000000"/>
          <w:sz w:val="24"/>
          <w:szCs w:val="24"/>
        </w:rPr>
        <w:t>«</w:t>
      </w:r>
      <w:proofErr w:type="spellStart"/>
      <w:r w:rsidR="004210C5" w:rsidRPr="00A924ED">
        <w:rPr>
          <w:rFonts w:ascii="Times New Roman" w:hAnsi="Times New Roman"/>
          <w:color w:val="000000"/>
          <w:sz w:val="24"/>
          <w:szCs w:val="24"/>
        </w:rPr>
        <w:t>Липовский</w:t>
      </w:r>
      <w:proofErr w:type="spellEnd"/>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proofErr w:type="spellStart"/>
      <w:r w:rsidRPr="00A924ED">
        <w:rPr>
          <w:rFonts w:ascii="Times New Roman" w:hAnsi="Times New Roman"/>
          <w:color w:val="000000"/>
          <w:sz w:val="24"/>
          <w:szCs w:val="24"/>
        </w:rPr>
        <w:t>г.</w:t>
      </w:r>
      <w:r w:rsidR="004210C5" w:rsidRPr="00A924ED">
        <w:rPr>
          <w:rFonts w:ascii="Times New Roman" w:hAnsi="Times New Roman"/>
          <w:color w:val="000000"/>
          <w:sz w:val="24"/>
          <w:szCs w:val="24"/>
        </w:rPr>
        <w:t>Новочебоксарска</w:t>
      </w:r>
      <w:proofErr w:type="spellEnd"/>
      <w:r w:rsidR="004210C5" w:rsidRPr="00A924ED">
        <w:rPr>
          <w:rFonts w:ascii="Times New Roman" w:hAnsi="Times New Roman"/>
          <w:color w:val="000000"/>
          <w:sz w:val="24"/>
          <w:szCs w:val="24"/>
        </w:rPr>
        <w:t xml:space="preserve"> – </w:t>
      </w:r>
      <w:r w:rsidR="004B66F0"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3 этап в 2022 году</w:t>
      </w:r>
      <w:r w:rsidRPr="00A924ED">
        <w:rPr>
          <w:rFonts w:ascii="Times New Roman" w:hAnsi="Times New Roman"/>
          <w:color w:val="000000"/>
          <w:sz w:val="24"/>
          <w:szCs w:val="24"/>
        </w:rPr>
        <w:t xml:space="preserve"> – 22547,6 тыс. рублей</w:t>
      </w:r>
      <w:r w:rsidR="004210C5" w:rsidRPr="00A924ED">
        <w:rPr>
          <w:rFonts w:ascii="Times New Roman" w:hAnsi="Times New Roman"/>
          <w:color w:val="000000"/>
          <w:sz w:val="24"/>
          <w:szCs w:val="24"/>
        </w:rPr>
        <w:t>;</w:t>
      </w:r>
    </w:p>
    <w:p w:rsidR="0076498C" w:rsidRPr="00A924ED" w:rsidRDefault="001B0CF6"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 рамках подпрограммы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Строительство и реконструкция (модернизация) объектов </w:t>
      </w:r>
      <w:r w:rsidR="004210C5" w:rsidRPr="00A924ED">
        <w:rPr>
          <w:rFonts w:ascii="Times New Roman" w:hAnsi="Times New Roman"/>
          <w:color w:val="000000"/>
          <w:sz w:val="24"/>
          <w:szCs w:val="24"/>
        </w:rPr>
        <w:lastRenderedPageBreak/>
        <w:t>питьевого водоснабжения и водоподготовки с учетом оценки качества и безопасности питьевой воды</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в 2022 году –</w:t>
      </w:r>
      <w:r w:rsidR="0076498C" w:rsidRPr="00A924ED">
        <w:rPr>
          <w:rFonts w:ascii="Times New Roman" w:hAnsi="Times New Roman"/>
          <w:color w:val="000000"/>
          <w:sz w:val="24"/>
          <w:szCs w:val="24"/>
        </w:rPr>
        <w:t xml:space="preserve"> 664077,8 тыс. рублей, в 2023 году – 635420,5 тыс. рублей, в 2024 году – 425881,4 тыс. рублей, в том числе на:</w:t>
      </w:r>
    </w:p>
    <w:p w:rsidR="004210C5" w:rsidRPr="00A924ED" w:rsidRDefault="001B0CF6"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троительство группового водовода </w:t>
      </w:r>
      <w:proofErr w:type="spellStart"/>
      <w:r w:rsidR="004210C5" w:rsidRPr="00A924ED">
        <w:rPr>
          <w:rFonts w:ascii="Times New Roman" w:hAnsi="Times New Roman"/>
          <w:color w:val="000000"/>
          <w:sz w:val="24"/>
          <w:szCs w:val="24"/>
        </w:rPr>
        <w:t>Шемуршинского</w:t>
      </w:r>
      <w:proofErr w:type="spellEnd"/>
      <w:r w:rsidR="004210C5" w:rsidRPr="00A924ED">
        <w:rPr>
          <w:rFonts w:ascii="Times New Roman" w:hAnsi="Times New Roman"/>
          <w:color w:val="000000"/>
          <w:sz w:val="24"/>
          <w:szCs w:val="24"/>
        </w:rPr>
        <w:t>, Батыревского, Комсомольского районов Чувашской Республики (I</w:t>
      </w:r>
      <w:r w:rsidRPr="00A924ED">
        <w:rPr>
          <w:rFonts w:ascii="Times New Roman" w:hAnsi="Times New Roman"/>
          <w:color w:val="000000"/>
          <w:sz w:val="24"/>
          <w:szCs w:val="24"/>
        </w:rPr>
        <w:t xml:space="preserve"> пусковой комплекс) в 2022 году – </w:t>
      </w:r>
      <w:r w:rsidR="0076498C" w:rsidRPr="00A924ED">
        <w:rPr>
          <w:rFonts w:ascii="Times New Roman" w:hAnsi="Times New Roman"/>
          <w:color w:val="000000"/>
          <w:sz w:val="24"/>
          <w:szCs w:val="24"/>
        </w:rPr>
        <w:t>89793,6</w:t>
      </w:r>
      <w:r w:rsidRPr="00A924ED">
        <w:rPr>
          <w:rFonts w:ascii="Times New Roman" w:hAnsi="Times New Roman"/>
          <w:color w:val="000000"/>
          <w:sz w:val="24"/>
          <w:szCs w:val="24"/>
        </w:rPr>
        <w:t xml:space="preserve"> тыс. рублей</w:t>
      </w:r>
      <w:r w:rsidR="004210C5" w:rsidRPr="00A924ED">
        <w:rPr>
          <w:rFonts w:ascii="Times New Roman" w:hAnsi="Times New Roman"/>
          <w:color w:val="000000"/>
          <w:sz w:val="24"/>
          <w:szCs w:val="24"/>
        </w:rPr>
        <w:t>;</w:t>
      </w:r>
    </w:p>
    <w:p w:rsidR="004210C5" w:rsidRPr="00A924ED" w:rsidRDefault="001B0CF6"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троительство группового водовода </w:t>
      </w:r>
      <w:proofErr w:type="spellStart"/>
      <w:r w:rsidR="004210C5" w:rsidRPr="00A924ED">
        <w:rPr>
          <w:rFonts w:ascii="Times New Roman" w:hAnsi="Times New Roman"/>
          <w:color w:val="000000"/>
          <w:sz w:val="24"/>
          <w:szCs w:val="24"/>
        </w:rPr>
        <w:t>Шемуршинского</w:t>
      </w:r>
      <w:proofErr w:type="spellEnd"/>
      <w:r w:rsidR="004210C5" w:rsidRPr="00A924ED">
        <w:rPr>
          <w:rFonts w:ascii="Times New Roman" w:hAnsi="Times New Roman"/>
          <w:color w:val="000000"/>
          <w:sz w:val="24"/>
          <w:szCs w:val="24"/>
        </w:rPr>
        <w:t xml:space="preserve">, Батыревского, Комсомольского районов Чувашской Республики (III пусковой комплекс) в 2022 году </w:t>
      </w:r>
      <w:r w:rsidRPr="00A924ED">
        <w:rPr>
          <w:rFonts w:ascii="Times New Roman" w:hAnsi="Times New Roman"/>
          <w:color w:val="000000"/>
          <w:sz w:val="24"/>
          <w:szCs w:val="24"/>
        </w:rPr>
        <w:t xml:space="preserve">– </w:t>
      </w:r>
      <w:r w:rsidR="0076498C" w:rsidRPr="00A924ED">
        <w:rPr>
          <w:rFonts w:ascii="Times New Roman" w:hAnsi="Times New Roman"/>
          <w:color w:val="000000"/>
          <w:sz w:val="24"/>
          <w:szCs w:val="24"/>
        </w:rPr>
        <w:t xml:space="preserve">64371,8 </w:t>
      </w:r>
      <w:r w:rsidRPr="00A924ED">
        <w:rPr>
          <w:rFonts w:ascii="Times New Roman" w:hAnsi="Times New Roman"/>
          <w:color w:val="000000"/>
          <w:sz w:val="24"/>
          <w:szCs w:val="24"/>
        </w:rPr>
        <w:t>тыс. рублей</w:t>
      </w:r>
      <w:r w:rsidR="004210C5" w:rsidRPr="00A924ED">
        <w:rPr>
          <w:rFonts w:ascii="Times New Roman" w:hAnsi="Times New Roman"/>
          <w:color w:val="000000"/>
          <w:sz w:val="24"/>
          <w:szCs w:val="24"/>
        </w:rPr>
        <w:t>;</w:t>
      </w:r>
    </w:p>
    <w:p w:rsidR="004210C5" w:rsidRPr="00A924ED" w:rsidRDefault="001B0CF6"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троительство группового водовода </w:t>
      </w:r>
      <w:proofErr w:type="spellStart"/>
      <w:r w:rsidR="004210C5" w:rsidRPr="00A924ED">
        <w:rPr>
          <w:rFonts w:ascii="Times New Roman" w:hAnsi="Times New Roman"/>
          <w:color w:val="000000"/>
          <w:sz w:val="24"/>
          <w:szCs w:val="24"/>
        </w:rPr>
        <w:t>Шемуршинского</w:t>
      </w:r>
      <w:proofErr w:type="spellEnd"/>
      <w:r w:rsidR="004210C5" w:rsidRPr="00A924ED">
        <w:rPr>
          <w:rFonts w:ascii="Times New Roman" w:hAnsi="Times New Roman"/>
          <w:color w:val="000000"/>
          <w:sz w:val="24"/>
          <w:szCs w:val="24"/>
        </w:rPr>
        <w:t>, Батыревского, Комсомольского районов Чувашской Республики (IV пусковой комплекс) в 20</w:t>
      </w:r>
      <w:r w:rsidRPr="00A924ED">
        <w:rPr>
          <w:rFonts w:ascii="Times New Roman" w:hAnsi="Times New Roman"/>
          <w:color w:val="000000"/>
          <w:sz w:val="24"/>
          <w:szCs w:val="24"/>
        </w:rPr>
        <w:t xml:space="preserve">22 году – </w:t>
      </w:r>
      <w:r w:rsidR="0076498C" w:rsidRPr="00A924ED">
        <w:rPr>
          <w:rFonts w:ascii="Times New Roman" w:hAnsi="Times New Roman"/>
          <w:color w:val="000000"/>
          <w:sz w:val="24"/>
          <w:szCs w:val="24"/>
        </w:rPr>
        <w:t xml:space="preserve">85660,8 </w:t>
      </w:r>
      <w:r w:rsidR="004210C5" w:rsidRPr="00A924ED">
        <w:rPr>
          <w:rFonts w:ascii="Times New Roman" w:hAnsi="Times New Roman"/>
          <w:color w:val="000000"/>
          <w:sz w:val="24"/>
          <w:szCs w:val="24"/>
        </w:rPr>
        <w:t>тыс. рублей;</w:t>
      </w:r>
    </w:p>
    <w:p w:rsidR="004210C5" w:rsidRPr="00A924ED" w:rsidRDefault="001B0CF6"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троительство группового водовода </w:t>
      </w:r>
      <w:proofErr w:type="spellStart"/>
      <w:r w:rsidR="004210C5" w:rsidRPr="00A924ED">
        <w:rPr>
          <w:rFonts w:ascii="Times New Roman" w:hAnsi="Times New Roman"/>
          <w:color w:val="000000"/>
          <w:sz w:val="24"/>
          <w:szCs w:val="24"/>
        </w:rPr>
        <w:t>Шемуршинского</w:t>
      </w:r>
      <w:proofErr w:type="spellEnd"/>
      <w:r w:rsidR="004210C5" w:rsidRPr="00A924ED">
        <w:rPr>
          <w:rFonts w:ascii="Times New Roman" w:hAnsi="Times New Roman"/>
          <w:color w:val="000000"/>
          <w:sz w:val="24"/>
          <w:szCs w:val="24"/>
        </w:rPr>
        <w:t>, Батыревского, Комсомольского районов Чувашской Республи</w:t>
      </w:r>
      <w:r w:rsidRPr="00A924ED">
        <w:rPr>
          <w:rFonts w:ascii="Times New Roman" w:hAnsi="Times New Roman"/>
          <w:color w:val="000000"/>
          <w:sz w:val="24"/>
          <w:szCs w:val="24"/>
        </w:rPr>
        <w:t>ки (V пусковой комплекс) в 2022 году –</w:t>
      </w:r>
      <w:r w:rsidR="00CF5476" w:rsidRPr="00A924ED">
        <w:rPr>
          <w:rFonts w:ascii="Times New Roman" w:hAnsi="Times New Roman"/>
          <w:color w:val="000000"/>
          <w:sz w:val="24"/>
          <w:szCs w:val="24"/>
        </w:rPr>
        <w:t xml:space="preserve"> </w:t>
      </w:r>
      <w:r w:rsidR="0076498C" w:rsidRPr="00A924ED">
        <w:rPr>
          <w:rFonts w:ascii="Times New Roman" w:hAnsi="Times New Roman"/>
          <w:color w:val="000000"/>
          <w:sz w:val="24"/>
          <w:szCs w:val="24"/>
        </w:rPr>
        <w:t>207575,8 тыс. рублей, в 2023 году – 193424,8 тыс. рублей</w:t>
      </w:r>
      <w:r w:rsidR="004210C5" w:rsidRPr="00A924ED">
        <w:rPr>
          <w:rFonts w:ascii="Times New Roman" w:hAnsi="Times New Roman"/>
          <w:color w:val="000000"/>
          <w:sz w:val="24"/>
          <w:szCs w:val="24"/>
        </w:rPr>
        <w:t>;</w:t>
      </w:r>
    </w:p>
    <w:p w:rsidR="004210C5" w:rsidRPr="00A924ED" w:rsidRDefault="001B0CF6"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троительство группового водовода </w:t>
      </w:r>
      <w:proofErr w:type="spellStart"/>
      <w:r w:rsidR="004210C5" w:rsidRPr="00A924ED">
        <w:rPr>
          <w:rFonts w:ascii="Times New Roman" w:hAnsi="Times New Roman"/>
          <w:color w:val="000000"/>
          <w:sz w:val="24"/>
          <w:szCs w:val="24"/>
        </w:rPr>
        <w:t>Шемуршинского</w:t>
      </w:r>
      <w:proofErr w:type="spellEnd"/>
      <w:r w:rsidR="004210C5" w:rsidRPr="00A924ED">
        <w:rPr>
          <w:rFonts w:ascii="Times New Roman" w:hAnsi="Times New Roman"/>
          <w:color w:val="000000"/>
          <w:sz w:val="24"/>
          <w:szCs w:val="24"/>
        </w:rPr>
        <w:t>, Батыревского, Комсомольского районов Чувашской Республик</w:t>
      </w:r>
      <w:r w:rsidR="00805289" w:rsidRPr="00A924ED">
        <w:rPr>
          <w:rFonts w:ascii="Times New Roman" w:hAnsi="Times New Roman"/>
          <w:color w:val="000000"/>
          <w:sz w:val="24"/>
          <w:szCs w:val="24"/>
        </w:rPr>
        <w:t>и (VI пусковой комплекс) в 2022 году</w:t>
      </w:r>
      <w:r w:rsidRPr="00A924ED">
        <w:rPr>
          <w:rFonts w:ascii="Times New Roman" w:hAnsi="Times New Roman"/>
          <w:color w:val="000000"/>
          <w:sz w:val="24"/>
          <w:szCs w:val="24"/>
        </w:rPr>
        <w:t xml:space="preserve"> –</w:t>
      </w:r>
      <w:r w:rsidR="0076498C" w:rsidRPr="00A924ED">
        <w:rPr>
          <w:rFonts w:ascii="Times New Roman" w:hAnsi="Times New Roman"/>
          <w:color w:val="000000"/>
          <w:sz w:val="24"/>
          <w:szCs w:val="24"/>
        </w:rPr>
        <w:t>161505,4 тыс. рублей, в 2023 году – 132634,6 тыс. рублей</w:t>
      </w:r>
      <w:r w:rsidR="004210C5" w:rsidRPr="00A924ED">
        <w:rPr>
          <w:rFonts w:ascii="Times New Roman" w:hAnsi="Times New Roman"/>
          <w:color w:val="000000"/>
          <w:sz w:val="24"/>
          <w:szCs w:val="24"/>
        </w:rPr>
        <w:t>;</w:t>
      </w:r>
    </w:p>
    <w:p w:rsidR="004210C5" w:rsidRPr="00A924ED" w:rsidRDefault="001B0CF6"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троительство группового водовода </w:t>
      </w:r>
      <w:proofErr w:type="spellStart"/>
      <w:r w:rsidR="004210C5" w:rsidRPr="00A924ED">
        <w:rPr>
          <w:rFonts w:ascii="Times New Roman" w:hAnsi="Times New Roman"/>
          <w:color w:val="000000"/>
          <w:sz w:val="24"/>
          <w:szCs w:val="24"/>
        </w:rPr>
        <w:t>Шемуршинского</w:t>
      </w:r>
      <w:proofErr w:type="spellEnd"/>
      <w:r w:rsidR="004210C5" w:rsidRPr="00A924ED">
        <w:rPr>
          <w:rFonts w:ascii="Times New Roman" w:hAnsi="Times New Roman"/>
          <w:color w:val="000000"/>
          <w:sz w:val="24"/>
          <w:szCs w:val="24"/>
        </w:rPr>
        <w:t>, Батыревского, Комсомольского районов Чувашской Респ</w:t>
      </w:r>
      <w:r w:rsidR="00805289" w:rsidRPr="00A924ED">
        <w:rPr>
          <w:rFonts w:ascii="Times New Roman" w:hAnsi="Times New Roman"/>
          <w:color w:val="000000"/>
          <w:sz w:val="24"/>
          <w:szCs w:val="24"/>
        </w:rPr>
        <w:t>ублики (VII пусковой комплекс)</w:t>
      </w:r>
      <w:r w:rsidR="004210C5" w:rsidRPr="00A924ED">
        <w:rPr>
          <w:rFonts w:ascii="Times New Roman" w:hAnsi="Times New Roman"/>
          <w:color w:val="000000"/>
          <w:sz w:val="24"/>
          <w:szCs w:val="24"/>
        </w:rPr>
        <w:t xml:space="preserve"> в 2023 </w:t>
      </w:r>
      <w:r w:rsidR="00805289" w:rsidRPr="00A924ED">
        <w:rPr>
          <w:rFonts w:ascii="Times New Roman" w:hAnsi="Times New Roman"/>
          <w:color w:val="000000"/>
          <w:sz w:val="24"/>
          <w:szCs w:val="24"/>
        </w:rPr>
        <w:t xml:space="preserve">году – </w:t>
      </w:r>
      <w:r w:rsidR="0076498C" w:rsidRPr="00A924ED">
        <w:rPr>
          <w:rFonts w:ascii="Times New Roman" w:hAnsi="Times New Roman"/>
          <w:color w:val="000000"/>
          <w:sz w:val="24"/>
          <w:szCs w:val="24"/>
        </w:rPr>
        <w:t>110782,5 тыс. рублей, в 2024 году – 144201,6 тыс. рублей</w:t>
      </w:r>
      <w:r w:rsidR="004210C5" w:rsidRPr="00A924ED">
        <w:rPr>
          <w:rFonts w:ascii="Times New Roman" w:hAnsi="Times New Roman"/>
          <w:color w:val="000000"/>
          <w:sz w:val="24"/>
          <w:szCs w:val="24"/>
        </w:rPr>
        <w:t>;</w:t>
      </w:r>
    </w:p>
    <w:p w:rsidR="004210C5" w:rsidRPr="00A924ED" w:rsidRDefault="001B0CF6"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троительство группового водовода </w:t>
      </w:r>
      <w:proofErr w:type="spellStart"/>
      <w:r w:rsidR="004210C5" w:rsidRPr="00A924ED">
        <w:rPr>
          <w:rFonts w:ascii="Times New Roman" w:hAnsi="Times New Roman"/>
          <w:color w:val="000000"/>
          <w:sz w:val="24"/>
          <w:szCs w:val="24"/>
        </w:rPr>
        <w:t>Шемуршинского</w:t>
      </w:r>
      <w:proofErr w:type="spellEnd"/>
      <w:r w:rsidR="004210C5" w:rsidRPr="00A924ED">
        <w:rPr>
          <w:rFonts w:ascii="Times New Roman" w:hAnsi="Times New Roman"/>
          <w:color w:val="000000"/>
          <w:sz w:val="24"/>
          <w:szCs w:val="24"/>
        </w:rPr>
        <w:t>, Батыревского, Комсомольского районов Чувашской Республики (VIII пусковой комплекс</w:t>
      </w:r>
      <w:r w:rsidR="00805289"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2023 году – </w:t>
      </w:r>
      <w:r w:rsidR="0076498C" w:rsidRPr="00A924ED">
        <w:rPr>
          <w:rFonts w:ascii="Times New Roman" w:hAnsi="Times New Roman"/>
          <w:color w:val="000000"/>
          <w:sz w:val="24"/>
          <w:szCs w:val="24"/>
        </w:rPr>
        <w:t xml:space="preserve">143960,0 </w:t>
      </w:r>
      <w:r w:rsidR="00805289" w:rsidRPr="00A924ED">
        <w:rPr>
          <w:rFonts w:ascii="Times New Roman" w:hAnsi="Times New Roman"/>
          <w:color w:val="000000"/>
          <w:sz w:val="24"/>
          <w:szCs w:val="24"/>
        </w:rPr>
        <w:t>тыс. рублей</w:t>
      </w:r>
      <w:r w:rsidR="004210C5" w:rsidRPr="00A924ED">
        <w:rPr>
          <w:rFonts w:ascii="Times New Roman" w:hAnsi="Times New Roman"/>
          <w:color w:val="000000"/>
          <w:sz w:val="24"/>
          <w:szCs w:val="24"/>
        </w:rPr>
        <w:t>;</w:t>
      </w:r>
    </w:p>
    <w:p w:rsidR="004210C5" w:rsidRPr="00A924ED" w:rsidRDefault="001B0CF6"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троительство группового водовода </w:t>
      </w:r>
      <w:proofErr w:type="spellStart"/>
      <w:r w:rsidR="004210C5" w:rsidRPr="00A924ED">
        <w:rPr>
          <w:rFonts w:ascii="Times New Roman" w:hAnsi="Times New Roman"/>
          <w:color w:val="000000"/>
          <w:sz w:val="24"/>
          <w:szCs w:val="24"/>
        </w:rPr>
        <w:t>Шемуршинского</w:t>
      </w:r>
      <w:proofErr w:type="spellEnd"/>
      <w:r w:rsidR="004210C5" w:rsidRPr="00A924ED">
        <w:rPr>
          <w:rFonts w:ascii="Times New Roman" w:hAnsi="Times New Roman"/>
          <w:color w:val="000000"/>
          <w:sz w:val="24"/>
          <w:szCs w:val="24"/>
        </w:rPr>
        <w:t>, Батыревского, Комсомольского районов Чувашской Республики (IX пусковой комплекс) в 2022 году</w:t>
      </w:r>
      <w:r w:rsidR="00805289" w:rsidRPr="00A924ED">
        <w:rPr>
          <w:rFonts w:ascii="Times New Roman" w:hAnsi="Times New Roman"/>
          <w:color w:val="000000"/>
          <w:sz w:val="24"/>
          <w:szCs w:val="24"/>
        </w:rPr>
        <w:t xml:space="preserve"> – </w:t>
      </w:r>
      <w:r w:rsidR="004210C5" w:rsidRPr="00A924ED">
        <w:rPr>
          <w:rFonts w:ascii="Times New Roman" w:hAnsi="Times New Roman"/>
          <w:color w:val="000000"/>
          <w:sz w:val="24"/>
          <w:szCs w:val="24"/>
        </w:rPr>
        <w:t xml:space="preserve">12464,4 тыс. рублей, в 2023 году – </w:t>
      </w:r>
      <w:r w:rsidR="0076498C" w:rsidRPr="00A924ED">
        <w:rPr>
          <w:rFonts w:ascii="Times New Roman" w:hAnsi="Times New Roman"/>
          <w:color w:val="000000"/>
          <w:sz w:val="24"/>
          <w:szCs w:val="24"/>
        </w:rPr>
        <w:t>54618,6 тыс. рублей, в 2024 году – 218582,3 тыс. рублей</w:t>
      </w:r>
      <w:r w:rsidR="004210C5" w:rsidRPr="00A924ED">
        <w:rPr>
          <w:rFonts w:ascii="Times New Roman" w:hAnsi="Times New Roman"/>
          <w:color w:val="000000"/>
          <w:sz w:val="24"/>
          <w:szCs w:val="24"/>
        </w:rPr>
        <w:t>;</w:t>
      </w:r>
    </w:p>
    <w:p w:rsidR="004210C5" w:rsidRPr="00A924ED" w:rsidRDefault="00805289"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троительство группового водовода </w:t>
      </w:r>
      <w:proofErr w:type="spellStart"/>
      <w:r w:rsidR="004210C5" w:rsidRPr="00A924ED">
        <w:rPr>
          <w:rFonts w:ascii="Times New Roman" w:hAnsi="Times New Roman"/>
          <w:color w:val="000000"/>
          <w:sz w:val="24"/>
          <w:szCs w:val="24"/>
        </w:rPr>
        <w:t>Шемуршинского</w:t>
      </w:r>
      <w:proofErr w:type="spellEnd"/>
      <w:r w:rsidR="004210C5" w:rsidRPr="00A924ED">
        <w:rPr>
          <w:rFonts w:ascii="Times New Roman" w:hAnsi="Times New Roman"/>
          <w:color w:val="000000"/>
          <w:sz w:val="24"/>
          <w:szCs w:val="24"/>
        </w:rPr>
        <w:t>, Батыревского, Комсомольского районов Чувашской Республики (XI</w:t>
      </w:r>
      <w:r w:rsidRPr="00A924ED">
        <w:rPr>
          <w:rFonts w:ascii="Times New Roman" w:hAnsi="Times New Roman"/>
          <w:color w:val="000000"/>
          <w:sz w:val="24"/>
          <w:szCs w:val="24"/>
        </w:rPr>
        <w:t xml:space="preserve"> пусковой комплекс) в 2022 году – </w:t>
      </w:r>
      <w:r w:rsidR="004210C5" w:rsidRPr="00A924ED">
        <w:rPr>
          <w:rFonts w:ascii="Times New Roman" w:hAnsi="Times New Roman"/>
          <w:color w:val="000000"/>
          <w:sz w:val="24"/>
          <w:szCs w:val="24"/>
        </w:rPr>
        <w:t>11755,7 тыс. рублей;</w:t>
      </w:r>
    </w:p>
    <w:p w:rsidR="004210C5" w:rsidRPr="00A924ED" w:rsidRDefault="00805289"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у</w:t>
      </w:r>
      <w:r w:rsidR="004210C5" w:rsidRPr="00A924ED">
        <w:rPr>
          <w:rFonts w:ascii="Times New Roman" w:hAnsi="Times New Roman"/>
          <w:color w:val="000000"/>
          <w:sz w:val="24"/>
          <w:szCs w:val="24"/>
        </w:rPr>
        <w:t>становк</w:t>
      </w:r>
      <w:r w:rsidR="00603D10" w:rsidRPr="00A924ED">
        <w:rPr>
          <w:rFonts w:ascii="Times New Roman" w:hAnsi="Times New Roman"/>
          <w:color w:val="000000"/>
          <w:sz w:val="24"/>
          <w:szCs w:val="24"/>
        </w:rPr>
        <w:t>у</w:t>
      </w:r>
      <w:r w:rsidR="004210C5" w:rsidRPr="00A924ED">
        <w:rPr>
          <w:rFonts w:ascii="Times New Roman" w:hAnsi="Times New Roman"/>
          <w:color w:val="000000"/>
          <w:sz w:val="24"/>
          <w:szCs w:val="24"/>
        </w:rPr>
        <w:t xml:space="preserve"> станции обезжелезивания воды и модернизаци</w:t>
      </w:r>
      <w:r w:rsidR="00CF5476"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объектов водоснабжения в п. </w:t>
      </w:r>
      <w:proofErr w:type="spellStart"/>
      <w:r w:rsidR="004210C5" w:rsidRPr="00A924ED">
        <w:rPr>
          <w:rFonts w:ascii="Times New Roman" w:hAnsi="Times New Roman"/>
          <w:color w:val="000000"/>
          <w:sz w:val="24"/>
          <w:szCs w:val="24"/>
        </w:rPr>
        <w:t>Киря</w:t>
      </w:r>
      <w:proofErr w:type="spellEnd"/>
      <w:r w:rsidR="004210C5" w:rsidRPr="00A924ED">
        <w:rPr>
          <w:rFonts w:ascii="Times New Roman" w:hAnsi="Times New Roman"/>
          <w:color w:val="000000"/>
          <w:sz w:val="24"/>
          <w:szCs w:val="24"/>
        </w:rPr>
        <w:t xml:space="preserve"> </w:t>
      </w:r>
      <w:proofErr w:type="spellStart"/>
      <w:r w:rsidR="004210C5" w:rsidRPr="00A924ED">
        <w:rPr>
          <w:rFonts w:ascii="Times New Roman" w:hAnsi="Times New Roman"/>
          <w:color w:val="000000"/>
          <w:sz w:val="24"/>
          <w:szCs w:val="24"/>
        </w:rPr>
        <w:t>Алатырского</w:t>
      </w:r>
      <w:proofErr w:type="spellEnd"/>
      <w:r w:rsidR="004210C5" w:rsidRPr="00A924ED">
        <w:rPr>
          <w:rFonts w:ascii="Times New Roman" w:hAnsi="Times New Roman"/>
          <w:color w:val="000000"/>
          <w:sz w:val="24"/>
          <w:szCs w:val="24"/>
        </w:rPr>
        <w:t xml:space="preserve"> района Ч</w:t>
      </w:r>
      <w:r w:rsidRPr="00A924ED">
        <w:rPr>
          <w:rFonts w:ascii="Times New Roman" w:hAnsi="Times New Roman"/>
          <w:color w:val="000000"/>
          <w:sz w:val="24"/>
          <w:szCs w:val="24"/>
        </w:rPr>
        <w:t xml:space="preserve">увашской Республики в 2022 году – </w:t>
      </w:r>
      <w:r w:rsidR="007D6D8A" w:rsidRPr="00A924ED">
        <w:rPr>
          <w:rFonts w:ascii="Times New Roman" w:hAnsi="Times New Roman"/>
          <w:color w:val="000000"/>
          <w:sz w:val="24"/>
          <w:szCs w:val="24"/>
        </w:rPr>
        <w:t xml:space="preserve">17221,6 </w:t>
      </w:r>
      <w:r w:rsidR="004210C5" w:rsidRPr="00A924ED">
        <w:rPr>
          <w:rFonts w:ascii="Times New Roman" w:hAnsi="Times New Roman"/>
          <w:color w:val="000000"/>
          <w:sz w:val="24"/>
          <w:szCs w:val="24"/>
        </w:rPr>
        <w:t>тыс. рублей;</w:t>
      </w:r>
    </w:p>
    <w:p w:rsidR="004210C5" w:rsidRPr="00A924ED" w:rsidRDefault="00805289"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троительство группового водовода </w:t>
      </w:r>
      <w:proofErr w:type="spellStart"/>
      <w:r w:rsidR="004210C5" w:rsidRPr="00A924ED">
        <w:rPr>
          <w:rFonts w:ascii="Times New Roman" w:hAnsi="Times New Roman"/>
          <w:color w:val="000000"/>
          <w:sz w:val="24"/>
          <w:szCs w:val="24"/>
        </w:rPr>
        <w:t>Шемуршинского</w:t>
      </w:r>
      <w:proofErr w:type="spellEnd"/>
      <w:r w:rsidR="004210C5" w:rsidRPr="00A924ED">
        <w:rPr>
          <w:rFonts w:ascii="Times New Roman" w:hAnsi="Times New Roman"/>
          <w:color w:val="000000"/>
          <w:sz w:val="24"/>
          <w:szCs w:val="24"/>
        </w:rPr>
        <w:t>, Батыревского, Комсомольского районов Чувашской Республики (X</w:t>
      </w:r>
      <w:r w:rsidRPr="00A924ED">
        <w:rPr>
          <w:rFonts w:ascii="Times New Roman" w:hAnsi="Times New Roman"/>
          <w:color w:val="000000"/>
          <w:sz w:val="24"/>
          <w:szCs w:val="24"/>
        </w:rPr>
        <w:t xml:space="preserve"> пусковой комплекс) в 2022 году – </w:t>
      </w:r>
      <w:r w:rsidR="004210C5" w:rsidRPr="00A924ED">
        <w:rPr>
          <w:rFonts w:ascii="Times New Roman" w:hAnsi="Times New Roman"/>
          <w:color w:val="000000"/>
          <w:sz w:val="24"/>
          <w:szCs w:val="24"/>
        </w:rPr>
        <w:t xml:space="preserve">13728,7 тыс. рублей, в </w:t>
      </w:r>
      <w:r w:rsidR="007D6D8A" w:rsidRPr="00A924ED">
        <w:rPr>
          <w:rFonts w:ascii="Times New Roman" w:hAnsi="Times New Roman"/>
          <w:color w:val="000000"/>
          <w:sz w:val="24"/>
          <w:szCs w:val="24"/>
        </w:rPr>
        <w:t>2024 году – 63097,5 тыс. рублей</w:t>
      </w:r>
      <w:r w:rsidR="004210C5" w:rsidRPr="00A924ED">
        <w:rPr>
          <w:rFonts w:ascii="Times New Roman" w:hAnsi="Times New Roman"/>
          <w:color w:val="000000"/>
          <w:sz w:val="24"/>
          <w:szCs w:val="24"/>
        </w:rPr>
        <w:t>;</w:t>
      </w:r>
    </w:p>
    <w:p w:rsidR="004210C5" w:rsidRPr="00A924ED" w:rsidRDefault="00091B3D"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w:t>
      </w:r>
      <w:r w:rsidR="00FF1A94" w:rsidRPr="00A924ED">
        <w:rPr>
          <w:rFonts w:ascii="Times New Roman" w:hAnsi="Times New Roman"/>
          <w:color w:val="000000"/>
          <w:sz w:val="24"/>
          <w:szCs w:val="24"/>
        </w:rPr>
        <w:t xml:space="preserve">подпрограммы «Государственная поддержка строительства жилья в Чувашской Республике» </w:t>
      </w:r>
      <w:r w:rsidR="004210C5" w:rsidRPr="00A924ED">
        <w:rPr>
          <w:rFonts w:ascii="Times New Roman" w:hAnsi="Times New Roman"/>
          <w:color w:val="000000"/>
          <w:sz w:val="24"/>
          <w:szCs w:val="24"/>
        </w:rPr>
        <w:t xml:space="preserve">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Обеспечение граждан в Чувашской Республике доступным и комфортным жильем</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w:t>
      </w:r>
      <w:r w:rsidRPr="00A924ED">
        <w:rPr>
          <w:rFonts w:ascii="Times New Roman" w:hAnsi="Times New Roman"/>
          <w:color w:val="000000"/>
          <w:sz w:val="24"/>
          <w:szCs w:val="24"/>
        </w:rPr>
        <w:t xml:space="preserve"> – </w:t>
      </w:r>
      <w:r w:rsidR="007D6D8A" w:rsidRPr="00A924ED">
        <w:rPr>
          <w:rFonts w:ascii="Times New Roman" w:hAnsi="Times New Roman"/>
          <w:color w:val="000000"/>
          <w:sz w:val="24"/>
          <w:szCs w:val="24"/>
        </w:rPr>
        <w:t xml:space="preserve">2067266,3 </w:t>
      </w:r>
      <w:r w:rsidR="004210C5" w:rsidRPr="00A924ED">
        <w:rPr>
          <w:rFonts w:ascii="Times New Roman" w:hAnsi="Times New Roman"/>
          <w:color w:val="000000"/>
          <w:sz w:val="24"/>
          <w:szCs w:val="24"/>
        </w:rPr>
        <w:t>тыс. рублей, в 2023 году – 2091403,5 тыс. рублей, в 2024 году – 101010,1 тыс. рублей, в том числе</w:t>
      </w:r>
      <w:r w:rsidR="00FF1A94" w:rsidRPr="00A924ED">
        <w:rPr>
          <w:rFonts w:ascii="Times New Roman" w:hAnsi="Times New Roman"/>
          <w:color w:val="000000"/>
          <w:sz w:val="24"/>
          <w:szCs w:val="24"/>
        </w:rPr>
        <w:t xml:space="preserve"> на</w:t>
      </w:r>
      <w:r w:rsidR="004210C5" w:rsidRPr="00A924ED">
        <w:rPr>
          <w:rFonts w:ascii="Times New Roman" w:hAnsi="Times New Roman"/>
          <w:color w:val="000000"/>
          <w:sz w:val="24"/>
          <w:szCs w:val="24"/>
        </w:rPr>
        <w:t>:</w:t>
      </w:r>
    </w:p>
    <w:p w:rsidR="004210C5" w:rsidRPr="00A924ED" w:rsidRDefault="00091B3D"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w:t>
      </w:r>
      <w:r w:rsidR="004210C5" w:rsidRPr="00A924ED">
        <w:rPr>
          <w:rFonts w:ascii="Times New Roman" w:hAnsi="Times New Roman"/>
          <w:color w:val="000000"/>
          <w:sz w:val="24"/>
          <w:szCs w:val="24"/>
        </w:rPr>
        <w:t>роектирование и строительство инженерной инфраструктуры для жилищного строительства в Чувашской Республике в рамках реализации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 в 2022</w:t>
      </w:r>
      <w:r w:rsidRPr="00A924ED">
        <w:rPr>
          <w:rFonts w:ascii="Times New Roman" w:hAnsi="Times New Roman"/>
          <w:color w:val="000000"/>
          <w:sz w:val="24"/>
          <w:szCs w:val="24"/>
        </w:rPr>
        <w:t xml:space="preserve"> – 2024 годах </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101010,1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091B3D" w:rsidP="004210C5">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A924ED">
        <w:rPr>
          <w:rFonts w:ascii="Times New Roman" w:hAnsi="Times New Roman"/>
          <w:color w:val="000000" w:themeColor="text1"/>
          <w:sz w:val="24"/>
          <w:szCs w:val="24"/>
        </w:rPr>
        <w:t>с</w:t>
      </w:r>
      <w:r w:rsidR="004210C5" w:rsidRPr="00A924ED">
        <w:rPr>
          <w:rFonts w:ascii="Times New Roman" w:hAnsi="Times New Roman"/>
          <w:color w:val="000000" w:themeColor="text1"/>
          <w:sz w:val="24"/>
          <w:szCs w:val="24"/>
        </w:rPr>
        <w:t>троительство инженерной, транспортной, социальной инфраструктуры в целях жилищного строительства в Ч</w:t>
      </w:r>
      <w:r w:rsidRPr="00A924ED">
        <w:rPr>
          <w:rFonts w:ascii="Times New Roman" w:hAnsi="Times New Roman"/>
          <w:color w:val="000000" w:themeColor="text1"/>
          <w:sz w:val="24"/>
          <w:szCs w:val="24"/>
        </w:rPr>
        <w:t xml:space="preserve">увашской Республике в 2022 году – </w:t>
      </w:r>
      <w:r w:rsidR="007D6D8A" w:rsidRPr="00A924ED">
        <w:rPr>
          <w:rFonts w:ascii="Times New Roman" w:hAnsi="Times New Roman"/>
          <w:color w:val="000000"/>
          <w:sz w:val="24"/>
          <w:szCs w:val="24"/>
        </w:rPr>
        <w:t xml:space="preserve">1761686,3 </w:t>
      </w:r>
      <w:r w:rsidR="004210C5" w:rsidRPr="00A924ED">
        <w:rPr>
          <w:rFonts w:ascii="Times New Roman" w:hAnsi="Times New Roman"/>
          <w:color w:val="000000" w:themeColor="text1"/>
          <w:sz w:val="24"/>
          <w:szCs w:val="24"/>
        </w:rPr>
        <w:t>тыс. рублей,</w:t>
      </w:r>
      <w:r w:rsidR="00603D10" w:rsidRPr="00A924ED">
        <w:rPr>
          <w:rFonts w:ascii="Times New Roman" w:hAnsi="Times New Roman"/>
          <w:color w:val="000000" w:themeColor="text1"/>
          <w:sz w:val="24"/>
          <w:szCs w:val="24"/>
        </w:rPr>
        <w:t xml:space="preserve"> </w:t>
      </w:r>
      <w:r w:rsidR="004210C5" w:rsidRPr="00A924ED">
        <w:rPr>
          <w:rFonts w:ascii="Times New Roman" w:hAnsi="Times New Roman"/>
          <w:color w:val="000000" w:themeColor="text1"/>
          <w:sz w:val="24"/>
          <w:szCs w:val="24"/>
        </w:rPr>
        <w:t>в 2023 году – 1975336,7 тыс. рублей;</w:t>
      </w:r>
    </w:p>
    <w:p w:rsidR="004210C5" w:rsidRPr="00A924ED" w:rsidRDefault="00091B3D"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троительство объекта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Сеть ливневой канализации в I очереди VII микрорайона центральной части города Чебоксары</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w:t>
      </w:r>
      <w:r w:rsidR="004210C5" w:rsidRPr="00A924ED">
        <w:rPr>
          <w:rFonts w:ascii="Times New Roman" w:hAnsi="Times New Roman"/>
          <w:color w:val="000000"/>
          <w:sz w:val="24"/>
          <w:szCs w:val="24"/>
        </w:rPr>
        <w:t>32992,6 тыс. рублей;</w:t>
      </w:r>
    </w:p>
    <w:p w:rsidR="004210C5" w:rsidRPr="00A924ED" w:rsidRDefault="00091B3D"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троительство объекта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Ливневые очистные сооружения в микрорайоне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Акварель</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ограниченном жилыми домами по ул. Академика Королева, ул. Гражданская, ул. Дементьева в г. Чебоксары</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w:t>
      </w:r>
      <w:r w:rsidRPr="00A924ED">
        <w:rPr>
          <w:rFonts w:ascii="Times New Roman" w:hAnsi="Times New Roman"/>
          <w:color w:val="000000"/>
          <w:sz w:val="24"/>
          <w:szCs w:val="24"/>
        </w:rPr>
        <w:t xml:space="preserve"> – 33813,7 тыс. рублей</w:t>
      </w:r>
      <w:r w:rsidR="004210C5" w:rsidRPr="00A924ED">
        <w:rPr>
          <w:rFonts w:ascii="Times New Roman" w:hAnsi="Times New Roman"/>
          <w:color w:val="000000"/>
          <w:sz w:val="24"/>
          <w:szCs w:val="24"/>
        </w:rPr>
        <w:t>;</w:t>
      </w:r>
    </w:p>
    <w:p w:rsidR="004210C5" w:rsidRPr="00A924ED" w:rsidRDefault="00091B3D"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троительство объекта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Сеть водоснабжения в микрорайоне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Акварель</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ограниченном жилыми домами по ул. Академика Королева, ул. Гражданская, ул. Дементьева в г. Чебоксары</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26115,3 тыс. рублей</w:t>
      </w:r>
      <w:r w:rsidR="004210C5" w:rsidRPr="00A924ED">
        <w:rPr>
          <w:rFonts w:ascii="Times New Roman" w:hAnsi="Times New Roman"/>
          <w:color w:val="000000"/>
          <w:sz w:val="24"/>
          <w:szCs w:val="24"/>
        </w:rPr>
        <w:t>;</w:t>
      </w:r>
    </w:p>
    <w:p w:rsidR="004210C5" w:rsidRPr="00A924ED" w:rsidRDefault="00091B3D"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троительство объекта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Сеть ливневой канализации в микрорайоне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Олимп</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по </w:t>
      </w:r>
      <w:r w:rsidR="00611DEE">
        <w:rPr>
          <w:rFonts w:ascii="Times New Roman" w:hAnsi="Times New Roman"/>
          <w:color w:val="000000"/>
          <w:sz w:val="24"/>
          <w:szCs w:val="24"/>
        </w:rPr>
        <w:t xml:space="preserve">                  </w:t>
      </w:r>
      <w:r w:rsidR="004210C5" w:rsidRPr="00A924ED">
        <w:rPr>
          <w:rFonts w:ascii="Times New Roman" w:hAnsi="Times New Roman"/>
          <w:color w:val="000000"/>
          <w:sz w:val="24"/>
          <w:szCs w:val="24"/>
        </w:rPr>
        <w:t>ул. З. Яковлевой, 58 г. Чебоксары</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4939,9 тыс. рублей</w:t>
      </w:r>
      <w:r w:rsidR="004210C5" w:rsidRPr="00A924ED">
        <w:rPr>
          <w:rFonts w:ascii="Times New Roman" w:hAnsi="Times New Roman"/>
          <w:color w:val="000000"/>
          <w:sz w:val="24"/>
          <w:szCs w:val="24"/>
        </w:rPr>
        <w:t>;</w:t>
      </w:r>
    </w:p>
    <w:p w:rsidR="004210C5" w:rsidRPr="00A924ED" w:rsidRDefault="00091B3D"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троительство объекта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Сеть ливневой канализации К2 в </w:t>
      </w:r>
      <w:proofErr w:type="spellStart"/>
      <w:r w:rsidR="004210C5" w:rsidRPr="00A924ED">
        <w:rPr>
          <w:rFonts w:ascii="Times New Roman" w:hAnsi="Times New Roman"/>
          <w:color w:val="000000"/>
          <w:sz w:val="24"/>
          <w:szCs w:val="24"/>
        </w:rPr>
        <w:t>мкр</w:t>
      </w:r>
      <w:proofErr w:type="spellEnd"/>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Университетский-2</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w:t>
      </w:r>
      <w:r w:rsidR="004210C5" w:rsidRPr="00A924ED">
        <w:rPr>
          <w:rFonts w:ascii="Times New Roman" w:hAnsi="Times New Roman"/>
          <w:color w:val="000000"/>
          <w:sz w:val="24"/>
          <w:szCs w:val="24"/>
        </w:rPr>
        <w:lastRenderedPageBreak/>
        <w:t>2023 году – 5334,8 тыс. рублей;</w:t>
      </w:r>
    </w:p>
    <w:p w:rsidR="004210C5" w:rsidRPr="00A924ED" w:rsidRDefault="00091B3D"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троительство объекта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Сеть хозяйственно-бытовой канализации К1 (водоотведение) в </w:t>
      </w:r>
      <w:proofErr w:type="spellStart"/>
      <w:r w:rsidR="004210C5" w:rsidRPr="00A924ED">
        <w:rPr>
          <w:rFonts w:ascii="Times New Roman" w:hAnsi="Times New Roman"/>
          <w:color w:val="000000"/>
          <w:sz w:val="24"/>
          <w:szCs w:val="24"/>
        </w:rPr>
        <w:t>мкр</w:t>
      </w:r>
      <w:proofErr w:type="spellEnd"/>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Университетский-2</w:t>
      </w:r>
      <w:r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2023 году – 4648,4 тыс. рублей;</w:t>
      </w:r>
    </w:p>
    <w:p w:rsidR="004210C5" w:rsidRPr="00A924ED" w:rsidRDefault="00091B3D"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троительство объекта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Сеть водоснабжения В1 в </w:t>
      </w:r>
      <w:proofErr w:type="spellStart"/>
      <w:r w:rsidR="004210C5" w:rsidRPr="00A924ED">
        <w:rPr>
          <w:rFonts w:ascii="Times New Roman" w:hAnsi="Times New Roman"/>
          <w:color w:val="000000"/>
          <w:sz w:val="24"/>
          <w:szCs w:val="24"/>
        </w:rPr>
        <w:t>мкр</w:t>
      </w:r>
      <w:proofErr w:type="spellEnd"/>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Университетский-2</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w:t>
      </w:r>
      <w:r w:rsidRPr="00A924ED">
        <w:rPr>
          <w:rFonts w:ascii="Times New Roman" w:hAnsi="Times New Roman"/>
          <w:color w:val="000000"/>
          <w:sz w:val="24"/>
          <w:szCs w:val="24"/>
        </w:rPr>
        <w:t xml:space="preserve"> 2023 году – 5073,5 тыс. рублей</w:t>
      </w:r>
      <w:r w:rsidR="004210C5" w:rsidRPr="00A924ED">
        <w:rPr>
          <w:rFonts w:ascii="Times New Roman" w:hAnsi="Times New Roman"/>
          <w:color w:val="000000"/>
          <w:sz w:val="24"/>
          <w:szCs w:val="24"/>
        </w:rPr>
        <w:t>;</w:t>
      </w:r>
    </w:p>
    <w:p w:rsidR="004210C5" w:rsidRPr="00A924ED" w:rsidRDefault="00091B3D"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троительство объекта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Сети водоснабжения в микрорайоне 2А центральной части города Чебоксары </w:t>
      </w:r>
      <w:r w:rsidR="000D37C4" w:rsidRPr="00A924ED">
        <w:rPr>
          <w:rFonts w:ascii="Times New Roman" w:hAnsi="Times New Roman"/>
          <w:color w:val="000000"/>
          <w:sz w:val="24"/>
          <w:szCs w:val="24"/>
        </w:rPr>
        <w:t>«</w:t>
      </w:r>
      <w:proofErr w:type="spellStart"/>
      <w:r w:rsidR="004210C5" w:rsidRPr="00A924ED">
        <w:rPr>
          <w:rFonts w:ascii="Times New Roman" w:hAnsi="Times New Roman"/>
          <w:color w:val="000000"/>
          <w:sz w:val="24"/>
          <w:szCs w:val="24"/>
        </w:rPr>
        <w:t>Грязевская</w:t>
      </w:r>
      <w:proofErr w:type="spellEnd"/>
      <w:r w:rsidR="004210C5" w:rsidRPr="00A924ED">
        <w:rPr>
          <w:rFonts w:ascii="Times New Roman" w:hAnsi="Times New Roman"/>
          <w:color w:val="000000"/>
          <w:sz w:val="24"/>
          <w:szCs w:val="24"/>
        </w:rPr>
        <w:t xml:space="preserve"> стрелка</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ограниченной улицами Гагарина, Ярмарочная, Пионерская, Калинина в 2022 году </w:t>
      </w:r>
      <w:r w:rsidR="00BD2F17"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40121,8 тыс. рублей;</w:t>
      </w:r>
    </w:p>
    <w:p w:rsidR="004210C5" w:rsidRPr="00A924ED" w:rsidRDefault="00582092"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троительство объекта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Сети ливневой канализации в микрорайоне 2А центральной части города Чебоксары </w:t>
      </w:r>
      <w:r w:rsidR="000D37C4" w:rsidRPr="00A924ED">
        <w:rPr>
          <w:rFonts w:ascii="Times New Roman" w:hAnsi="Times New Roman"/>
          <w:color w:val="000000"/>
          <w:sz w:val="24"/>
          <w:szCs w:val="24"/>
        </w:rPr>
        <w:t>«</w:t>
      </w:r>
      <w:proofErr w:type="spellStart"/>
      <w:r w:rsidR="004210C5" w:rsidRPr="00A924ED">
        <w:rPr>
          <w:rFonts w:ascii="Times New Roman" w:hAnsi="Times New Roman"/>
          <w:color w:val="000000"/>
          <w:sz w:val="24"/>
          <w:szCs w:val="24"/>
        </w:rPr>
        <w:t>Грязевская</w:t>
      </w:r>
      <w:proofErr w:type="spellEnd"/>
      <w:r w:rsidR="004210C5" w:rsidRPr="00A924ED">
        <w:rPr>
          <w:rFonts w:ascii="Times New Roman" w:hAnsi="Times New Roman"/>
          <w:color w:val="000000"/>
          <w:sz w:val="24"/>
          <w:szCs w:val="24"/>
        </w:rPr>
        <w:t xml:space="preserve"> стрелка</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ограниченной улицами Гагарина, Ярмарочная, Пионерская, Калинина в 2022 году </w:t>
      </w:r>
      <w:r w:rsidR="00BD2F17"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66586,6 тыс. рублей;</w:t>
      </w:r>
    </w:p>
    <w:p w:rsidR="004210C5" w:rsidRPr="00A924ED" w:rsidRDefault="00BD2F17"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w:t>
      </w:r>
      <w:r w:rsidR="00FF1A94" w:rsidRPr="00A924ED">
        <w:rPr>
          <w:rFonts w:ascii="Times New Roman" w:hAnsi="Times New Roman"/>
          <w:color w:val="000000"/>
          <w:sz w:val="24"/>
          <w:szCs w:val="24"/>
        </w:rPr>
        <w:t xml:space="preserve">подпрограммы «Инвестиционный климат» </w:t>
      </w:r>
      <w:r w:rsidR="004210C5" w:rsidRPr="00A924ED">
        <w:rPr>
          <w:rFonts w:ascii="Times New Roman" w:hAnsi="Times New Roman"/>
          <w:color w:val="000000"/>
          <w:sz w:val="24"/>
          <w:szCs w:val="24"/>
        </w:rPr>
        <w:t xml:space="preserve">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Экономическое развитие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00FF1A94" w:rsidRPr="00A924ED">
        <w:rPr>
          <w:rFonts w:ascii="Times New Roman" w:hAnsi="Times New Roman"/>
          <w:color w:val="000000"/>
          <w:sz w:val="24"/>
          <w:szCs w:val="24"/>
        </w:rPr>
        <w:t xml:space="preserve"> </w:t>
      </w:r>
      <w:r w:rsidRPr="00A924ED">
        <w:rPr>
          <w:rFonts w:ascii="Times New Roman" w:hAnsi="Times New Roman"/>
          <w:color w:val="000000"/>
          <w:sz w:val="24"/>
          <w:szCs w:val="24"/>
        </w:rPr>
        <w:t>с</w:t>
      </w:r>
      <w:r w:rsidR="004210C5" w:rsidRPr="00A924ED">
        <w:rPr>
          <w:rFonts w:ascii="Times New Roman" w:hAnsi="Times New Roman"/>
          <w:color w:val="000000"/>
          <w:sz w:val="24"/>
          <w:szCs w:val="24"/>
        </w:rPr>
        <w:t>одействие развитию промышленного производства и повышение инвестиционной привлекательности в 2022 году</w:t>
      </w:r>
      <w:r w:rsidRPr="00A924ED">
        <w:rPr>
          <w:rFonts w:ascii="Times New Roman" w:hAnsi="Times New Roman"/>
          <w:color w:val="000000"/>
          <w:sz w:val="24"/>
          <w:szCs w:val="24"/>
        </w:rPr>
        <w:t xml:space="preserve"> – </w:t>
      </w:r>
      <w:r w:rsidR="004210C5" w:rsidRPr="00A924ED">
        <w:rPr>
          <w:rFonts w:ascii="Times New Roman" w:hAnsi="Times New Roman"/>
          <w:color w:val="000000"/>
          <w:sz w:val="24"/>
          <w:szCs w:val="24"/>
        </w:rPr>
        <w:t xml:space="preserve">1443145,4 тыс. рублей, </w:t>
      </w:r>
      <w:r w:rsidRPr="00A924ED">
        <w:rPr>
          <w:rFonts w:ascii="Times New Roman" w:hAnsi="Times New Roman"/>
          <w:color w:val="000000"/>
          <w:sz w:val="24"/>
          <w:szCs w:val="24"/>
        </w:rPr>
        <w:t>в 2023 – 2024 годах – по 1473993,4 тыс. рублей</w:t>
      </w:r>
      <w:r w:rsidR="00FF1A94"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BD2F17"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w:t>
      </w:r>
      <w:r w:rsidR="00FF1A94" w:rsidRPr="00A924ED">
        <w:rPr>
          <w:rFonts w:ascii="Times New Roman" w:hAnsi="Times New Roman"/>
          <w:color w:val="000000"/>
          <w:sz w:val="24"/>
          <w:szCs w:val="24"/>
        </w:rPr>
        <w:t xml:space="preserve">подпрограммы «Обращение с отходами, в том числе с твердыми коммунальными отходами, на территории Чувашской Республики» </w:t>
      </w:r>
      <w:r w:rsidR="004210C5" w:rsidRPr="00A924ED">
        <w:rPr>
          <w:rFonts w:ascii="Times New Roman" w:hAnsi="Times New Roman"/>
          <w:color w:val="000000"/>
          <w:sz w:val="24"/>
          <w:szCs w:val="24"/>
        </w:rPr>
        <w:t xml:space="preserve">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Развитие потенциала природно-сырьевых ресурсов и обеспечение экологической безопасности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00FF1A94" w:rsidRPr="00A924ED">
        <w:rPr>
          <w:rFonts w:ascii="Times New Roman" w:hAnsi="Times New Roman"/>
          <w:color w:val="000000"/>
          <w:sz w:val="24"/>
          <w:szCs w:val="24"/>
        </w:rPr>
        <w:t xml:space="preserve"> </w:t>
      </w:r>
      <w:r w:rsidR="00603D10"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ыполнение работ по определению нормативов накопления твердых коммунальных отходов на территории Чувашской Республики в 2022 году </w:t>
      </w:r>
      <w:r w:rsidR="00FF1A94" w:rsidRPr="00A924ED">
        <w:rPr>
          <w:rFonts w:ascii="Times New Roman" w:hAnsi="Times New Roman"/>
          <w:color w:val="000000"/>
          <w:sz w:val="24"/>
          <w:szCs w:val="24"/>
        </w:rPr>
        <w:t>–</w:t>
      </w:r>
      <w:r w:rsidR="00603D10" w:rsidRPr="00A924ED">
        <w:rPr>
          <w:rFonts w:ascii="Times New Roman" w:hAnsi="Times New Roman"/>
          <w:color w:val="000000"/>
          <w:sz w:val="24"/>
          <w:szCs w:val="24"/>
        </w:rPr>
        <w:t xml:space="preserve"> 1812,9 тыс. рублей</w:t>
      </w:r>
      <w:r w:rsidR="004210C5" w:rsidRPr="00A924ED">
        <w:rPr>
          <w:rFonts w:ascii="Times New Roman" w:hAnsi="Times New Roman"/>
          <w:color w:val="000000"/>
          <w:sz w:val="24"/>
          <w:szCs w:val="24"/>
        </w:rPr>
        <w:t>;</w:t>
      </w:r>
    </w:p>
    <w:p w:rsidR="004210C5" w:rsidRPr="00A924ED" w:rsidRDefault="00603D10"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w:t>
      </w:r>
      <w:r w:rsidR="00FF1A94" w:rsidRPr="00A924ED">
        <w:rPr>
          <w:rFonts w:ascii="Times New Roman" w:hAnsi="Times New Roman"/>
          <w:color w:val="000000"/>
          <w:sz w:val="24"/>
          <w:szCs w:val="24"/>
        </w:rPr>
        <w:t xml:space="preserve">подпрограммы «Энергосбережение в Чувашской Республике» </w:t>
      </w:r>
      <w:r w:rsidR="004210C5" w:rsidRPr="00A924ED">
        <w:rPr>
          <w:rFonts w:ascii="Times New Roman" w:hAnsi="Times New Roman"/>
          <w:color w:val="000000"/>
          <w:sz w:val="24"/>
          <w:szCs w:val="24"/>
        </w:rPr>
        <w:t xml:space="preserve">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Развитие промышленности и инновационная экономика</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7127,1 тыс. рублей, в 2023 –</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2024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 по </w:t>
      </w:r>
      <w:r w:rsidR="004210C5" w:rsidRPr="00A924ED">
        <w:rPr>
          <w:rFonts w:ascii="Times New Roman" w:hAnsi="Times New Roman"/>
          <w:color w:val="000000"/>
          <w:sz w:val="24"/>
          <w:szCs w:val="24"/>
        </w:rPr>
        <w:t>7271,6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 в том числе</w:t>
      </w:r>
      <w:r w:rsidR="00FF1A94" w:rsidRPr="00A924ED">
        <w:rPr>
          <w:rFonts w:ascii="Times New Roman" w:hAnsi="Times New Roman"/>
          <w:color w:val="000000"/>
          <w:sz w:val="24"/>
          <w:szCs w:val="24"/>
        </w:rPr>
        <w:t xml:space="preserve"> на</w:t>
      </w:r>
      <w:r w:rsidR="004210C5" w:rsidRPr="00A924ED">
        <w:rPr>
          <w:rFonts w:ascii="Times New Roman" w:hAnsi="Times New Roman"/>
          <w:color w:val="000000"/>
          <w:sz w:val="24"/>
          <w:szCs w:val="24"/>
        </w:rPr>
        <w:t>:</w:t>
      </w:r>
    </w:p>
    <w:p w:rsidR="004210C5" w:rsidRPr="00A924ED" w:rsidRDefault="00603D10"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беспечение деятельности государственных учреждений, осуществляющих функции в сфере энергетики</w:t>
      </w:r>
      <w:r w:rsidR="00467583"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w:t>
      </w:r>
      <w:r w:rsidRPr="00A924ED">
        <w:rPr>
          <w:rFonts w:ascii="Times New Roman" w:hAnsi="Times New Roman"/>
          <w:color w:val="000000"/>
          <w:sz w:val="24"/>
          <w:szCs w:val="24"/>
        </w:rPr>
        <w:t xml:space="preserve"> – </w:t>
      </w:r>
      <w:r w:rsidR="004210C5" w:rsidRPr="00A924ED">
        <w:rPr>
          <w:rFonts w:ascii="Times New Roman" w:hAnsi="Times New Roman"/>
          <w:color w:val="000000"/>
          <w:sz w:val="24"/>
          <w:szCs w:val="24"/>
        </w:rPr>
        <w:t>5527,1 тыс. рублей, в 2023 –</w:t>
      </w:r>
      <w:r w:rsidRPr="00A924ED">
        <w:rPr>
          <w:rFonts w:ascii="Times New Roman" w:hAnsi="Times New Roman"/>
          <w:color w:val="000000"/>
          <w:sz w:val="24"/>
          <w:szCs w:val="24"/>
        </w:rPr>
        <w:t xml:space="preserve"> 2024 годах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5671,6 тыс. рублей</w:t>
      </w:r>
      <w:r w:rsidR="005C583B"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603D10"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w:t>
      </w:r>
      <w:r w:rsidR="004210C5" w:rsidRPr="00A924ED">
        <w:rPr>
          <w:rFonts w:ascii="Times New Roman" w:hAnsi="Times New Roman"/>
          <w:color w:val="000000"/>
          <w:sz w:val="24"/>
          <w:szCs w:val="24"/>
        </w:rPr>
        <w:t>еализаци</w:t>
      </w:r>
      <w:r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мероприятия по разработке схемы и программы перспективного развития электроэнергетики Чувашской Республики в 2022</w:t>
      </w:r>
      <w:r w:rsidR="00FF1A94" w:rsidRPr="00A924ED">
        <w:rPr>
          <w:rFonts w:ascii="Times New Roman" w:hAnsi="Times New Roman"/>
          <w:color w:val="000000"/>
          <w:sz w:val="24"/>
          <w:szCs w:val="24"/>
        </w:rPr>
        <w:t>-2024</w:t>
      </w:r>
      <w:r w:rsidR="004210C5" w:rsidRPr="00A924ED">
        <w:rPr>
          <w:rFonts w:ascii="Times New Roman" w:hAnsi="Times New Roman"/>
          <w:color w:val="000000"/>
          <w:sz w:val="24"/>
          <w:szCs w:val="24"/>
        </w:rPr>
        <w:t xml:space="preserve"> год</w:t>
      </w:r>
      <w:r w:rsidR="00FF1A94"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w:t>
      </w:r>
      <w:r w:rsidR="002057C5" w:rsidRPr="00A924ED">
        <w:rPr>
          <w:rFonts w:ascii="Times New Roman" w:hAnsi="Times New Roman"/>
          <w:color w:val="000000"/>
          <w:sz w:val="24"/>
          <w:szCs w:val="24"/>
        </w:rPr>
        <w:t xml:space="preserve">– </w:t>
      </w:r>
      <w:r w:rsidR="00FF1A94" w:rsidRPr="00A924ED">
        <w:rPr>
          <w:rFonts w:ascii="Times New Roman" w:hAnsi="Times New Roman"/>
          <w:color w:val="000000"/>
          <w:sz w:val="24"/>
          <w:szCs w:val="24"/>
        </w:rPr>
        <w:t xml:space="preserve">по </w:t>
      </w:r>
      <w:r w:rsidR="002057C5" w:rsidRPr="00A924ED">
        <w:rPr>
          <w:rFonts w:ascii="Times New Roman" w:hAnsi="Times New Roman"/>
          <w:color w:val="000000"/>
          <w:sz w:val="24"/>
          <w:szCs w:val="24"/>
        </w:rPr>
        <w:t>1600,0 тыс. рублей</w:t>
      </w:r>
      <w:r w:rsidR="00FF1A94" w:rsidRPr="00A924ED">
        <w:rPr>
          <w:rFonts w:ascii="Times New Roman" w:hAnsi="Times New Roman"/>
          <w:color w:val="000000"/>
          <w:sz w:val="24"/>
          <w:szCs w:val="24"/>
        </w:rPr>
        <w:t xml:space="preserve"> ежегодно</w:t>
      </w:r>
      <w:r w:rsidR="002057C5" w:rsidRPr="00A924ED">
        <w:rPr>
          <w:rFonts w:ascii="Times New Roman" w:hAnsi="Times New Roman"/>
          <w:color w:val="000000"/>
          <w:sz w:val="24"/>
          <w:szCs w:val="24"/>
        </w:rPr>
        <w:t>.</w:t>
      </w:r>
    </w:p>
    <w:p w:rsidR="002057C5" w:rsidRPr="00A924ED" w:rsidRDefault="002057C5" w:rsidP="00DE39DF">
      <w:pPr>
        <w:widowControl w:val="0"/>
        <w:autoSpaceDE w:val="0"/>
        <w:autoSpaceDN w:val="0"/>
        <w:adjustRightInd w:val="0"/>
        <w:spacing w:after="0" w:line="240" w:lineRule="auto"/>
        <w:jc w:val="both"/>
        <w:rPr>
          <w:rFonts w:ascii="Times New Roman" w:hAnsi="Times New Roman"/>
          <w:sz w:val="24"/>
          <w:szCs w:val="24"/>
        </w:rPr>
      </w:pPr>
    </w:p>
    <w:p w:rsidR="004210C5" w:rsidRPr="00A924ED" w:rsidRDefault="004210C5" w:rsidP="004876B8">
      <w:pPr>
        <w:widowControl w:val="0"/>
        <w:autoSpaceDE w:val="0"/>
        <w:autoSpaceDN w:val="0"/>
        <w:adjustRightInd w:val="0"/>
        <w:spacing w:after="0" w:line="240" w:lineRule="auto"/>
        <w:ind w:firstLine="720"/>
        <w:rPr>
          <w:rFonts w:ascii="Times New Roman" w:hAnsi="Times New Roman"/>
          <w:b/>
          <w:bCs/>
          <w:color w:val="000000"/>
          <w:sz w:val="24"/>
          <w:szCs w:val="24"/>
        </w:rPr>
      </w:pPr>
      <w:r w:rsidRPr="00A924ED">
        <w:rPr>
          <w:rFonts w:ascii="Times New Roman" w:hAnsi="Times New Roman"/>
          <w:b/>
          <w:bCs/>
          <w:color w:val="000000"/>
          <w:sz w:val="24"/>
          <w:szCs w:val="24"/>
        </w:rPr>
        <w:t xml:space="preserve">Подраздел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Благоустройство</w:t>
      </w:r>
      <w:r w:rsidR="000D37C4" w:rsidRPr="00A924ED">
        <w:rPr>
          <w:rFonts w:ascii="Times New Roman" w:hAnsi="Times New Roman"/>
          <w:b/>
          <w:bCs/>
          <w:color w:val="000000"/>
          <w:sz w:val="24"/>
          <w:szCs w:val="24"/>
        </w:rPr>
        <w:t>»</w:t>
      </w:r>
    </w:p>
    <w:p w:rsidR="002057C5" w:rsidRPr="00A924ED" w:rsidRDefault="002057C5" w:rsidP="002057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 данном подразделе предусмотрены расходы на поощрение победителей ежегодного республиканского смотра-конкурса на лучшее озеленение и благоустройство населенных пунктов Чувашской Республики.</w:t>
      </w:r>
    </w:p>
    <w:p w:rsidR="002057C5" w:rsidRPr="00A924ED" w:rsidRDefault="002057C5" w:rsidP="002057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Расходные обязательства Чувашской Республики в сфере благоустройства регулируются Правилами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 на 2018 - 2022 годы и Правилами предоставления и распределения субсидий из республиканского бюджета Чувашской Республики бюджетам городских округов на обустройство мест массового отдыха населения (городских парков), утвержденными постановлением Кабинета Министров Чувашской Республики от 31 августа 2017 г. № 343, постановлением Кабинета Министров Чувашской Республики от 31.01.2005 № 16 </w:t>
      </w:r>
      <w:r w:rsidR="00507296">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 проведении ежегодного республиканского смотра-конкурса на лучшее озеленение и благоустройство населенного пункта Чувашской Республики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w:t>
      </w:r>
    </w:p>
    <w:p w:rsidR="002057C5" w:rsidRPr="00A924ED" w:rsidRDefault="002057C5" w:rsidP="002057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Style w:val="af1"/>
        <w:tblW w:w="0" w:type="auto"/>
        <w:tblLook w:val="04A0" w:firstRow="1" w:lastRow="0" w:firstColumn="1" w:lastColumn="0" w:noHBand="0" w:noVBand="1"/>
      </w:tblPr>
      <w:tblGrid>
        <w:gridCol w:w="4777"/>
        <w:gridCol w:w="1616"/>
        <w:gridCol w:w="1617"/>
        <w:gridCol w:w="1619"/>
      </w:tblGrid>
      <w:tr w:rsidR="004B66F0" w:rsidRPr="00A924ED" w:rsidTr="004B66F0">
        <w:tc>
          <w:tcPr>
            <w:tcW w:w="4777" w:type="dxa"/>
            <w:vMerge w:val="restart"/>
          </w:tcPr>
          <w:p w:rsidR="004B66F0" w:rsidRPr="00DE2542" w:rsidRDefault="004B66F0" w:rsidP="00DE2542">
            <w:pPr>
              <w:widowControl w:val="0"/>
              <w:autoSpaceDE w:val="0"/>
              <w:autoSpaceDN w:val="0"/>
              <w:adjustRightInd w:val="0"/>
              <w:spacing w:after="0" w:line="240" w:lineRule="auto"/>
              <w:rPr>
                <w:rFonts w:ascii="Times New Roman" w:hAnsi="Times New Roman"/>
                <w:sz w:val="20"/>
                <w:szCs w:val="20"/>
              </w:rPr>
            </w:pPr>
          </w:p>
        </w:tc>
        <w:tc>
          <w:tcPr>
            <w:tcW w:w="4852" w:type="dxa"/>
            <w:gridSpan w:val="3"/>
          </w:tcPr>
          <w:p w:rsidR="004B66F0" w:rsidRPr="00DE2542" w:rsidRDefault="004B66F0" w:rsidP="00611DEE">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4B66F0" w:rsidRPr="00A924ED" w:rsidTr="004B66F0">
        <w:tc>
          <w:tcPr>
            <w:tcW w:w="4777" w:type="dxa"/>
            <w:vMerge/>
          </w:tcPr>
          <w:p w:rsidR="004B66F0" w:rsidRPr="00DE2542" w:rsidRDefault="004B66F0" w:rsidP="00DE2542">
            <w:pPr>
              <w:widowControl w:val="0"/>
              <w:autoSpaceDE w:val="0"/>
              <w:autoSpaceDN w:val="0"/>
              <w:adjustRightInd w:val="0"/>
              <w:spacing w:after="0" w:line="240" w:lineRule="auto"/>
              <w:rPr>
                <w:rFonts w:ascii="Times New Roman" w:hAnsi="Times New Roman"/>
                <w:sz w:val="20"/>
                <w:szCs w:val="20"/>
              </w:rPr>
            </w:pPr>
          </w:p>
        </w:tc>
        <w:tc>
          <w:tcPr>
            <w:tcW w:w="1616" w:type="dxa"/>
          </w:tcPr>
          <w:p w:rsidR="004B66F0" w:rsidRPr="00DE2542" w:rsidRDefault="004B66F0" w:rsidP="00611DEE">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617" w:type="dxa"/>
          </w:tcPr>
          <w:p w:rsidR="004B66F0" w:rsidRPr="00DE2542" w:rsidRDefault="004B66F0" w:rsidP="00611DEE">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619" w:type="dxa"/>
          </w:tcPr>
          <w:p w:rsidR="004B66F0" w:rsidRPr="00DE2542" w:rsidRDefault="004B66F0" w:rsidP="00611DEE">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12066C" w:rsidRPr="00A924ED" w:rsidTr="004B66F0">
        <w:tc>
          <w:tcPr>
            <w:tcW w:w="4777" w:type="dxa"/>
          </w:tcPr>
          <w:p w:rsidR="0012066C" w:rsidRPr="00DE2542" w:rsidRDefault="0012066C" w:rsidP="00DE2542">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616" w:type="dxa"/>
          </w:tcPr>
          <w:p w:rsidR="0012066C" w:rsidRPr="00DE2542" w:rsidRDefault="0012066C" w:rsidP="00611DEE">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453</w:t>
            </w:r>
            <w:r w:rsidR="00611DEE">
              <w:rPr>
                <w:rFonts w:ascii="Times New Roman" w:hAnsi="Times New Roman"/>
                <w:sz w:val="20"/>
                <w:szCs w:val="20"/>
              </w:rPr>
              <w:t xml:space="preserve"> </w:t>
            </w:r>
            <w:r w:rsidRPr="00DE2542">
              <w:rPr>
                <w:rFonts w:ascii="Times New Roman" w:hAnsi="Times New Roman"/>
                <w:sz w:val="20"/>
                <w:szCs w:val="20"/>
              </w:rPr>
              <w:t>418,9</w:t>
            </w:r>
          </w:p>
        </w:tc>
        <w:tc>
          <w:tcPr>
            <w:tcW w:w="1617" w:type="dxa"/>
          </w:tcPr>
          <w:p w:rsidR="0012066C" w:rsidRPr="00DE2542" w:rsidRDefault="0012066C" w:rsidP="00611DEE">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334</w:t>
            </w:r>
            <w:r w:rsidR="00611DEE">
              <w:rPr>
                <w:rFonts w:ascii="Times New Roman" w:hAnsi="Times New Roman"/>
                <w:sz w:val="20"/>
                <w:szCs w:val="20"/>
              </w:rPr>
              <w:t xml:space="preserve"> </w:t>
            </w:r>
            <w:r w:rsidRPr="00DE2542">
              <w:rPr>
                <w:rFonts w:ascii="Times New Roman" w:hAnsi="Times New Roman"/>
                <w:sz w:val="20"/>
                <w:szCs w:val="20"/>
              </w:rPr>
              <w:t>830,6</w:t>
            </w:r>
          </w:p>
        </w:tc>
        <w:tc>
          <w:tcPr>
            <w:tcW w:w="1619" w:type="dxa"/>
          </w:tcPr>
          <w:p w:rsidR="0012066C" w:rsidRPr="00DE2542" w:rsidRDefault="007B4CDA" w:rsidP="00611DEE">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373 609,9</w:t>
            </w:r>
          </w:p>
        </w:tc>
      </w:tr>
    </w:tbl>
    <w:p w:rsidR="0012066C" w:rsidRPr="00A924ED" w:rsidRDefault="0012066C" w:rsidP="002057C5">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DE39DF" w:rsidRPr="00A924ED" w:rsidRDefault="00DE39DF"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sz w:val="24"/>
          <w:szCs w:val="24"/>
        </w:rPr>
        <w:t>Бюджетные ассигнования предусмотрены:</w:t>
      </w:r>
    </w:p>
    <w:p w:rsidR="004210C5" w:rsidRPr="00A924ED" w:rsidRDefault="00DE39DF"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Благоустройство дворовых и общественных территорий муниципальных образований Чувашской Республики</w:t>
      </w:r>
      <w:r w:rsidR="000D37C4" w:rsidRPr="00A924ED">
        <w:rPr>
          <w:rFonts w:ascii="Times New Roman" w:hAnsi="Times New Roman"/>
          <w:color w:val="000000"/>
          <w:sz w:val="24"/>
          <w:szCs w:val="24"/>
        </w:rPr>
        <w:t>»</w:t>
      </w:r>
      <w:r w:rsidR="0012525D" w:rsidRPr="00A924ED">
        <w:rPr>
          <w:rFonts w:ascii="Times New Roman" w:hAnsi="Times New Roman"/>
          <w:color w:val="000000"/>
          <w:sz w:val="24"/>
          <w:szCs w:val="24"/>
        </w:rPr>
        <w:t xml:space="preserve"> государственной программы Чувашской Республики «Формирование современной городской среды на территории Чувашской Республики на 2018 – 2024 годы»</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в 2022 году – </w:t>
      </w:r>
      <w:r w:rsidR="0012066C" w:rsidRPr="00A924ED">
        <w:rPr>
          <w:rFonts w:ascii="Times New Roman" w:hAnsi="Times New Roman"/>
          <w:color w:val="000000"/>
          <w:sz w:val="24"/>
          <w:szCs w:val="24"/>
        </w:rPr>
        <w:t>448251,1</w:t>
      </w:r>
      <w:r w:rsidR="004210C5" w:rsidRPr="00A924ED">
        <w:rPr>
          <w:rFonts w:ascii="Times New Roman" w:hAnsi="Times New Roman"/>
          <w:color w:val="000000"/>
          <w:sz w:val="24"/>
          <w:szCs w:val="24"/>
        </w:rPr>
        <w:t xml:space="preserve"> тыс. рублей, в 2023 году – </w:t>
      </w:r>
      <w:r w:rsidR="0012066C" w:rsidRPr="00A924ED">
        <w:rPr>
          <w:rFonts w:ascii="Times New Roman" w:hAnsi="Times New Roman"/>
          <w:color w:val="000000"/>
          <w:sz w:val="24"/>
          <w:szCs w:val="24"/>
        </w:rPr>
        <w:t>332335,8</w:t>
      </w:r>
      <w:r w:rsidRPr="00A924ED">
        <w:rPr>
          <w:rFonts w:ascii="Times New Roman" w:hAnsi="Times New Roman"/>
          <w:color w:val="000000"/>
          <w:sz w:val="24"/>
          <w:szCs w:val="24"/>
        </w:rPr>
        <w:t xml:space="preserve"> тыс. рублей, в 2024 году</w:t>
      </w:r>
      <w:r w:rsidR="004210C5" w:rsidRPr="00A924ED">
        <w:rPr>
          <w:rFonts w:ascii="Times New Roman" w:hAnsi="Times New Roman"/>
          <w:color w:val="000000"/>
          <w:sz w:val="24"/>
          <w:szCs w:val="24"/>
        </w:rPr>
        <w:t xml:space="preserve"> – </w:t>
      </w:r>
      <w:r w:rsidR="0012066C" w:rsidRPr="00A924ED">
        <w:rPr>
          <w:rFonts w:ascii="Times New Roman" w:hAnsi="Times New Roman"/>
          <w:color w:val="000000"/>
          <w:sz w:val="24"/>
          <w:szCs w:val="24"/>
        </w:rPr>
        <w:t>369216,7</w:t>
      </w:r>
      <w:r w:rsidR="004210C5" w:rsidRPr="00A924ED">
        <w:rPr>
          <w:rFonts w:ascii="Times New Roman" w:hAnsi="Times New Roman"/>
          <w:color w:val="000000"/>
          <w:sz w:val="24"/>
          <w:szCs w:val="24"/>
        </w:rPr>
        <w:t xml:space="preserve"> тыс. рублей, в том числе на:</w:t>
      </w:r>
    </w:p>
    <w:p w:rsidR="004210C5" w:rsidRPr="00A924ED" w:rsidRDefault="0070247B"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беспечение деятельности автономной некоммерческой организации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Институт территориального развития Чувашской Республики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w:t>
      </w:r>
      <w:r w:rsidR="004210C5" w:rsidRPr="00A924ED">
        <w:rPr>
          <w:rFonts w:ascii="Times New Roman" w:hAnsi="Times New Roman"/>
          <w:color w:val="000000"/>
          <w:sz w:val="24"/>
          <w:szCs w:val="24"/>
        </w:rPr>
        <w:t>18245,8 тыс. рублей;</w:t>
      </w:r>
    </w:p>
    <w:p w:rsidR="004210C5" w:rsidRPr="00A924ED" w:rsidRDefault="0070247B"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w:t>
      </w:r>
      <w:r w:rsidR="004210C5" w:rsidRPr="00A924ED">
        <w:rPr>
          <w:rFonts w:ascii="Times New Roman" w:hAnsi="Times New Roman"/>
          <w:color w:val="000000"/>
          <w:sz w:val="24"/>
          <w:szCs w:val="24"/>
        </w:rPr>
        <w:t>оощрение победителей ежегодного республиканского смотра-конкурса на лучшее озеленение и благоустройство населенного пункта Чувашской Республики в 2022</w:t>
      </w:r>
      <w:r w:rsidRPr="00A924ED">
        <w:rPr>
          <w:rFonts w:ascii="Times New Roman" w:hAnsi="Times New Roman"/>
          <w:color w:val="000000"/>
          <w:sz w:val="24"/>
          <w:szCs w:val="24"/>
        </w:rPr>
        <w:t xml:space="preserve"> –</w:t>
      </w:r>
      <w:r w:rsidR="00CF5476"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2024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407,8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70247B"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р</w:t>
      </w:r>
      <w:r w:rsidR="004210C5" w:rsidRPr="00A924ED">
        <w:rPr>
          <w:rFonts w:ascii="Times New Roman" w:hAnsi="Times New Roman"/>
          <w:color w:val="000000"/>
          <w:sz w:val="24"/>
          <w:szCs w:val="24"/>
        </w:rPr>
        <w:t>еализаци</w:t>
      </w:r>
      <w:r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программ формирования современной городской среды в 2022 году</w:t>
      </w:r>
      <w:r w:rsidRPr="00A924ED">
        <w:rPr>
          <w:rFonts w:ascii="Times New Roman" w:hAnsi="Times New Roman"/>
          <w:color w:val="000000"/>
          <w:sz w:val="24"/>
          <w:szCs w:val="24"/>
        </w:rPr>
        <w:t xml:space="preserve"> – </w:t>
      </w:r>
      <w:r w:rsidR="0012066C" w:rsidRPr="00A924ED">
        <w:rPr>
          <w:rFonts w:ascii="Times New Roman" w:hAnsi="Times New Roman"/>
          <w:color w:val="000000"/>
          <w:sz w:val="24"/>
          <w:szCs w:val="24"/>
        </w:rPr>
        <w:t>429597,5</w:t>
      </w:r>
      <w:r w:rsidR="004210C5" w:rsidRPr="00A924ED">
        <w:rPr>
          <w:rFonts w:ascii="Times New Roman" w:hAnsi="Times New Roman"/>
          <w:color w:val="000000"/>
          <w:sz w:val="24"/>
          <w:szCs w:val="24"/>
        </w:rPr>
        <w:t xml:space="preserve"> тыс. рублей, в 2023 году – </w:t>
      </w:r>
      <w:r w:rsidR="0012066C" w:rsidRPr="00A924ED">
        <w:rPr>
          <w:rFonts w:ascii="Times New Roman" w:hAnsi="Times New Roman"/>
          <w:color w:val="000000"/>
          <w:sz w:val="24"/>
          <w:szCs w:val="24"/>
        </w:rPr>
        <w:t>331928,0</w:t>
      </w:r>
      <w:r w:rsidR="004210C5" w:rsidRPr="00A924ED">
        <w:rPr>
          <w:rFonts w:ascii="Times New Roman" w:hAnsi="Times New Roman"/>
          <w:color w:val="000000"/>
          <w:sz w:val="24"/>
          <w:szCs w:val="24"/>
        </w:rPr>
        <w:t xml:space="preserve"> тыс. рублей, в 2024 году – </w:t>
      </w:r>
      <w:r w:rsidR="0012066C" w:rsidRPr="00A924ED">
        <w:rPr>
          <w:rFonts w:ascii="Times New Roman" w:hAnsi="Times New Roman"/>
          <w:color w:val="000000"/>
          <w:sz w:val="24"/>
          <w:szCs w:val="24"/>
        </w:rPr>
        <w:t>368808,9</w:t>
      </w:r>
      <w:r w:rsidR="004210C5" w:rsidRPr="00A924ED">
        <w:rPr>
          <w:rFonts w:ascii="Times New Roman" w:hAnsi="Times New Roman"/>
          <w:color w:val="000000"/>
          <w:sz w:val="24"/>
          <w:szCs w:val="24"/>
        </w:rPr>
        <w:t xml:space="preserve"> тыс. рублей;</w:t>
      </w:r>
    </w:p>
    <w:p w:rsidR="004210C5" w:rsidRPr="00A924ED" w:rsidRDefault="0070247B"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Создание и развитие инфраструктуры на сельских территориях</w:t>
      </w:r>
      <w:r w:rsidR="000D37C4" w:rsidRPr="00A924ED">
        <w:rPr>
          <w:rFonts w:ascii="Times New Roman" w:hAnsi="Times New Roman"/>
          <w:color w:val="000000"/>
          <w:sz w:val="24"/>
          <w:szCs w:val="24"/>
        </w:rPr>
        <w:t>»</w:t>
      </w:r>
      <w:r w:rsidR="007B4CDA" w:rsidRPr="00A924ED">
        <w:rPr>
          <w:rFonts w:ascii="Times New Roman" w:hAnsi="Times New Roman"/>
          <w:color w:val="000000"/>
          <w:sz w:val="24"/>
          <w:szCs w:val="24"/>
        </w:rPr>
        <w:t xml:space="preserve"> государственной программы Чувашской Республики «Комплексное развитие сельских территорий Чувашской Республики»</w:t>
      </w:r>
      <w:r w:rsidR="004210C5" w:rsidRPr="00A924ED">
        <w:rPr>
          <w:rFonts w:ascii="Times New Roman" w:hAnsi="Times New Roman"/>
          <w:color w:val="000000"/>
          <w:sz w:val="24"/>
          <w:szCs w:val="24"/>
        </w:rPr>
        <w:t xml:space="preserve"> на</w:t>
      </w:r>
      <w:r w:rsidR="00467583" w:rsidRPr="00A924ED">
        <w:rPr>
          <w:rFonts w:ascii="Times New Roman" w:hAnsi="Times New Roman"/>
          <w:color w:val="000000"/>
          <w:sz w:val="24"/>
          <w:szCs w:val="24"/>
        </w:rPr>
        <w:t xml:space="preserve"> </w:t>
      </w:r>
      <w:r w:rsidRPr="00A924ED">
        <w:rPr>
          <w:rFonts w:ascii="Times New Roman" w:hAnsi="Times New Roman"/>
          <w:color w:val="000000"/>
          <w:sz w:val="24"/>
          <w:szCs w:val="24"/>
        </w:rPr>
        <w:t>б</w:t>
      </w:r>
      <w:r w:rsidR="004210C5" w:rsidRPr="00A924ED">
        <w:rPr>
          <w:rFonts w:ascii="Times New Roman" w:hAnsi="Times New Roman"/>
          <w:color w:val="000000"/>
          <w:sz w:val="24"/>
          <w:szCs w:val="24"/>
        </w:rPr>
        <w:t xml:space="preserve">лагоустройство сельских территорий в рамках обеспечения комплексного развития </w:t>
      </w:r>
      <w:r w:rsidRPr="00A924ED">
        <w:rPr>
          <w:rFonts w:ascii="Times New Roman" w:hAnsi="Times New Roman"/>
          <w:color w:val="000000"/>
          <w:sz w:val="24"/>
          <w:szCs w:val="24"/>
        </w:rPr>
        <w:t>сельских территорий в 2022 году – 4497,2 тыс. рублей</w:t>
      </w:r>
      <w:r w:rsidR="004210C5" w:rsidRPr="00A924ED">
        <w:rPr>
          <w:rFonts w:ascii="Times New Roman" w:hAnsi="Times New Roman"/>
          <w:color w:val="000000"/>
          <w:sz w:val="24"/>
          <w:szCs w:val="24"/>
        </w:rPr>
        <w:t>;</w:t>
      </w:r>
    </w:p>
    <w:p w:rsidR="004210C5" w:rsidRPr="00A924ED" w:rsidRDefault="0070247B"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w:t>
      </w:r>
      <w:r w:rsidR="00467583" w:rsidRPr="00A924ED">
        <w:rPr>
          <w:rFonts w:ascii="Times New Roman" w:hAnsi="Times New Roman"/>
          <w:color w:val="000000"/>
          <w:sz w:val="24"/>
          <w:szCs w:val="24"/>
        </w:rPr>
        <w:t xml:space="preserve">подпрограммы «Развитие культуры в Чувашской Республике» </w:t>
      </w:r>
      <w:r w:rsidR="004210C5" w:rsidRPr="00A924ED">
        <w:rPr>
          <w:rFonts w:ascii="Times New Roman" w:hAnsi="Times New Roman"/>
          <w:color w:val="000000"/>
          <w:sz w:val="24"/>
          <w:szCs w:val="24"/>
        </w:rPr>
        <w:t xml:space="preserve">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Развитие культуры и туризма</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00467583" w:rsidRPr="00A924ED">
        <w:rPr>
          <w:rFonts w:ascii="Times New Roman" w:hAnsi="Times New Roman"/>
          <w:color w:val="000000"/>
          <w:sz w:val="24"/>
          <w:szCs w:val="24"/>
        </w:rPr>
        <w:t xml:space="preserve"> </w:t>
      </w:r>
      <w:r w:rsidRPr="00A924ED">
        <w:rPr>
          <w:rFonts w:ascii="Times New Roman" w:hAnsi="Times New Roman"/>
          <w:color w:val="000000"/>
          <w:sz w:val="24"/>
          <w:szCs w:val="24"/>
        </w:rPr>
        <w:t>с</w:t>
      </w:r>
      <w:r w:rsidR="004210C5" w:rsidRPr="00A924ED">
        <w:rPr>
          <w:rFonts w:ascii="Times New Roman" w:hAnsi="Times New Roman"/>
          <w:color w:val="000000"/>
          <w:sz w:val="24"/>
          <w:szCs w:val="24"/>
        </w:rPr>
        <w:t xml:space="preserve">убсидии на </w:t>
      </w:r>
      <w:proofErr w:type="spellStart"/>
      <w:r w:rsidR="004210C5" w:rsidRPr="00A924ED">
        <w:rPr>
          <w:rFonts w:ascii="Times New Roman" w:hAnsi="Times New Roman"/>
          <w:color w:val="000000"/>
          <w:sz w:val="24"/>
          <w:szCs w:val="24"/>
        </w:rPr>
        <w:t>софинансирование</w:t>
      </w:r>
      <w:proofErr w:type="spellEnd"/>
      <w:r w:rsidR="004210C5" w:rsidRPr="00A924ED">
        <w:rPr>
          <w:rFonts w:ascii="Times New Roman" w:hAnsi="Times New Roman"/>
          <w:color w:val="000000"/>
          <w:sz w:val="24"/>
          <w:szCs w:val="24"/>
        </w:rPr>
        <w:t xml:space="preserve"> расходных обязательств субъектов Российской Федерации, связанных с реализацией федеральной целевой программы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Увековечение памяти погибших при защите Отечества на 2019–2024 годы</w:t>
      </w:r>
      <w:r w:rsidR="000D37C4" w:rsidRPr="00A924ED">
        <w:rPr>
          <w:rFonts w:ascii="Times New Roman" w:hAnsi="Times New Roman"/>
          <w:color w:val="000000"/>
          <w:sz w:val="24"/>
          <w:szCs w:val="24"/>
        </w:rPr>
        <w:t>»</w:t>
      </w:r>
      <w:r w:rsidR="00CF5476"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w:t>
      </w:r>
      <w:r w:rsidR="004210C5" w:rsidRPr="00A924ED">
        <w:rPr>
          <w:rFonts w:ascii="Times New Roman" w:hAnsi="Times New Roman"/>
          <w:color w:val="000000"/>
          <w:sz w:val="24"/>
          <w:szCs w:val="24"/>
        </w:rPr>
        <w:t xml:space="preserve">670,6 тыс. рублей, в 2023 году – 2494,8 тыс. рублей, </w:t>
      </w:r>
      <w:r w:rsidRPr="00A924ED">
        <w:rPr>
          <w:rFonts w:ascii="Times New Roman" w:hAnsi="Times New Roman"/>
          <w:color w:val="000000"/>
          <w:sz w:val="24"/>
          <w:szCs w:val="24"/>
        </w:rPr>
        <w:t xml:space="preserve">в 2024 году </w:t>
      </w:r>
      <w:r w:rsidR="002262E3" w:rsidRPr="00A924ED">
        <w:rPr>
          <w:rFonts w:ascii="Times New Roman" w:hAnsi="Times New Roman"/>
          <w:color w:val="000000"/>
          <w:sz w:val="24"/>
          <w:szCs w:val="24"/>
        </w:rPr>
        <w:t xml:space="preserve">– </w:t>
      </w:r>
      <w:r w:rsidR="007B4CDA" w:rsidRPr="00A924ED">
        <w:rPr>
          <w:rFonts w:ascii="Times New Roman" w:hAnsi="Times New Roman"/>
          <w:color w:val="000000"/>
          <w:sz w:val="24"/>
          <w:szCs w:val="24"/>
        </w:rPr>
        <w:t xml:space="preserve">4393,2 </w:t>
      </w:r>
      <w:r w:rsidR="002262E3" w:rsidRPr="00A924ED">
        <w:rPr>
          <w:rFonts w:ascii="Times New Roman" w:hAnsi="Times New Roman"/>
          <w:color w:val="000000"/>
          <w:sz w:val="24"/>
          <w:szCs w:val="24"/>
        </w:rPr>
        <w:t>тыс. рублей.</w:t>
      </w:r>
    </w:p>
    <w:p w:rsidR="002262E3" w:rsidRPr="00A924ED" w:rsidRDefault="002262E3" w:rsidP="0070247B">
      <w:pPr>
        <w:widowControl w:val="0"/>
        <w:autoSpaceDE w:val="0"/>
        <w:autoSpaceDN w:val="0"/>
        <w:adjustRightInd w:val="0"/>
        <w:spacing w:after="0" w:line="240" w:lineRule="auto"/>
        <w:jc w:val="both"/>
        <w:rPr>
          <w:rFonts w:ascii="Times New Roman" w:hAnsi="Times New Roman"/>
          <w:sz w:val="24"/>
          <w:szCs w:val="24"/>
        </w:rPr>
      </w:pPr>
    </w:p>
    <w:p w:rsidR="002262E3" w:rsidRPr="00A924ED" w:rsidRDefault="004210C5" w:rsidP="00FB054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 xml:space="preserve">Подраздел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Другие вопросы в области жилищно-коммунального хозяйства</w:t>
      </w:r>
      <w:r w:rsidR="000D37C4" w:rsidRPr="00A924ED">
        <w:rPr>
          <w:rFonts w:ascii="Times New Roman" w:hAnsi="Times New Roman"/>
          <w:b/>
          <w:bCs/>
          <w:color w:val="000000"/>
          <w:sz w:val="24"/>
          <w:szCs w:val="24"/>
        </w:rPr>
        <w:t>»</w:t>
      </w:r>
    </w:p>
    <w:p w:rsidR="002262E3" w:rsidRPr="00A924ED" w:rsidRDefault="002262E3" w:rsidP="002262E3">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данном подразделе предусмотрены расходы на поощрение победителей республиканского конкурса на звание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Самое благоустроенное городское (сельское) поселение Чувашии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DB3C45" w:rsidRPr="00A924ED" w:rsidRDefault="002262E3" w:rsidP="002262E3">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Расходные обязательства Чувашской Республики по другим вопросам в области жилищно-коммунального хозяйства определяются Законом Чувашской Республики от </w:t>
      </w:r>
      <w:r w:rsidR="00507296">
        <w:rPr>
          <w:rFonts w:ascii="Times New Roman" w:hAnsi="Times New Roman"/>
          <w:color w:val="000000"/>
          <w:sz w:val="24"/>
          <w:szCs w:val="24"/>
        </w:rPr>
        <w:t xml:space="preserve">                        </w:t>
      </w:r>
      <w:r w:rsidRPr="00A924ED">
        <w:rPr>
          <w:rFonts w:ascii="Times New Roman" w:hAnsi="Times New Roman"/>
          <w:color w:val="000000"/>
          <w:sz w:val="24"/>
          <w:szCs w:val="24"/>
        </w:rPr>
        <w:t xml:space="preserve">30 ноября 2006 г. № 55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 наделении органов местного самоуправления в Чувашской Республике отдельными государственными полномочиями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постановлениями Кабинета Министров Чувашской Республики от 30 июня 2011 г. № 268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О республиканском конкурсе на звание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Самое благоустроенное городское (сельское) поселение Чувашии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от 4 июня 2012 г. № 214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Вопросы Министерства строительства, архитектуры и жилищно-коммунального хозяйства Чувашской Республики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от 5 октября 2010 г. № 327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Вопросы Государственной жилищной инспекции Чувашской Республики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w:t>
      </w:r>
      <w:r w:rsidR="00DB3C45" w:rsidRPr="00A924ED">
        <w:rPr>
          <w:rFonts w:ascii="Times New Roman" w:hAnsi="Times New Roman"/>
          <w:color w:val="000000"/>
          <w:sz w:val="24"/>
          <w:szCs w:val="24"/>
        </w:rPr>
        <w:t xml:space="preserve"> </w:t>
      </w:r>
    </w:p>
    <w:p w:rsidR="000A0C63" w:rsidRPr="00A924ED" w:rsidRDefault="000A0C63" w:rsidP="002262E3">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2262E3" w:rsidRPr="00A924ED" w:rsidRDefault="00F61B64" w:rsidP="002262E3">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p w:rsidR="00826C99" w:rsidRPr="00A924ED" w:rsidRDefault="00826C99" w:rsidP="002262E3">
      <w:pPr>
        <w:widowControl w:val="0"/>
        <w:autoSpaceDE w:val="0"/>
        <w:autoSpaceDN w:val="0"/>
        <w:adjustRightInd w:val="0"/>
        <w:spacing w:after="0" w:line="240" w:lineRule="auto"/>
        <w:ind w:firstLine="720"/>
        <w:jc w:val="both"/>
        <w:rPr>
          <w:rFonts w:ascii="Times New Roman" w:hAnsi="Times New Roman"/>
          <w:color w:val="000000"/>
          <w:sz w:val="24"/>
          <w:szCs w:val="24"/>
        </w:rPr>
      </w:pPr>
    </w:p>
    <w:tbl>
      <w:tblPr>
        <w:tblW w:w="9677" w:type="dxa"/>
        <w:jc w:val="center"/>
        <w:tblLayout w:type="fixed"/>
        <w:tblLook w:val="0000" w:firstRow="0" w:lastRow="0" w:firstColumn="0" w:lastColumn="0" w:noHBand="0" w:noVBand="0"/>
      </w:tblPr>
      <w:tblGrid>
        <w:gridCol w:w="5397"/>
        <w:gridCol w:w="1483"/>
        <w:gridCol w:w="1275"/>
        <w:gridCol w:w="1522"/>
      </w:tblGrid>
      <w:tr w:rsidR="004B66F0" w:rsidRPr="00A924ED" w:rsidTr="004B66F0">
        <w:trPr>
          <w:trHeight w:val="307"/>
          <w:jc w:val="center"/>
        </w:trPr>
        <w:tc>
          <w:tcPr>
            <w:tcW w:w="539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4B66F0" w:rsidRPr="00A924ED" w:rsidRDefault="004B66F0" w:rsidP="00F61B64">
            <w:pPr>
              <w:widowControl w:val="0"/>
              <w:autoSpaceDE w:val="0"/>
              <w:autoSpaceDN w:val="0"/>
              <w:adjustRightInd w:val="0"/>
              <w:spacing w:after="0" w:line="240" w:lineRule="auto"/>
              <w:rPr>
                <w:rFonts w:ascii="Times New Roman" w:hAnsi="Times New Roman"/>
                <w:sz w:val="20"/>
                <w:szCs w:val="20"/>
              </w:rPr>
            </w:pPr>
          </w:p>
        </w:tc>
        <w:tc>
          <w:tcPr>
            <w:tcW w:w="428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66F0" w:rsidRPr="00A924ED" w:rsidRDefault="004B66F0" w:rsidP="00DB3C45">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4B66F0" w:rsidRPr="00A924ED" w:rsidTr="004B66F0">
        <w:trPr>
          <w:trHeight w:val="307"/>
          <w:jc w:val="center"/>
        </w:trPr>
        <w:tc>
          <w:tcPr>
            <w:tcW w:w="539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4B66F0" w:rsidRPr="00A924ED" w:rsidRDefault="004B66F0" w:rsidP="00F61B64">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66F0" w:rsidRPr="00A924ED" w:rsidRDefault="004B66F0" w:rsidP="00DB3C45">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66F0" w:rsidRPr="00A924ED" w:rsidRDefault="004B66F0" w:rsidP="00DB3C45">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5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66F0" w:rsidRPr="00A924ED" w:rsidRDefault="004B66F0" w:rsidP="00DB3C45">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6C6A7A" w:rsidRPr="00A924ED" w:rsidTr="004B66F0">
        <w:trPr>
          <w:trHeight w:val="307"/>
          <w:jc w:val="center"/>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6A7A" w:rsidRPr="00A924ED" w:rsidRDefault="006C6A7A" w:rsidP="00467583">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C6A7A" w:rsidRPr="00DE2542" w:rsidRDefault="006C6A7A" w:rsidP="00DE2542">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242 064,8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C6A7A" w:rsidRPr="00DE2542" w:rsidRDefault="006C6A7A" w:rsidP="00DE2542">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190 452,0</w:t>
            </w:r>
          </w:p>
        </w:tc>
        <w:tc>
          <w:tcPr>
            <w:tcW w:w="15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C6A7A" w:rsidRPr="00DE2542" w:rsidRDefault="006C6A7A" w:rsidP="00DE2542">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68 724,3</w:t>
            </w:r>
          </w:p>
        </w:tc>
      </w:tr>
    </w:tbl>
    <w:p w:rsidR="006C6A7A" w:rsidRPr="00A924ED" w:rsidRDefault="006C6A7A" w:rsidP="00DB3C45">
      <w:pPr>
        <w:widowControl w:val="0"/>
        <w:autoSpaceDE w:val="0"/>
        <w:autoSpaceDN w:val="0"/>
        <w:adjustRightInd w:val="0"/>
        <w:spacing w:after="0" w:line="240" w:lineRule="auto"/>
        <w:ind w:firstLine="720"/>
        <w:jc w:val="both"/>
        <w:rPr>
          <w:rFonts w:ascii="Times New Roman" w:hAnsi="Times New Roman"/>
          <w:sz w:val="24"/>
          <w:szCs w:val="24"/>
        </w:rPr>
      </w:pPr>
    </w:p>
    <w:p w:rsidR="00DB3C45" w:rsidRPr="00A924ED" w:rsidRDefault="00FB0541" w:rsidP="00DB3C4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sz w:val="24"/>
          <w:szCs w:val="24"/>
        </w:rPr>
        <w:t>По данному подразделу б</w:t>
      </w:r>
      <w:r w:rsidR="00DB3C45" w:rsidRPr="00A924ED">
        <w:rPr>
          <w:rFonts w:ascii="Times New Roman" w:hAnsi="Times New Roman"/>
          <w:sz w:val="24"/>
          <w:szCs w:val="24"/>
        </w:rPr>
        <w:t>юджетные ассигнования предусмотрены:</w:t>
      </w:r>
    </w:p>
    <w:p w:rsidR="004210C5" w:rsidRPr="00A924ED" w:rsidRDefault="00DB3C45"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lastRenderedPageBreak/>
        <w:t>в</w:t>
      </w:r>
      <w:r w:rsidR="004210C5" w:rsidRPr="00A924ED">
        <w:rPr>
          <w:rFonts w:ascii="Times New Roman" w:hAnsi="Times New Roman"/>
          <w:color w:val="000000"/>
          <w:sz w:val="24"/>
          <w:szCs w:val="24"/>
        </w:rPr>
        <w:t xml:space="preserve"> рамках </w:t>
      </w:r>
      <w:r w:rsidR="00467583" w:rsidRPr="00A924ED">
        <w:rPr>
          <w:rFonts w:ascii="Times New Roman" w:hAnsi="Times New Roman"/>
          <w:color w:val="000000"/>
          <w:sz w:val="24"/>
          <w:szCs w:val="24"/>
        </w:rPr>
        <w:t xml:space="preserve">подпрограммы «Модернизация коммунальной инфраструктуры на территории Чувашской Республики» </w:t>
      </w:r>
      <w:r w:rsidR="004210C5" w:rsidRPr="00A924ED">
        <w:rPr>
          <w:rFonts w:ascii="Times New Roman" w:hAnsi="Times New Roman"/>
          <w:color w:val="000000"/>
          <w:sz w:val="24"/>
          <w:szCs w:val="24"/>
        </w:rPr>
        <w:t xml:space="preserve">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Модернизация и развитие сферы жилищно-коммунального хозяйства</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на</w:t>
      </w:r>
      <w:r w:rsidR="00467583" w:rsidRPr="00A924ED">
        <w:rPr>
          <w:rFonts w:ascii="Times New Roman" w:hAnsi="Times New Roman"/>
          <w:color w:val="000000"/>
          <w:sz w:val="24"/>
          <w:szCs w:val="24"/>
        </w:rPr>
        <w:t xml:space="preserve"> </w:t>
      </w:r>
      <w:r w:rsidRPr="00A924ED">
        <w:rPr>
          <w:rFonts w:ascii="Times New Roman" w:hAnsi="Times New Roman"/>
          <w:color w:val="000000"/>
          <w:sz w:val="24"/>
          <w:szCs w:val="24"/>
        </w:rPr>
        <w:t>п</w:t>
      </w:r>
      <w:r w:rsidR="004210C5" w:rsidRPr="00A924ED">
        <w:rPr>
          <w:rFonts w:ascii="Times New Roman" w:hAnsi="Times New Roman"/>
          <w:color w:val="000000"/>
          <w:sz w:val="24"/>
          <w:szCs w:val="24"/>
        </w:rPr>
        <w:t>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r w:rsidR="00CF5476"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в 2022 году – 22,6 тыс. рублей, в 2023 –</w:t>
      </w:r>
      <w:r w:rsidR="00CF5476" w:rsidRPr="00A924ED">
        <w:rPr>
          <w:rFonts w:ascii="Times New Roman" w:hAnsi="Times New Roman"/>
          <w:color w:val="000000"/>
          <w:sz w:val="24"/>
          <w:szCs w:val="24"/>
        </w:rPr>
        <w:t xml:space="preserve"> </w:t>
      </w:r>
      <w:r w:rsidRPr="00A924ED">
        <w:rPr>
          <w:rFonts w:ascii="Times New Roman" w:hAnsi="Times New Roman"/>
          <w:color w:val="000000"/>
          <w:sz w:val="24"/>
          <w:szCs w:val="24"/>
        </w:rPr>
        <w:t>2024 годах – по 23,3 тыс. рублей ежегодно</w:t>
      </w:r>
      <w:r w:rsidR="004210C5" w:rsidRPr="00A924ED">
        <w:rPr>
          <w:rFonts w:ascii="Times New Roman" w:hAnsi="Times New Roman"/>
          <w:color w:val="000000"/>
          <w:sz w:val="24"/>
          <w:szCs w:val="24"/>
        </w:rPr>
        <w:t>;</w:t>
      </w:r>
    </w:p>
    <w:p w:rsidR="004210C5" w:rsidRPr="00A924ED" w:rsidRDefault="00DB3C45"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w:t>
      </w:r>
      <w:r w:rsidR="00467583" w:rsidRPr="00A924ED">
        <w:rPr>
          <w:rFonts w:ascii="Times New Roman" w:hAnsi="Times New Roman"/>
          <w:color w:val="000000"/>
          <w:sz w:val="24"/>
          <w:szCs w:val="24"/>
        </w:rPr>
        <w:t xml:space="preserve">подпрограммы «Государственная поддержка строительства жилья в Чувашской Республике» </w:t>
      </w:r>
      <w:r w:rsidR="004210C5" w:rsidRPr="00A924ED">
        <w:rPr>
          <w:rFonts w:ascii="Times New Roman" w:hAnsi="Times New Roman"/>
          <w:color w:val="000000"/>
          <w:sz w:val="24"/>
          <w:szCs w:val="24"/>
        </w:rPr>
        <w:t xml:space="preserve">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Обеспечение граждан в Чувашской Республике доступным и комфортным жильем</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w:t>
      </w:r>
      <w:r w:rsidRPr="00A924ED">
        <w:rPr>
          <w:rFonts w:ascii="Times New Roman" w:hAnsi="Times New Roman"/>
          <w:color w:val="000000"/>
          <w:sz w:val="24"/>
          <w:szCs w:val="24"/>
        </w:rPr>
        <w:t xml:space="preserve"> – </w:t>
      </w:r>
      <w:r w:rsidR="004210C5" w:rsidRPr="00A924ED">
        <w:rPr>
          <w:rFonts w:ascii="Times New Roman" w:hAnsi="Times New Roman"/>
          <w:color w:val="000000"/>
          <w:sz w:val="24"/>
          <w:szCs w:val="24"/>
        </w:rPr>
        <w:t>66569,8 тыс. рублей, в 2023 году – 68418,4 тыс. рублей, в 2024 году</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 68538,4 тыс. рублей, в том числе</w:t>
      </w:r>
      <w:r w:rsidR="00467583"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на:</w:t>
      </w:r>
    </w:p>
    <w:p w:rsidR="004210C5" w:rsidRPr="00A924ED" w:rsidRDefault="00E13E25"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w:t>
      </w:r>
      <w:r w:rsidR="00CF5476"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рамках устойчивого развития сельских территорий </w:t>
      </w:r>
      <w:r w:rsidRPr="00A924ED">
        <w:rPr>
          <w:rFonts w:ascii="Times New Roman" w:hAnsi="Times New Roman"/>
          <w:color w:val="000000"/>
          <w:sz w:val="24"/>
          <w:szCs w:val="24"/>
        </w:rPr>
        <w:t>в 2022 – 2024 годах – по 126,0 тыс. рублей ежегодно</w:t>
      </w:r>
      <w:r w:rsidR="004210C5" w:rsidRPr="00A924ED">
        <w:rPr>
          <w:rFonts w:ascii="Times New Roman" w:hAnsi="Times New Roman"/>
          <w:color w:val="000000"/>
          <w:sz w:val="24"/>
          <w:szCs w:val="24"/>
        </w:rPr>
        <w:t>;</w:t>
      </w:r>
    </w:p>
    <w:p w:rsidR="004210C5" w:rsidRPr="00A924ED" w:rsidRDefault="004F5698"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обеспечение функций государственных органов </w:t>
      </w:r>
      <w:r w:rsidR="001321BB"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w:t>
      </w:r>
      <w:r w:rsidR="001321BB" w:rsidRPr="00A924ED">
        <w:rPr>
          <w:rFonts w:ascii="Times New Roman" w:hAnsi="Times New Roman"/>
          <w:color w:val="000000"/>
          <w:sz w:val="24"/>
          <w:szCs w:val="24"/>
        </w:rPr>
        <w:t>рамках</w:t>
      </w:r>
      <w:r w:rsidR="004210C5" w:rsidRPr="00A924ED">
        <w:rPr>
          <w:rFonts w:ascii="Times New Roman" w:hAnsi="Times New Roman"/>
          <w:color w:val="000000"/>
          <w:sz w:val="24"/>
          <w:szCs w:val="24"/>
        </w:rPr>
        <w:t xml:space="preserve">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Обеспечение граждан в Чувашской Республике доступным и комфортным жильем</w:t>
      </w:r>
      <w:r w:rsidR="000D37C4" w:rsidRPr="00A924ED">
        <w:rPr>
          <w:rFonts w:ascii="Times New Roman" w:hAnsi="Times New Roman"/>
          <w:color w:val="000000"/>
          <w:sz w:val="24"/>
          <w:szCs w:val="24"/>
        </w:rPr>
        <w:t>»</w:t>
      </w:r>
      <w:r w:rsidR="001321BB" w:rsidRPr="00A924ED">
        <w:rPr>
          <w:rFonts w:ascii="Times New Roman" w:hAnsi="Times New Roman"/>
          <w:color w:val="000000"/>
          <w:sz w:val="24"/>
          <w:szCs w:val="24"/>
        </w:rPr>
        <w:t xml:space="preserve"> в 2022 году – </w:t>
      </w:r>
      <w:r w:rsidR="004210C5" w:rsidRPr="00A924ED">
        <w:rPr>
          <w:rFonts w:ascii="Times New Roman" w:hAnsi="Times New Roman"/>
          <w:color w:val="000000"/>
          <w:sz w:val="24"/>
          <w:szCs w:val="24"/>
        </w:rPr>
        <w:t>66443,8 тыс. рублей, в 2023 году – 68292,4 тыс. рублей, в 2024 году – 68412,4 тыс. рублей</w:t>
      </w:r>
      <w:r w:rsidRPr="00A924ED">
        <w:rPr>
          <w:rFonts w:ascii="Times New Roman" w:hAnsi="Times New Roman"/>
          <w:color w:val="000000"/>
          <w:sz w:val="24"/>
          <w:szCs w:val="24"/>
        </w:rPr>
        <w:t>;</w:t>
      </w:r>
    </w:p>
    <w:p w:rsidR="006C6A7A" w:rsidRPr="00A924ED" w:rsidRDefault="00AD12F7"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sz w:val="24"/>
          <w:szCs w:val="24"/>
        </w:rPr>
        <w:t>в рамках</w:t>
      </w:r>
      <w:r w:rsidR="006C6A7A" w:rsidRPr="00A924ED">
        <w:rPr>
          <w:rFonts w:ascii="Times New Roman" w:hAnsi="Times New Roman"/>
          <w:sz w:val="24"/>
          <w:szCs w:val="24"/>
        </w:rPr>
        <w:t xml:space="preserve"> подпрограммы </w:t>
      </w:r>
      <w:r w:rsidR="00CF5476" w:rsidRPr="00A924ED">
        <w:rPr>
          <w:rFonts w:ascii="Times New Roman" w:hAnsi="Times New Roman"/>
          <w:sz w:val="24"/>
          <w:szCs w:val="24"/>
        </w:rPr>
        <w:t>«</w:t>
      </w:r>
      <w:r w:rsidR="006C6A7A" w:rsidRPr="00A924ED">
        <w:rPr>
          <w:rFonts w:ascii="Times New Roman" w:hAnsi="Times New Roman"/>
          <w:sz w:val="24"/>
          <w:szCs w:val="24"/>
        </w:rPr>
        <w:t>Благоустройство дворовых и общественных территорий муниципальных образований Чувашской Республики</w:t>
      </w:r>
      <w:r w:rsidR="00CF5476" w:rsidRPr="00A924ED">
        <w:rPr>
          <w:rFonts w:ascii="Times New Roman" w:hAnsi="Times New Roman"/>
          <w:sz w:val="24"/>
          <w:szCs w:val="24"/>
        </w:rPr>
        <w:t>»</w:t>
      </w:r>
      <w:r w:rsidR="006C6A7A" w:rsidRPr="00A924ED">
        <w:rPr>
          <w:rFonts w:ascii="Times New Roman" w:hAnsi="Times New Roman"/>
          <w:sz w:val="24"/>
          <w:szCs w:val="24"/>
        </w:rPr>
        <w:t xml:space="preserve"> государственной программы Чувашской Республики </w:t>
      </w:r>
      <w:r w:rsidR="00CF5476" w:rsidRPr="00A924ED">
        <w:rPr>
          <w:rFonts w:ascii="Times New Roman" w:hAnsi="Times New Roman"/>
          <w:sz w:val="24"/>
          <w:szCs w:val="24"/>
        </w:rPr>
        <w:t>«</w:t>
      </w:r>
      <w:r w:rsidR="006C6A7A" w:rsidRPr="00A924ED">
        <w:rPr>
          <w:rFonts w:ascii="Times New Roman" w:hAnsi="Times New Roman"/>
          <w:sz w:val="24"/>
          <w:szCs w:val="24"/>
        </w:rPr>
        <w:t>Формирование современной городской среды на территории Чувашской Республики</w:t>
      </w:r>
      <w:r w:rsidR="00CF5476" w:rsidRPr="00A924ED">
        <w:rPr>
          <w:rFonts w:ascii="Times New Roman" w:hAnsi="Times New Roman"/>
          <w:sz w:val="24"/>
          <w:szCs w:val="24"/>
        </w:rPr>
        <w:t>»</w:t>
      </w:r>
      <w:r w:rsidR="006C6A7A" w:rsidRPr="00A924ED">
        <w:rPr>
          <w:rFonts w:ascii="Times New Roman" w:hAnsi="Times New Roman"/>
          <w:sz w:val="24"/>
          <w:szCs w:val="24"/>
        </w:rPr>
        <w:t xml:space="preserve"> на 2018–2024 годы на</w:t>
      </w:r>
      <w:r w:rsidR="00DB31B5" w:rsidRPr="00A924ED">
        <w:rPr>
          <w:rFonts w:ascii="Times New Roman" w:hAnsi="Times New Roman"/>
          <w:sz w:val="24"/>
          <w:szCs w:val="24"/>
        </w:rPr>
        <w:t xml:space="preserve"> п</w:t>
      </w:r>
      <w:r w:rsidR="006C6A7A" w:rsidRPr="00A924ED">
        <w:rPr>
          <w:rFonts w:ascii="Times New Roman" w:hAnsi="Times New Roman"/>
          <w:sz w:val="24"/>
          <w:szCs w:val="24"/>
        </w:rPr>
        <w:t xml:space="preserve">оощрение победителей Всероссийского конкурса лучших проектов создания комфортной городской среды в целях реализации проектов создания комфортной городской среды в малых городах и исторических поселениях в 2022 году </w:t>
      </w:r>
      <w:r w:rsidR="00DB31B5" w:rsidRPr="00A924ED">
        <w:rPr>
          <w:rFonts w:ascii="Times New Roman" w:hAnsi="Times New Roman"/>
          <w:sz w:val="24"/>
          <w:szCs w:val="24"/>
        </w:rPr>
        <w:t>–</w:t>
      </w:r>
      <w:r w:rsidR="006C6A7A" w:rsidRPr="00A924ED">
        <w:rPr>
          <w:rFonts w:ascii="Times New Roman" w:hAnsi="Times New Roman"/>
          <w:sz w:val="24"/>
          <w:szCs w:val="24"/>
        </w:rPr>
        <w:t xml:space="preserve"> 120000,0 тыс. рублей;</w:t>
      </w:r>
    </w:p>
    <w:p w:rsidR="004210C5" w:rsidRPr="00A924ED" w:rsidRDefault="001321BB"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в рамках </w:t>
      </w:r>
      <w:r w:rsidR="004F5698" w:rsidRPr="00A924ED">
        <w:rPr>
          <w:rFonts w:ascii="Times New Roman" w:hAnsi="Times New Roman"/>
          <w:color w:val="000000"/>
          <w:sz w:val="24"/>
          <w:szCs w:val="24"/>
        </w:rPr>
        <w:t xml:space="preserve">подпрограммы «Создание и развитие инфраструктуры на сельских территориях» </w:t>
      </w:r>
      <w:r w:rsidRPr="00A924ED">
        <w:rPr>
          <w:rFonts w:ascii="Times New Roman" w:hAnsi="Times New Roman"/>
          <w:color w:val="000000"/>
          <w:sz w:val="24"/>
          <w:szCs w:val="24"/>
        </w:rPr>
        <w:t>г</w:t>
      </w:r>
      <w:r w:rsidR="004210C5" w:rsidRPr="00A924ED">
        <w:rPr>
          <w:rFonts w:ascii="Times New Roman" w:hAnsi="Times New Roman"/>
          <w:color w:val="000000"/>
          <w:sz w:val="24"/>
          <w:szCs w:val="24"/>
        </w:rPr>
        <w:t>осударственн</w:t>
      </w:r>
      <w:r w:rsidRPr="00A924ED">
        <w:rPr>
          <w:rFonts w:ascii="Times New Roman" w:hAnsi="Times New Roman"/>
          <w:color w:val="000000"/>
          <w:sz w:val="24"/>
          <w:szCs w:val="24"/>
        </w:rPr>
        <w:t>ой</w:t>
      </w:r>
      <w:r w:rsidR="004210C5" w:rsidRPr="00A924ED">
        <w:rPr>
          <w:rFonts w:ascii="Times New Roman" w:hAnsi="Times New Roman"/>
          <w:color w:val="000000"/>
          <w:sz w:val="24"/>
          <w:szCs w:val="24"/>
        </w:rPr>
        <w:t xml:space="preserve"> 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Комплексное развитие сельских территорий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004F5698" w:rsidRPr="00A924ED">
        <w:rPr>
          <w:rFonts w:ascii="Times New Roman" w:hAnsi="Times New Roman"/>
          <w:color w:val="000000"/>
          <w:sz w:val="24"/>
          <w:szCs w:val="24"/>
        </w:rPr>
        <w:t xml:space="preserve"> </w:t>
      </w: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в рамках обеспечения комплексного развития сельских территорий в 2022 году </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55314,5 тыс. рублей, в 2023 году – 121847,7 тыс. рублей;</w:t>
      </w:r>
    </w:p>
    <w:p w:rsidR="00F61B64" w:rsidRPr="00A924ED" w:rsidRDefault="00784F97" w:rsidP="007849E7">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w:t>
      </w:r>
      <w:r w:rsidR="004F5698" w:rsidRPr="00A924ED">
        <w:rPr>
          <w:rFonts w:ascii="Times New Roman" w:hAnsi="Times New Roman"/>
          <w:color w:val="000000"/>
          <w:sz w:val="24"/>
          <w:szCs w:val="24"/>
        </w:rPr>
        <w:t xml:space="preserve">подпрограммы «Совершенствование кадровой политики и развитие кадрового потенциала государственной гражданской службы Чувашской Республики» </w:t>
      </w:r>
      <w:r w:rsidR="004210C5" w:rsidRPr="00A924ED">
        <w:rPr>
          <w:rFonts w:ascii="Times New Roman" w:hAnsi="Times New Roman"/>
          <w:color w:val="000000"/>
          <w:sz w:val="24"/>
          <w:szCs w:val="24"/>
        </w:rPr>
        <w:t xml:space="preserve">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Развитие потенциала государственного управления</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004F5698" w:rsidRPr="00A924ED">
        <w:rPr>
          <w:rFonts w:ascii="Times New Roman" w:hAnsi="Times New Roman"/>
          <w:color w:val="000000"/>
          <w:sz w:val="24"/>
          <w:szCs w:val="24"/>
        </w:rPr>
        <w:t xml:space="preserve"> </w:t>
      </w:r>
      <w:r w:rsidR="007849E7" w:rsidRPr="00A924ED">
        <w:rPr>
          <w:rFonts w:ascii="Times New Roman" w:hAnsi="Times New Roman"/>
          <w:color w:val="000000"/>
          <w:sz w:val="24"/>
          <w:szCs w:val="24"/>
        </w:rPr>
        <w:t>п</w:t>
      </w:r>
      <w:r w:rsidR="004210C5" w:rsidRPr="00A924ED">
        <w:rPr>
          <w:rFonts w:ascii="Times New Roman" w:hAnsi="Times New Roman"/>
          <w:color w:val="000000"/>
          <w:sz w:val="24"/>
          <w:szCs w:val="24"/>
        </w:rPr>
        <w:t>редоставление выплат по государственному социальному страхованию государственных гражданских служащих Чувашской Республики в случаях, установленных законодательством Ч</w:t>
      </w:r>
      <w:r w:rsidR="007849E7" w:rsidRPr="00A924ED">
        <w:rPr>
          <w:rFonts w:ascii="Times New Roman" w:hAnsi="Times New Roman"/>
          <w:color w:val="000000"/>
          <w:sz w:val="24"/>
          <w:szCs w:val="24"/>
        </w:rPr>
        <w:t>увашской Республики</w:t>
      </w:r>
      <w:r w:rsidR="00CF5476" w:rsidRPr="00A924ED">
        <w:rPr>
          <w:rFonts w:ascii="Times New Roman" w:hAnsi="Times New Roman"/>
          <w:color w:val="000000"/>
          <w:sz w:val="24"/>
          <w:szCs w:val="24"/>
        </w:rPr>
        <w:t>,</w:t>
      </w:r>
      <w:r w:rsidR="007849E7" w:rsidRPr="00A924ED">
        <w:rPr>
          <w:rFonts w:ascii="Times New Roman" w:hAnsi="Times New Roman"/>
          <w:color w:val="000000"/>
          <w:sz w:val="24"/>
          <w:szCs w:val="24"/>
        </w:rPr>
        <w:t xml:space="preserve"> в 2022 году – </w:t>
      </w:r>
      <w:r w:rsidR="004210C5" w:rsidRPr="00A924ED">
        <w:rPr>
          <w:rFonts w:ascii="Times New Roman" w:hAnsi="Times New Roman"/>
          <w:color w:val="000000"/>
          <w:sz w:val="24"/>
          <w:szCs w:val="24"/>
        </w:rPr>
        <w:t xml:space="preserve">157,9 тыс. рублей, </w:t>
      </w:r>
      <w:r w:rsidR="007849E7" w:rsidRPr="00A924ED">
        <w:rPr>
          <w:rFonts w:ascii="Times New Roman" w:hAnsi="Times New Roman"/>
          <w:color w:val="000000"/>
          <w:sz w:val="24"/>
          <w:szCs w:val="24"/>
        </w:rPr>
        <w:t>в 2023 – 2024 годах – по 162,6 тыс. рублей ежегодно</w:t>
      </w:r>
      <w:r w:rsidR="00F61B64" w:rsidRPr="00A924ED">
        <w:rPr>
          <w:rFonts w:ascii="Times New Roman" w:hAnsi="Times New Roman"/>
          <w:color w:val="000000"/>
          <w:sz w:val="24"/>
          <w:szCs w:val="24"/>
        </w:rPr>
        <w:t>.</w:t>
      </w:r>
    </w:p>
    <w:p w:rsidR="001A067B" w:rsidRPr="00A924ED" w:rsidRDefault="001A067B" w:rsidP="00F61B64">
      <w:pPr>
        <w:widowControl w:val="0"/>
        <w:autoSpaceDE w:val="0"/>
        <w:autoSpaceDN w:val="0"/>
        <w:adjustRightInd w:val="0"/>
        <w:spacing w:after="0" w:line="240" w:lineRule="auto"/>
        <w:ind w:firstLine="720"/>
        <w:jc w:val="center"/>
        <w:rPr>
          <w:rFonts w:ascii="Times New Roman" w:hAnsi="Times New Roman"/>
          <w:b/>
          <w:bCs/>
          <w:color w:val="000000"/>
          <w:sz w:val="24"/>
          <w:szCs w:val="24"/>
        </w:rPr>
      </w:pPr>
    </w:p>
    <w:p w:rsidR="004210C5" w:rsidRPr="00A924ED" w:rsidRDefault="004210C5" w:rsidP="00F61B64">
      <w:pPr>
        <w:widowControl w:val="0"/>
        <w:autoSpaceDE w:val="0"/>
        <w:autoSpaceDN w:val="0"/>
        <w:adjustRightInd w:val="0"/>
        <w:spacing w:after="0" w:line="240" w:lineRule="auto"/>
        <w:ind w:firstLine="720"/>
        <w:jc w:val="center"/>
        <w:rPr>
          <w:rFonts w:ascii="Times New Roman" w:hAnsi="Times New Roman"/>
          <w:b/>
          <w:bCs/>
          <w:color w:val="000000"/>
          <w:sz w:val="24"/>
          <w:szCs w:val="24"/>
        </w:rPr>
      </w:pPr>
      <w:r w:rsidRPr="00A924ED">
        <w:rPr>
          <w:rFonts w:ascii="Times New Roman" w:hAnsi="Times New Roman"/>
          <w:b/>
          <w:bCs/>
          <w:color w:val="000000"/>
          <w:sz w:val="24"/>
          <w:szCs w:val="24"/>
        </w:rPr>
        <w:t xml:space="preserve">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О</w:t>
      </w:r>
      <w:r w:rsidR="000A0C63" w:rsidRPr="00A924ED">
        <w:rPr>
          <w:rFonts w:ascii="Times New Roman" w:hAnsi="Times New Roman"/>
          <w:b/>
          <w:bCs/>
          <w:color w:val="000000"/>
          <w:sz w:val="24"/>
          <w:szCs w:val="24"/>
        </w:rPr>
        <w:t>ХРАНА ОКРУЖАЮЩЕЙ СРЕДЫ</w:t>
      </w:r>
      <w:r w:rsidR="000D37C4" w:rsidRPr="00A924ED">
        <w:rPr>
          <w:rFonts w:ascii="Times New Roman" w:hAnsi="Times New Roman"/>
          <w:b/>
          <w:bCs/>
          <w:color w:val="000000"/>
          <w:sz w:val="24"/>
          <w:szCs w:val="24"/>
        </w:rPr>
        <w:t>»</w:t>
      </w:r>
    </w:p>
    <w:p w:rsidR="007849E7" w:rsidRPr="00A924ED" w:rsidRDefault="007849E7" w:rsidP="00F61B64">
      <w:pPr>
        <w:widowControl w:val="0"/>
        <w:autoSpaceDE w:val="0"/>
        <w:autoSpaceDN w:val="0"/>
        <w:adjustRightInd w:val="0"/>
        <w:spacing w:after="0" w:line="240" w:lineRule="auto"/>
        <w:ind w:firstLine="720"/>
        <w:jc w:val="center"/>
        <w:rPr>
          <w:rFonts w:ascii="Times New Roman" w:hAnsi="Times New Roman"/>
          <w:b/>
          <w:bCs/>
          <w:color w:val="000000"/>
          <w:sz w:val="24"/>
          <w:szCs w:val="24"/>
        </w:rPr>
      </w:pPr>
    </w:p>
    <w:p w:rsidR="00F61B64" w:rsidRPr="00A924ED" w:rsidRDefault="00F61B64" w:rsidP="00F61B64">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К полномочиям Чувашской Республики в сфере охраны окружающей среды относятся определение основных направлений охраны окружающей среды, обеспечение безопасности жизнедеятельности, рациональное природопользование, оздоровление и улучшение качества </w:t>
      </w:r>
      <w:r w:rsidRPr="00A924ED">
        <w:rPr>
          <w:rFonts w:ascii="Times New Roman" w:hAnsi="Times New Roman"/>
          <w:color w:val="000000"/>
          <w:sz w:val="24"/>
          <w:szCs w:val="24"/>
        </w:rPr>
        <w:lastRenderedPageBreak/>
        <w:t>окружающей среды.</w:t>
      </w:r>
    </w:p>
    <w:p w:rsidR="000A0C63" w:rsidRPr="00A924ED" w:rsidRDefault="000A0C63" w:rsidP="00F61B64">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F61B64" w:rsidRPr="00A924ED" w:rsidRDefault="00F61B64" w:rsidP="00F61B64">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Объемы бюджетных ассигнований по разделу характеризу</w:t>
      </w:r>
      <w:r w:rsidR="00CF5476" w:rsidRPr="00A924ED">
        <w:rPr>
          <w:rFonts w:ascii="Times New Roman" w:hAnsi="Times New Roman"/>
          <w:color w:val="000000"/>
          <w:sz w:val="24"/>
          <w:szCs w:val="24"/>
        </w:rPr>
        <w:t>ю</w:t>
      </w:r>
      <w:r w:rsidRPr="00A924ED">
        <w:rPr>
          <w:rFonts w:ascii="Times New Roman" w:hAnsi="Times New Roman"/>
          <w:color w:val="000000"/>
          <w:sz w:val="24"/>
          <w:szCs w:val="24"/>
        </w:rPr>
        <w:t>тся следующими данными:</w:t>
      </w:r>
    </w:p>
    <w:tbl>
      <w:tblPr>
        <w:tblW w:w="9709" w:type="dxa"/>
        <w:tblLayout w:type="fixed"/>
        <w:tblLook w:val="0000" w:firstRow="0" w:lastRow="0" w:firstColumn="0" w:lastColumn="0" w:noHBand="0" w:noVBand="0"/>
      </w:tblPr>
      <w:tblGrid>
        <w:gridCol w:w="5822"/>
        <w:gridCol w:w="1295"/>
        <w:gridCol w:w="1311"/>
        <w:gridCol w:w="1281"/>
      </w:tblGrid>
      <w:tr w:rsidR="00826C99" w:rsidRPr="00A924ED" w:rsidTr="00826C99">
        <w:trPr>
          <w:trHeight w:val="288"/>
        </w:trPr>
        <w:tc>
          <w:tcPr>
            <w:tcW w:w="582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rPr>
                <w:rFonts w:ascii="Times New Roman" w:hAnsi="Times New Roman"/>
                <w:sz w:val="20"/>
                <w:szCs w:val="20"/>
              </w:rPr>
            </w:pPr>
          </w:p>
        </w:tc>
        <w:tc>
          <w:tcPr>
            <w:tcW w:w="38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826C99" w:rsidRPr="00A924ED" w:rsidTr="00826C99">
        <w:trPr>
          <w:trHeight w:val="288"/>
        </w:trPr>
        <w:tc>
          <w:tcPr>
            <w:tcW w:w="582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rPr>
                <w:rFonts w:ascii="Times New Roman" w:hAnsi="Times New Roman"/>
                <w:sz w:val="20"/>
                <w:szCs w:val="20"/>
              </w:rPr>
            </w:pP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2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826C99" w:rsidRPr="00A924ED" w:rsidTr="00826C99">
        <w:trPr>
          <w:trHeight w:val="288"/>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26C99" w:rsidRPr="00DE2542" w:rsidRDefault="00826C99" w:rsidP="00826C99">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363 253,0</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26C99" w:rsidRPr="00DE2542" w:rsidRDefault="00826C99" w:rsidP="00826C99">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385 161,6</w:t>
            </w:r>
          </w:p>
        </w:tc>
        <w:tc>
          <w:tcPr>
            <w:tcW w:w="12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26C99" w:rsidRPr="00DE2542" w:rsidRDefault="00826C99" w:rsidP="00826C99">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409 357,4</w:t>
            </w:r>
          </w:p>
        </w:tc>
      </w:tr>
    </w:tbl>
    <w:p w:rsidR="00826C99" w:rsidRPr="00A924ED" w:rsidRDefault="00826C99" w:rsidP="00F61B64">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F61B64" w:rsidRPr="00A924ED" w:rsidRDefault="00F61B64" w:rsidP="00F61B64">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color w:val="000000"/>
          <w:sz w:val="24"/>
          <w:szCs w:val="24"/>
        </w:rPr>
        <w:t xml:space="preserve">Структура расходов раздела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Охрана окружающей среды</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характеризуется следующими данными:</w:t>
      </w:r>
    </w:p>
    <w:p w:rsidR="00F61B64" w:rsidRPr="00507296" w:rsidRDefault="00F61B64" w:rsidP="00C56105">
      <w:pPr>
        <w:widowControl w:val="0"/>
        <w:autoSpaceDE w:val="0"/>
        <w:autoSpaceDN w:val="0"/>
        <w:adjustRightInd w:val="0"/>
        <w:spacing w:after="0" w:line="240" w:lineRule="auto"/>
        <w:ind w:firstLine="720"/>
        <w:jc w:val="right"/>
        <w:rPr>
          <w:rFonts w:ascii="Times New Roman" w:hAnsi="Times New Roman"/>
          <w:color w:val="000000"/>
          <w:sz w:val="20"/>
          <w:szCs w:val="20"/>
        </w:rPr>
      </w:pPr>
      <w:r w:rsidRPr="00507296">
        <w:rPr>
          <w:rFonts w:ascii="Times New Roman" w:hAnsi="Times New Roman"/>
          <w:color w:val="000000"/>
          <w:sz w:val="20"/>
          <w:szCs w:val="20"/>
        </w:rPr>
        <w:t>(в % к общему объему расх</w:t>
      </w:r>
      <w:r w:rsidR="00C56105" w:rsidRPr="00507296">
        <w:rPr>
          <w:rFonts w:ascii="Times New Roman" w:hAnsi="Times New Roman"/>
          <w:color w:val="000000"/>
          <w:sz w:val="20"/>
          <w:szCs w:val="20"/>
        </w:rPr>
        <w:t>одов по разделу)</w:t>
      </w:r>
    </w:p>
    <w:tbl>
      <w:tblPr>
        <w:tblW w:w="9709" w:type="dxa"/>
        <w:tblLayout w:type="fixed"/>
        <w:tblLook w:val="0000" w:firstRow="0" w:lastRow="0" w:firstColumn="0" w:lastColumn="0" w:noHBand="0" w:noVBand="0"/>
      </w:tblPr>
      <w:tblGrid>
        <w:gridCol w:w="5822"/>
        <w:gridCol w:w="1295"/>
        <w:gridCol w:w="1311"/>
        <w:gridCol w:w="1281"/>
      </w:tblGrid>
      <w:tr w:rsidR="00826C99" w:rsidRPr="00A924ED" w:rsidTr="00826C99">
        <w:trPr>
          <w:trHeight w:val="288"/>
        </w:trPr>
        <w:tc>
          <w:tcPr>
            <w:tcW w:w="582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rPr>
                <w:rFonts w:ascii="Times New Roman" w:hAnsi="Times New Roman"/>
                <w:sz w:val="20"/>
                <w:szCs w:val="20"/>
              </w:rPr>
            </w:pPr>
          </w:p>
        </w:tc>
        <w:tc>
          <w:tcPr>
            <w:tcW w:w="38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826C99" w:rsidRPr="00A924ED" w:rsidTr="00826C99">
        <w:trPr>
          <w:trHeight w:val="288"/>
        </w:trPr>
        <w:tc>
          <w:tcPr>
            <w:tcW w:w="582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rPr>
                <w:rFonts w:ascii="Times New Roman" w:hAnsi="Times New Roman"/>
                <w:sz w:val="20"/>
                <w:szCs w:val="20"/>
              </w:rPr>
            </w:pP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2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826C99" w:rsidRPr="00A924ED" w:rsidTr="00826C99">
        <w:trPr>
          <w:trHeight w:val="288"/>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Сбор, удаление отходов и очистка сточных вод</w:t>
            </w: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56,0</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69,3</w:t>
            </w:r>
          </w:p>
        </w:tc>
        <w:tc>
          <w:tcPr>
            <w:tcW w:w="12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93,8</w:t>
            </w:r>
          </w:p>
        </w:tc>
      </w:tr>
      <w:tr w:rsidR="00826C99" w:rsidRPr="00A924ED" w:rsidTr="00826C99">
        <w:trPr>
          <w:trHeight w:val="288"/>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Охрана объектов растительного и животного мира и среды их обитания</w:t>
            </w: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4,1</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2,7</w:t>
            </w:r>
          </w:p>
        </w:tc>
        <w:tc>
          <w:tcPr>
            <w:tcW w:w="12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2,6</w:t>
            </w:r>
          </w:p>
        </w:tc>
      </w:tr>
      <w:tr w:rsidR="00826C99" w:rsidRPr="00A924ED" w:rsidTr="00826C99">
        <w:trPr>
          <w:trHeight w:val="288"/>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Другие вопросы в области охраны окружающей среды</w:t>
            </w: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39,9</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28,0</w:t>
            </w:r>
          </w:p>
        </w:tc>
        <w:tc>
          <w:tcPr>
            <w:tcW w:w="12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3,6</w:t>
            </w:r>
          </w:p>
        </w:tc>
      </w:tr>
    </w:tbl>
    <w:p w:rsidR="00826C99" w:rsidRPr="00A924ED" w:rsidRDefault="00826C99" w:rsidP="00F61B64">
      <w:pPr>
        <w:widowControl w:val="0"/>
        <w:autoSpaceDE w:val="0"/>
        <w:autoSpaceDN w:val="0"/>
        <w:adjustRightInd w:val="0"/>
        <w:spacing w:after="0" w:line="240" w:lineRule="auto"/>
        <w:ind w:firstLine="720"/>
        <w:jc w:val="center"/>
        <w:rPr>
          <w:rFonts w:ascii="Times New Roman" w:hAnsi="Times New Roman"/>
          <w:b/>
          <w:bCs/>
          <w:color w:val="000000"/>
          <w:sz w:val="24"/>
          <w:szCs w:val="24"/>
        </w:rPr>
      </w:pPr>
    </w:p>
    <w:p w:rsidR="00F95C48" w:rsidRPr="00A924ED" w:rsidRDefault="004210C5" w:rsidP="00FB054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 xml:space="preserve">Подраздел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Сбор, удаление отходов и очистка сточных вод</w:t>
      </w:r>
      <w:r w:rsidR="000D37C4" w:rsidRPr="00A924ED">
        <w:rPr>
          <w:rFonts w:ascii="Times New Roman" w:hAnsi="Times New Roman"/>
          <w:b/>
          <w:bCs/>
          <w:color w:val="000000"/>
          <w:sz w:val="24"/>
          <w:szCs w:val="24"/>
        </w:rPr>
        <w:t>»</w:t>
      </w:r>
    </w:p>
    <w:p w:rsidR="00F95C48" w:rsidRPr="00A924ED" w:rsidRDefault="00F95C48" w:rsidP="00F95C48">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p w:rsidR="00F95C48" w:rsidRPr="00A924ED" w:rsidRDefault="00F95C48" w:rsidP="00F95C48">
      <w:pPr>
        <w:widowControl w:val="0"/>
        <w:autoSpaceDE w:val="0"/>
        <w:autoSpaceDN w:val="0"/>
        <w:adjustRightInd w:val="0"/>
        <w:spacing w:after="0" w:line="240" w:lineRule="auto"/>
        <w:ind w:firstLine="720"/>
        <w:jc w:val="center"/>
        <w:rPr>
          <w:rFonts w:ascii="Times New Roman" w:hAnsi="Times New Roman"/>
          <w:b/>
          <w:bCs/>
          <w:color w:val="000000"/>
          <w:sz w:val="24"/>
          <w:szCs w:val="24"/>
        </w:rPr>
      </w:pPr>
    </w:p>
    <w:tbl>
      <w:tblPr>
        <w:tblW w:w="9709" w:type="dxa"/>
        <w:tblLayout w:type="fixed"/>
        <w:tblLook w:val="0000" w:firstRow="0" w:lastRow="0" w:firstColumn="0" w:lastColumn="0" w:noHBand="0" w:noVBand="0"/>
      </w:tblPr>
      <w:tblGrid>
        <w:gridCol w:w="5822"/>
        <w:gridCol w:w="1295"/>
        <w:gridCol w:w="1311"/>
        <w:gridCol w:w="1281"/>
      </w:tblGrid>
      <w:tr w:rsidR="00826C99" w:rsidRPr="00A924ED" w:rsidTr="00826C99">
        <w:trPr>
          <w:trHeight w:val="307"/>
        </w:trPr>
        <w:tc>
          <w:tcPr>
            <w:tcW w:w="582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rPr>
                <w:rFonts w:ascii="Times New Roman" w:hAnsi="Times New Roman"/>
                <w:sz w:val="20"/>
                <w:szCs w:val="20"/>
              </w:rPr>
            </w:pPr>
          </w:p>
        </w:tc>
        <w:tc>
          <w:tcPr>
            <w:tcW w:w="38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826C99" w:rsidRPr="00A924ED" w:rsidTr="00826C99">
        <w:trPr>
          <w:trHeight w:val="307"/>
        </w:trPr>
        <w:tc>
          <w:tcPr>
            <w:tcW w:w="582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rPr>
                <w:rFonts w:ascii="Times New Roman" w:hAnsi="Times New Roman"/>
                <w:sz w:val="20"/>
                <w:szCs w:val="20"/>
              </w:rPr>
            </w:pP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2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826C99">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826C99" w:rsidRPr="00A924ED" w:rsidTr="00826C99">
        <w:trPr>
          <w:trHeight w:val="307"/>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6C99" w:rsidRPr="00DE2542" w:rsidRDefault="00826C99" w:rsidP="00641BBA">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26C99" w:rsidRPr="00DE2542" w:rsidRDefault="00826C99" w:rsidP="00826C99">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203 484,0</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26C99" w:rsidRPr="00DE2542" w:rsidRDefault="00826C99" w:rsidP="00826C99">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266 838,1</w:t>
            </w:r>
          </w:p>
        </w:tc>
        <w:tc>
          <w:tcPr>
            <w:tcW w:w="12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26C99" w:rsidRPr="00DE2542" w:rsidRDefault="00826C99" w:rsidP="00826C99">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383 826,8</w:t>
            </w:r>
          </w:p>
        </w:tc>
      </w:tr>
    </w:tbl>
    <w:p w:rsidR="00F95C48" w:rsidRPr="00A924ED" w:rsidRDefault="00F95C48" w:rsidP="00F95C48">
      <w:pPr>
        <w:widowControl w:val="0"/>
        <w:autoSpaceDE w:val="0"/>
        <w:autoSpaceDN w:val="0"/>
        <w:adjustRightInd w:val="0"/>
        <w:spacing w:after="0" w:line="240" w:lineRule="auto"/>
        <w:ind w:firstLine="720"/>
        <w:jc w:val="center"/>
        <w:rPr>
          <w:rFonts w:ascii="Times New Roman" w:hAnsi="Times New Roman"/>
          <w:sz w:val="24"/>
          <w:szCs w:val="24"/>
        </w:rPr>
      </w:pPr>
    </w:p>
    <w:p w:rsidR="00826C99" w:rsidRPr="00A924ED" w:rsidRDefault="00AB66A5" w:rsidP="00826C99">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По данному подразделу бюджетные ассигнования предусмотрены в</w:t>
      </w:r>
      <w:r w:rsidR="00826C99" w:rsidRPr="00A924ED">
        <w:rPr>
          <w:rFonts w:ascii="Times New Roman" w:hAnsi="Times New Roman"/>
          <w:color w:val="000000"/>
          <w:sz w:val="24"/>
          <w:szCs w:val="24"/>
        </w:rPr>
        <w:t xml:space="preserve"> рамках </w:t>
      </w:r>
      <w:r w:rsidRPr="00A924ED">
        <w:rPr>
          <w:rFonts w:ascii="Times New Roman" w:hAnsi="Times New Roman"/>
          <w:color w:val="000000"/>
          <w:sz w:val="24"/>
          <w:szCs w:val="24"/>
        </w:rPr>
        <w:t xml:space="preserve">подпрограммы </w:t>
      </w:r>
      <w:r w:rsidR="00CF5476" w:rsidRPr="00A924ED">
        <w:rPr>
          <w:rFonts w:ascii="Times New Roman" w:hAnsi="Times New Roman"/>
          <w:color w:val="000000"/>
          <w:sz w:val="24"/>
          <w:szCs w:val="24"/>
        </w:rPr>
        <w:t>«</w:t>
      </w:r>
      <w:r w:rsidRPr="00A924ED">
        <w:rPr>
          <w:rFonts w:ascii="Times New Roman" w:hAnsi="Times New Roman"/>
          <w:color w:val="000000"/>
          <w:sz w:val="24"/>
          <w:szCs w:val="24"/>
        </w:rPr>
        <w:t>Строительство и реконструкция (модернизация) очистных сооружений централизованных систем водоотведения</w:t>
      </w:r>
      <w:r w:rsidR="00CF5476"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r w:rsidR="00826C99" w:rsidRPr="00A924ED">
        <w:rPr>
          <w:rFonts w:ascii="Times New Roman" w:hAnsi="Times New Roman"/>
          <w:color w:val="000000"/>
          <w:sz w:val="24"/>
          <w:szCs w:val="24"/>
        </w:rPr>
        <w:t xml:space="preserve">государственной программы Чувашской Республики </w:t>
      </w:r>
      <w:r w:rsidR="00CF5476" w:rsidRPr="00A924ED">
        <w:rPr>
          <w:rFonts w:ascii="Times New Roman" w:hAnsi="Times New Roman"/>
          <w:color w:val="000000"/>
          <w:sz w:val="24"/>
          <w:szCs w:val="24"/>
        </w:rPr>
        <w:t>«</w:t>
      </w:r>
      <w:r w:rsidR="00826C99" w:rsidRPr="00A924ED">
        <w:rPr>
          <w:rFonts w:ascii="Times New Roman" w:hAnsi="Times New Roman"/>
          <w:color w:val="000000"/>
          <w:sz w:val="24"/>
          <w:szCs w:val="24"/>
        </w:rPr>
        <w:t>Развитие потенциала природно-сырьевых ресурсов и обеспечение экологической безопасности</w:t>
      </w:r>
      <w:r w:rsidR="00CF5476" w:rsidRPr="00A924ED">
        <w:rPr>
          <w:rFonts w:ascii="Times New Roman" w:hAnsi="Times New Roman"/>
          <w:color w:val="000000"/>
          <w:sz w:val="24"/>
          <w:szCs w:val="24"/>
        </w:rPr>
        <w:t>»</w:t>
      </w:r>
      <w:r w:rsidR="00826C99"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 xml:space="preserve">в сумме </w:t>
      </w:r>
      <w:r w:rsidR="00826C99" w:rsidRPr="00A924ED">
        <w:rPr>
          <w:rFonts w:ascii="Times New Roman" w:hAnsi="Times New Roman"/>
          <w:color w:val="000000"/>
          <w:sz w:val="24"/>
          <w:szCs w:val="24"/>
        </w:rPr>
        <w:t>203484,0 тыс. рублей, в 2023 году – 266838,1 тыс. рублей, в 2024 году – 383826,8 тыс. рублей, в том числе</w:t>
      </w:r>
      <w:r w:rsidRPr="00A924ED">
        <w:rPr>
          <w:rFonts w:ascii="Times New Roman" w:hAnsi="Times New Roman"/>
          <w:color w:val="000000"/>
          <w:sz w:val="24"/>
          <w:szCs w:val="24"/>
        </w:rPr>
        <w:t xml:space="preserve"> на</w:t>
      </w:r>
      <w:r w:rsidR="00826C99" w:rsidRPr="00A924ED">
        <w:rPr>
          <w:rFonts w:ascii="Times New Roman" w:hAnsi="Times New Roman"/>
          <w:color w:val="000000"/>
          <w:sz w:val="24"/>
          <w:szCs w:val="24"/>
        </w:rPr>
        <w:t>:</w:t>
      </w:r>
    </w:p>
    <w:p w:rsidR="00826C99" w:rsidRPr="00A924ED" w:rsidRDefault="00AB66A5" w:rsidP="00AB66A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строительство ливневых очистных сооружений в районе Калининского микрорайона </w:t>
      </w:r>
      <w:r w:rsidR="00CF5476" w:rsidRPr="00A924ED">
        <w:rPr>
          <w:rFonts w:ascii="Times New Roman" w:hAnsi="Times New Roman"/>
          <w:color w:val="000000"/>
          <w:sz w:val="24"/>
          <w:szCs w:val="24"/>
        </w:rPr>
        <w:t>«</w:t>
      </w:r>
      <w:proofErr w:type="spellStart"/>
      <w:r w:rsidRPr="00A924ED">
        <w:rPr>
          <w:rFonts w:ascii="Times New Roman" w:hAnsi="Times New Roman"/>
          <w:color w:val="000000"/>
          <w:sz w:val="24"/>
          <w:szCs w:val="24"/>
        </w:rPr>
        <w:t>Грязевская</w:t>
      </w:r>
      <w:proofErr w:type="spellEnd"/>
      <w:r w:rsidRPr="00A924ED">
        <w:rPr>
          <w:rFonts w:ascii="Times New Roman" w:hAnsi="Times New Roman"/>
          <w:color w:val="000000"/>
          <w:sz w:val="24"/>
          <w:szCs w:val="24"/>
        </w:rPr>
        <w:t xml:space="preserve"> стрелка</w:t>
      </w:r>
      <w:r w:rsidR="00CF5476" w:rsidRPr="00A924ED">
        <w:rPr>
          <w:rFonts w:ascii="Times New Roman" w:hAnsi="Times New Roman"/>
          <w:color w:val="000000"/>
          <w:sz w:val="24"/>
          <w:szCs w:val="24"/>
        </w:rPr>
        <w:t>»</w:t>
      </w:r>
      <w:r w:rsidRPr="00A924ED">
        <w:rPr>
          <w:rFonts w:ascii="Times New Roman" w:hAnsi="Times New Roman"/>
          <w:color w:val="000000"/>
          <w:sz w:val="24"/>
          <w:szCs w:val="24"/>
        </w:rPr>
        <w:t xml:space="preserve"> г. Чебоксары в рамках реализации мероприятий по сокращению доли загрязненных сточных вод в 2023 году – 154951,9 тыс. рублей, в 2024 году – 383826,8 тыс. рублей;</w:t>
      </w:r>
    </w:p>
    <w:p w:rsidR="00826C99" w:rsidRPr="00A924ED" w:rsidRDefault="00AB66A5" w:rsidP="00AB66A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строительство объекта </w:t>
      </w:r>
      <w:r w:rsidR="00CF5476" w:rsidRPr="00A924ED">
        <w:rPr>
          <w:rFonts w:ascii="Times New Roman" w:hAnsi="Times New Roman"/>
          <w:color w:val="000000"/>
          <w:sz w:val="24"/>
          <w:szCs w:val="24"/>
        </w:rPr>
        <w:t>«</w:t>
      </w:r>
      <w:r w:rsidRPr="00A924ED">
        <w:rPr>
          <w:rFonts w:ascii="Times New Roman" w:hAnsi="Times New Roman"/>
          <w:color w:val="000000"/>
          <w:sz w:val="24"/>
          <w:szCs w:val="24"/>
        </w:rPr>
        <w:t xml:space="preserve">Внеплощадочные инженерные сети и сооружения жилого района </w:t>
      </w:r>
      <w:r w:rsidR="00CF5476" w:rsidRPr="00A924ED">
        <w:rPr>
          <w:rFonts w:ascii="Times New Roman" w:hAnsi="Times New Roman"/>
          <w:color w:val="000000"/>
          <w:sz w:val="24"/>
          <w:szCs w:val="24"/>
        </w:rPr>
        <w:t>«</w:t>
      </w:r>
      <w:r w:rsidRPr="00A924ED">
        <w:rPr>
          <w:rFonts w:ascii="Times New Roman" w:hAnsi="Times New Roman"/>
          <w:color w:val="000000"/>
          <w:sz w:val="24"/>
          <w:szCs w:val="24"/>
        </w:rPr>
        <w:t>Новый город</w:t>
      </w:r>
      <w:r w:rsidR="00CF5476" w:rsidRPr="00A924ED">
        <w:rPr>
          <w:rFonts w:ascii="Times New Roman" w:hAnsi="Times New Roman"/>
          <w:color w:val="000000"/>
          <w:sz w:val="24"/>
          <w:szCs w:val="24"/>
        </w:rPr>
        <w:t>»</w:t>
      </w:r>
      <w:r w:rsidRPr="00A924ED">
        <w:rPr>
          <w:rFonts w:ascii="Times New Roman" w:hAnsi="Times New Roman"/>
          <w:color w:val="000000"/>
          <w:sz w:val="24"/>
          <w:szCs w:val="24"/>
        </w:rPr>
        <w:t xml:space="preserve"> в г. Чебоксары. Коллектор дождевой канализации с очистными сооружениями №2</w:t>
      </w:r>
      <w:r w:rsidR="00CF5476"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в общей сумме 203484,0 тыс. рублей, в 2023 году – 111886,2 тыс. рублей.</w:t>
      </w:r>
    </w:p>
    <w:p w:rsidR="00826C99" w:rsidRPr="00A924ED" w:rsidRDefault="00826C99" w:rsidP="00F95C48">
      <w:pPr>
        <w:widowControl w:val="0"/>
        <w:autoSpaceDE w:val="0"/>
        <w:autoSpaceDN w:val="0"/>
        <w:adjustRightInd w:val="0"/>
        <w:spacing w:after="0" w:line="240" w:lineRule="auto"/>
        <w:ind w:firstLine="720"/>
        <w:jc w:val="center"/>
        <w:rPr>
          <w:rFonts w:ascii="Times New Roman" w:hAnsi="Times New Roman"/>
          <w:sz w:val="24"/>
          <w:szCs w:val="24"/>
        </w:rPr>
      </w:pPr>
    </w:p>
    <w:p w:rsidR="004210C5" w:rsidRPr="00A924ED" w:rsidRDefault="004210C5" w:rsidP="00FB054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 xml:space="preserve">Подраздел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Охрана объектов растительного и животного мира и среды их обитания</w:t>
      </w:r>
      <w:r w:rsidR="000D37C4" w:rsidRPr="00A924ED">
        <w:rPr>
          <w:rFonts w:ascii="Times New Roman" w:hAnsi="Times New Roman"/>
          <w:b/>
          <w:bCs/>
          <w:color w:val="000000"/>
          <w:sz w:val="24"/>
          <w:szCs w:val="24"/>
        </w:rPr>
        <w:t>»</w:t>
      </w:r>
    </w:p>
    <w:p w:rsidR="00F95C48" w:rsidRPr="00A924ED" w:rsidRDefault="00F95C48" w:rsidP="00F95C48">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p w:rsidR="00AB66A5" w:rsidRPr="00A924ED" w:rsidRDefault="00AB66A5" w:rsidP="00F95C48">
      <w:pPr>
        <w:widowControl w:val="0"/>
        <w:autoSpaceDE w:val="0"/>
        <w:autoSpaceDN w:val="0"/>
        <w:adjustRightInd w:val="0"/>
        <w:spacing w:after="0" w:line="240" w:lineRule="auto"/>
        <w:ind w:firstLine="720"/>
        <w:jc w:val="both"/>
        <w:rPr>
          <w:rFonts w:ascii="Times New Roman" w:hAnsi="Times New Roman"/>
          <w:color w:val="000000"/>
          <w:sz w:val="24"/>
          <w:szCs w:val="24"/>
        </w:rPr>
      </w:pPr>
    </w:p>
    <w:tbl>
      <w:tblPr>
        <w:tblW w:w="9709" w:type="dxa"/>
        <w:tblLayout w:type="fixed"/>
        <w:tblLook w:val="0000" w:firstRow="0" w:lastRow="0" w:firstColumn="0" w:lastColumn="0" w:noHBand="0" w:noVBand="0"/>
      </w:tblPr>
      <w:tblGrid>
        <w:gridCol w:w="5822"/>
        <w:gridCol w:w="1295"/>
        <w:gridCol w:w="1311"/>
        <w:gridCol w:w="1281"/>
      </w:tblGrid>
      <w:tr w:rsidR="00AB66A5" w:rsidRPr="00A924ED" w:rsidTr="00AB66A5">
        <w:trPr>
          <w:trHeight w:val="307"/>
        </w:trPr>
        <w:tc>
          <w:tcPr>
            <w:tcW w:w="582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66A5" w:rsidRPr="00DE2542" w:rsidRDefault="00AB66A5" w:rsidP="00AB66A5">
            <w:pPr>
              <w:widowControl w:val="0"/>
              <w:autoSpaceDE w:val="0"/>
              <w:autoSpaceDN w:val="0"/>
              <w:adjustRightInd w:val="0"/>
              <w:spacing w:after="0" w:line="240" w:lineRule="auto"/>
              <w:rPr>
                <w:rFonts w:ascii="Times New Roman" w:hAnsi="Times New Roman"/>
                <w:sz w:val="20"/>
                <w:szCs w:val="20"/>
              </w:rPr>
            </w:pPr>
          </w:p>
        </w:tc>
        <w:tc>
          <w:tcPr>
            <w:tcW w:w="38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66A5" w:rsidRPr="00DE2542" w:rsidRDefault="00AB66A5" w:rsidP="00AB66A5">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AB66A5" w:rsidRPr="00A924ED" w:rsidTr="00AB66A5">
        <w:trPr>
          <w:trHeight w:val="307"/>
        </w:trPr>
        <w:tc>
          <w:tcPr>
            <w:tcW w:w="582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66A5" w:rsidRPr="00DE2542" w:rsidRDefault="00AB66A5" w:rsidP="00AB66A5">
            <w:pPr>
              <w:widowControl w:val="0"/>
              <w:autoSpaceDE w:val="0"/>
              <w:autoSpaceDN w:val="0"/>
              <w:adjustRightInd w:val="0"/>
              <w:spacing w:after="0" w:line="240" w:lineRule="auto"/>
              <w:rPr>
                <w:rFonts w:ascii="Times New Roman" w:hAnsi="Times New Roman"/>
                <w:sz w:val="20"/>
                <w:szCs w:val="20"/>
              </w:rPr>
            </w:pP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66A5" w:rsidRPr="00DE2542" w:rsidRDefault="00AB66A5" w:rsidP="00AB66A5">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66A5" w:rsidRPr="00DE2542" w:rsidRDefault="00AB66A5" w:rsidP="00AB66A5">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2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66A5" w:rsidRPr="00DE2542" w:rsidRDefault="00AB66A5" w:rsidP="00AB66A5">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AB66A5" w:rsidRPr="00A924ED" w:rsidTr="00AB66A5">
        <w:trPr>
          <w:trHeight w:val="307"/>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66A5" w:rsidRPr="00DE2542" w:rsidRDefault="00AB66A5" w:rsidP="00641BBA">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66A5" w:rsidRPr="00DE2542" w:rsidRDefault="00AB66A5" w:rsidP="00AB66A5">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14 906,3</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66A5" w:rsidRPr="00DE2542" w:rsidRDefault="00AB66A5" w:rsidP="00AB66A5">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10 582,7</w:t>
            </w:r>
          </w:p>
        </w:tc>
        <w:tc>
          <w:tcPr>
            <w:tcW w:w="12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66A5" w:rsidRPr="00DE2542" w:rsidRDefault="00AB66A5" w:rsidP="00AB66A5">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10 779,8</w:t>
            </w:r>
          </w:p>
        </w:tc>
      </w:tr>
    </w:tbl>
    <w:p w:rsidR="00F95C48" w:rsidRPr="00A924ED" w:rsidRDefault="00F95C48" w:rsidP="00F95C48">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F95C48" w:rsidRPr="00A924ED" w:rsidRDefault="00C56105" w:rsidP="00C5610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sz w:val="24"/>
          <w:szCs w:val="24"/>
        </w:rPr>
        <w:t>Бюджетные ассигнования предусмотрены:</w:t>
      </w:r>
    </w:p>
    <w:p w:rsidR="00AB66A5" w:rsidRPr="00A924ED" w:rsidRDefault="00C56105"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Развитие потенциала природно-сырьевых ресурсов и обеспечение экологической безопасности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w:t>
      </w:r>
      <w:r w:rsidR="00AB66A5" w:rsidRPr="00A924ED">
        <w:rPr>
          <w:rFonts w:ascii="Times New Roman" w:hAnsi="Times New Roman"/>
          <w:color w:val="000000"/>
          <w:sz w:val="24"/>
          <w:szCs w:val="24"/>
        </w:rPr>
        <w:lastRenderedPageBreak/>
        <w:t>14906,3 тыс. рублей, в 2023 году – 10582,7 тыс. рублей, в 2024 году – 10779,8 тыс. рублей, в том числе:</w:t>
      </w:r>
    </w:p>
    <w:p w:rsidR="004210C5" w:rsidRPr="00A924ED" w:rsidRDefault="00C56105"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Использование минерально-сырьевых ресурсов и оценка их состояния</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004F5698" w:rsidRPr="00A924ED">
        <w:rPr>
          <w:rFonts w:ascii="Times New Roman" w:hAnsi="Times New Roman"/>
          <w:color w:val="000000"/>
          <w:sz w:val="24"/>
          <w:szCs w:val="24"/>
        </w:rPr>
        <w:t xml:space="preserve"> </w:t>
      </w:r>
      <w:r w:rsidRPr="00A924ED">
        <w:rPr>
          <w:rFonts w:ascii="Times New Roman" w:hAnsi="Times New Roman"/>
          <w:color w:val="000000"/>
          <w:sz w:val="24"/>
          <w:szCs w:val="24"/>
        </w:rPr>
        <w:t>в</w:t>
      </w:r>
      <w:r w:rsidR="004210C5" w:rsidRPr="00A924ED">
        <w:rPr>
          <w:rFonts w:ascii="Times New Roman" w:hAnsi="Times New Roman"/>
          <w:color w:val="000000"/>
          <w:sz w:val="24"/>
          <w:szCs w:val="24"/>
        </w:rPr>
        <w:t>едение регулярных наблюдений, сбора, накопления, обработки и анализа информации, оценк</w:t>
      </w:r>
      <w:r w:rsidR="00CF5476" w:rsidRPr="00A924ED">
        <w:rPr>
          <w:rFonts w:ascii="Times New Roman" w:hAnsi="Times New Roman"/>
          <w:color w:val="000000"/>
          <w:sz w:val="24"/>
          <w:szCs w:val="24"/>
        </w:rPr>
        <w:t>у</w:t>
      </w:r>
      <w:r w:rsidR="004210C5" w:rsidRPr="00A924ED">
        <w:rPr>
          <w:rFonts w:ascii="Times New Roman" w:hAnsi="Times New Roman"/>
          <w:color w:val="000000"/>
          <w:sz w:val="24"/>
          <w:szCs w:val="24"/>
        </w:rPr>
        <w:t xml:space="preserve"> состояния геологической среды и прогноз ее изменений под влиянием естественных природных факторов, недропользования и других видов хозяйственной деятельности в</w:t>
      </w:r>
      <w:r w:rsidRPr="00A924ED">
        <w:rPr>
          <w:rFonts w:ascii="Times New Roman" w:hAnsi="Times New Roman"/>
          <w:color w:val="000000"/>
          <w:sz w:val="24"/>
          <w:szCs w:val="24"/>
        </w:rPr>
        <w:t xml:space="preserve"> 2022 – 2024 годах – </w:t>
      </w:r>
      <w:r w:rsidR="00544105" w:rsidRPr="00A924ED">
        <w:rPr>
          <w:rFonts w:ascii="Times New Roman" w:hAnsi="Times New Roman"/>
          <w:color w:val="000000"/>
          <w:sz w:val="24"/>
          <w:szCs w:val="24"/>
        </w:rPr>
        <w:t xml:space="preserve">по </w:t>
      </w:r>
      <w:r w:rsidRPr="00A924ED">
        <w:rPr>
          <w:rFonts w:ascii="Times New Roman" w:hAnsi="Times New Roman"/>
          <w:color w:val="000000"/>
          <w:sz w:val="24"/>
          <w:szCs w:val="24"/>
        </w:rPr>
        <w:t>292,9 тыс. рублей ежегодно</w:t>
      </w:r>
      <w:r w:rsidR="004210C5" w:rsidRPr="00A924ED">
        <w:rPr>
          <w:rFonts w:ascii="Times New Roman" w:hAnsi="Times New Roman"/>
          <w:color w:val="000000"/>
          <w:sz w:val="24"/>
          <w:szCs w:val="24"/>
        </w:rPr>
        <w:t>;</w:t>
      </w:r>
    </w:p>
    <w:p w:rsidR="00AB66A5" w:rsidRPr="00A924ED" w:rsidRDefault="00C56105"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Биологическое разнообразие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w:t>
      </w:r>
      <w:r w:rsidRPr="00A924ED">
        <w:rPr>
          <w:rFonts w:ascii="Times New Roman" w:hAnsi="Times New Roman"/>
          <w:color w:val="000000"/>
          <w:sz w:val="24"/>
          <w:szCs w:val="24"/>
        </w:rPr>
        <w:t xml:space="preserve"> – </w:t>
      </w:r>
      <w:r w:rsidR="00AB66A5" w:rsidRPr="00A924ED">
        <w:rPr>
          <w:rFonts w:ascii="Times New Roman" w:hAnsi="Times New Roman"/>
          <w:color w:val="000000"/>
          <w:sz w:val="24"/>
          <w:szCs w:val="24"/>
        </w:rPr>
        <w:t>14613,4 тыс. рублей, в 2023 году – 10289,8 тыс. рублей, в 2024 году – 10486,9 тыс. рублей, в том числе на:</w:t>
      </w:r>
    </w:p>
    <w:p w:rsidR="004210C5" w:rsidRPr="00A924ED" w:rsidRDefault="00C56105"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р</w:t>
      </w:r>
      <w:r w:rsidR="004210C5" w:rsidRPr="00A924ED">
        <w:rPr>
          <w:rFonts w:ascii="Times New Roman" w:hAnsi="Times New Roman"/>
          <w:color w:val="000000"/>
          <w:sz w:val="24"/>
          <w:szCs w:val="24"/>
        </w:rPr>
        <w:t>азработк</w:t>
      </w:r>
      <w:r w:rsidRPr="00A924ED">
        <w:rPr>
          <w:rFonts w:ascii="Times New Roman" w:hAnsi="Times New Roman"/>
          <w:color w:val="000000"/>
          <w:sz w:val="24"/>
          <w:szCs w:val="24"/>
        </w:rPr>
        <w:t>у</w:t>
      </w:r>
      <w:r w:rsidR="004210C5" w:rsidRPr="00A924ED">
        <w:rPr>
          <w:rFonts w:ascii="Times New Roman" w:hAnsi="Times New Roman"/>
          <w:color w:val="000000"/>
          <w:sz w:val="24"/>
          <w:szCs w:val="24"/>
        </w:rPr>
        <w:t xml:space="preserve"> методических и информационно-аналитических материалов в 2022 году</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833,0 тыс. рублей;</w:t>
      </w:r>
    </w:p>
    <w:p w:rsidR="004210C5" w:rsidRPr="00A924ED" w:rsidRDefault="00C56105"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рганизаци</w:t>
      </w:r>
      <w:r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биотехнических мероприятий </w:t>
      </w:r>
      <w:r w:rsidRPr="00A924ED">
        <w:rPr>
          <w:rFonts w:ascii="Times New Roman" w:hAnsi="Times New Roman"/>
          <w:color w:val="000000"/>
          <w:sz w:val="24"/>
          <w:szCs w:val="24"/>
        </w:rPr>
        <w:t xml:space="preserve">в 2022 – 2024 годах </w:t>
      </w:r>
      <w:r w:rsidR="004210C5" w:rsidRPr="00A924ED">
        <w:rPr>
          <w:rFonts w:ascii="Times New Roman" w:hAnsi="Times New Roman"/>
          <w:color w:val="000000"/>
          <w:sz w:val="24"/>
          <w:szCs w:val="24"/>
        </w:rPr>
        <w:t xml:space="preserve">– </w:t>
      </w:r>
      <w:r w:rsidR="00544105"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260,3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C56105"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у</w:t>
      </w:r>
      <w:r w:rsidR="004210C5" w:rsidRPr="00A924ED">
        <w:rPr>
          <w:rFonts w:ascii="Times New Roman" w:hAnsi="Times New Roman"/>
          <w:color w:val="000000"/>
          <w:sz w:val="24"/>
          <w:szCs w:val="24"/>
        </w:rPr>
        <w:t xml:space="preserve">крепление материально-технической базы уполномоченного органа по осуществлению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w:t>
      </w:r>
      <w:proofErr w:type="spellStart"/>
      <w:r w:rsidRPr="00A924ED">
        <w:rPr>
          <w:rFonts w:ascii="Times New Roman" w:hAnsi="Times New Roman"/>
          <w:color w:val="000000"/>
          <w:sz w:val="24"/>
          <w:szCs w:val="24"/>
        </w:rPr>
        <w:t>охотхозяйственных</w:t>
      </w:r>
      <w:proofErr w:type="spellEnd"/>
      <w:r w:rsidR="004210C5" w:rsidRPr="00A924ED">
        <w:rPr>
          <w:rFonts w:ascii="Times New Roman" w:hAnsi="Times New Roman"/>
          <w:color w:val="000000"/>
          <w:sz w:val="24"/>
          <w:szCs w:val="24"/>
        </w:rPr>
        <w:t xml:space="preserve"> соглашений </w:t>
      </w:r>
      <w:r w:rsidR="00134BFF" w:rsidRPr="00A924ED">
        <w:rPr>
          <w:rFonts w:ascii="Times New Roman" w:hAnsi="Times New Roman"/>
          <w:color w:val="000000"/>
          <w:sz w:val="24"/>
          <w:szCs w:val="24"/>
        </w:rPr>
        <w:t>в 2022 – 2024 годах –</w:t>
      </w:r>
      <w:r w:rsidR="004F5698" w:rsidRPr="00A924ED">
        <w:rPr>
          <w:rFonts w:ascii="Times New Roman" w:hAnsi="Times New Roman"/>
          <w:color w:val="000000"/>
          <w:sz w:val="24"/>
          <w:szCs w:val="24"/>
        </w:rPr>
        <w:t xml:space="preserve"> </w:t>
      </w:r>
      <w:r w:rsidR="00544105"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157,1 тыс. рублей</w:t>
      </w:r>
      <w:r w:rsidR="00134BFF"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134BFF"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и</w:t>
      </w:r>
      <w:r w:rsidR="004210C5" w:rsidRPr="00A924ED">
        <w:rPr>
          <w:rFonts w:ascii="Times New Roman" w:hAnsi="Times New Roman"/>
          <w:color w:val="000000"/>
          <w:sz w:val="24"/>
          <w:szCs w:val="24"/>
        </w:rPr>
        <w:t>здание Красной книги Чувашской Республики в 2022 году</w:t>
      </w:r>
      <w:r w:rsidRPr="00A924ED">
        <w:rPr>
          <w:rFonts w:ascii="Times New Roman" w:hAnsi="Times New Roman"/>
          <w:color w:val="000000"/>
          <w:sz w:val="24"/>
          <w:szCs w:val="24"/>
        </w:rPr>
        <w:t xml:space="preserve"> – 3666,6 тыс. рублей</w:t>
      </w:r>
      <w:r w:rsidR="004210C5" w:rsidRPr="00A924ED">
        <w:rPr>
          <w:rFonts w:ascii="Times New Roman" w:hAnsi="Times New Roman"/>
          <w:color w:val="000000"/>
          <w:sz w:val="24"/>
          <w:szCs w:val="24"/>
        </w:rPr>
        <w:t>;</w:t>
      </w:r>
    </w:p>
    <w:p w:rsidR="004210C5" w:rsidRPr="00A924ED" w:rsidRDefault="00134BFF"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О животном мире</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субвенции, предоставляемой из ф</w:t>
      </w:r>
      <w:r w:rsidRPr="00A924ED">
        <w:rPr>
          <w:rFonts w:ascii="Times New Roman" w:hAnsi="Times New Roman"/>
          <w:color w:val="000000"/>
          <w:sz w:val="24"/>
          <w:szCs w:val="24"/>
        </w:rPr>
        <w:t>едерального бюджета</w:t>
      </w:r>
      <w:r w:rsidR="004F5698"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w:t>
      </w:r>
      <w:r w:rsidR="00AB66A5" w:rsidRPr="00A924ED">
        <w:rPr>
          <w:rFonts w:ascii="Times New Roman" w:hAnsi="Times New Roman"/>
          <w:color w:val="000000"/>
          <w:sz w:val="24"/>
          <w:szCs w:val="24"/>
        </w:rPr>
        <w:t>81,4 тыс. рублей, в 2023 году – 80,9 тыс. рублей, в 2024 году  – 80,9 тыс. рублей;</w:t>
      </w:r>
    </w:p>
    <w:p w:rsidR="004210C5" w:rsidRPr="00A924ED" w:rsidRDefault="00134BFF"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w:t>
      </w:r>
      <w:r w:rsidR="00507296">
        <w:rPr>
          <w:rFonts w:ascii="Times New Roman" w:hAnsi="Times New Roman"/>
          <w:color w:val="000000"/>
          <w:sz w:val="24"/>
          <w:szCs w:val="24"/>
        </w:rPr>
        <w:t xml:space="preserve">             </w:t>
      </w:r>
      <w:r w:rsidR="004210C5" w:rsidRPr="00A924ED">
        <w:rPr>
          <w:rFonts w:ascii="Times New Roman" w:hAnsi="Times New Roman"/>
          <w:color w:val="000000"/>
          <w:sz w:val="24"/>
          <w:szCs w:val="24"/>
        </w:rPr>
        <w:t xml:space="preserve">№ 209-ФЗ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Об охоте и о сохранении охотничьих ресурсов и о внесении изменений в отдельные законодательные акты Российской Федерации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полномочий Российской Федерации в области охраны и использования охотничьих ресурсов за счет субвенции, предоставляемой из ф</w:t>
      </w:r>
      <w:r w:rsidRPr="00A924ED">
        <w:rPr>
          <w:rFonts w:ascii="Times New Roman" w:hAnsi="Times New Roman"/>
          <w:color w:val="000000"/>
          <w:sz w:val="24"/>
          <w:szCs w:val="24"/>
        </w:rPr>
        <w:t>едерального бюджета</w:t>
      </w:r>
      <w:r w:rsidR="004F5698"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w:t>
      </w:r>
      <w:r w:rsidR="00AB66A5" w:rsidRPr="00A924ED">
        <w:rPr>
          <w:rFonts w:ascii="Times New Roman" w:hAnsi="Times New Roman"/>
          <w:color w:val="000000"/>
          <w:sz w:val="24"/>
          <w:szCs w:val="24"/>
        </w:rPr>
        <w:t>6443,0 тыс. рублей, в 2023 году – 6587,0 тыс. рублей, в 2024 году  – 6784,1 тыс. рублей;</w:t>
      </w:r>
    </w:p>
    <w:p w:rsidR="004210C5" w:rsidRPr="00A924ED" w:rsidRDefault="00134BFF"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беспечение деятельности КУ ЧР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Дирекция по охране животного мира и ООПТ</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xml:space="preserve"> Минприроды Чувашии в 2022 году – 3172,0 тыс. рублей, в 2023 </w:t>
      </w:r>
      <w:r w:rsidR="004210C5"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годах</w:t>
      </w:r>
      <w:r w:rsidR="00F95C48" w:rsidRPr="00A924ED">
        <w:rPr>
          <w:rFonts w:ascii="Times New Roman" w:hAnsi="Times New Roman"/>
          <w:color w:val="000000"/>
          <w:sz w:val="24"/>
          <w:szCs w:val="24"/>
        </w:rPr>
        <w:t xml:space="preserve">– </w:t>
      </w:r>
      <w:r w:rsidR="00544105" w:rsidRPr="00A924ED">
        <w:rPr>
          <w:rFonts w:ascii="Times New Roman" w:hAnsi="Times New Roman"/>
          <w:color w:val="000000"/>
          <w:sz w:val="24"/>
          <w:szCs w:val="24"/>
        </w:rPr>
        <w:t xml:space="preserve">по </w:t>
      </w:r>
      <w:r w:rsidR="00F95C48" w:rsidRPr="00A924ED">
        <w:rPr>
          <w:rFonts w:ascii="Times New Roman" w:hAnsi="Times New Roman"/>
          <w:color w:val="000000"/>
          <w:sz w:val="24"/>
          <w:szCs w:val="24"/>
        </w:rPr>
        <w:t>3204,5 тыс. рублей</w:t>
      </w:r>
      <w:r w:rsidRPr="00A924ED">
        <w:rPr>
          <w:rFonts w:ascii="Times New Roman" w:hAnsi="Times New Roman"/>
          <w:color w:val="000000"/>
          <w:sz w:val="24"/>
          <w:szCs w:val="24"/>
        </w:rPr>
        <w:t xml:space="preserve"> ежегодно.</w:t>
      </w:r>
    </w:p>
    <w:p w:rsidR="00F95C48" w:rsidRPr="00A924ED" w:rsidRDefault="00F95C48" w:rsidP="00134BFF">
      <w:pPr>
        <w:widowControl w:val="0"/>
        <w:autoSpaceDE w:val="0"/>
        <w:autoSpaceDN w:val="0"/>
        <w:adjustRightInd w:val="0"/>
        <w:spacing w:after="0" w:line="240" w:lineRule="auto"/>
        <w:jc w:val="both"/>
        <w:rPr>
          <w:rFonts w:ascii="Times New Roman" w:hAnsi="Times New Roman"/>
          <w:sz w:val="24"/>
          <w:szCs w:val="24"/>
        </w:rPr>
      </w:pPr>
    </w:p>
    <w:p w:rsidR="00F95C48" w:rsidRPr="00A924ED" w:rsidRDefault="004210C5" w:rsidP="00FB054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 xml:space="preserve">Подраздел </w:t>
      </w:r>
      <w:r w:rsidR="000D37C4" w:rsidRPr="00A924ED">
        <w:rPr>
          <w:rFonts w:ascii="Times New Roman" w:hAnsi="Times New Roman"/>
          <w:b/>
          <w:bCs/>
          <w:color w:val="000000"/>
          <w:sz w:val="24"/>
          <w:szCs w:val="24"/>
        </w:rPr>
        <w:t>«</w:t>
      </w:r>
      <w:r w:rsidRPr="00A924ED">
        <w:rPr>
          <w:rFonts w:ascii="Times New Roman" w:hAnsi="Times New Roman"/>
          <w:b/>
          <w:bCs/>
          <w:color w:val="000000"/>
          <w:sz w:val="24"/>
          <w:szCs w:val="24"/>
        </w:rPr>
        <w:t>Другие вопросы в области охраны окружающей среды</w:t>
      </w:r>
      <w:r w:rsidR="000D37C4" w:rsidRPr="00A924ED">
        <w:rPr>
          <w:rFonts w:ascii="Times New Roman" w:hAnsi="Times New Roman"/>
          <w:b/>
          <w:bCs/>
          <w:color w:val="000000"/>
          <w:sz w:val="24"/>
          <w:szCs w:val="24"/>
        </w:rPr>
        <w:t>»</w:t>
      </w:r>
    </w:p>
    <w:p w:rsidR="00F95C48" w:rsidRPr="00A924ED" w:rsidRDefault="00F95C48"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определяются:</w:t>
      </w:r>
    </w:p>
    <w:p w:rsidR="00F95C48" w:rsidRPr="00A924ED" w:rsidRDefault="00F95C48"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Федеральным законом от 6 октября 1999 г. № 184-ФЗ </w:t>
      </w:r>
      <w:r w:rsidR="000D37C4" w:rsidRPr="00A924ED">
        <w:rPr>
          <w:rFonts w:ascii="Times New Roman" w:hAnsi="Times New Roman"/>
          <w:color w:val="000000"/>
          <w:sz w:val="24"/>
          <w:szCs w:val="24"/>
        </w:rPr>
        <w:t>«</w:t>
      </w:r>
      <w:r w:rsidRPr="00A924ED">
        <w:rPr>
          <w:rFonts w:ascii="Times New Roman" w:hAnsi="Times New Roman"/>
          <w:color w:val="000000"/>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0D37C4" w:rsidRPr="00A924ED">
        <w:rPr>
          <w:rFonts w:ascii="Times New Roman" w:hAnsi="Times New Roman"/>
          <w:color w:val="000000"/>
          <w:sz w:val="24"/>
          <w:szCs w:val="24"/>
        </w:rPr>
        <w:t>»</w:t>
      </w:r>
      <w:r w:rsidRPr="00A924ED">
        <w:rPr>
          <w:rFonts w:ascii="Times New Roman" w:hAnsi="Times New Roman"/>
          <w:color w:val="000000"/>
          <w:sz w:val="24"/>
          <w:szCs w:val="24"/>
        </w:rPr>
        <w:t>, согласно подпунктам 7, 7.1, 7.2, 8 и 8.1 пункта 2 статьи 26.3 которого 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F95C48" w:rsidRPr="00A924ED" w:rsidRDefault="00F95C48"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организация и осуществление региональных и межмуниципальных программ и проектов в области охраны окружающей среды и экологической безопасности, обращение с твердыми коммунальными отходами;</w:t>
      </w:r>
    </w:p>
    <w:p w:rsidR="00F95C48" w:rsidRPr="00A924ED" w:rsidRDefault="00F95C48"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утверждение порядка накопления (в том числе раздельного накопления) твердых коммунальных отходов, </w:t>
      </w:r>
      <w:r w:rsidRPr="00A924ED">
        <w:rPr>
          <w:rFonts w:ascii="Times New Roman" w:hAnsi="Times New Roman"/>
          <w:color w:val="000000"/>
          <w:sz w:val="24"/>
          <w:szCs w:val="24"/>
        </w:rPr>
        <w:lastRenderedPageBreak/>
        <w:t>нормативов накопления твердых коммунальных отходов, предельных тарифов в области обращения с твердыми коммунальными отходами, утверждение территориальной схемы в сфере обращения с отходами, в том числе с твердыми коммунальными отходами;</w:t>
      </w:r>
    </w:p>
    <w:p w:rsidR="00F95C48" w:rsidRPr="00A924ED" w:rsidRDefault="00F95C48"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544105" w:rsidRPr="00A924ED" w:rsidRDefault="00F95C48"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создание и обеспечение охраны особо охраняемых природных территорий регионального значения; ведение Красной книги субъекта Российской Федерации;</w:t>
      </w:r>
    </w:p>
    <w:p w:rsidR="00F95C48" w:rsidRPr="00A924ED" w:rsidRDefault="00F95C48"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осуществление регионального государственного надзора в области охраны и использования особо охраняемых природных территорий.</w:t>
      </w:r>
    </w:p>
    <w:p w:rsidR="000A0C63" w:rsidRPr="00A924ED" w:rsidRDefault="000A0C63"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F95C48" w:rsidRPr="00A924ED" w:rsidRDefault="00F95C48" w:rsidP="004210C5">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483"/>
        <w:gridCol w:w="1559"/>
        <w:gridCol w:w="1417"/>
      </w:tblGrid>
      <w:tr w:rsidR="00F95C48" w:rsidRPr="00A924ED" w:rsidTr="000A0C63">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5C48" w:rsidRPr="00A924ED" w:rsidRDefault="00F95C48" w:rsidP="00F95C48">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5C48" w:rsidRPr="00A924ED" w:rsidRDefault="00F95C48" w:rsidP="00544105">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F95C48" w:rsidRPr="00A924ED" w:rsidTr="000A0C63">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5C48" w:rsidRPr="00A924ED" w:rsidRDefault="00F95C48" w:rsidP="00F95C48">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5C48" w:rsidRPr="00A924ED" w:rsidRDefault="00F95C48" w:rsidP="00544105">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5C48" w:rsidRPr="00A924ED" w:rsidRDefault="00F95C48" w:rsidP="00544105">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5C48" w:rsidRPr="00A924ED" w:rsidRDefault="00F95C48" w:rsidP="00544105">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AB66A5" w:rsidRPr="00A924ED" w:rsidTr="003702CF">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66A5" w:rsidRPr="00A924ED" w:rsidRDefault="00AB66A5" w:rsidP="00AB66A5">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66A5" w:rsidRPr="00DE2542" w:rsidRDefault="00AB66A5" w:rsidP="00AB66A5">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144 862,7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66A5" w:rsidRPr="00DE2542" w:rsidRDefault="00AB66A5" w:rsidP="00AB66A5">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107 740,8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66A5" w:rsidRPr="00DE2542" w:rsidRDefault="00AB66A5" w:rsidP="00AB66A5">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14 750,8</w:t>
            </w:r>
          </w:p>
        </w:tc>
      </w:tr>
    </w:tbl>
    <w:p w:rsidR="00F95C48" w:rsidRPr="00A924ED" w:rsidRDefault="00F95C48" w:rsidP="004210C5">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F95C48" w:rsidRPr="00A924ED" w:rsidRDefault="00DD1051" w:rsidP="0054410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sz w:val="24"/>
          <w:szCs w:val="24"/>
        </w:rPr>
        <w:t>По данному подразделу б</w:t>
      </w:r>
      <w:r w:rsidR="00544105" w:rsidRPr="00A924ED">
        <w:rPr>
          <w:rFonts w:ascii="Times New Roman" w:hAnsi="Times New Roman"/>
          <w:sz w:val="24"/>
          <w:szCs w:val="24"/>
        </w:rPr>
        <w:t>юджетные ассигнования предусмотрены:</w:t>
      </w:r>
    </w:p>
    <w:p w:rsidR="004210C5" w:rsidRPr="00A924ED" w:rsidRDefault="00544105"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w:t>
      </w:r>
      <w:r w:rsidRPr="00A924ED">
        <w:rPr>
          <w:rFonts w:ascii="Times New Roman" w:hAnsi="Times New Roman"/>
          <w:color w:val="000000"/>
          <w:sz w:val="24"/>
          <w:szCs w:val="24"/>
        </w:rPr>
        <w:t>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Модернизация и развитие сферы жилищно-коммунального хозяйства</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004F5698" w:rsidRPr="00A924ED">
        <w:rPr>
          <w:rFonts w:ascii="Times New Roman" w:hAnsi="Times New Roman"/>
          <w:color w:val="000000"/>
          <w:sz w:val="24"/>
          <w:szCs w:val="24"/>
        </w:rPr>
        <w:t xml:space="preserve"> </w:t>
      </w:r>
      <w:r w:rsidRPr="00A924ED">
        <w:rPr>
          <w:rFonts w:ascii="Times New Roman" w:hAnsi="Times New Roman"/>
          <w:color w:val="000000"/>
          <w:sz w:val="24"/>
          <w:szCs w:val="24"/>
        </w:rPr>
        <w:t>и</w:t>
      </w:r>
      <w:r w:rsidR="004210C5" w:rsidRPr="00A924ED">
        <w:rPr>
          <w:rFonts w:ascii="Times New Roman" w:hAnsi="Times New Roman"/>
          <w:color w:val="000000"/>
          <w:sz w:val="24"/>
          <w:szCs w:val="24"/>
        </w:rPr>
        <w:t>нвентаризаци</w:t>
      </w:r>
      <w:r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разведочно-эксплуатационных скважин и проведение работ по ликвидационному тампонажу бесхозных, заброшенных и подлежащих ликвидации разведочно-эксплуатационных скважин </w:t>
      </w:r>
      <w:r w:rsidRPr="00A924ED">
        <w:rPr>
          <w:rFonts w:ascii="Times New Roman" w:hAnsi="Times New Roman"/>
          <w:color w:val="000000"/>
          <w:sz w:val="24"/>
          <w:szCs w:val="24"/>
        </w:rPr>
        <w:t>в 2022 –2024 годах – по 709,5 тыс. рублей ежегодно</w:t>
      </w:r>
      <w:r w:rsidR="004210C5" w:rsidRPr="00A924ED">
        <w:rPr>
          <w:rFonts w:ascii="Times New Roman" w:hAnsi="Times New Roman"/>
          <w:color w:val="000000"/>
          <w:sz w:val="24"/>
          <w:szCs w:val="24"/>
        </w:rPr>
        <w:t>;</w:t>
      </w:r>
    </w:p>
    <w:p w:rsidR="00AB66A5" w:rsidRPr="00A924ED" w:rsidRDefault="00347331"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w:t>
      </w:r>
      <w:r w:rsidR="004210C5" w:rsidRPr="00A924ED">
        <w:rPr>
          <w:rFonts w:ascii="Times New Roman" w:hAnsi="Times New Roman"/>
          <w:color w:val="000000"/>
          <w:sz w:val="24"/>
          <w:szCs w:val="24"/>
        </w:rPr>
        <w:t xml:space="preserve"> рамках государственной программы Чувашской Республики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Развитие потенциала природно-сырьевых ресурсов и обеспечение экологической безопасности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 xml:space="preserve">– </w:t>
      </w:r>
      <w:r w:rsidR="00AB66A5" w:rsidRPr="00A924ED">
        <w:rPr>
          <w:rFonts w:ascii="Times New Roman" w:hAnsi="Times New Roman"/>
          <w:color w:val="000000"/>
          <w:sz w:val="24"/>
          <w:szCs w:val="24"/>
        </w:rPr>
        <w:t>144153,2 тыс. рублей, в 2023 году – 107031,3 тыс. рублей, в 2024 году – 14041,3 тыс. рублей, в том числе:</w:t>
      </w:r>
    </w:p>
    <w:p w:rsidR="004210C5" w:rsidRPr="00A924ED" w:rsidRDefault="00347331"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Обеспечение экологической безопасности на территории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в 2022 году – </w:t>
      </w:r>
      <w:r w:rsidR="004210C5" w:rsidRPr="00A924ED">
        <w:rPr>
          <w:rFonts w:ascii="Times New Roman" w:hAnsi="Times New Roman"/>
          <w:color w:val="000000"/>
          <w:sz w:val="24"/>
          <w:szCs w:val="24"/>
        </w:rPr>
        <w:t xml:space="preserve">9271,3 тыс. рублей, в 2023 году – </w:t>
      </w:r>
      <w:r w:rsidRPr="00A924ED">
        <w:rPr>
          <w:rFonts w:ascii="Times New Roman" w:hAnsi="Times New Roman"/>
          <w:color w:val="000000"/>
          <w:sz w:val="24"/>
          <w:szCs w:val="24"/>
        </w:rPr>
        <w:t>8515,8 тыс. рублей, в 2024 году</w:t>
      </w:r>
      <w:r w:rsidR="004210C5" w:rsidRPr="00A924ED">
        <w:rPr>
          <w:rFonts w:ascii="Times New Roman" w:hAnsi="Times New Roman"/>
          <w:color w:val="000000"/>
          <w:sz w:val="24"/>
          <w:szCs w:val="24"/>
        </w:rPr>
        <w:t xml:space="preserve"> – 7985,8 тыс. рублей, в том числе на:</w:t>
      </w:r>
    </w:p>
    <w:p w:rsidR="004210C5" w:rsidRPr="00A924ED" w:rsidRDefault="00347331"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w:t>
      </w:r>
      <w:r w:rsidR="004210C5" w:rsidRPr="00A924ED">
        <w:rPr>
          <w:rFonts w:ascii="Times New Roman" w:hAnsi="Times New Roman"/>
          <w:color w:val="000000"/>
          <w:sz w:val="24"/>
          <w:szCs w:val="24"/>
        </w:rPr>
        <w:t>роведение аналитического контроля на объектах, подлежащих экологическому контролю</w:t>
      </w:r>
      <w:r w:rsidR="00CF5476"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2024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 по</w:t>
      </w:r>
      <w:r w:rsidR="004210C5" w:rsidRPr="00A924ED">
        <w:rPr>
          <w:rFonts w:ascii="Times New Roman" w:hAnsi="Times New Roman"/>
          <w:color w:val="000000"/>
          <w:sz w:val="24"/>
          <w:szCs w:val="24"/>
        </w:rPr>
        <w:t xml:space="preserve"> 600,0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347331"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ф</w:t>
      </w:r>
      <w:r w:rsidR="004210C5" w:rsidRPr="00A924ED">
        <w:rPr>
          <w:rFonts w:ascii="Times New Roman" w:hAnsi="Times New Roman"/>
          <w:color w:val="000000"/>
          <w:sz w:val="24"/>
          <w:szCs w:val="24"/>
        </w:rPr>
        <w:t xml:space="preserve">инансовое обеспечение проведения государственной экологической экспертизы объектов регионального уровня </w:t>
      </w:r>
      <w:r w:rsidRPr="00A924ED">
        <w:rPr>
          <w:rFonts w:ascii="Times New Roman" w:hAnsi="Times New Roman"/>
          <w:color w:val="000000"/>
          <w:sz w:val="24"/>
          <w:szCs w:val="24"/>
        </w:rPr>
        <w:t xml:space="preserve">в 2022 – 2024 годах </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74,5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347331"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беспечение деятельности БУ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Чувашский республиканский радиологический центр</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Минприроды Чувашии в 2022 году</w:t>
      </w:r>
      <w:r w:rsidRPr="00A924ED">
        <w:rPr>
          <w:rFonts w:ascii="Times New Roman" w:hAnsi="Times New Roman"/>
          <w:color w:val="000000"/>
          <w:sz w:val="24"/>
          <w:szCs w:val="24"/>
        </w:rPr>
        <w:t xml:space="preserve"> – </w:t>
      </w:r>
      <w:r w:rsidR="004210C5" w:rsidRPr="00A924ED">
        <w:rPr>
          <w:rFonts w:ascii="Times New Roman" w:hAnsi="Times New Roman"/>
          <w:color w:val="000000"/>
          <w:sz w:val="24"/>
          <w:szCs w:val="24"/>
        </w:rPr>
        <w:t>8066,8 тыс. рублей, в 2023 –</w:t>
      </w:r>
      <w:r w:rsidR="00F93EC8" w:rsidRPr="00A924ED">
        <w:rPr>
          <w:rFonts w:ascii="Times New Roman" w:hAnsi="Times New Roman"/>
          <w:color w:val="000000"/>
          <w:sz w:val="24"/>
          <w:szCs w:val="24"/>
        </w:rPr>
        <w:t xml:space="preserve"> 2024 годах </w:t>
      </w:r>
      <w:r w:rsidR="004210C5" w:rsidRPr="00A924ED">
        <w:rPr>
          <w:rFonts w:ascii="Times New Roman" w:hAnsi="Times New Roman"/>
          <w:color w:val="000000"/>
          <w:sz w:val="24"/>
          <w:szCs w:val="24"/>
        </w:rPr>
        <w:t>–</w:t>
      </w:r>
      <w:r w:rsidR="004F5698" w:rsidRPr="00A924ED">
        <w:rPr>
          <w:rFonts w:ascii="Times New Roman" w:hAnsi="Times New Roman"/>
          <w:color w:val="000000"/>
          <w:sz w:val="24"/>
          <w:szCs w:val="24"/>
        </w:rPr>
        <w:t xml:space="preserve"> </w:t>
      </w:r>
      <w:r w:rsidR="00F93EC8"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7311,3 тыс. рублей</w:t>
      </w:r>
      <w:r w:rsidR="00F93EC8"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347331" w:rsidRPr="00A924ED" w:rsidRDefault="00347331"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w:t>
      </w:r>
      <w:r w:rsidR="004210C5" w:rsidRPr="00A924ED">
        <w:rPr>
          <w:rFonts w:ascii="Times New Roman" w:hAnsi="Times New Roman"/>
          <w:color w:val="000000"/>
          <w:sz w:val="24"/>
          <w:szCs w:val="24"/>
        </w:rPr>
        <w:t xml:space="preserve">овышение уровня информированности, заинтересованности населения в сохранении и поддержании благоприятной окружающей среды и экологической безопасности в Чувашской Республике в 2022 </w:t>
      </w:r>
      <w:r w:rsidRPr="00A924ED">
        <w:rPr>
          <w:rFonts w:ascii="Times New Roman" w:hAnsi="Times New Roman"/>
          <w:color w:val="000000"/>
          <w:sz w:val="24"/>
          <w:szCs w:val="24"/>
        </w:rPr>
        <w:t>–2023 годах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530,0 тыс. рублей</w:t>
      </w:r>
      <w:r w:rsidRPr="00A924ED">
        <w:rPr>
          <w:rFonts w:ascii="Times New Roman" w:hAnsi="Times New Roman"/>
          <w:color w:val="000000"/>
          <w:sz w:val="24"/>
          <w:szCs w:val="24"/>
        </w:rPr>
        <w:t xml:space="preserve"> ежегодно;</w:t>
      </w:r>
    </w:p>
    <w:p w:rsidR="00AB66A5" w:rsidRPr="00A924ED" w:rsidRDefault="00F93EC8"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Биологическое разнообразие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в 2022 году – </w:t>
      </w:r>
      <w:r w:rsidR="00AB66A5" w:rsidRPr="00A924ED">
        <w:rPr>
          <w:rFonts w:ascii="Times New Roman" w:hAnsi="Times New Roman"/>
          <w:color w:val="000000"/>
          <w:sz w:val="24"/>
          <w:szCs w:val="24"/>
        </w:rPr>
        <w:t>4462,6 тыс. рублей, в 2023 году – 4604,5 тыс. рублей, в 2024 году – 4645,7 тыс. рублей, в том числе на:</w:t>
      </w:r>
    </w:p>
    <w:p w:rsidR="00AD12F7" w:rsidRPr="00A924ED" w:rsidRDefault="0022252D"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sz w:val="24"/>
          <w:szCs w:val="24"/>
        </w:rPr>
        <w:t>о</w:t>
      </w:r>
      <w:r w:rsidR="00AD12F7" w:rsidRPr="00A924ED">
        <w:rPr>
          <w:rFonts w:ascii="Times New Roman" w:hAnsi="Times New Roman"/>
          <w:sz w:val="24"/>
          <w:szCs w:val="24"/>
        </w:rPr>
        <w:t xml:space="preserve">беспечение функций государственных органов в целях осуществления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w:t>
      </w:r>
      <w:proofErr w:type="spellStart"/>
      <w:r w:rsidR="00AD12F7" w:rsidRPr="00A924ED">
        <w:rPr>
          <w:rFonts w:ascii="Times New Roman" w:hAnsi="Times New Roman"/>
          <w:sz w:val="24"/>
          <w:szCs w:val="24"/>
        </w:rPr>
        <w:t>охотхозяйственных</w:t>
      </w:r>
      <w:proofErr w:type="spellEnd"/>
      <w:r w:rsidR="00AD12F7" w:rsidRPr="00A924ED">
        <w:rPr>
          <w:rFonts w:ascii="Times New Roman" w:hAnsi="Times New Roman"/>
          <w:sz w:val="24"/>
          <w:szCs w:val="24"/>
        </w:rPr>
        <w:t xml:space="preserve"> соглашений в 2022 году в общей сумме 1008,7 тыс. рублей, в 2023 году – 1035,7 тыс. рублей, в 2024 году – 1035,7 тыс. рублей;</w:t>
      </w:r>
    </w:p>
    <w:p w:rsidR="004210C5" w:rsidRPr="00A924ED" w:rsidRDefault="00F93EC8"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w:t>
      </w:r>
      <w:r w:rsidR="004210C5" w:rsidRPr="00A924ED">
        <w:rPr>
          <w:rFonts w:ascii="Times New Roman" w:hAnsi="Times New Roman"/>
          <w:color w:val="000000"/>
          <w:sz w:val="24"/>
          <w:szCs w:val="24"/>
        </w:rPr>
        <w:t xml:space="preserve">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w:t>
      </w:r>
      <w:r w:rsidR="004B66F0"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 xml:space="preserve">№ 209-ФЗ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Об охоте и о сохранении охотничьих ресурсов и о внесении изменений в </w:t>
      </w:r>
      <w:r w:rsidR="004210C5" w:rsidRPr="00A924ED">
        <w:rPr>
          <w:rFonts w:ascii="Times New Roman" w:hAnsi="Times New Roman"/>
          <w:color w:val="000000"/>
          <w:sz w:val="24"/>
          <w:szCs w:val="24"/>
        </w:rPr>
        <w:lastRenderedPageBreak/>
        <w:t>отдельные законодательные акты Российской Федерации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полномочий Российской Федерации в области охраны и использования охотничьих ресурсов за счет субвенции, предоставляемой из федерального бюджета</w:t>
      </w:r>
      <w:r w:rsidR="004F5698"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w:t>
      </w:r>
      <w:r w:rsidRPr="00A924ED">
        <w:rPr>
          <w:rFonts w:ascii="Times New Roman" w:hAnsi="Times New Roman"/>
          <w:color w:val="000000"/>
          <w:sz w:val="24"/>
          <w:szCs w:val="24"/>
        </w:rPr>
        <w:t xml:space="preserve">ду – </w:t>
      </w:r>
      <w:r w:rsidR="00AD12F7" w:rsidRPr="00A924ED">
        <w:rPr>
          <w:rFonts w:ascii="Times New Roman" w:hAnsi="Times New Roman"/>
          <w:color w:val="000000"/>
          <w:sz w:val="24"/>
          <w:szCs w:val="24"/>
        </w:rPr>
        <w:t>2950,6</w:t>
      </w:r>
      <w:r w:rsidR="004210C5" w:rsidRPr="00A924ED">
        <w:rPr>
          <w:rFonts w:ascii="Times New Roman" w:hAnsi="Times New Roman"/>
          <w:color w:val="000000"/>
          <w:sz w:val="24"/>
          <w:szCs w:val="24"/>
        </w:rPr>
        <w:t xml:space="preserve"> тыс. рублей, </w:t>
      </w:r>
      <w:r w:rsidR="00AD12F7" w:rsidRPr="00A924ED">
        <w:rPr>
          <w:rFonts w:ascii="Times New Roman" w:hAnsi="Times New Roman"/>
          <w:color w:val="000000"/>
          <w:sz w:val="24"/>
          <w:szCs w:val="24"/>
        </w:rPr>
        <w:t>в 2023 году – 3065,5 тыс. рублей, в 2024 году  – 3106,7 тыс. рублей</w:t>
      </w:r>
      <w:r w:rsidR="004210C5" w:rsidRPr="00A924ED">
        <w:rPr>
          <w:rFonts w:ascii="Times New Roman" w:hAnsi="Times New Roman"/>
          <w:color w:val="000000"/>
          <w:sz w:val="24"/>
          <w:szCs w:val="24"/>
        </w:rPr>
        <w:t>;</w:t>
      </w:r>
    </w:p>
    <w:p w:rsidR="004210C5" w:rsidRPr="00A924ED" w:rsidRDefault="00F93EC8"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w:t>
      </w:r>
      <w:r w:rsidR="004210C5" w:rsidRPr="00A924ED">
        <w:rPr>
          <w:rFonts w:ascii="Times New Roman" w:hAnsi="Times New Roman"/>
          <w:color w:val="000000"/>
          <w:sz w:val="24"/>
          <w:szCs w:val="24"/>
        </w:rPr>
        <w:t>одготовк</w:t>
      </w:r>
      <w:r w:rsidR="004F5698" w:rsidRPr="00A924ED">
        <w:rPr>
          <w:rFonts w:ascii="Times New Roman" w:hAnsi="Times New Roman"/>
          <w:color w:val="000000"/>
          <w:sz w:val="24"/>
          <w:szCs w:val="24"/>
        </w:rPr>
        <w:t>у</w:t>
      </w:r>
      <w:r w:rsidR="004210C5" w:rsidRPr="00A924ED">
        <w:rPr>
          <w:rFonts w:ascii="Times New Roman" w:hAnsi="Times New Roman"/>
          <w:color w:val="000000"/>
          <w:sz w:val="24"/>
          <w:szCs w:val="24"/>
        </w:rPr>
        <w:t xml:space="preserve"> графического описания местоположения границ особо охраняемых природных территорий регионального значения в 2022</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0A0C63"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 по</w:t>
      </w:r>
      <w:r w:rsidR="004210C5" w:rsidRPr="00A924ED">
        <w:rPr>
          <w:rFonts w:ascii="Times New Roman" w:hAnsi="Times New Roman"/>
          <w:color w:val="000000"/>
          <w:sz w:val="24"/>
          <w:szCs w:val="24"/>
        </w:rPr>
        <w:t xml:space="preserve"> 503,3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AB66A5" w:rsidRPr="00A924ED" w:rsidRDefault="00F93EC8"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Обращение с отходами, в том числе с твердыми коммунальными отходами, на территории Чувашской Республики</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w:t>
      </w:r>
      <w:r w:rsidRPr="00A924ED">
        <w:rPr>
          <w:rFonts w:ascii="Times New Roman" w:hAnsi="Times New Roman"/>
          <w:color w:val="000000"/>
          <w:sz w:val="24"/>
          <w:szCs w:val="24"/>
        </w:rPr>
        <w:t>в 2022 году –</w:t>
      </w:r>
      <w:r w:rsidR="004F5698" w:rsidRPr="00A924ED">
        <w:rPr>
          <w:rFonts w:ascii="Times New Roman" w:hAnsi="Times New Roman"/>
          <w:color w:val="000000"/>
          <w:sz w:val="24"/>
          <w:szCs w:val="24"/>
        </w:rPr>
        <w:t xml:space="preserve"> </w:t>
      </w:r>
      <w:r w:rsidR="00AB66A5" w:rsidRPr="00A924ED">
        <w:rPr>
          <w:rFonts w:ascii="Times New Roman" w:hAnsi="Times New Roman"/>
          <w:color w:val="000000"/>
          <w:sz w:val="24"/>
          <w:szCs w:val="24"/>
        </w:rPr>
        <w:t>36799,4 тыс. рублей, в 2023 году – 300,0 тыс. рублей, в 2024 году – 300,0 тыс. рублей, в том числе на:</w:t>
      </w:r>
    </w:p>
    <w:p w:rsidR="004210C5" w:rsidRPr="00A924ED" w:rsidRDefault="00F93EC8"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м</w:t>
      </w:r>
      <w:r w:rsidR="004210C5" w:rsidRPr="00A924ED">
        <w:rPr>
          <w:rFonts w:ascii="Times New Roman" w:hAnsi="Times New Roman"/>
          <w:color w:val="000000"/>
          <w:sz w:val="24"/>
          <w:szCs w:val="24"/>
        </w:rPr>
        <w:t xml:space="preserve">ероприятия по обеспечению ртутной безопасности: сбор и </w:t>
      </w:r>
      <w:proofErr w:type="spellStart"/>
      <w:r w:rsidR="004210C5" w:rsidRPr="00A924ED">
        <w:rPr>
          <w:rFonts w:ascii="Times New Roman" w:hAnsi="Times New Roman"/>
          <w:color w:val="000000"/>
          <w:sz w:val="24"/>
          <w:szCs w:val="24"/>
        </w:rPr>
        <w:t>демеркуризаци</w:t>
      </w:r>
      <w:r w:rsidR="009A079D" w:rsidRPr="00A924ED">
        <w:rPr>
          <w:rFonts w:ascii="Times New Roman" w:hAnsi="Times New Roman"/>
          <w:color w:val="000000"/>
          <w:sz w:val="24"/>
          <w:szCs w:val="24"/>
        </w:rPr>
        <w:t>ю</w:t>
      </w:r>
      <w:proofErr w:type="spellEnd"/>
      <w:r w:rsidR="004210C5" w:rsidRPr="00A924ED">
        <w:rPr>
          <w:rFonts w:ascii="Times New Roman" w:hAnsi="Times New Roman"/>
          <w:color w:val="000000"/>
          <w:sz w:val="24"/>
          <w:szCs w:val="24"/>
        </w:rPr>
        <w:t xml:space="preserve"> ртутьсодержащих отходов в 2022</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–2024 год</w:t>
      </w:r>
      <w:r w:rsidRPr="00A924ED">
        <w:rPr>
          <w:rFonts w:ascii="Times New Roman" w:hAnsi="Times New Roman"/>
          <w:color w:val="000000"/>
          <w:sz w:val="24"/>
          <w:szCs w:val="24"/>
        </w:rPr>
        <w:t>ах</w:t>
      </w:r>
      <w:r w:rsidR="004210C5"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210C5" w:rsidRPr="00A924ED">
        <w:rPr>
          <w:rFonts w:ascii="Times New Roman" w:hAnsi="Times New Roman"/>
          <w:color w:val="000000"/>
          <w:sz w:val="24"/>
          <w:szCs w:val="24"/>
        </w:rPr>
        <w:t>300,0 тыс. рублей</w:t>
      </w:r>
      <w:r w:rsidRPr="00A924ED">
        <w:rPr>
          <w:rFonts w:ascii="Times New Roman" w:hAnsi="Times New Roman"/>
          <w:color w:val="000000"/>
          <w:sz w:val="24"/>
          <w:szCs w:val="24"/>
        </w:rPr>
        <w:t xml:space="preserve"> ежегодно</w:t>
      </w:r>
      <w:r w:rsidR="004210C5" w:rsidRPr="00A924ED">
        <w:rPr>
          <w:rFonts w:ascii="Times New Roman" w:hAnsi="Times New Roman"/>
          <w:color w:val="000000"/>
          <w:sz w:val="24"/>
          <w:szCs w:val="24"/>
        </w:rPr>
        <w:t>;</w:t>
      </w:r>
    </w:p>
    <w:p w:rsidR="004210C5" w:rsidRPr="00A924ED" w:rsidRDefault="00F93EC8" w:rsidP="004210C5">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л</w:t>
      </w:r>
      <w:r w:rsidR="004210C5" w:rsidRPr="00A924ED">
        <w:rPr>
          <w:rFonts w:ascii="Times New Roman" w:hAnsi="Times New Roman"/>
          <w:color w:val="000000"/>
          <w:sz w:val="24"/>
          <w:szCs w:val="24"/>
        </w:rPr>
        <w:t>иквидаци</w:t>
      </w:r>
      <w:r w:rsidR="0027015E"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несанкционированных свалок в границах городов и наиболее опасных объектов накопленного экологического вреда окружающей среде для достижения целей, показателей и результатов федерального проекта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Чистая страна</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входящего в состав национального проекта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Экология</w:t>
      </w:r>
      <w:r w:rsidR="000D37C4" w:rsidRPr="00A924ED">
        <w:rPr>
          <w:rFonts w:ascii="Times New Roman" w:hAnsi="Times New Roman"/>
          <w:color w:val="000000"/>
          <w:sz w:val="24"/>
          <w:szCs w:val="24"/>
        </w:rPr>
        <w:t>»</w:t>
      </w:r>
      <w:r w:rsidR="004F5698"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 xml:space="preserve">– </w:t>
      </w:r>
      <w:r w:rsidR="004210C5" w:rsidRPr="00A924ED">
        <w:rPr>
          <w:rFonts w:ascii="Times New Roman" w:hAnsi="Times New Roman"/>
          <w:color w:val="000000"/>
          <w:sz w:val="24"/>
          <w:szCs w:val="24"/>
        </w:rPr>
        <w:t>3</w:t>
      </w:r>
      <w:r w:rsidR="00AB66A5" w:rsidRPr="00A924ED">
        <w:rPr>
          <w:rFonts w:ascii="Times New Roman" w:hAnsi="Times New Roman"/>
          <w:color w:val="000000"/>
          <w:sz w:val="24"/>
          <w:szCs w:val="24"/>
        </w:rPr>
        <w:t>6499,4</w:t>
      </w:r>
      <w:r w:rsidR="004210C5" w:rsidRPr="00A924ED">
        <w:rPr>
          <w:rFonts w:ascii="Times New Roman" w:hAnsi="Times New Roman"/>
          <w:color w:val="000000"/>
          <w:sz w:val="24"/>
          <w:szCs w:val="24"/>
        </w:rPr>
        <w:t xml:space="preserve"> тыс. рублей;</w:t>
      </w:r>
    </w:p>
    <w:p w:rsidR="004210C5" w:rsidRPr="00A924ED" w:rsidRDefault="00F93EC8" w:rsidP="004210C5">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 рамках п</w:t>
      </w:r>
      <w:r w:rsidR="004210C5"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210C5" w:rsidRPr="00A924ED">
        <w:rPr>
          <w:rFonts w:ascii="Times New Roman" w:hAnsi="Times New Roman"/>
          <w:color w:val="000000"/>
          <w:sz w:val="24"/>
          <w:szCs w:val="24"/>
        </w:rPr>
        <w:t xml:space="preserve"> </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Строительство и реконструкция (модернизация) очистных сооружений централизованных систем водоотведения</w:t>
      </w:r>
      <w:r w:rsidR="000D37C4"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на</w:t>
      </w:r>
      <w:r w:rsidR="004F5698" w:rsidRPr="00A924ED">
        <w:rPr>
          <w:rFonts w:ascii="Times New Roman" w:hAnsi="Times New Roman"/>
          <w:color w:val="000000"/>
          <w:sz w:val="24"/>
          <w:szCs w:val="24"/>
        </w:rPr>
        <w:t xml:space="preserve"> </w:t>
      </w:r>
      <w:r w:rsidR="0027015E" w:rsidRPr="00A924ED">
        <w:rPr>
          <w:rFonts w:ascii="Times New Roman" w:hAnsi="Times New Roman"/>
          <w:color w:val="000000"/>
          <w:sz w:val="24"/>
          <w:szCs w:val="24"/>
        </w:rPr>
        <w:t>л</w:t>
      </w:r>
      <w:r w:rsidR="004210C5" w:rsidRPr="00A924ED">
        <w:rPr>
          <w:rFonts w:ascii="Times New Roman" w:hAnsi="Times New Roman"/>
          <w:color w:val="000000"/>
          <w:sz w:val="24"/>
          <w:szCs w:val="24"/>
        </w:rPr>
        <w:t>иквидаци</w:t>
      </w:r>
      <w:r w:rsidR="0027015E" w:rsidRPr="00A924ED">
        <w:rPr>
          <w:rFonts w:ascii="Times New Roman" w:hAnsi="Times New Roman"/>
          <w:color w:val="000000"/>
          <w:sz w:val="24"/>
          <w:szCs w:val="24"/>
        </w:rPr>
        <w:t>ю</w:t>
      </w:r>
      <w:r w:rsidR="004210C5" w:rsidRPr="00A924ED">
        <w:rPr>
          <w:rFonts w:ascii="Times New Roman" w:hAnsi="Times New Roman"/>
          <w:color w:val="000000"/>
          <w:sz w:val="24"/>
          <w:szCs w:val="24"/>
        </w:rPr>
        <w:t xml:space="preserve"> (рекультиваци</w:t>
      </w:r>
      <w:r w:rsidR="0027015E" w:rsidRPr="00A924ED">
        <w:rPr>
          <w:rFonts w:ascii="Times New Roman" w:hAnsi="Times New Roman"/>
          <w:color w:val="000000"/>
          <w:sz w:val="24"/>
          <w:szCs w:val="24"/>
        </w:rPr>
        <w:t>ю</w:t>
      </w:r>
      <w:r w:rsidR="004210C5" w:rsidRPr="00A924ED">
        <w:rPr>
          <w:rFonts w:ascii="Times New Roman" w:hAnsi="Times New Roman"/>
          <w:color w:val="000000"/>
          <w:sz w:val="24"/>
          <w:szCs w:val="24"/>
        </w:rPr>
        <w:t>) объектов накопленного экологического вреда, представляющих угрозу реке Волге</w:t>
      </w:r>
      <w:r w:rsidR="009A079D" w:rsidRPr="00A924ED">
        <w:rPr>
          <w:rFonts w:ascii="Times New Roman" w:hAnsi="Times New Roman"/>
          <w:color w:val="000000"/>
          <w:sz w:val="24"/>
          <w:szCs w:val="24"/>
        </w:rPr>
        <w:t>,</w:t>
      </w:r>
      <w:r w:rsidR="004210C5" w:rsidRPr="00A924ED">
        <w:rPr>
          <w:rFonts w:ascii="Times New Roman" w:hAnsi="Times New Roman"/>
          <w:color w:val="000000"/>
          <w:sz w:val="24"/>
          <w:szCs w:val="24"/>
        </w:rPr>
        <w:t xml:space="preserve"> </w:t>
      </w:r>
      <w:r w:rsidR="0027015E" w:rsidRPr="00A924ED">
        <w:rPr>
          <w:rFonts w:ascii="Times New Roman" w:hAnsi="Times New Roman"/>
          <w:color w:val="000000"/>
          <w:sz w:val="24"/>
          <w:szCs w:val="24"/>
        </w:rPr>
        <w:t>в 2022 году – 93619,9 тыс. рублей</w:t>
      </w:r>
      <w:r w:rsidR="004210C5" w:rsidRPr="00A924ED">
        <w:rPr>
          <w:rFonts w:ascii="Times New Roman" w:hAnsi="Times New Roman"/>
          <w:color w:val="000000"/>
          <w:sz w:val="24"/>
          <w:szCs w:val="24"/>
        </w:rPr>
        <w:t xml:space="preserve">, в 2023 году – 93611,0 тыс. рублей, в </w:t>
      </w:r>
      <w:r w:rsidR="00821A0B" w:rsidRPr="00A924ED">
        <w:rPr>
          <w:rFonts w:ascii="Times New Roman" w:hAnsi="Times New Roman"/>
          <w:color w:val="000000"/>
          <w:sz w:val="24"/>
          <w:szCs w:val="24"/>
        </w:rPr>
        <w:t>2024 году – 1109,8 тыс. рублей.</w:t>
      </w:r>
    </w:p>
    <w:p w:rsidR="00821A0B" w:rsidRPr="00A924ED" w:rsidRDefault="00821A0B" w:rsidP="0027015E">
      <w:pPr>
        <w:widowControl w:val="0"/>
        <w:autoSpaceDE w:val="0"/>
        <w:autoSpaceDN w:val="0"/>
        <w:adjustRightInd w:val="0"/>
        <w:spacing w:after="0" w:line="240" w:lineRule="auto"/>
        <w:jc w:val="both"/>
        <w:rPr>
          <w:rFonts w:ascii="Times New Roman" w:hAnsi="Times New Roman"/>
          <w:sz w:val="24"/>
          <w:szCs w:val="24"/>
        </w:rPr>
      </w:pPr>
    </w:p>
    <w:p w:rsidR="0097726A" w:rsidRPr="00A924ED" w:rsidRDefault="0097726A" w:rsidP="0097726A">
      <w:pPr>
        <w:spacing w:after="0" w:line="240" w:lineRule="auto"/>
        <w:jc w:val="center"/>
        <w:rPr>
          <w:rFonts w:ascii="Times New Roman" w:hAnsi="Times New Roman"/>
          <w:b/>
          <w:bCs/>
          <w:sz w:val="24"/>
          <w:szCs w:val="24"/>
        </w:rPr>
      </w:pPr>
      <w:r w:rsidRPr="00A924ED">
        <w:rPr>
          <w:rFonts w:ascii="Times New Roman" w:hAnsi="Times New Roman"/>
          <w:b/>
          <w:bCs/>
          <w:sz w:val="24"/>
          <w:szCs w:val="24"/>
        </w:rPr>
        <w:t>Раздел «ОБРАЗОВАНИЕ»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По данному разделу предусмотрены расходы на обеспечение функционирования образовательных организаций общего, дополнительного, начального, среднего, высшего и послевузовского профессионального образования, организацию оздоровительной кампании для детей и подростков, профессиональную подготовку, переподготовку и повышение квалификации, содержание органов исполнительной власти, осуществляющих выработку и реализацию государственной политики в области образования, и другие вопросы в области образования.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Объемы бюджетных ассигнований по разделу характеризу</w:t>
      </w:r>
      <w:r w:rsidR="009A079D" w:rsidRPr="00A924ED">
        <w:rPr>
          <w:rFonts w:ascii="Times New Roman" w:hAnsi="Times New Roman"/>
          <w:color w:val="000000"/>
          <w:sz w:val="24"/>
          <w:szCs w:val="24"/>
        </w:rPr>
        <w:t>ю</w:t>
      </w:r>
      <w:r w:rsidRPr="00A924ED">
        <w:rPr>
          <w:rFonts w:ascii="Times New Roman" w:hAnsi="Times New Roman"/>
          <w:color w:val="000000"/>
          <w:sz w:val="24"/>
          <w:szCs w:val="24"/>
        </w:rPr>
        <w:t>тся следующими данными:</w:t>
      </w:r>
    </w:p>
    <w:tbl>
      <w:tblPr>
        <w:tblW w:w="9715" w:type="dxa"/>
        <w:tblLayout w:type="fixed"/>
        <w:tblLook w:val="0000" w:firstRow="0" w:lastRow="0" w:firstColumn="0" w:lastColumn="0" w:noHBand="0" w:noVBand="0"/>
      </w:tblPr>
      <w:tblGrid>
        <w:gridCol w:w="5397"/>
        <w:gridCol w:w="1483"/>
        <w:gridCol w:w="1417"/>
        <w:gridCol w:w="1418"/>
      </w:tblGrid>
      <w:tr w:rsidR="0097726A" w:rsidRPr="00A924ED" w:rsidTr="00547706">
        <w:trPr>
          <w:trHeight w:val="288"/>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3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547706">
        <w:trPr>
          <w:trHeight w:val="288"/>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547706" w:rsidRPr="00A924ED" w:rsidTr="00547706">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A924ED" w:rsidRDefault="00547706" w:rsidP="00547706">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17 702 956,9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16 887 866,4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17 596 020,9</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Структура расходов раздела «Образование» характеризуется следующими данными:</w:t>
      </w:r>
    </w:p>
    <w:p w:rsidR="0097726A" w:rsidRPr="00507296" w:rsidRDefault="0097726A" w:rsidP="0097726A">
      <w:pPr>
        <w:widowControl w:val="0"/>
        <w:autoSpaceDE w:val="0"/>
        <w:autoSpaceDN w:val="0"/>
        <w:adjustRightInd w:val="0"/>
        <w:spacing w:after="0" w:line="240" w:lineRule="auto"/>
        <w:ind w:firstLine="720"/>
        <w:jc w:val="right"/>
        <w:rPr>
          <w:rFonts w:ascii="Times New Roman" w:hAnsi="Times New Roman"/>
          <w:bCs/>
          <w:color w:val="000000"/>
          <w:sz w:val="20"/>
          <w:szCs w:val="20"/>
        </w:rPr>
      </w:pPr>
      <w:r w:rsidRPr="00507296">
        <w:rPr>
          <w:rFonts w:ascii="Times New Roman" w:hAnsi="Times New Roman"/>
          <w:bCs/>
          <w:color w:val="000000"/>
          <w:sz w:val="20"/>
          <w:szCs w:val="20"/>
        </w:rPr>
        <w:t>(в % к общему объему расходов по разделу)</w:t>
      </w:r>
    </w:p>
    <w:tbl>
      <w:tblPr>
        <w:tblW w:w="9715" w:type="dxa"/>
        <w:tblLayout w:type="fixed"/>
        <w:tblLook w:val="0000" w:firstRow="0" w:lastRow="0" w:firstColumn="0" w:lastColumn="0" w:noHBand="0" w:noVBand="0"/>
      </w:tblPr>
      <w:tblGrid>
        <w:gridCol w:w="5397"/>
        <w:gridCol w:w="1483"/>
        <w:gridCol w:w="1417"/>
        <w:gridCol w:w="1418"/>
      </w:tblGrid>
      <w:tr w:rsidR="0097726A" w:rsidRPr="00A924ED" w:rsidTr="00547706">
        <w:trPr>
          <w:trHeight w:val="288"/>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rPr>
                <w:rFonts w:ascii="Times New Roman" w:hAnsi="Times New Roman"/>
                <w:sz w:val="20"/>
                <w:szCs w:val="20"/>
              </w:rPr>
            </w:pPr>
          </w:p>
        </w:tc>
        <w:tc>
          <w:tcPr>
            <w:tcW w:w="43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547706">
        <w:trPr>
          <w:trHeight w:val="288"/>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547706" w:rsidRPr="00A924ED" w:rsidTr="00547706">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A924ED" w:rsidRDefault="00547706" w:rsidP="00547706">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Дошкольное образование</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27,8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27,5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26,3</w:t>
            </w:r>
          </w:p>
        </w:tc>
      </w:tr>
      <w:tr w:rsidR="00547706" w:rsidRPr="00A924ED" w:rsidTr="00547706">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A924ED" w:rsidRDefault="00547706" w:rsidP="00547706">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Общее образование</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B9365D"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60,3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60,6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62,0</w:t>
            </w:r>
          </w:p>
        </w:tc>
      </w:tr>
      <w:tr w:rsidR="00547706" w:rsidRPr="00A924ED" w:rsidTr="00547706">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A924ED" w:rsidRDefault="00547706" w:rsidP="00547706">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Дополнительное образование детей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0,8</w:t>
            </w:r>
          </w:p>
        </w:tc>
      </w:tr>
      <w:tr w:rsidR="00547706" w:rsidRPr="00A924ED" w:rsidTr="00547706">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A924ED" w:rsidRDefault="00547706" w:rsidP="00547706">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Среднее профессиональное образование</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8,6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8,9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8,7</w:t>
            </w:r>
          </w:p>
        </w:tc>
      </w:tr>
      <w:tr w:rsidR="00547706" w:rsidRPr="00A924ED" w:rsidTr="00547706">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A924ED" w:rsidRDefault="00547706" w:rsidP="00547706">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Профессиональная подготовка, переподготовка и повышение квалификации</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0,5</w:t>
            </w:r>
          </w:p>
        </w:tc>
      </w:tr>
      <w:tr w:rsidR="00547706" w:rsidRPr="00A924ED" w:rsidTr="00547706">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A924ED" w:rsidRDefault="00547706" w:rsidP="00547706">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Высшее образование</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0,4</w:t>
            </w:r>
          </w:p>
        </w:tc>
      </w:tr>
      <w:tr w:rsidR="00547706" w:rsidRPr="00A924ED" w:rsidTr="00547706">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A924ED" w:rsidRDefault="00547706" w:rsidP="00547706">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Молодежная политика</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0,4</w:t>
            </w:r>
          </w:p>
        </w:tc>
      </w:tr>
      <w:tr w:rsidR="00547706" w:rsidRPr="00A924ED" w:rsidTr="00547706">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A924ED" w:rsidRDefault="00547706" w:rsidP="00547706">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Прикладные научные исследования в области образования</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0,3</w:t>
            </w:r>
          </w:p>
        </w:tc>
      </w:tr>
      <w:tr w:rsidR="00547706" w:rsidRPr="00A924ED" w:rsidTr="00547706">
        <w:trPr>
          <w:trHeight w:val="288"/>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A924ED" w:rsidRDefault="00547706" w:rsidP="00547706">
            <w:pPr>
              <w:widowControl w:val="0"/>
              <w:autoSpaceDE w:val="0"/>
              <w:autoSpaceDN w:val="0"/>
              <w:adjustRightInd w:val="0"/>
              <w:spacing w:after="0" w:line="240" w:lineRule="auto"/>
              <w:rPr>
                <w:rFonts w:ascii="Times New Roman" w:hAnsi="Times New Roman"/>
                <w:sz w:val="20"/>
                <w:szCs w:val="20"/>
              </w:rPr>
            </w:pPr>
            <w:r w:rsidRPr="00A924ED">
              <w:rPr>
                <w:rFonts w:ascii="Times New Roman" w:hAnsi="Times New Roman"/>
                <w:color w:val="000000"/>
                <w:sz w:val="20"/>
                <w:szCs w:val="20"/>
              </w:rPr>
              <w:t>Другие вопросы в области образования</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A924ED" w:rsidRDefault="00547706" w:rsidP="00547706">
            <w:pPr>
              <w:widowControl w:val="0"/>
              <w:autoSpaceDE w:val="0"/>
              <w:autoSpaceDN w:val="0"/>
              <w:adjustRightInd w:val="0"/>
              <w:spacing w:after="0" w:line="240" w:lineRule="auto"/>
              <w:jc w:val="center"/>
              <w:rPr>
                <w:rFonts w:ascii="Arial" w:hAnsi="Arial" w:cs="Arial"/>
                <w:sz w:val="20"/>
                <w:szCs w:val="20"/>
              </w:rPr>
            </w:pPr>
            <w:r w:rsidRPr="00A924ED">
              <w:rPr>
                <w:rFonts w:ascii="Times New Roman" w:hAnsi="Times New Roman"/>
                <w:color w:val="000000"/>
                <w:sz w:val="20"/>
                <w:szCs w:val="20"/>
              </w:rPr>
              <w:t>0,7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A924ED" w:rsidRDefault="00547706" w:rsidP="00547706">
            <w:pPr>
              <w:widowControl w:val="0"/>
              <w:autoSpaceDE w:val="0"/>
              <w:autoSpaceDN w:val="0"/>
              <w:adjustRightInd w:val="0"/>
              <w:spacing w:after="0" w:line="240" w:lineRule="auto"/>
              <w:jc w:val="center"/>
              <w:rPr>
                <w:rFonts w:ascii="Arial" w:hAnsi="Arial" w:cs="Arial"/>
                <w:sz w:val="20"/>
                <w:szCs w:val="20"/>
              </w:rPr>
            </w:pPr>
            <w:r w:rsidRPr="00A924ED">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A924ED" w:rsidRDefault="00547706" w:rsidP="00547706">
            <w:pPr>
              <w:widowControl w:val="0"/>
              <w:autoSpaceDE w:val="0"/>
              <w:autoSpaceDN w:val="0"/>
              <w:adjustRightInd w:val="0"/>
              <w:spacing w:after="0" w:line="240" w:lineRule="auto"/>
              <w:jc w:val="center"/>
              <w:rPr>
                <w:rFonts w:ascii="Arial" w:hAnsi="Arial" w:cs="Arial"/>
                <w:sz w:val="20"/>
                <w:szCs w:val="20"/>
              </w:rPr>
            </w:pPr>
            <w:r w:rsidRPr="00A924ED">
              <w:rPr>
                <w:rFonts w:ascii="Times New Roman" w:hAnsi="Times New Roman"/>
                <w:color w:val="000000"/>
                <w:sz w:val="20"/>
                <w:szCs w:val="20"/>
              </w:rPr>
              <w:t>0,6</w:t>
            </w:r>
          </w:p>
        </w:tc>
      </w:tr>
    </w:tbl>
    <w:p w:rsidR="00507296" w:rsidRDefault="00507296" w:rsidP="00DD1051">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97726A" w:rsidRPr="00A924ED" w:rsidRDefault="0097726A" w:rsidP="00DD105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«Дошкольное образование»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Расходные обязательства Чувашской Республики в сфере дошкольного образования определяются: </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lastRenderedPageBreak/>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Федеральным законом от 29 декабря 2012 г. № 273-ФЗ «Об образовании в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Законом Чувашской Республики от 30 июля 2013 г. № 50 «Об образовании в Чувашской Республике»;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Законом Чувашской Республики от 18 октября 2004 г. № 26 «Об упорядочении оплаты труда работников государственных учреждений Чувашской Республики»;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распоряжениями Главы Чувашской Республики от 28 февраля 2013 г. № 50-рг об утверждении плана мероприятий («дорожной карты») по ликвидации очередности и максимальному охвату детей местами в дошкольных образовательных организациях, от 28 февраля 2013 г. № 51-рг об утверждении плана мероприятий («дорожной карты») «Изменения в отраслях социальной сферы, направленные на повышение эффективности образования и науки в Чувашской Республике.</w:t>
      </w:r>
    </w:p>
    <w:p w:rsidR="002B680F" w:rsidRPr="00A924ED" w:rsidRDefault="002B680F" w:rsidP="0097726A">
      <w:pPr>
        <w:spacing w:after="0" w:line="240" w:lineRule="auto"/>
        <w:ind w:firstLine="708"/>
        <w:jc w:val="both"/>
        <w:rPr>
          <w:rFonts w:ascii="Times New Roman" w:hAnsi="Times New Roman"/>
          <w:sz w:val="24"/>
          <w:szCs w:val="24"/>
          <w:lang w:eastAsia="en-US"/>
        </w:rPr>
      </w:pPr>
    </w:p>
    <w:p w:rsidR="0097726A" w:rsidRPr="00A924ED" w:rsidRDefault="0097726A" w:rsidP="0097726A">
      <w:pPr>
        <w:spacing w:after="0" w:line="240" w:lineRule="auto"/>
        <w:ind w:firstLine="708"/>
        <w:jc w:val="both"/>
        <w:rPr>
          <w:rFonts w:ascii="Times New Roman" w:hAnsi="Times New Roman"/>
          <w:bCs/>
          <w:sz w:val="24"/>
          <w:szCs w:val="24"/>
          <w:lang w:eastAsia="en-US"/>
        </w:rPr>
      </w:pPr>
      <w:r w:rsidRPr="00A924ED">
        <w:rPr>
          <w:rFonts w:ascii="Times New Roman" w:hAnsi="Times New Roman"/>
          <w:sz w:val="24"/>
          <w:szCs w:val="24"/>
          <w:lang w:eastAsia="en-US"/>
        </w:rPr>
        <w:t>Общий объем расходов по подразделу характеризуется следующими</w:t>
      </w:r>
      <w:r w:rsidRPr="00A924ED">
        <w:rPr>
          <w:rFonts w:ascii="Times New Roman" w:hAnsi="Times New Roman"/>
          <w:bCs/>
          <w:sz w:val="24"/>
          <w:szCs w:val="24"/>
          <w:lang w:eastAsia="en-US"/>
        </w:rPr>
        <w:t xml:space="preserve"> данными:</w:t>
      </w:r>
    </w:p>
    <w:tbl>
      <w:tblPr>
        <w:tblW w:w="0" w:type="auto"/>
        <w:tblLayout w:type="fixed"/>
        <w:tblLook w:val="0000" w:firstRow="0" w:lastRow="0" w:firstColumn="0" w:lastColumn="0" w:noHBand="0" w:noVBand="0"/>
      </w:tblPr>
      <w:tblGrid>
        <w:gridCol w:w="5190"/>
        <w:gridCol w:w="1624"/>
        <w:gridCol w:w="1418"/>
        <w:gridCol w:w="1417"/>
      </w:tblGrid>
      <w:tr w:rsidR="0097726A" w:rsidRPr="00A924ED" w:rsidTr="002B680F">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2B680F">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97726A" w:rsidRPr="00A924ED" w:rsidTr="002B680F">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4 923 144,7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4 636 040,8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4 636 040,8</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97726A">
      <w:pPr>
        <w:tabs>
          <w:tab w:val="left" w:pos="851"/>
        </w:tabs>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По данному подразделу бюджетные ассигнования предусмотрены</w:t>
      </w:r>
      <w:r w:rsidRPr="00A924ED">
        <w:rPr>
          <w:rFonts w:ascii="Times New Roman" w:hAnsi="Times New Roman"/>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«Государственная поддержка развития образования» государственной программы Чувашской Республики «Развитие образования» в 2022 году </w:t>
      </w:r>
      <w:r w:rsidR="002B680F" w:rsidRPr="00A924ED">
        <w:rPr>
          <w:rFonts w:ascii="Times New Roman" w:hAnsi="Times New Roman"/>
          <w:color w:val="000000"/>
          <w:sz w:val="24"/>
          <w:szCs w:val="24"/>
        </w:rPr>
        <w:t>–</w:t>
      </w:r>
      <w:r w:rsidRPr="00A924ED">
        <w:rPr>
          <w:rFonts w:ascii="Times New Roman" w:hAnsi="Times New Roman"/>
          <w:color w:val="000000"/>
          <w:sz w:val="24"/>
          <w:szCs w:val="24"/>
        </w:rPr>
        <w:t xml:space="preserve"> 4923144,7 тыс. рублей, в 2023 – 2024 годах </w:t>
      </w:r>
      <w:r w:rsidR="009A079D" w:rsidRPr="00A924ED">
        <w:rPr>
          <w:rFonts w:ascii="Times New Roman" w:hAnsi="Times New Roman"/>
          <w:color w:val="000000"/>
          <w:sz w:val="24"/>
          <w:szCs w:val="24"/>
        </w:rPr>
        <w:t xml:space="preserve">– </w:t>
      </w:r>
      <w:r w:rsidRPr="00A924ED">
        <w:rPr>
          <w:rFonts w:ascii="Times New Roman" w:hAnsi="Times New Roman"/>
          <w:color w:val="000000"/>
          <w:sz w:val="24"/>
          <w:szCs w:val="24"/>
        </w:rPr>
        <w:t>по 4636040,8 тыс. рублей ежегодно,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предоставление субсидий частным дошкольным образовательным организациям в 2022 году </w:t>
      </w:r>
      <w:r w:rsidR="004F5698"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24923,3 тыс. рублей, в 2023 – 2024 годах </w:t>
      </w:r>
      <w:r w:rsidR="004F5698" w:rsidRPr="00A924ED">
        <w:rPr>
          <w:rFonts w:ascii="Times New Roman" w:hAnsi="Times New Roman"/>
          <w:color w:val="000000"/>
          <w:sz w:val="24"/>
          <w:szCs w:val="24"/>
        </w:rPr>
        <w:t xml:space="preserve">– </w:t>
      </w:r>
      <w:r w:rsidRPr="00A924ED">
        <w:rPr>
          <w:rFonts w:ascii="Times New Roman" w:hAnsi="Times New Roman"/>
          <w:color w:val="000000"/>
          <w:sz w:val="24"/>
          <w:szCs w:val="24"/>
        </w:rPr>
        <w:t>по 25654,7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2022 году </w:t>
      </w:r>
      <w:r w:rsidR="001E3CB5" w:rsidRPr="00A924ED">
        <w:rPr>
          <w:rFonts w:ascii="Times New Roman" w:hAnsi="Times New Roman"/>
          <w:color w:val="000000"/>
          <w:sz w:val="24"/>
          <w:szCs w:val="24"/>
        </w:rPr>
        <w:t>–</w:t>
      </w:r>
      <w:r w:rsidRPr="00A924ED">
        <w:rPr>
          <w:rFonts w:ascii="Times New Roman" w:hAnsi="Times New Roman"/>
          <w:color w:val="000000"/>
          <w:sz w:val="24"/>
          <w:szCs w:val="24"/>
        </w:rPr>
        <w:t xml:space="preserve"> 4609089,5 тыс. рублей, в 2023 – 2024 годах </w:t>
      </w:r>
      <w:r w:rsidR="009A079D" w:rsidRPr="00A924ED">
        <w:rPr>
          <w:rFonts w:ascii="Times New Roman" w:hAnsi="Times New Roman"/>
          <w:color w:val="000000"/>
          <w:sz w:val="24"/>
          <w:szCs w:val="24"/>
        </w:rPr>
        <w:t xml:space="preserve">– </w:t>
      </w:r>
      <w:r w:rsidRPr="00A924ED">
        <w:rPr>
          <w:rFonts w:ascii="Times New Roman" w:hAnsi="Times New Roman"/>
          <w:color w:val="000000"/>
          <w:sz w:val="24"/>
          <w:szCs w:val="24"/>
        </w:rPr>
        <w:t>по 4610386,1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укрепление материально-технической базы муниципальных образовательных организаций (в части модернизации инфраструктуры) в 2022 году </w:t>
      </w:r>
      <w:r w:rsidR="001E3CB5" w:rsidRPr="00A924ED">
        <w:rPr>
          <w:rFonts w:ascii="Times New Roman" w:hAnsi="Times New Roman"/>
          <w:color w:val="000000"/>
          <w:sz w:val="24"/>
          <w:szCs w:val="24"/>
        </w:rPr>
        <w:t>–</w:t>
      </w:r>
      <w:r w:rsidRPr="00A924ED">
        <w:rPr>
          <w:rFonts w:ascii="Times New Roman" w:hAnsi="Times New Roman"/>
          <w:color w:val="000000"/>
          <w:sz w:val="24"/>
          <w:szCs w:val="24"/>
        </w:rPr>
        <w:t xml:space="preserve"> 289131,9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97726A" w:rsidRPr="00A924ED" w:rsidRDefault="0097726A" w:rsidP="00DD105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«Общее образование»</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в сфере общего образования определяются:</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w:t>
      </w:r>
      <w:r w:rsidRPr="00A924ED">
        <w:rPr>
          <w:rFonts w:ascii="Times New Roman" w:hAnsi="Times New Roman"/>
          <w:color w:val="000000"/>
          <w:sz w:val="24"/>
          <w:szCs w:val="24"/>
        </w:rPr>
        <w:lastRenderedPageBreak/>
        <w:t>бюджета субъекта Российской Федерации (за исключением субвенций из федерального бюджета), относится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Федеральным законом от 29 декабря 2012 г. № 273-ФЗ «Об образовании в Российской Федерации»;</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Законом Чувашской Республики от 30 июля 2013 г. № 50 «Об образовании в Чувашской Республике»;</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Законом Чувашской Республики от 24 ноября 2004 г. № 48 «О социальной поддержке детей в Чувашской Республике»;</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Законом Чувашской Республики от 5 октября 2006 г. № 43 «О патронатной форме устройства детей-сирот и детей, оставшихся без попечения родителей, в Чувашской Республике»;</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Законом Чувашской Республики от 18 октября 2004 г. № 26 «Об упорядочении оплаты труда работников государственных учреждений Чувашской Республики»;</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распоряжением Главы Чувашской Республики от 28 февраля 2013 г. № 51-рг об утверждении плана мероприятий («дорожной карты») «Изменения в отраслях социальной сферы, направленные на повышение эффективности образования и науки в Чувашской Республике</w:t>
      </w:r>
      <w:r w:rsidR="00F03B99" w:rsidRPr="00A924ED">
        <w:rPr>
          <w:rFonts w:ascii="Times New Roman" w:hAnsi="Times New Roman"/>
          <w:color w:val="000000"/>
          <w:sz w:val="24"/>
          <w:szCs w:val="24"/>
        </w:rPr>
        <w:t>»</w:t>
      </w:r>
      <w:r w:rsidRPr="00A924ED">
        <w:rPr>
          <w:rFonts w:ascii="Times New Roman" w:hAnsi="Times New Roman"/>
          <w:color w:val="000000"/>
          <w:sz w:val="24"/>
          <w:szCs w:val="24"/>
        </w:rPr>
        <w:t>.</w:t>
      </w:r>
    </w:p>
    <w:p w:rsidR="002B680F" w:rsidRPr="00A924ED" w:rsidRDefault="002B680F" w:rsidP="001E3CB5">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9709" w:type="dxa"/>
        <w:tblLayout w:type="fixed"/>
        <w:tblLook w:val="0000" w:firstRow="0" w:lastRow="0" w:firstColumn="0" w:lastColumn="0" w:noHBand="0" w:noVBand="0"/>
      </w:tblPr>
      <w:tblGrid>
        <w:gridCol w:w="5822"/>
        <w:gridCol w:w="1295"/>
        <w:gridCol w:w="1311"/>
        <w:gridCol w:w="1281"/>
      </w:tblGrid>
      <w:tr w:rsidR="0097726A" w:rsidRPr="00A924ED" w:rsidTr="00547706">
        <w:trPr>
          <w:trHeight w:val="307"/>
        </w:trPr>
        <w:tc>
          <w:tcPr>
            <w:tcW w:w="582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38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547706">
        <w:trPr>
          <w:trHeight w:val="307"/>
        </w:trPr>
        <w:tc>
          <w:tcPr>
            <w:tcW w:w="582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2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547706" w:rsidRPr="00A924ED" w:rsidTr="00547706">
        <w:trPr>
          <w:trHeight w:val="307"/>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A924ED" w:rsidRDefault="00547706" w:rsidP="00547706">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A924ED" w:rsidRDefault="00547706" w:rsidP="0054770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10 692 798,6</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10 240 294,7</w:t>
            </w:r>
          </w:p>
        </w:tc>
        <w:tc>
          <w:tcPr>
            <w:tcW w:w="12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47706" w:rsidRPr="00DE2542" w:rsidRDefault="00547706" w:rsidP="00547706">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10 903 038,6</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97726A" w:rsidRPr="00A924ED" w:rsidRDefault="0097726A" w:rsidP="001E3CB5">
      <w:pPr>
        <w:tabs>
          <w:tab w:val="left" w:pos="851"/>
        </w:tabs>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По данному подразделу бюджетные ассигнования предусмотрены</w:t>
      </w:r>
      <w:r w:rsidRPr="00A924ED">
        <w:rPr>
          <w:rFonts w:ascii="Times New Roman" w:hAnsi="Times New Roman"/>
          <w:sz w:val="24"/>
          <w:szCs w:val="24"/>
        </w:rPr>
        <w:t>:</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«Предупреждение детской беспризорности, безнадзорности и правонарушений несовершеннолетних» государственной программы Чувашской Республики «Обеспечение общественного порядка и противодействие преступности» на организацию профильных смен для несовершеннолетних, состоящих на профилактическом учете, в 2022 – 2024 годах </w:t>
      </w:r>
      <w:r w:rsidR="001E3CB5" w:rsidRPr="00A924ED">
        <w:rPr>
          <w:rFonts w:ascii="Times New Roman" w:hAnsi="Times New Roman"/>
          <w:color w:val="000000"/>
          <w:sz w:val="24"/>
          <w:szCs w:val="24"/>
        </w:rPr>
        <w:t xml:space="preserve">– </w:t>
      </w:r>
      <w:r w:rsidRPr="00A924ED">
        <w:rPr>
          <w:rFonts w:ascii="Times New Roman" w:hAnsi="Times New Roman"/>
          <w:color w:val="000000"/>
          <w:sz w:val="24"/>
          <w:szCs w:val="24"/>
        </w:rPr>
        <w:t>по 1952,2 тыс. рублей ежегодно;</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«Сохранение, изучение и развитие чувашского языка» государственной программы Чувашской Республики «Развитие культуры и туризма» на формирование устойчивого механизма комплектования общедоступных библиотек, библиотек общеобразовательных организаций и методических кабинетов дошкольных образовательных организаций Чувашской Республики методической, научно-популярной и художественной литературой, общественно-политическими, детско-юношескими газетами и журналами на чувашском языке в 2022 </w:t>
      </w:r>
      <w:r w:rsidR="002B680F" w:rsidRPr="00A924ED">
        <w:rPr>
          <w:rFonts w:ascii="Times New Roman" w:hAnsi="Times New Roman"/>
          <w:color w:val="000000"/>
          <w:sz w:val="24"/>
          <w:szCs w:val="24"/>
        </w:rPr>
        <w:t>–</w:t>
      </w:r>
      <w:r w:rsidRPr="00A924ED">
        <w:rPr>
          <w:rFonts w:ascii="Times New Roman" w:hAnsi="Times New Roman"/>
          <w:color w:val="000000"/>
          <w:sz w:val="24"/>
          <w:szCs w:val="24"/>
        </w:rPr>
        <w:t>2023 год</w:t>
      </w:r>
      <w:r w:rsidR="002B680F"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2B680F"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1500,0 тыс. рублей</w:t>
      </w:r>
      <w:r w:rsidR="002B680F"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547706" w:rsidRPr="00A924ED" w:rsidRDefault="0097726A" w:rsidP="001E3CB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sz w:val="24"/>
          <w:szCs w:val="24"/>
        </w:rPr>
        <w:t>в рамках</w:t>
      </w:r>
      <w:r w:rsidRPr="00A924ED">
        <w:rPr>
          <w:rFonts w:ascii="Times New Roman" w:hAnsi="Times New Roman"/>
          <w:color w:val="000000"/>
          <w:sz w:val="24"/>
          <w:szCs w:val="24"/>
        </w:rPr>
        <w:t xml:space="preserve"> государственной программы Чувашской Республики «Развитие образования» в 2022 году – </w:t>
      </w:r>
      <w:r w:rsidR="00547706" w:rsidRPr="00A924ED">
        <w:rPr>
          <w:rFonts w:ascii="Times New Roman" w:hAnsi="Times New Roman"/>
          <w:color w:val="000000"/>
          <w:sz w:val="24"/>
          <w:szCs w:val="24"/>
        </w:rPr>
        <w:t>10689176,4 тыс. рублей, в 2023 году – 10232360,2 тыс. рублей, в 2024 году – 10897916,4 тыс. рублей, в том числе:</w:t>
      </w:r>
    </w:p>
    <w:p w:rsidR="00547706" w:rsidRPr="00A924ED" w:rsidRDefault="0097726A" w:rsidP="001E3CB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sz w:val="24"/>
          <w:szCs w:val="24"/>
        </w:rPr>
        <w:t>в рамках подпрограммы</w:t>
      </w:r>
      <w:r w:rsidRPr="00A924ED">
        <w:rPr>
          <w:rFonts w:ascii="Times New Roman" w:hAnsi="Times New Roman"/>
          <w:color w:val="000000"/>
          <w:sz w:val="24"/>
          <w:szCs w:val="24"/>
        </w:rPr>
        <w:t xml:space="preserve"> «Государственная поддержка развития образования» в 2022 году – </w:t>
      </w:r>
      <w:r w:rsidR="00547706" w:rsidRPr="00A924ED">
        <w:rPr>
          <w:rFonts w:ascii="Times New Roman" w:hAnsi="Times New Roman"/>
          <w:color w:val="000000"/>
          <w:sz w:val="24"/>
          <w:szCs w:val="24"/>
        </w:rPr>
        <w:t>9920274,5 тыс. рублей, в 2023 году – 9758389,8 тыс. рублей, в 2024 году – 10156335,9 тыс. рублей, в том числе на:</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обеспечение деятельности государственных общеобразовательных организаций Чувашской Республики в 2022 году – 566099,7 тыс. рублей, в 2023 году – 579315,4 тыс. рублей, </w:t>
      </w:r>
      <w:r w:rsidRPr="00A924ED">
        <w:rPr>
          <w:rFonts w:ascii="Times New Roman" w:hAnsi="Times New Roman"/>
          <w:color w:val="000000"/>
          <w:sz w:val="24"/>
          <w:szCs w:val="24"/>
        </w:rPr>
        <w:lastRenderedPageBreak/>
        <w:t>в 2024 году – 579372,5 тыс. рублей;</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государственных организаций Чувашской Республики для детей-сирот и детей, оставшихся без попечения родителей, в 2022 году – 55847,3 тыс. рублей, в 2023 – 2024 годах – по 57333,3 тыс. рублей</w:t>
      </w:r>
      <w:r w:rsidRPr="00A924ED">
        <w:rPr>
          <w:rFonts w:ascii="Times New Roman" w:hAnsi="Times New Roman"/>
          <w:sz w:val="24"/>
          <w:szCs w:val="24"/>
        </w:rPr>
        <w:t xml:space="preserve"> ежегодно</w:t>
      </w:r>
      <w:r w:rsidRPr="00A924ED">
        <w:rPr>
          <w:rFonts w:ascii="Times New Roman" w:hAnsi="Times New Roman"/>
          <w:color w:val="000000"/>
          <w:sz w:val="24"/>
          <w:szCs w:val="24"/>
        </w:rPr>
        <w:t>;</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обеспечение деятельности центров психолого-педагогической, медицинской и социальной помощи Чувашской Республики в 2022 году – 34794,</w:t>
      </w:r>
      <w:r w:rsidR="001E3CB5" w:rsidRPr="00A924ED">
        <w:rPr>
          <w:rFonts w:ascii="Times New Roman" w:hAnsi="Times New Roman"/>
          <w:color w:val="000000"/>
          <w:sz w:val="24"/>
          <w:szCs w:val="24"/>
        </w:rPr>
        <w:t xml:space="preserve">1 тыс. рублей, в 2023 – </w:t>
      </w:r>
      <w:r w:rsidRPr="00A924ED">
        <w:rPr>
          <w:rFonts w:ascii="Times New Roman" w:hAnsi="Times New Roman"/>
          <w:color w:val="000000"/>
          <w:sz w:val="24"/>
          <w:szCs w:val="24"/>
        </w:rPr>
        <w:t>2024 годах – по 35687,6 тыс. рублей ежегодно;</w:t>
      </w:r>
    </w:p>
    <w:p w:rsidR="0097726A" w:rsidRPr="00A924ED" w:rsidRDefault="0097726A" w:rsidP="001E3CB5">
      <w:pPr>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2022 – 2024 годах </w:t>
      </w:r>
      <w:r w:rsidR="009A079D" w:rsidRPr="00A924ED">
        <w:rPr>
          <w:rFonts w:ascii="Times New Roman" w:hAnsi="Times New Roman"/>
          <w:color w:val="000000"/>
          <w:sz w:val="24"/>
          <w:szCs w:val="24"/>
        </w:rPr>
        <w:t xml:space="preserve">– </w:t>
      </w:r>
      <w:r w:rsidRPr="00A924ED">
        <w:rPr>
          <w:rFonts w:ascii="Times New Roman" w:hAnsi="Times New Roman"/>
          <w:color w:val="000000"/>
          <w:sz w:val="24"/>
          <w:szCs w:val="24"/>
        </w:rPr>
        <w:t>по 7521029,0 тыс. рублей ежегодно,</w:t>
      </w:r>
      <w:r w:rsidRPr="00A924ED">
        <w:rPr>
          <w:rFonts w:ascii="Times New Roman" w:hAnsi="Times New Roman"/>
          <w:sz w:val="24"/>
          <w:szCs w:val="24"/>
        </w:rPr>
        <w:t xml:space="preserve"> в виде субвенций бюджетам муниципальных районов и бюджетам городских округов;</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укрепление материально-технической базы государственных учреждений, обеспечивающих предоставление услуг в сфере образования, в 2022 – 2024 годах – по 5300,0 тыс. рублей ежегодно;</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укрепление материально-технической базы муниципальных образовательных организаций в 2022 – 2024 годах – по 72485,9 тыс. рублей ежегодно;</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 в 2022 – 2024 годах – по 2677,0 тыс. рублей ежегодно;</w:t>
      </w:r>
    </w:p>
    <w:p w:rsidR="00CC61D8" w:rsidRPr="00A924ED" w:rsidRDefault="0097726A" w:rsidP="001E3CB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2022 </w:t>
      </w:r>
      <w:r w:rsidR="002B680F"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r w:rsidR="0022252D" w:rsidRPr="00A924ED">
        <w:rPr>
          <w:rFonts w:ascii="Times New Roman" w:hAnsi="Times New Roman"/>
          <w:color w:val="000000"/>
          <w:sz w:val="24"/>
          <w:szCs w:val="24"/>
        </w:rPr>
        <w:t xml:space="preserve"> 2023 годах </w:t>
      </w:r>
      <w:r w:rsidR="00CC61D8" w:rsidRPr="00A924ED">
        <w:rPr>
          <w:rFonts w:ascii="Times New Roman" w:hAnsi="Times New Roman"/>
          <w:color w:val="000000"/>
          <w:sz w:val="24"/>
          <w:szCs w:val="24"/>
        </w:rPr>
        <w:t xml:space="preserve">– </w:t>
      </w:r>
      <w:r w:rsidR="0022252D" w:rsidRPr="00A924ED">
        <w:rPr>
          <w:rFonts w:ascii="Times New Roman" w:hAnsi="Times New Roman"/>
          <w:color w:val="000000"/>
          <w:sz w:val="24"/>
          <w:szCs w:val="24"/>
        </w:rPr>
        <w:t xml:space="preserve">по </w:t>
      </w:r>
      <w:r w:rsidR="00CC61D8" w:rsidRPr="00A924ED">
        <w:rPr>
          <w:rFonts w:ascii="Times New Roman" w:hAnsi="Times New Roman"/>
          <w:color w:val="000000"/>
          <w:sz w:val="24"/>
          <w:szCs w:val="24"/>
        </w:rPr>
        <w:t>540043,6 тыс. рублей</w:t>
      </w:r>
      <w:r w:rsidR="0022252D" w:rsidRPr="00A924ED">
        <w:rPr>
          <w:rFonts w:ascii="Times New Roman" w:hAnsi="Times New Roman"/>
          <w:color w:val="000000"/>
          <w:sz w:val="24"/>
          <w:szCs w:val="24"/>
        </w:rPr>
        <w:t xml:space="preserve"> ежегодно</w:t>
      </w:r>
      <w:r w:rsidR="00CC61D8" w:rsidRPr="00A924ED">
        <w:rPr>
          <w:rFonts w:ascii="Times New Roman" w:hAnsi="Times New Roman"/>
          <w:color w:val="000000"/>
          <w:sz w:val="24"/>
          <w:szCs w:val="24"/>
        </w:rPr>
        <w:t>, в 2024 году – 567698,0 тыс. рублей;</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проведение государственной итоговой аттестации и мониторинг качества образования в 2022 – 2024 годах – по 50175,1 тыс. рублей ежегодно;</w:t>
      </w:r>
    </w:p>
    <w:p w:rsidR="0097726A" w:rsidRPr="00A924ED" w:rsidRDefault="0097726A" w:rsidP="001E3CB5">
      <w:pPr>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комплексное сопровождение детей-сирот и детей, оставшихся без попечения родителей, в том числе в период их </w:t>
      </w:r>
      <w:proofErr w:type="spellStart"/>
      <w:r w:rsidRPr="00A924ED">
        <w:rPr>
          <w:rFonts w:ascii="Times New Roman" w:hAnsi="Times New Roman"/>
          <w:color w:val="000000"/>
          <w:sz w:val="24"/>
          <w:szCs w:val="24"/>
        </w:rPr>
        <w:t>постинтернатной</w:t>
      </w:r>
      <w:proofErr w:type="spellEnd"/>
      <w:r w:rsidRPr="00A924ED">
        <w:rPr>
          <w:rFonts w:ascii="Times New Roman" w:hAnsi="Times New Roman"/>
          <w:color w:val="000000"/>
          <w:sz w:val="24"/>
          <w:szCs w:val="24"/>
        </w:rPr>
        <w:t xml:space="preserve"> адаптации (подготовка кандидатов в замещающие родители, сопровождение замещающих семей) в 2022 </w:t>
      </w:r>
      <w:r w:rsidRPr="00A924ED">
        <w:rPr>
          <w:rFonts w:ascii="Times New Roman" w:hAnsi="Times New Roman"/>
          <w:sz w:val="24"/>
          <w:szCs w:val="24"/>
        </w:rPr>
        <w:t>– 2024 годах – по 245,0 тыс. рублей ежегодно;</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r w:rsidR="00F03B99"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2024 годах – по 122016,2 тыс. рублей ежегодно;</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r w:rsidR="00F03B99"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4000,0 тыс. рублей, в 2023 году – 5000,0 тыс. рублей, в 2024 году – </w:t>
      </w:r>
      <w:r w:rsidR="00CC61D8" w:rsidRPr="00A924ED">
        <w:rPr>
          <w:rFonts w:ascii="Times New Roman" w:hAnsi="Times New Roman"/>
          <w:color w:val="000000"/>
          <w:sz w:val="24"/>
          <w:szCs w:val="24"/>
        </w:rPr>
        <w:t>1500</w:t>
      </w:r>
      <w:r w:rsidRPr="00A924ED">
        <w:rPr>
          <w:rFonts w:ascii="Times New Roman" w:hAnsi="Times New Roman"/>
          <w:color w:val="000000"/>
          <w:sz w:val="24"/>
          <w:szCs w:val="24"/>
        </w:rPr>
        <w:t>0,0 тыс. рублей;</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2022 году – 631605,2 тыс. рублей, в 2023 году – 628445,2 тыс. рублей, в 2024 году – 647432,3 тыс. рублей;</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укрепление материально-технической базы государственных общеобразовательных организаций Чувашской Республики в 2022 – 2024 годах – по 10000,0 тыс. рублей ежегодно;</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укрепление материально-технической базы муниципальных образовательных организаций (в части модернизации инфраструктуры) в 2022 году </w:t>
      </w:r>
      <w:r w:rsidR="001E3CB5" w:rsidRPr="00A924ED">
        <w:rPr>
          <w:rFonts w:ascii="Times New Roman" w:hAnsi="Times New Roman"/>
          <w:color w:val="000000"/>
          <w:sz w:val="24"/>
          <w:szCs w:val="24"/>
        </w:rPr>
        <w:t>–</w:t>
      </w:r>
      <w:r w:rsidRPr="00A924ED">
        <w:rPr>
          <w:rFonts w:ascii="Times New Roman" w:hAnsi="Times New Roman"/>
          <w:color w:val="000000"/>
          <w:sz w:val="24"/>
          <w:szCs w:val="24"/>
        </w:rPr>
        <w:t xml:space="preserve"> 150000,0 тыс. рублей;</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2022 году </w:t>
      </w:r>
      <w:r w:rsidR="001E3CB5" w:rsidRPr="00A924ED">
        <w:rPr>
          <w:rFonts w:ascii="Times New Roman" w:hAnsi="Times New Roman"/>
          <w:color w:val="000000"/>
          <w:sz w:val="24"/>
          <w:szCs w:val="24"/>
        </w:rPr>
        <w:t>–</w:t>
      </w:r>
      <w:r w:rsidRPr="00A924ED">
        <w:rPr>
          <w:rFonts w:ascii="Times New Roman" w:hAnsi="Times New Roman"/>
          <w:color w:val="000000"/>
          <w:sz w:val="24"/>
          <w:szCs w:val="24"/>
        </w:rPr>
        <w:t xml:space="preserve"> 99897,7 тыс. рублей, в 2023 году – 99882,4 тыс. рублей;</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обновление материально-технической базы в организациях, осуществляющих образовательную деятельность исключительно по адаптированным основным </w:t>
      </w:r>
      <w:r w:rsidRPr="00A924ED">
        <w:rPr>
          <w:rFonts w:ascii="Times New Roman" w:hAnsi="Times New Roman"/>
          <w:color w:val="000000"/>
          <w:sz w:val="24"/>
          <w:szCs w:val="24"/>
        </w:rPr>
        <w:lastRenderedPageBreak/>
        <w:t>общеобразовательным программам, в 2022 году – 23849,4 тыс. рублей;</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реализацию мероприятий в целях оказания услуг психолого-педагогической, методической и консультативной помощи родителям (законным представителям детей</w:t>
      </w:r>
      <w:r w:rsidR="00F03B99" w:rsidRPr="00A924ED">
        <w:rPr>
          <w:rFonts w:ascii="Times New Roman" w:hAnsi="Times New Roman"/>
          <w:color w:val="000000"/>
          <w:sz w:val="24"/>
          <w:szCs w:val="24"/>
        </w:rPr>
        <w:t>)</w:t>
      </w:r>
      <w:r w:rsidRPr="00A924ED">
        <w:rPr>
          <w:rFonts w:ascii="Times New Roman" w:hAnsi="Times New Roman"/>
          <w:color w:val="000000"/>
          <w:sz w:val="24"/>
          <w:szCs w:val="24"/>
        </w:rPr>
        <w:t xml:space="preserve">, а также гражданам, желающим принять на воспитание в свои семьи детей, оставшихся без попечения родителей, в 2022 году </w:t>
      </w:r>
      <w:r w:rsidR="001E3CB5" w:rsidRPr="00A924ED">
        <w:rPr>
          <w:rFonts w:ascii="Times New Roman" w:hAnsi="Times New Roman"/>
          <w:color w:val="000000"/>
          <w:sz w:val="24"/>
          <w:szCs w:val="24"/>
        </w:rPr>
        <w:t>–</w:t>
      </w:r>
      <w:r w:rsidRPr="00A924ED">
        <w:rPr>
          <w:rFonts w:ascii="Times New Roman" w:hAnsi="Times New Roman"/>
          <w:color w:val="000000"/>
          <w:sz w:val="24"/>
          <w:szCs w:val="24"/>
        </w:rPr>
        <w:t xml:space="preserve"> 900,0 тыс. рублей;</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2022 году – 29309,3 тыс. рублей, в 2023 году – 28754,1 тыс. рублей, в 2024 году – 32486,6 тыс. рублей;</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 в 2024 году – 437397,4 тыс. рублей;</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A924ED">
        <w:rPr>
          <w:rFonts w:ascii="Times New Roman" w:hAnsi="Times New Roman"/>
          <w:color w:val="000000" w:themeColor="text1"/>
          <w:sz w:val="24"/>
          <w:szCs w:val="24"/>
        </w:rPr>
        <w:t>в рамках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в 2022 году – 768901,9 тыс. рублей, в 2023 году – 473970,4 тыс. рублей, в 2024 году – 741580,5 тыс. рублей, в том числе на:</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укрепление материально-технической базы муниципальных образовательных организаций в 2022 году </w:t>
      </w:r>
      <w:r w:rsidR="001E3CB5" w:rsidRPr="00A924ED">
        <w:rPr>
          <w:rFonts w:ascii="Times New Roman" w:hAnsi="Times New Roman"/>
          <w:color w:val="000000"/>
          <w:sz w:val="24"/>
          <w:szCs w:val="24"/>
        </w:rPr>
        <w:t>–</w:t>
      </w:r>
      <w:r w:rsidRPr="00A924ED">
        <w:rPr>
          <w:rFonts w:ascii="Times New Roman" w:hAnsi="Times New Roman"/>
          <w:color w:val="000000"/>
          <w:sz w:val="24"/>
          <w:szCs w:val="24"/>
        </w:rPr>
        <w:t xml:space="preserve"> 170200,0 тыс. рублей;</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строительство объекта «Школа на 1500 мест в микрорайоне «Университетский-2» СЗР г. Чебоксары» в 2023 году – 473970,4 тыс. рублей, в 2024 году – 741580,5 тыс. рублей;</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строительство общеобразовательной школы поз. 37 в </w:t>
      </w:r>
      <w:proofErr w:type="spellStart"/>
      <w:r w:rsidRPr="00A924ED">
        <w:rPr>
          <w:rFonts w:ascii="Times New Roman" w:hAnsi="Times New Roman"/>
          <w:color w:val="000000"/>
          <w:sz w:val="24"/>
          <w:szCs w:val="24"/>
        </w:rPr>
        <w:t>мкр</w:t>
      </w:r>
      <w:proofErr w:type="spellEnd"/>
      <w:r w:rsidRPr="00A924ED">
        <w:rPr>
          <w:rFonts w:ascii="Times New Roman" w:hAnsi="Times New Roman"/>
          <w:color w:val="000000"/>
          <w:sz w:val="24"/>
          <w:szCs w:val="24"/>
        </w:rPr>
        <w:t xml:space="preserve">. 3 района «Садовый» г. Чебоксары Чувашской Республики в 2022 году </w:t>
      </w:r>
      <w:r w:rsidR="002B680F" w:rsidRPr="00A924ED">
        <w:rPr>
          <w:rFonts w:ascii="Times New Roman" w:hAnsi="Times New Roman"/>
          <w:color w:val="000000"/>
          <w:sz w:val="24"/>
          <w:szCs w:val="24"/>
        </w:rPr>
        <w:t xml:space="preserve">– </w:t>
      </w:r>
      <w:r w:rsidRPr="00A924ED">
        <w:rPr>
          <w:rFonts w:ascii="Times New Roman" w:hAnsi="Times New Roman"/>
          <w:color w:val="000000"/>
          <w:sz w:val="24"/>
          <w:szCs w:val="24"/>
        </w:rPr>
        <w:t>598701,9 тыс. рублей;</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в рамках подпрограммы «Профилактика терроризма и экстремистской деятельности в Чувашской Республике» государственной программы Чувашской Республики «Повышение безопасности жизнедеятельности населения и территорий Чувашской Республики» в 2022 – 2024 годах – по 170,0 тыс. рублей ежегодно, в том числе на:</w:t>
      </w:r>
    </w:p>
    <w:p w:rsidR="0097726A" w:rsidRPr="00A924ED" w:rsidRDefault="0097726A" w:rsidP="001E3CB5">
      <w:pPr>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повышение квалификации и обучение педагогов-психологов образовательных организаций по вопросам профилактики терроризма и экстремистской деятельности </w:t>
      </w:r>
      <w:r w:rsidRPr="00A924ED">
        <w:rPr>
          <w:rFonts w:ascii="Times New Roman" w:hAnsi="Times New Roman"/>
          <w:sz w:val="24"/>
          <w:szCs w:val="24"/>
        </w:rPr>
        <w:t>в 2022–2024 годах – по 104,0 тыс. рублей ежегодно;</w:t>
      </w:r>
    </w:p>
    <w:p w:rsidR="0097726A" w:rsidRPr="00A924ED" w:rsidRDefault="0097726A" w:rsidP="001E3CB5">
      <w:pPr>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проведение республиканского конкурса по антитеррористической тематике среди обучающихся общеобразовательных организаций в 2022 </w:t>
      </w:r>
      <w:r w:rsidRPr="00A924ED">
        <w:rPr>
          <w:rFonts w:ascii="Times New Roman" w:hAnsi="Times New Roman"/>
          <w:sz w:val="24"/>
          <w:szCs w:val="24"/>
        </w:rPr>
        <w:t>– 2024 годах – по 20,0 тыс. рублей ежегодно;</w:t>
      </w:r>
    </w:p>
    <w:p w:rsidR="0097726A" w:rsidRPr="00A924ED" w:rsidRDefault="0097726A" w:rsidP="001E3CB5">
      <w:pPr>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организаци</w:t>
      </w:r>
      <w:r w:rsidR="001E3CB5" w:rsidRPr="00A924ED">
        <w:rPr>
          <w:rFonts w:ascii="Times New Roman" w:hAnsi="Times New Roman"/>
          <w:color w:val="000000"/>
          <w:sz w:val="24"/>
          <w:szCs w:val="24"/>
        </w:rPr>
        <w:t>ю</w:t>
      </w:r>
      <w:r w:rsidRPr="00A924ED">
        <w:rPr>
          <w:rFonts w:ascii="Times New Roman" w:hAnsi="Times New Roman"/>
          <w:color w:val="000000"/>
          <w:sz w:val="24"/>
          <w:szCs w:val="24"/>
        </w:rPr>
        <w:t xml:space="preserve"> деятельности молодежной «</w:t>
      </w:r>
      <w:proofErr w:type="spellStart"/>
      <w:r w:rsidRPr="00A924ED">
        <w:rPr>
          <w:rFonts w:ascii="Times New Roman" w:hAnsi="Times New Roman"/>
          <w:color w:val="000000"/>
          <w:sz w:val="24"/>
          <w:szCs w:val="24"/>
        </w:rPr>
        <w:t>Кибердружины</w:t>
      </w:r>
      <w:proofErr w:type="spellEnd"/>
      <w:r w:rsidRPr="00A924ED">
        <w:rPr>
          <w:rFonts w:ascii="Times New Roman" w:hAnsi="Times New Roman"/>
          <w:color w:val="000000"/>
          <w:sz w:val="24"/>
          <w:szCs w:val="24"/>
        </w:rPr>
        <w:t xml:space="preserve">» в 2022 </w:t>
      </w:r>
      <w:r w:rsidRPr="00A924ED">
        <w:rPr>
          <w:rFonts w:ascii="Times New Roman" w:hAnsi="Times New Roman"/>
          <w:sz w:val="24"/>
          <w:szCs w:val="24"/>
        </w:rPr>
        <w:t>– 2024 годах – по 30,0 тыс. рублей ежегодно;</w:t>
      </w:r>
    </w:p>
    <w:p w:rsidR="0097726A" w:rsidRPr="00A924ED" w:rsidRDefault="0097726A" w:rsidP="001E3CB5">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 xml:space="preserve">разработку (изготовление) тематических информационных материалов, направленных на профилактику терроризма и экстремизма, пропаганду здорового образа жизни, в 2022 </w:t>
      </w:r>
      <w:r w:rsidRPr="00A924ED">
        <w:rPr>
          <w:rFonts w:ascii="Times New Roman" w:hAnsi="Times New Roman"/>
          <w:sz w:val="24"/>
          <w:szCs w:val="24"/>
        </w:rPr>
        <w:t>– 2024 годах – по 16,0 тыс. рублей ежегодно;</w:t>
      </w:r>
    </w:p>
    <w:p w:rsidR="0097726A" w:rsidRPr="00A924ED" w:rsidRDefault="001E3CB5" w:rsidP="001E3CB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w:t>
      </w:r>
      <w:r w:rsidR="0097726A" w:rsidRPr="00A924ED">
        <w:rPr>
          <w:rFonts w:ascii="Times New Roman" w:hAnsi="Times New Roman"/>
          <w:color w:val="000000"/>
          <w:sz w:val="24"/>
          <w:szCs w:val="24"/>
        </w:rPr>
        <w:t xml:space="preserve"> рамках программы «Формирование системы комплексной реабилитации и </w:t>
      </w:r>
      <w:proofErr w:type="spellStart"/>
      <w:r w:rsidR="0097726A" w:rsidRPr="00A924ED">
        <w:rPr>
          <w:rFonts w:ascii="Times New Roman" w:hAnsi="Times New Roman"/>
          <w:color w:val="000000"/>
          <w:sz w:val="24"/>
          <w:szCs w:val="24"/>
        </w:rPr>
        <w:t>абилитации</w:t>
      </w:r>
      <w:proofErr w:type="spellEnd"/>
      <w:r w:rsidR="0097726A" w:rsidRPr="00A924ED">
        <w:rPr>
          <w:rFonts w:ascii="Times New Roman" w:hAnsi="Times New Roman"/>
          <w:color w:val="000000"/>
          <w:sz w:val="24"/>
          <w:szCs w:val="24"/>
        </w:rPr>
        <w:t xml:space="preserve"> инвалидов, в том числе детей-инвалидов, в Чувашской Республике» государственной программы Чувашской Республики «Доступная среда» на реализацию мероприятий в сфере реабилитации и </w:t>
      </w:r>
      <w:proofErr w:type="spellStart"/>
      <w:r w:rsidR="0097726A" w:rsidRPr="00A924ED">
        <w:rPr>
          <w:rFonts w:ascii="Times New Roman" w:hAnsi="Times New Roman"/>
          <w:color w:val="000000"/>
          <w:sz w:val="24"/>
          <w:szCs w:val="24"/>
        </w:rPr>
        <w:t>абилитации</w:t>
      </w:r>
      <w:proofErr w:type="spellEnd"/>
      <w:r w:rsidR="0097726A" w:rsidRPr="00A924ED">
        <w:rPr>
          <w:rFonts w:ascii="Times New Roman" w:hAnsi="Times New Roman"/>
          <w:color w:val="000000"/>
          <w:sz w:val="24"/>
          <w:szCs w:val="24"/>
        </w:rPr>
        <w:t xml:space="preserve"> инвалидов в 2023 году – </w:t>
      </w:r>
      <w:r w:rsidR="00B610E6" w:rsidRPr="00A924ED">
        <w:rPr>
          <w:rFonts w:ascii="Times New Roman" w:hAnsi="Times New Roman"/>
          <w:color w:val="000000"/>
          <w:sz w:val="24"/>
          <w:szCs w:val="24"/>
        </w:rPr>
        <w:t>4312,3 тыс. рублей, в 2024 году – 3000,0 тыс. рублей</w:t>
      </w:r>
      <w:r w:rsidR="0097726A" w:rsidRPr="00A924ED">
        <w:rPr>
          <w:rFonts w:ascii="Times New Roman" w:hAnsi="Times New Roman"/>
          <w:color w:val="000000"/>
          <w:sz w:val="24"/>
          <w:szCs w:val="24"/>
        </w:rPr>
        <w:t xml:space="preserve">. </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p>
    <w:p w:rsidR="0097726A" w:rsidRPr="00A924ED" w:rsidRDefault="0097726A" w:rsidP="00DD105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«Дополнительное образование детей»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Расходные обязательства Чувашской Республики в сфере дополнительного образования определяются: </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организации предоставления дополнительного образования детей в государственных образовательных организациях субъектов Российской Федерации; </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lastRenderedPageBreak/>
        <w:t xml:space="preserve">Федеральным законом от 29 декабря 2012 г. № 273-ФЗ «Об образовании в Российской Федерации»; </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Законом Чувашской Республики от 30 июля 2013 г. № 50 «Об образовании в Чувашской Республике»;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Законом Чувашской Республики от 18 октября 2004 г. № 26 «Об упорядочении оплаты труда работников государственных учреждений Чувашской Республики»;</w:t>
      </w:r>
    </w:p>
    <w:p w:rsidR="0097726A" w:rsidRPr="00A924ED" w:rsidRDefault="0097726A" w:rsidP="0097726A">
      <w:pPr>
        <w:spacing w:after="0" w:line="240" w:lineRule="auto"/>
        <w:ind w:firstLine="708"/>
        <w:jc w:val="both"/>
        <w:rPr>
          <w:rFonts w:ascii="Times New Roman" w:hAnsi="Times New Roman"/>
          <w:color w:val="000000"/>
          <w:sz w:val="24"/>
          <w:szCs w:val="24"/>
        </w:rPr>
      </w:pPr>
      <w:r w:rsidRPr="00A924ED">
        <w:rPr>
          <w:rFonts w:ascii="Times New Roman" w:hAnsi="Times New Roman"/>
          <w:color w:val="000000"/>
          <w:sz w:val="24"/>
          <w:szCs w:val="24"/>
        </w:rPr>
        <w:t>распоряжением Главы Чувашской Республики от 28 февраля 2013 г. № 51-рг об утверждении плана мероприятий («дорожной карты») «Изменения в отраслях социальной сферы, направленные на повышение эффективности образования и науки в Чувашской Республике</w:t>
      </w:r>
      <w:r w:rsidR="00F03B99" w:rsidRPr="00A924ED">
        <w:rPr>
          <w:rFonts w:ascii="Times New Roman" w:hAnsi="Times New Roman"/>
          <w:color w:val="000000"/>
          <w:sz w:val="24"/>
          <w:szCs w:val="24"/>
        </w:rPr>
        <w:t>»</w:t>
      </w:r>
      <w:r w:rsidRPr="00A924ED">
        <w:rPr>
          <w:rFonts w:ascii="Times New Roman" w:hAnsi="Times New Roman"/>
          <w:color w:val="000000"/>
          <w:sz w:val="24"/>
          <w:szCs w:val="24"/>
        </w:rPr>
        <w:t>.</w:t>
      </w:r>
    </w:p>
    <w:p w:rsidR="00DA05A5" w:rsidRPr="00A924ED" w:rsidRDefault="00DA05A5" w:rsidP="0097726A">
      <w:pPr>
        <w:spacing w:after="0" w:line="240" w:lineRule="auto"/>
        <w:ind w:firstLine="708"/>
        <w:jc w:val="both"/>
        <w:rPr>
          <w:rFonts w:ascii="Times New Roman" w:hAnsi="Times New Roman"/>
          <w:sz w:val="24"/>
          <w:szCs w:val="24"/>
          <w:lang w:eastAsia="en-US"/>
        </w:rPr>
      </w:pPr>
    </w:p>
    <w:p w:rsidR="0097726A" w:rsidRPr="00A924ED" w:rsidRDefault="0097726A" w:rsidP="0097726A">
      <w:pPr>
        <w:spacing w:after="0" w:line="240" w:lineRule="auto"/>
        <w:ind w:firstLine="708"/>
        <w:jc w:val="both"/>
        <w:rPr>
          <w:rFonts w:ascii="Times New Roman" w:hAnsi="Times New Roman"/>
          <w:bCs/>
          <w:sz w:val="24"/>
          <w:szCs w:val="24"/>
          <w:lang w:eastAsia="en-US"/>
        </w:rPr>
      </w:pPr>
      <w:r w:rsidRPr="00A924ED">
        <w:rPr>
          <w:rFonts w:ascii="Times New Roman" w:hAnsi="Times New Roman"/>
          <w:sz w:val="24"/>
          <w:szCs w:val="24"/>
          <w:lang w:eastAsia="en-US"/>
        </w:rPr>
        <w:t>Общий объем расходов</w:t>
      </w:r>
      <w:r w:rsidRPr="00A924ED">
        <w:rPr>
          <w:rFonts w:ascii="Times New Roman" w:hAnsi="Times New Roman"/>
          <w:bCs/>
          <w:sz w:val="24"/>
          <w:szCs w:val="24"/>
          <w:lang w:eastAsia="en-US"/>
        </w:rPr>
        <w:t xml:space="preserve">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483"/>
        <w:gridCol w:w="1275"/>
        <w:gridCol w:w="1560"/>
      </w:tblGrid>
      <w:tr w:rsidR="0097726A" w:rsidRPr="00A924ED" w:rsidTr="001E3CB5">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3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1E3CB5">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B610E6" w:rsidRPr="00A924ED" w:rsidTr="00B610E6">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10E6" w:rsidRPr="00A924ED" w:rsidRDefault="00B610E6" w:rsidP="00B610E6">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10E6" w:rsidRPr="00DE2542" w:rsidRDefault="00B610E6" w:rsidP="00B610E6">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158 449,7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10E6" w:rsidRPr="00DE2542" w:rsidRDefault="00B610E6" w:rsidP="00B610E6">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114 252,4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610E6" w:rsidRPr="00DE2542" w:rsidRDefault="00B610E6" w:rsidP="00B610E6">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134 630,3</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97726A" w:rsidRPr="00A924ED" w:rsidRDefault="0097726A" w:rsidP="0097726A">
      <w:pPr>
        <w:tabs>
          <w:tab w:val="left" w:pos="851"/>
        </w:tabs>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По данному подразделу бюджетные ассигнования предусмотрены</w:t>
      </w:r>
      <w:r w:rsidRPr="00A924ED">
        <w:rPr>
          <w:rFonts w:ascii="Times New Roman" w:hAnsi="Times New Roman"/>
          <w:sz w:val="24"/>
          <w:szCs w:val="24"/>
        </w:rPr>
        <w:t>:</w:t>
      </w:r>
    </w:p>
    <w:p w:rsidR="00B610E6"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«Развитие культуры в Чувашской Республике» государственной программы Чувашской Республики «Развитие культуры и туризма» в 2022 году – </w:t>
      </w:r>
      <w:r w:rsidR="00B610E6" w:rsidRPr="00A924ED">
        <w:rPr>
          <w:rFonts w:ascii="Times New Roman" w:hAnsi="Times New Roman"/>
          <w:color w:val="000000"/>
          <w:sz w:val="24"/>
          <w:szCs w:val="24"/>
        </w:rPr>
        <w:t>40684,2 тыс. рублей, в 2023 году – 188,6 тыс. рублей, в 2024 году – 19498,1 тыс. рублей,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укрепление материально-технической базы муниципальных детских школ искусств в 2022 году – 7706,5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приобретение музыкальных инструментов, оборудования и материалов для детских школ искусств в рамках поддержки отрасли культуры в 2022 году –</w:t>
      </w:r>
      <w:r w:rsidR="00F03B99" w:rsidRPr="00A924ED">
        <w:rPr>
          <w:rFonts w:ascii="Times New Roman" w:hAnsi="Times New Roman"/>
          <w:color w:val="000000"/>
          <w:sz w:val="24"/>
          <w:szCs w:val="24"/>
        </w:rPr>
        <w:t xml:space="preserve"> </w:t>
      </w:r>
      <w:r w:rsidRPr="00A924ED">
        <w:rPr>
          <w:rFonts w:ascii="Times New Roman" w:hAnsi="Times New Roman"/>
          <w:color w:val="000000"/>
          <w:sz w:val="24"/>
          <w:szCs w:val="24"/>
        </w:rPr>
        <w:t>21337,1 тыс. рублей</w:t>
      </w:r>
      <w:r w:rsidR="00B610E6" w:rsidRPr="00A924ED">
        <w:rPr>
          <w:rFonts w:ascii="Times New Roman" w:hAnsi="Times New Roman"/>
          <w:color w:val="000000"/>
          <w:sz w:val="24"/>
          <w:szCs w:val="24"/>
        </w:rPr>
        <w:t>, в 2024 году – 19498,1 тыс. рублей</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модернизацию муниципальных детских школ искусств по видам искусств путем их капитального ремонта в рамках поддержки отрасли культуры в 2022 году – </w:t>
      </w:r>
      <w:r w:rsidR="00B610E6" w:rsidRPr="00A924ED">
        <w:rPr>
          <w:rFonts w:ascii="Times New Roman" w:hAnsi="Times New Roman"/>
          <w:color w:val="000000"/>
          <w:sz w:val="24"/>
          <w:szCs w:val="24"/>
        </w:rPr>
        <w:t>11640,6</w:t>
      </w:r>
      <w:r w:rsidRPr="00A924ED">
        <w:rPr>
          <w:rFonts w:ascii="Times New Roman" w:hAnsi="Times New Roman"/>
          <w:color w:val="000000"/>
          <w:sz w:val="24"/>
          <w:szCs w:val="24"/>
        </w:rPr>
        <w:t xml:space="preserve">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реконструкцию объекта «МАУ ДО «</w:t>
      </w:r>
      <w:proofErr w:type="spellStart"/>
      <w:r w:rsidRPr="00A924ED">
        <w:rPr>
          <w:rFonts w:ascii="Times New Roman" w:hAnsi="Times New Roman"/>
          <w:color w:val="000000"/>
          <w:sz w:val="24"/>
          <w:szCs w:val="24"/>
        </w:rPr>
        <w:t>Аликовская</w:t>
      </w:r>
      <w:proofErr w:type="spellEnd"/>
      <w:r w:rsidRPr="00A924ED">
        <w:rPr>
          <w:rFonts w:ascii="Times New Roman" w:hAnsi="Times New Roman"/>
          <w:color w:val="000000"/>
          <w:sz w:val="24"/>
          <w:szCs w:val="24"/>
        </w:rPr>
        <w:t xml:space="preserve"> ДШИ» в рамках поддержки отрасли культуры в 2023 году – 188,6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государственной программы Чувашской Республики «Развитие образования» в 2022 году – 117765,5 тыс. рублей, в 2023 году – 114063,8 тыс. рублей, в 2024 году – 115132,2 тыс. рублей, в том числе: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sz w:val="24"/>
          <w:szCs w:val="24"/>
        </w:rPr>
        <w:t>в рамках подпрограммы</w:t>
      </w:r>
      <w:r w:rsidRPr="00A924ED">
        <w:rPr>
          <w:rFonts w:ascii="Times New Roman" w:hAnsi="Times New Roman"/>
          <w:color w:val="000000"/>
          <w:sz w:val="24"/>
          <w:szCs w:val="24"/>
        </w:rPr>
        <w:t xml:space="preserve"> «Государственная поддержка развития образования» в 2022 году – 117068,8 тыс. рублей, в 2023 году – 113367,1 тыс. рублей, в 2024 году – 114435,5 тыс. рублей,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обеспечение деятельности государственных организаций дополнительного образования Чувашской Республики в 2022 году – 15150,0 тыс. рублей, в 2023 году – </w:t>
      </w:r>
      <w:r w:rsidR="00611DEE">
        <w:rPr>
          <w:rFonts w:ascii="Times New Roman" w:hAnsi="Times New Roman"/>
          <w:color w:val="000000"/>
          <w:sz w:val="24"/>
          <w:szCs w:val="24"/>
        </w:rPr>
        <w:t xml:space="preserve">           </w:t>
      </w:r>
      <w:r w:rsidRPr="00A924ED">
        <w:rPr>
          <w:rFonts w:ascii="Times New Roman" w:hAnsi="Times New Roman"/>
          <w:color w:val="000000"/>
          <w:sz w:val="24"/>
          <w:szCs w:val="24"/>
        </w:rPr>
        <w:t>15381,4 тыс. рублей, в 2024 году – 15380,6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государственных организаций по организационно-воспитательной работе с молодежью в 2022 году – 9253,9 тыс. рублей, в 2023 – 2024 годах – по 9463,0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государственных учреждений, обеспечивающих предоставление услуг в сфере образования, в 2022 году – 10979,4 тыс. рублей, в 2023 – 2024 годах – по 11250,6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организацию и проведение предметных олимпиад школьников, организаци</w:t>
      </w:r>
      <w:r w:rsidR="00F03B99" w:rsidRPr="00A924ED">
        <w:rPr>
          <w:rFonts w:ascii="Times New Roman" w:hAnsi="Times New Roman"/>
          <w:color w:val="000000"/>
          <w:sz w:val="24"/>
          <w:szCs w:val="24"/>
        </w:rPr>
        <w:t>ю</w:t>
      </w:r>
      <w:r w:rsidRPr="00A924ED">
        <w:rPr>
          <w:rFonts w:ascii="Times New Roman" w:hAnsi="Times New Roman"/>
          <w:color w:val="000000"/>
          <w:sz w:val="24"/>
          <w:szCs w:val="24"/>
        </w:rPr>
        <w:t xml:space="preserve"> их участия во всероссийских, международных олимпиадах, подготовк</w:t>
      </w:r>
      <w:r w:rsidR="00F03B99" w:rsidRPr="00A924ED">
        <w:rPr>
          <w:rFonts w:ascii="Times New Roman" w:hAnsi="Times New Roman"/>
          <w:color w:val="000000"/>
          <w:sz w:val="24"/>
          <w:szCs w:val="24"/>
        </w:rPr>
        <w:t>у</w:t>
      </w:r>
      <w:r w:rsidRPr="00A924ED">
        <w:rPr>
          <w:rFonts w:ascii="Times New Roman" w:hAnsi="Times New Roman"/>
          <w:color w:val="000000"/>
          <w:sz w:val="24"/>
          <w:szCs w:val="24"/>
        </w:rPr>
        <w:t xml:space="preserve"> учащихся к олимпиадам в 2022 – 2024 годах – по 2139,4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укрепление материально-технической базы муниципальных образовательных организаций (в части модернизации инфраструктуры) в 2022 году в общей сумме 1573,8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обеспечение деятельности государственных организаций дополнительного </w:t>
      </w:r>
      <w:r w:rsidRPr="00A924ED">
        <w:rPr>
          <w:rFonts w:ascii="Times New Roman" w:hAnsi="Times New Roman"/>
          <w:color w:val="000000"/>
          <w:sz w:val="24"/>
          <w:szCs w:val="24"/>
        </w:rPr>
        <w:lastRenderedPageBreak/>
        <w:t xml:space="preserve">образования Чувашской Республики в 2022 году – 37216,7 тыс. рублей, в 2023 году – </w:t>
      </w:r>
      <w:r w:rsidR="00611DEE">
        <w:rPr>
          <w:rFonts w:ascii="Times New Roman" w:hAnsi="Times New Roman"/>
          <w:color w:val="000000"/>
          <w:sz w:val="24"/>
          <w:szCs w:val="24"/>
        </w:rPr>
        <w:t xml:space="preserve">          </w:t>
      </w:r>
      <w:r w:rsidRPr="00A924ED">
        <w:rPr>
          <w:rFonts w:ascii="Times New Roman" w:hAnsi="Times New Roman"/>
          <w:color w:val="000000"/>
          <w:sz w:val="24"/>
          <w:szCs w:val="24"/>
        </w:rPr>
        <w:t>37815,5 тыс. рублей, в 2024 году – 37757,8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создание детских технопарков «</w:t>
      </w:r>
      <w:proofErr w:type="spellStart"/>
      <w:r w:rsidRPr="00A924ED">
        <w:rPr>
          <w:rFonts w:ascii="Times New Roman" w:hAnsi="Times New Roman"/>
          <w:color w:val="000000"/>
          <w:sz w:val="24"/>
          <w:szCs w:val="24"/>
        </w:rPr>
        <w:t>Кванториум</w:t>
      </w:r>
      <w:proofErr w:type="spellEnd"/>
      <w:r w:rsidRPr="00A924ED">
        <w:rPr>
          <w:rFonts w:ascii="Times New Roman" w:hAnsi="Times New Roman"/>
          <w:color w:val="000000"/>
          <w:sz w:val="24"/>
          <w:szCs w:val="24"/>
        </w:rPr>
        <w:t>» в 2022 году – 13167,5 тыс. рублей, в 2023 – 2024 годах – по 13489,3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создание ключевых центров развития детей в 2022 – 2024 годах – по 4503,8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создание мобильных технопарков «</w:t>
      </w:r>
      <w:proofErr w:type="spellStart"/>
      <w:r w:rsidRPr="00A924ED">
        <w:rPr>
          <w:rFonts w:ascii="Times New Roman" w:hAnsi="Times New Roman"/>
          <w:color w:val="000000"/>
          <w:sz w:val="24"/>
          <w:szCs w:val="24"/>
        </w:rPr>
        <w:t>Кванториум</w:t>
      </w:r>
      <w:proofErr w:type="spellEnd"/>
      <w:r w:rsidRPr="00A924ED">
        <w:rPr>
          <w:rFonts w:ascii="Times New Roman" w:hAnsi="Times New Roman"/>
          <w:color w:val="000000"/>
          <w:sz w:val="24"/>
          <w:szCs w:val="24"/>
        </w:rPr>
        <w:t>» в 2022 году – 4426,0 тыс. рублей, в 2023 – 2024 годах – по 4557,5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в 2022 году – 9384,0 тыс. рублей, в 2023 году – 5216,9 тыс. рублей, в 2024 году – 6343,8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создание центров цифрового образования детей в 2022 году – 9274,3 тыс. рублей, в 2023 – 2024 годах – по 9549,7 тыс. рублей ежегодно;</w:t>
      </w:r>
    </w:p>
    <w:p w:rsidR="0097726A" w:rsidRPr="00A924ED" w:rsidRDefault="0097726A" w:rsidP="0097726A">
      <w:pPr>
        <w:spacing w:after="0" w:line="240" w:lineRule="auto"/>
        <w:ind w:firstLine="720"/>
        <w:jc w:val="both"/>
        <w:rPr>
          <w:rFonts w:ascii="Times New Roman" w:hAnsi="Times New Roman"/>
          <w:sz w:val="24"/>
          <w:szCs w:val="24"/>
        </w:rPr>
      </w:pPr>
      <w:r w:rsidRPr="00A924ED">
        <w:rPr>
          <w:rFonts w:ascii="Times New Roman" w:hAnsi="Times New Roman"/>
          <w:sz w:val="24"/>
          <w:szCs w:val="24"/>
        </w:rPr>
        <w:t>в рамках подпрограммы</w:t>
      </w:r>
      <w:r w:rsidRPr="00A924ED">
        <w:rPr>
          <w:rFonts w:ascii="Times New Roman" w:hAnsi="Times New Roman"/>
          <w:color w:val="000000"/>
          <w:sz w:val="24"/>
          <w:szCs w:val="24"/>
        </w:rPr>
        <w:t xml:space="preserve"> «Молодежь Чувашской Республики» в 2022 </w:t>
      </w:r>
      <w:r w:rsidRPr="00A924ED">
        <w:rPr>
          <w:rFonts w:ascii="Times New Roman" w:hAnsi="Times New Roman"/>
          <w:sz w:val="24"/>
          <w:szCs w:val="24"/>
        </w:rPr>
        <w:t xml:space="preserve">– 2024 годах – по 696,7 тыс. рублей ежегодно, в том числе на: </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подготовку вожатых, педагогов и инструкторов к организации работы по воспитанию и оздоровлению детей и подростков в условиях оздоровительных и специализированных (профильных) лагерей в 2022 – 2024 годах – по 328,0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предоставление субсидий частным образовательным организациям, осуществляющим образовательную деятельность по дополнительным общеобразовательным программам</w:t>
      </w:r>
      <w:r w:rsidR="00F03B99"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2024 годах – по 368,7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p>
    <w:p w:rsidR="0097726A" w:rsidRPr="00A924ED" w:rsidRDefault="0097726A" w:rsidP="00DD105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«Среднее профессиональное образование»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Расходные обязательства Чувашской Республики в сфере среднего профессионального образования определяются: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Федеральным законом от 29 декабря 2012 г. № 273-ФЗ «Об образовании в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Законом Чувашской Республики от 30 июля 2013 г. № 50 «Об образовании в Чувашской Республике»;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Законом Чувашской Республики от 18 октября 2004 г. № 26 «Об упорядочении оплаты труда работников государственных учреждений Чувашской Республики»;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 xml:space="preserve">Указом Главы Чувашской Республики от 4 июня 2015 года № 78 «О грантах Главы Чувашской Республики для студентов государственных профессиональных образовательных организаций Чувашской Республики»; </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распоряжением Главы Чувашской Республики от 28 февраля 2013 г. № 51-рг об утверждении плана мероприятий («дорожной карты») «Изменения в отраслях социальной сферы, направленные на повышение эффективности образования и науки в Чувашской Республике</w:t>
      </w:r>
      <w:r w:rsidR="00F03B99" w:rsidRPr="00A924ED">
        <w:rPr>
          <w:rFonts w:ascii="Times New Roman" w:hAnsi="Times New Roman"/>
          <w:bCs/>
          <w:color w:val="000000"/>
          <w:sz w:val="24"/>
          <w:szCs w:val="24"/>
        </w:rPr>
        <w:t>»</w:t>
      </w:r>
      <w:r w:rsidRPr="00A924ED">
        <w:rPr>
          <w:rFonts w:ascii="Times New Roman" w:hAnsi="Times New Roman"/>
          <w:bCs/>
          <w:color w:val="000000"/>
          <w:sz w:val="24"/>
          <w:szCs w:val="24"/>
        </w:rPr>
        <w:t>.</w:t>
      </w:r>
    </w:p>
    <w:p w:rsidR="0097726A" w:rsidRDefault="0097726A" w:rsidP="0097726A">
      <w:pPr>
        <w:spacing w:after="0" w:line="240" w:lineRule="auto"/>
        <w:ind w:firstLine="709"/>
        <w:jc w:val="both"/>
        <w:rPr>
          <w:rFonts w:ascii="Times New Roman" w:hAnsi="Times New Roman"/>
          <w:bCs/>
          <w:sz w:val="24"/>
          <w:szCs w:val="24"/>
        </w:rPr>
      </w:pPr>
      <w:r w:rsidRPr="00A924ED">
        <w:rPr>
          <w:rFonts w:ascii="Times New Roman" w:hAnsi="Times New Roman"/>
          <w:bCs/>
          <w:sz w:val="24"/>
          <w:szCs w:val="24"/>
        </w:rPr>
        <w:t>Общий объем расходов по подразделу характеризуется следующими данными:</w:t>
      </w:r>
    </w:p>
    <w:p w:rsidR="00DE2542" w:rsidRDefault="00DE2542" w:rsidP="0097726A">
      <w:pPr>
        <w:spacing w:after="0" w:line="240" w:lineRule="auto"/>
        <w:ind w:firstLine="709"/>
        <w:jc w:val="both"/>
        <w:rPr>
          <w:rFonts w:ascii="Times New Roman" w:hAnsi="Times New Roman"/>
          <w:bCs/>
          <w:sz w:val="24"/>
          <w:szCs w:val="24"/>
        </w:rPr>
      </w:pPr>
    </w:p>
    <w:p w:rsidR="00DE2542" w:rsidRPr="00A924ED" w:rsidRDefault="00DE2542" w:rsidP="0097726A">
      <w:pPr>
        <w:spacing w:after="0" w:line="240" w:lineRule="auto"/>
        <w:ind w:firstLine="709"/>
        <w:jc w:val="both"/>
        <w:rPr>
          <w:rFonts w:ascii="Times New Roman" w:hAnsi="Times New Roman"/>
          <w:bCs/>
          <w:sz w:val="24"/>
          <w:szCs w:val="24"/>
        </w:rPr>
      </w:pPr>
    </w:p>
    <w:tbl>
      <w:tblPr>
        <w:tblW w:w="9715" w:type="dxa"/>
        <w:tblLayout w:type="fixed"/>
        <w:tblLook w:val="0000" w:firstRow="0" w:lastRow="0" w:firstColumn="0" w:lastColumn="0" w:noHBand="0" w:noVBand="0"/>
      </w:tblPr>
      <w:tblGrid>
        <w:gridCol w:w="5397"/>
        <w:gridCol w:w="1483"/>
        <w:gridCol w:w="1417"/>
        <w:gridCol w:w="1418"/>
      </w:tblGrid>
      <w:tr w:rsidR="0097726A" w:rsidRPr="00A924ED" w:rsidTr="00B610E6">
        <w:trPr>
          <w:trHeight w:val="307"/>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3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B610E6">
        <w:trPr>
          <w:trHeight w:val="307"/>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97726A" w:rsidRPr="00A924ED" w:rsidTr="00B610E6">
        <w:trPr>
          <w:trHeight w:val="307"/>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726A" w:rsidRPr="00A924ED" w:rsidRDefault="0097726A" w:rsidP="00DE2542">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1 521 341,3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726A" w:rsidRPr="00A924ED" w:rsidRDefault="0097726A" w:rsidP="00DE2542">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1 497 784,9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726A" w:rsidRPr="00A924ED" w:rsidRDefault="00B610E6" w:rsidP="00DE2542">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1 527 284,9</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p>
    <w:p w:rsidR="0097726A" w:rsidRPr="00A924ED" w:rsidRDefault="0097726A" w:rsidP="0097726A">
      <w:pPr>
        <w:tabs>
          <w:tab w:val="left" w:pos="851"/>
        </w:tabs>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По данному подразделу бюджетные ассигнования предусмотрены</w:t>
      </w:r>
      <w:r w:rsidRPr="00A924ED">
        <w:rPr>
          <w:rFonts w:ascii="Times New Roman" w:hAnsi="Times New Roman"/>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«Развитие кадровых ресурсов в здравоохранении» государственной программы Чувашской Республики «Развитие здравоохранения» на обеспечение деятельности государственных профессиональных образовательных организаций Чувашской Республики, осуществляющих подготовку специалистов в сфере здравоохранения</w:t>
      </w:r>
      <w:r w:rsidR="00F03B99"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63200,4 тыс. рублей, в 2023 – 2024 годах – по 60888,0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«Развитие культуры в Чувашской Республике» государственной программы Чувашской Республики «Развитие культуры и туризма» в 2022 году – 92921,0 тыс. рублей, в 2023 – 2024 годах – по 90203,0 тыс. рублей ежегодно,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выплаты стипендий обучающимся и студентам государственных образовательных организаций Чувашской Республики в сфере культуры и искусства в 2022 году – 3371,9 тыс. рублей, в 2023 – 2024 годах – по 3460,6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государственных профессиональных образовательных организаций Чувашской Республики в сфере культуры и искусства в 2022 году – 84436,0 тыс. рублей, в 2023 – 2024 годах – по 86742,4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укрепление материально-технической базы государственных образовательных организаций в сфере культуры и искусства в 2022 году </w:t>
      </w:r>
      <w:r w:rsidR="00DA05A5" w:rsidRPr="00A924ED">
        <w:rPr>
          <w:rFonts w:ascii="Times New Roman" w:hAnsi="Times New Roman"/>
          <w:color w:val="000000"/>
          <w:sz w:val="24"/>
          <w:szCs w:val="24"/>
        </w:rPr>
        <w:t xml:space="preserve">– </w:t>
      </w:r>
      <w:r w:rsidRPr="00A924ED">
        <w:rPr>
          <w:rFonts w:ascii="Times New Roman" w:hAnsi="Times New Roman"/>
          <w:color w:val="000000"/>
          <w:sz w:val="24"/>
          <w:szCs w:val="24"/>
        </w:rPr>
        <w:t>5113,1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«Развитие спорта высших достижений и системы подготовки спортивного резерва» государственной программы Чувашской Республики «Развитие физической культуры и спорта» на обеспечение деятельности республиканских спортивных школ олимпийского резерва, спортивных школ, училища олимпийского резерва, центра спортивной подготовки в 2022 году – 50866,8 тыс. рублей, в 2023 году – 51750,9 тыс. рублей, в 2024 году – 51701,9 тыс. рублей;</w:t>
      </w:r>
    </w:p>
    <w:p w:rsidR="0097726A" w:rsidRPr="00A924ED" w:rsidRDefault="001E3CB5"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w:t>
      </w:r>
      <w:r w:rsidR="0097726A" w:rsidRPr="00A924ED">
        <w:rPr>
          <w:rFonts w:ascii="Times New Roman" w:hAnsi="Times New Roman"/>
          <w:color w:val="000000"/>
          <w:sz w:val="24"/>
          <w:szCs w:val="24"/>
        </w:rPr>
        <w:t xml:space="preserve"> рамках государственной программы Чувашской Республики «Развитие образования» в 2022 году – </w:t>
      </w:r>
      <w:r w:rsidR="00B610E6" w:rsidRPr="00A924ED">
        <w:rPr>
          <w:rFonts w:ascii="Times New Roman" w:hAnsi="Times New Roman"/>
          <w:color w:val="000000"/>
          <w:sz w:val="24"/>
          <w:szCs w:val="24"/>
        </w:rPr>
        <w:t>1314353,1 тыс. рублей, в 2023 году – 1294943,0 тыс. рублей, в 2024 году – 1324492,0 тыс. рублей, в том числе:</w:t>
      </w:r>
    </w:p>
    <w:p w:rsidR="00B610E6"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sz w:val="24"/>
          <w:szCs w:val="24"/>
        </w:rPr>
        <w:t>в рамках подпрограммы</w:t>
      </w:r>
      <w:r w:rsidRPr="00A924ED">
        <w:rPr>
          <w:rFonts w:ascii="Times New Roman" w:hAnsi="Times New Roman"/>
          <w:color w:val="000000"/>
          <w:sz w:val="24"/>
          <w:szCs w:val="24"/>
        </w:rPr>
        <w:t xml:space="preserve"> «Государственная поддержка развития образования» в 2022 году –</w:t>
      </w:r>
      <w:r w:rsidR="00B610E6" w:rsidRPr="00A924ED">
        <w:rPr>
          <w:rFonts w:ascii="Times New Roman" w:hAnsi="Times New Roman"/>
          <w:color w:val="000000"/>
          <w:sz w:val="24"/>
          <w:szCs w:val="24"/>
        </w:rPr>
        <w:t xml:space="preserve"> 1234420,4 тыс. рублей, в 2023 году – 1208840,8 тыс. рублей, в 2024 году – 1207907,5 тыс. рублей,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государственных профессиональных образовательных организаций Чувашской Республики в 2022 году – 1148522,8 тыс. рублей, в 2023 году – 1178121,5 тыс. рублей, в 2024 году – 1177188,2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предоставление субсидий профессиональным образовательным организациям на обучение по образовательным программам среднего профессионального образования в 2022 году – 17004,2 тыс. рублей, в 2023 – 2024 годах – по 17478,2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укрепление материально-технической базы государственных профессиональных образовательных организаций Чувашской Республики в 2022 году – 12618,3 тыс. рублей, в 2023 – 2024 годах – по 12241,1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гранты Главы Чувашской Республики для студентов государственных профессиональных образовательных организаций Чувашской Республики в 2022 – 2024 годах – по 1000,0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укрепление материально-технической базы государственных профессиональных образовательных организаций Чувашской Республики в 2022 году </w:t>
      </w:r>
      <w:r w:rsidR="00DA05A5" w:rsidRPr="00A924ED">
        <w:rPr>
          <w:rFonts w:ascii="Times New Roman" w:hAnsi="Times New Roman"/>
          <w:color w:val="000000"/>
          <w:sz w:val="24"/>
          <w:szCs w:val="24"/>
        </w:rPr>
        <w:t xml:space="preserve">– </w:t>
      </w:r>
      <w:r w:rsidRPr="00A924ED">
        <w:rPr>
          <w:rFonts w:ascii="Times New Roman" w:hAnsi="Times New Roman"/>
          <w:color w:val="000000"/>
          <w:sz w:val="24"/>
          <w:szCs w:val="24"/>
        </w:rPr>
        <w:t>55275,1 тыс. рублей;</w:t>
      </w:r>
    </w:p>
    <w:p w:rsidR="002930B0"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sz w:val="24"/>
          <w:szCs w:val="24"/>
        </w:rPr>
        <w:t>в рамках подпрограммы</w:t>
      </w:r>
      <w:r w:rsidRPr="00A924ED">
        <w:rPr>
          <w:rFonts w:ascii="Times New Roman" w:hAnsi="Times New Roman"/>
          <w:color w:val="000000"/>
          <w:sz w:val="24"/>
          <w:szCs w:val="24"/>
        </w:rPr>
        <w:t xml:space="preserve"> «Комплексное развитие профессионального образования в Чувашской Республике» в 2022 году – 79932,7 тыс. рублей, в 2023 году – 86102,2 тыс. рублей, в 2024 году – </w:t>
      </w:r>
      <w:r w:rsidR="002930B0" w:rsidRPr="00A924ED">
        <w:rPr>
          <w:rFonts w:ascii="Times New Roman" w:hAnsi="Times New Roman"/>
          <w:color w:val="000000"/>
          <w:sz w:val="24"/>
          <w:szCs w:val="24"/>
        </w:rPr>
        <w:t>116584,5 тыс. рублей,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модернизацию инфраструктуры и содержание профессионального образования в 2022 </w:t>
      </w:r>
      <w:r w:rsidR="00DA05A5" w:rsidRPr="00A924ED">
        <w:rPr>
          <w:rFonts w:ascii="Times New Roman" w:hAnsi="Times New Roman"/>
          <w:color w:val="000000"/>
          <w:sz w:val="24"/>
          <w:szCs w:val="24"/>
        </w:rPr>
        <w:t>-</w:t>
      </w:r>
      <w:r w:rsidRPr="00A924ED">
        <w:rPr>
          <w:rFonts w:ascii="Times New Roman" w:hAnsi="Times New Roman"/>
          <w:color w:val="000000"/>
          <w:sz w:val="24"/>
          <w:szCs w:val="24"/>
        </w:rPr>
        <w:t xml:space="preserve"> 2023 год</w:t>
      </w:r>
      <w:r w:rsidR="00DA05A5"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DA05A5"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17723,2 тыс. рублей</w:t>
      </w:r>
      <w:r w:rsidR="00DA05A5"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 в 2024 году – 14909,2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2024 году – </w:t>
      </w:r>
      <w:r w:rsidR="002930B0" w:rsidRPr="00A924ED">
        <w:rPr>
          <w:rFonts w:ascii="Times New Roman" w:hAnsi="Times New Roman"/>
          <w:color w:val="000000"/>
          <w:sz w:val="24"/>
          <w:szCs w:val="24"/>
        </w:rPr>
        <w:t xml:space="preserve">22288,9 </w:t>
      </w:r>
      <w:r w:rsidRPr="00A924ED">
        <w:rPr>
          <w:rFonts w:ascii="Times New Roman" w:hAnsi="Times New Roman"/>
          <w:color w:val="000000"/>
          <w:sz w:val="24"/>
          <w:szCs w:val="24"/>
        </w:rPr>
        <w:t>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lastRenderedPageBreak/>
        <w:t>создание (обновление) материально-технической базы образовательных организаций, реализующих программы среднего профессионального образования</w:t>
      </w:r>
      <w:r w:rsidR="00F03B99"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62209,5 тыс. рублей, в 2023 году – 68379,0 тыс. рублей, в 2024 году – 79386,4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p>
    <w:p w:rsidR="0097726A" w:rsidRPr="00A924ED" w:rsidRDefault="0097726A" w:rsidP="001E3CB5">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«Профессиональная подготовка, переподготовка и повышение квалификации»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Расходные обязательства Чувашской Республики в сфере профессиональной подготовки, переподготовки и повышения квалификации образования определяются: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Федеральным законом от 29 декабря 2012 г. № 273-ФЗ «Об образовании в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Законом Чувашской Республики от 30 июля 2013 г. № 50 «Об образовании в Чувашской Республике»;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Законом Чувашской Республики от 18 октября 2004 г. № 26 «Об упорядочении оплаты труда работников государственных учреждений Чувашской Республики»;</w:t>
      </w:r>
    </w:p>
    <w:p w:rsidR="00603087" w:rsidRPr="00A924ED" w:rsidRDefault="00603087" w:rsidP="00603087">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 xml:space="preserve">постановлением Кабинета Министров Чувашской Республики от 27 ноября 2019 г. </w:t>
      </w:r>
      <w:r w:rsidR="004B66F0" w:rsidRPr="00A924ED">
        <w:rPr>
          <w:rFonts w:ascii="Times New Roman" w:hAnsi="Times New Roman"/>
          <w:bCs/>
          <w:color w:val="000000"/>
          <w:sz w:val="24"/>
          <w:szCs w:val="24"/>
        </w:rPr>
        <w:t xml:space="preserve">               </w:t>
      </w:r>
      <w:r w:rsidRPr="00A924ED">
        <w:rPr>
          <w:rFonts w:ascii="Times New Roman" w:hAnsi="Times New Roman"/>
          <w:bCs/>
          <w:color w:val="000000"/>
          <w:sz w:val="24"/>
          <w:szCs w:val="24"/>
        </w:rPr>
        <w:t>№ 501 «Об утверждении Порядка реализации и финансового обеспечения мероприятий по профессиональному развитию государственных гражданских служащих Чувашской Республики, контроля за их реализацией».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color w:val="000000"/>
          <w:sz w:val="24"/>
          <w:szCs w:val="24"/>
        </w:rPr>
        <w:t>Общий объем расходов по подразделу характеризуется следующими данными</w:t>
      </w:r>
      <w:r w:rsidRPr="00A924ED">
        <w:rPr>
          <w:rFonts w:ascii="Times New Roman" w:hAnsi="Times New Roman"/>
          <w:bCs/>
          <w:color w:val="000000"/>
          <w:sz w:val="24"/>
          <w:szCs w:val="24"/>
        </w:rPr>
        <w:t>:</w:t>
      </w:r>
    </w:p>
    <w:tbl>
      <w:tblPr>
        <w:tblW w:w="0" w:type="auto"/>
        <w:tblLayout w:type="fixed"/>
        <w:tblLook w:val="0000" w:firstRow="0" w:lastRow="0" w:firstColumn="0" w:lastColumn="0" w:noHBand="0" w:noVBand="0"/>
      </w:tblPr>
      <w:tblGrid>
        <w:gridCol w:w="5190"/>
        <w:gridCol w:w="1624"/>
        <w:gridCol w:w="1418"/>
        <w:gridCol w:w="1417"/>
      </w:tblGrid>
      <w:tr w:rsidR="0097726A" w:rsidRPr="00A924ED" w:rsidTr="00B70BA4">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B70BA4">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97726A" w:rsidRPr="00A924ED" w:rsidTr="00B70BA4">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726A" w:rsidRPr="00A924ED" w:rsidRDefault="0097726A" w:rsidP="00DE2542">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101 078,9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726A" w:rsidRPr="00A924ED" w:rsidRDefault="0097726A" w:rsidP="00DE2542">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90 102,7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726A" w:rsidRPr="00A924ED" w:rsidRDefault="002930B0" w:rsidP="00DE2542">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90 102,7</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p>
    <w:p w:rsidR="0097726A" w:rsidRPr="00A924ED" w:rsidRDefault="0097726A" w:rsidP="0097726A">
      <w:pPr>
        <w:tabs>
          <w:tab w:val="left" w:pos="851"/>
        </w:tabs>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По данному подразделу бюджетные ассигнования предусмотрены</w:t>
      </w:r>
      <w:r w:rsidRPr="00A924ED">
        <w:rPr>
          <w:rFonts w:ascii="Times New Roman" w:hAnsi="Times New Roman"/>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государственной программы Чувашской Республики «Развитие здравоохранения» в 2022 году – 39850,4 тыс. рублей, в 2023 – 2024 годах – по 28061,8 тыс. рублей ежегодно, в том числе: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sz w:val="24"/>
          <w:szCs w:val="24"/>
        </w:rPr>
        <w:t>в рамках подпрограммы</w:t>
      </w:r>
      <w:r w:rsidRPr="00A924ED">
        <w:rPr>
          <w:rFonts w:ascii="Times New Roman" w:hAnsi="Times New Roman"/>
          <w:color w:val="000000"/>
          <w:sz w:val="24"/>
          <w:szCs w:val="24"/>
        </w:rPr>
        <w:t xml:space="preserve"> «Совершенствование оказания медицинской помощи, включая профилактику заболеваний и формирование здорового образа жизни» на закупку лекарственных препаратов и медицинского оборудования в 2022 году </w:t>
      </w:r>
      <w:r w:rsidR="00B70BA4" w:rsidRPr="00A924ED">
        <w:rPr>
          <w:rFonts w:ascii="Times New Roman" w:hAnsi="Times New Roman"/>
          <w:color w:val="000000"/>
          <w:sz w:val="24"/>
          <w:szCs w:val="24"/>
        </w:rPr>
        <w:t xml:space="preserve">– </w:t>
      </w:r>
      <w:r w:rsidRPr="00A924ED">
        <w:rPr>
          <w:rFonts w:ascii="Times New Roman" w:hAnsi="Times New Roman"/>
          <w:color w:val="000000"/>
          <w:sz w:val="24"/>
          <w:szCs w:val="24"/>
        </w:rPr>
        <w:t>12497,9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sz w:val="24"/>
          <w:szCs w:val="24"/>
        </w:rPr>
        <w:t>в рамках подпрограммы</w:t>
      </w:r>
      <w:r w:rsidRPr="00A924ED">
        <w:rPr>
          <w:rFonts w:ascii="Times New Roman" w:hAnsi="Times New Roman"/>
          <w:color w:val="000000"/>
          <w:sz w:val="24"/>
          <w:szCs w:val="24"/>
        </w:rPr>
        <w:t xml:space="preserve"> «Развитие кадровых ресурсов в здравоохранении» на обеспечение деятельности государственных организаций дополнительного профессионального образования Чувашской Республики в сфере здравоохранения в 2022 году – 27352,5 тыс. рублей, в 2023 – 2024 годах – по 28061,8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«Государственная поддержка развития образования» государственной программы Чувашской Республики «Развитие образования» в 2022 году –56681,6 тыс. рублей, в 2023 – 2024 годах – по 57967,5 тыс. рублей ежегодно,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государственных организаций дополнительного профессионального образования Чувашской Республики в 2022 году – 50929,8 тыс. рублей, в 2023 – 2024 годах – по 52215,7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организационно-методическое сопровождение проведения аттестации педагогических работников в соответствии со статьей 49 Федерального закона от 29 декабря 2012 года № 273-ФЗ «Об образовании в Российской Федерации» в 2022 – 2024 годах – по 5751,8 тыс. рублей </w:t>
      </w:r>
      <w:r w:rsidRPr="00A924ED">
        <w:rPr>
          <w:rFonts w:ascii="Times New Roman" w:hAnsi="Times New Roman"/>
          <w:color w:val="000000"/>
          <w:sz w:val="24"/>
          <w:szCs w:val="24"/>
        </w:rPr>
        <w:lastRenderedPageBreak/>
        <w:t>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«Совершенствование системы государственного стратегического управления» государственной программы Чувашской Республики «Экономическое развитие Чувашской Республики» на организацию обучения специалистов в образовательных организациях в 2022 – 2023 годах – по 1379,4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государственной программы Чувашской Республики «Управление общественными финансами и государственным долгом Чувашской Республики» в 2022 году – 3167,5 тыс. рублей, в 2023 – 2024 годах – по 2694,0 тыс. рублей ежегодно, в том числе: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«Повышение эффективности бюджетных расходов Чувашской Республики» на проведение семинаров, совещаний, научно-практических конференций по вопросам совершенствования бюджетного процесса, ведения бухгалтерского (бюджетного) учета и составления отчетности и другим вопросам в 2022 – 2024 годах – по 1500,0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«Повышение финансовой грамотности населения Чувашской Республики» в 2022 году – 1667,5 тыс. рублей, в 2023 – 2024 годах – по 1194,0 тыс. рублей ежегодно,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создание и организацию работы Регионального центра финансовой грамотности, муниципальных центров консультирования и просвещения граждан в области финансовой грамотности в 2022 году – 378,5 тыс. рублей, в 2023 – 2024 годах – по 25,5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подготовку кадров для информационно-просветительской деятельности в области финансовой грамотности в 2022 году – 497,0 тыс. рублей, в 2023 – 2024 годах – по 476,5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проведение мероприятий по повышению финансовой грамотности для всех слоев населения в 2022 – 2024 годах – по 396,0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информационное сопровождение мероприятий по повышению финансовой грамотности для всех слоев населения в 2022 – 2024 годах – по 266,0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проведение региональных исследований уровня финансовой грамотности населения в 2022 году – 130,0 тыс. рублей, в 2023 – 2024 годах – по 30,0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p>
    <w:p w:rsidR="0097726A" w:rsidRPr="00A924ED" w:rsidRDefault="0097726A" w:rsidP="00DD105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«Высшее образование»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Расходные обязательства Чувашской Республики в сфере высшего образования определяются: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Федеральным законом от 29 декабря 2012 г. № 273-ФЗ «Об образовании в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Законом Чувашской Республики от 30 июля 2013 г. № 50 «Об образовании в Чувашской Республике»;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Законом Чувашской Республики от 24 ноября 2004 г. № 48 «О социальной поддержке детей в Чувашской Республике»;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Законом Чувашской Республики от 18 октября 2004 г. № 26 «Об упорядочении оплаты труда работников государственных учреждений Чувашской Республики»;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распоряжением Главы Чувашской Республики от 28 февраля 2013 г. № 51-рг об утверждении плана мероприятий («дорожной карты») «Изменения в отраслях социальной сферы, направленные на повышение эффективности образования и науки в Чувашской Республике</w:t>
      </w:r>
      <w:r w:rsidR="00F03B99" w:rsidRPr="00A924ED">
        <w:rPr>
          <w:rFonts w:ascii="Times New Roman" w:hAnsi="Times New Roman"/>
          <w:bCs/>
          <w:color w:val="000000"/>
          <w:sz w:val="24"/>
          <w:szCs w:val="24"/>
        </w:rPr>
        <w:t>»</w:t>
      </w:r>
      <w:r w:rsidRPr="00A924ED">
        <w:rPr>
          <w:rFonts w:ascii="Times New Roman" w:hAnsi="Times New Roman"/>
          <w:bCs/>
          <w:color w:val="000000"/>
          <w:sz w:val="24"/>
          <w:szCs w:val="24"/>
        </w:rPr>
        <w:t>.</w:t>
      </w:r>
    </w:p>
    <w:p w:rsidR="0097726A" w:rsidRPr="00A924ED" w:rsidRDefault="0097726A" w:rsidP="0097726A">
      <w:pPr>
        <w:spacing w:after="0" w:line="240" w:lineRule="auto"/>
        <w:ind w:firstLine="709"/>
        <w:jc w:val="both"/>
        <w:rPr>
          <w:rFonts w:ascii="Times New Roman" w:hAnsi="Times New Roman"/>
          <w:bCs/>
          <w:sz w:val="24"/>
          <w:szCs w:val="24"/>
        </w:rPr>
      </w:pPr>
      <w:r w:rsidRPr="00A924ED">
        <w:rPr>
          <w:rFonts w:ascii="Times New Roman" w:hAnsi="Times New Roman"/>
          <w:bCs/>
          <w:sz w:val="24"/>
          <w:szCs w:val="24"/>
        </w:rPr>
        <w:t>Общий объем расходов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624"/>
        <w:gridCol w:w="1276"/>
        <w:gridCol w:w="1559"/>
      </w:tblGrid>
      <w:tr w:rsidR="0097726A" w:rsidRPr="00A924ED" w:rsidTr="00B70BA4">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DE2542">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DE2542">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B70BA4">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DE2542">
            <w:pPr>
              <w:widowControl w:val="0"/>
              <w:autoSpaceDE w:val="0"/>
              <w:autoSpaceDN w:val="0"/>
              <w:adjustRightInd w:val="0"/>
              <w:spacing w:after="0" w:line="240" w:lineRule="auto"/>
              <w:rPr>
                <w:rFonts w:ascii="Times New Roman" w:hAnsi="Times New Roman"/>
                <w:sz w:val="20"/>
                <w:szCs w:val="20"/>
              </w:rPr>
            </w:pP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DE2542">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DE2542">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DE2542">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97726A" w:rsidRPr="00A924ED" w:rsidTr="00B70BA4">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726A" w:rsidRPr="00A924ED" w:rsidRDefault="0097726A" w:rsidP="00DE2542">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66 922,3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726A" w:rsidRPr="00A924ED" w:rsidRDefault="0097726A" w:rsidP="00DE2542">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68 670,0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726A" w:rsidRPr="00A924ED" w:rsidRDefault="0097726A" w:rsidP="00DE2542">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68 670,0</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p>
    <w:p w:rsidR="00B70BA4"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По данному подразделу бюджетные ассигнования предусмотрены</w:t>
      </w:r>
      <w:r w:rsidR="00B70BA4"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sz w:val="24"/>
          <w:szCs w:val="24"/>
        </w:rPr>
        <w:t xml:space="preserve"> в рамках подпрограммы </w:t>
      </w:r>
      <w:r w:rsidRPr="00A924ED">
        <w:rPr>
          <w:rFonts w:ascii="Times New Roman" w:hAnsi="Times New Roman"/>
          <w:color w:val="000000"/>
          <w:sz w:val="24"/>
          <w:szCs w:val="24"/>
        </w:rPr>
        <w:t xml:space="preserve">«Развитие культуры в Чувашской Республике» государственной программы Чувашской Республики «Развитие культуры и туризма» в 2022 </w:t>
      </w:r>
      <w:r w:rsidRPr="00A924ED">
        <w:rPr>
          <w:rFonts w:ascii="Times New Roman" w:hAnsi="Times New Roman"/>
          <w:color w:val="000000"/>
          <w:sz w:val="24"/>
          <w:szCs w:val="24"/>
        </w:rPr>
        <w:lastRenderedPageBreak/>
        <w:t>году – 66922,3 тыс. рублей, в 2023 – 2024 годах – по 68670,0 тыс. рублей ежегодно,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выплат</w:t>
      </w:r>
      <w:r w:rsidR="00CB4765" w:rsidRPr="00A924ED">
        <w:rPr>
          <w:rFonts w:ascii="Times New Roman" w:hAnsi="Times New Roman"/>
          <w:color w:val="000000"/>
          <w:sz w:val="24"/>
          <w:szCs w:val="24"/>
        </w:rPr>
        <w:t>у</w:t>
      </w:r>
      <w:r w:rsidRPr="00A924ED">
        <w:rPr>
          <w:rFonts w:ascii="Times New Roman" w:hAnsi="Times New Roman"/>
          <w:color w:val="000000"/>
          <w:sz w:val="24"/>
          <w:szCs w:val="24"/>
        </w:rPr>
        <w:t xml:space="preserve"> стипендий обучающимся и студентам государственных образовательных организаций Чувашской Республики в сфере культуры и искусства в 2022 году – 7719,9 тыс. рублей, в 2023 – 2024 годах – по 7922,9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обеспечение деятельности государственных образовательных организаций высшего образования Чувашской Республики в сфере культуры и искусства в 2022 году – 59202,4 тыс. рублей, в 2023 – 2024 годах – по 60747,1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p>
    <w:p w:rsidR="0097726A" w:rsidRPr="00A924ED" w:rsidRDefault="0097726A" w:rsidP="00DD105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«Молодежная политика»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Расходные обязательства Чувашской Республики в сфере молодежной политики определяются: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бюджета),относится решение вопросов по осуществлению региональных и межмуниципальных программ и мероприятий по работе с детьми и молодежью;</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Федеральным законом от 29 декабря 2012 г. № 273-ФЗ «Об образовании в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Законом Чувашской Республики от 30 июля 2013 г. № 50 «Об образовании в Чувашской Республике»;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Законом Чувашской Республики от 15 ноября 2007 г. № 70 «О государственной молодежной политике»;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Законом Чувашской Республики от 24 ноября 2004 г. № 48 «О социальной поддержке детей в Чувашской Республике»;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Законом Чувашской Республики от 18 октября 2004 г. № 26 «Об упорядочении оплаты труда работников государственных учреждений Чувашской Республики»;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Указом Президента Чувашской Республики от 30 ноября 1996 г. № 129 «О государственных молодежных премиях Чувашской Республики»;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распоряжением Главы Чувашской Республики от 28 февраля 2013 г. № 51-рг об утверждении плана мероприятий («дорожной карты») «Изменения в отраслях социальной сферы, направленные на повышение эффективности образования и науки в Чувашской Республике</w:t>
      </w:r>
      <w:r w:rsidR="00F03B99" w:rsidRPr="00A924ED">
        <w:rPr>
          <w:rFonts w:ascii="Times New Roman" w:hAnsi="Times New Roman"/>
          <w:bCs/>
          <w:color w:val="000000"/>
          <w:sz w:val="24"/>
          <w:szCs w:val="24"/>
        </w:rPr>
        <w:t>»</w:t>
      </w:r>
      <w:r w:rsidRPr="00A924ED">
        <w:rPr>
          <w:rFonts w:ascii="Times New Roman" w:hAnsi="Times New Roman"/>
          <w:bCs/>
          <w:color w:val="000000"/>
          <w:sz w:val="24"/>
          <w:szCs w:val="24"/>
        </w:rPr>
        <w:t>.</w:t>
      </w:r>
    </w:p>
    <w:p w:rsidR="00B70BA4" w:rsidRPr="00A924ED" w:rsidRDefault="00B70BA4" w:rsidP="0097726A">
      <w:pPr>
        <w:spacing w:after="0" w:line="240" w:lineRule="auto"/>
        <w:ind w:firstLine="709"/>
        <w:jc w:val="both"/>
        <w:rPr>
          <w:rFonts w:ascii="Times New Roman" w:hAnsi="Times New Roman"/>
          <w:bCs/>
          <w:sz w:val="24"/>
          <w:szCs w:val="24"/>
        </w:rPr>
      </w:pPr>
    </w:p>
    <w:p w:rsidR="0097726A" w:rsidRPr="00A924ED" w:rsidRDefault="0097726A" w:rsidP="0097726A">
      <w:pPr>
        <w:spacing w:after="0" w:line="240" w:lineRule="auto"/>
        <w:ind w:firstLine="709"/>
        <w:jc w:val="both"/>
        <w:rPr>
          <w:rFonts w:ascii="Times New Roman" w:hAnsi="Times New Roman"/>
          <w:bCs/>
          <w:sz w:val="24"/>
          <w:szCs w:val="24"/>
        </w:rPr>
      </w:pPr>
      <w:r w:rsidRPr="00A924ED">
        <w:rPr>
          <w:rFonts w:ascii="Times New Roman" w:hAnsi="Times New Roman"/>
          <w:bCs/>
          <w:sz w:val="24"/>
          <w:szCs w:val="24"/>
        </w:rPr>
        <w:t>Общий объем расходов по подразделу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0"/>
        <w:gridCol w:w="1483"/>
        <w:gridCol w:w="1412"/>
        <w:gridCol w:w="1559"/>
      </w:tblGrid>
      <w:tr w:rsidR="0097726A" w:rsidRPr="00A924ED" w:rsidTr="00B70BA4">
        <w:trPr>
          <w:trHeight w:val="307"/>
        </w:trPr>
        <w:tc>
          <w:tcPr>
            <w:tcW w:w="5190" w:type="dxa"/>
            <w:vMerge w:val="restart"/>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454" w:type="dxa"/>
            <w:gridSpan w:val="3"/>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B70BA4">
        <w:trPr>
          <w:trHeight w:val="307"/>
        </w:trPr>
        <w:tc>
          <w:tcPr>
            <w:tcW w:w="5190" w:type="dxa"/>
            <w:vMerge/>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83" w:type="dxa"/>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412" w:type="dxa"/>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559" w:type="dxa"/>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97726A" w:rsidRPr="00A924ED" w:rsidTr="00B70BA4">
        <w:trPr>
          <w:trHeight w:val="307"/>
        </w:trPr>
        <w:tc>
          <w:tcPr>
            <w:tcW w:w="5190" w:type="dxa"/>
            <w:tcMar>
              <w:top w:w="0" w:type="dxa"/>
              <w:left w:w="0" w:type="dxa"/>
              <w:bottom w:w="0" w:type="dxa"/>
              <w:right w:w="0" w:type="dxa"/>
            </w:tcMar>
          </w:tcPr>
          <w:p w:rsidR="0097726A" w:rsidRPr="00A924ED" w:rsidRDefault="0097726A" w:rsidP="00CB4765">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483" w:type="dxa"/>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77 307,1</w:t>
            </w:r>
          </w:p>
        </w:tc>
        <w:tc>
          <w:tcPr>
            <w:tcW w:w="1412" w:type="dxa"/>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75 983,6</w:t>
            </w:r>
          </w:p>
        </w:tc>
        <w:tc>
          <w:tcPr>
            <w:tcW w:w="1559" w:type="dxa"/>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75 983,6</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p>
    <w:p w:rsidR="00CB4765" w:rsidRPr="00A924ED" w:rsidRDefault="00CB4765"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По данному подразделу бюджетные ассигнования предусмотрены:</w:t>
      </w:r>
    </w:p>
    <w:p w:rsidR="0097726A" w:rsidRPr="00A924ED" w:rsidRDefault="00CB4765"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w:t>
      </w:r>
      <w:r w:rsidR="0097726A" w:rsidRPr="00A924ED">
        <w:rPr>
          <w:rFonts w:ascii="Times New Roman" w:hAnsi="Times New Roman"/>
          <w:color w:val="000000"/>
          <w:sz w:val="24"/>
          <w:szCs w:val="24"/>
        </w:rPr>
        <w:t xml:space="preserve"> рамках подпрограммы «Профилактика незаконного потребления наркотических средств и психотропных веществ, наркомании в Чувашской Республике» государственной программы Чувашской Республики «Обеспечение общественного порядка и противодействие преступности» на организацию мероприятий по выявлению немедицинского потребления наркотических средств и психотропных веществ в 2022 году </w:t>
      </w:r>
      <w:r w:rsidRPr="00A924ED">
        <w:rPr>
          <w:rFonts w:ascii="Times New Roman" w:hAnsi="Times New Roman"/>
          <w:color w:val="000000"/>
          <w:sz w:val="24"/>
          <w:szCs w:val="24"/>
        </w:rPr>
        <w:t>–</w:t>
      </w:r>
      <w:r w:rsidR="0097726A" w:rsidRPr="00A924ED">
        <w:rPr>
          <w:rFonts w:ascii="Times New Roman" w:hAnsi="Times New Roman"/>
          <w:color w:val="000000"/>
          <w:sz w:val="24"/>
          <w:szCs w:val="24"/>
        </w:rPr>
        <w:t xml:space="preserve"> 500,0 тыс. рублей;</w:t>
      </w:r>
    </w:p>
    <w:p w:rsidR="0097726A" w:rsidRPr="00A924ED" w:rsidRDefault="00CB4765"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w:t>
      </w:r>
      <w:r w:rsidR="0097726A" w:rsidRPr="00A924ED">
        <w:rPr>
          <w:rFonts w:ascii="Times New Roman" w:hAnsi="Times New Roman"/>
          <w:color w:val="000000"/>
          <w:sz w:val="24"/>
          <w:szCs w:val="24"/>
        </w:rPr>
        <w:t xml:space="preserve"> рамках подпрограммы «Развитие медицинской реабилитации и санаторно-курортного лечения, в том числе детей» государственной программы Чувашской Республики «Развитие здравоохранения» на обеспечение отдыха и оздоровления детей, имеющих медицинские показания, в санаторно-курортных организациях в 2022 году – 12151,4 тыс. рублей, в 2023 – 2024 годах – по 12332,8 тыс. рублей ежегодно;</w:t>
      </w:r>
    </w:p>
    <w:p w:rsidR="0097726A" w:rsidRPr="00A924ED" w:rsidRDefault="00CB4765"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lastRenderedPageBreak/>
        <w:t>в</w:t>
      </w:r>
      <w:r w:rsidR="0097726A" w:rsidRPr="00A924ED">
        <w:rPr>
          <w:rFonts w:ascii="Times New Roman" w:hAnsi="Times New Roman"/>
          <w:color w:val="000000"/>
          <w:sz w:val="24"/>
          <w:szCs w:val="24"/>
        </w:rPr>
        <w:t xml:space="preserve"> рамках подпрограммы «Совершенствование социальной поддержки семьи и детей» государственной программы Чувашской Республики «Социальная поддержка граждан» на обеспечение отдыха и оздоровления детей, в том числе детей, находящихся в трудной жизненной ситуации, в 2022 – 2024 годах – по 54520,6 тыс. рублей ежегодно;</w:t>
      </w:r>
    </w:p>
    <w:p w:rsidR="0097726A" w:rsidRPr="00A924ED" w:rsidRDefault="00CB4765"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w:t>
      </w:r>
      <w:r w:rsidR="0097726A" w:rsidRPr="00A924ED">
        <w:rPr>
          <w:rFonts w:ascii="Times New Roman" w:hAnsi="Times New Roman"/>
          <w:color w:val="000000"/>
          <w:sz w:val="24"/>
          <w:szCs w:val="24"/>
        </w:rPr>
        <w:t xml:space="preserve"> рамках государственной программы Чувашской Республики «Развитие образования» в 2022 году – 10135,1 тыс. рублей, в 2023 – 2024 годах – по 9130,2 тыс. рублей ежегодно, в том числе: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«Молодежь Чувашской Республики» в 2022 году – 3742,3 тыс. рублей, в 2023 – 2024 годах – по 2737,4 тыс. рублей ежегодно,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организацию мероприятий по вовлечению молодежи в социальную практику в 2022 году – 2806,5 тыс. рублей, в 2023 – 2024 годах – по 1801,6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выплату государственных молодежных премий Чувашской Республики в 2022 – 2024 годах – по 500,0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организацию и проведение специализированных (профильных) смен (лагерей) в 2022 – 2024 годах – по 435,8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 рамках подпрограммы «Патриотическое воспитание и допризывная подготовка молодежи Чувашской Республики» на организацию и проведение мероприятий, направленных на патриотическое воспитание детей и допризывную подготовку молодежи, в 2022 – 2024 годах – по 6392,8 тыс. рублей ежегодно.</w:t>
      </w:r>
    </w:p>
    <w:p w:rsidR="0097726A" w:rsidRPr="00A924ED" w:rsidRDefault="0097726A" w:rsidP="00DD1051">
      <w:pPr>
        <w:widowControl w:val="0"/>
        <w:autoSpaceDE w:val="0"/>
        <w:autoSpaceDN w:val="0"/>
        <w:adjustRightInd w:val="0"/>
        <w:spacing w:after="0" w:line="240" w:lineRule="auto"/>
        <w:ind w:firstLine="720"/>
        <w:jc w:val="both"/>
        <w:rPr>
          <w:rFonts w:ascii="Times New Roman" w:hAnsi="Times New Roman"/>
          <w:sz w:val="24"/>
          <w:szCs w:val="24"/>
        </w:rPr>
      </w:pPr>
    </w:p>
    <w:p w:rsidR="0097726A" w:rsidRPr="00A924ED" w:rsidRDefault="0097726A" w:rsidP="00DD105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«Прикладные научные исследования в области образования»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Расходные обязательства Чувашской Республики в сфере прикладных научных исследований в области образования определяются: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организация и осуществление региональных научно-технических и инновационных программ и проектов, в том числе научными организациями субъекта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Федеральным законом от 29 декабря 2012 г. № 273-ФЗ «Об образовании в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Федеральным законом от 23 августа 1996 г. № 127-ФЗ «О науке и государственной научно-технической политике»;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Законом Чувашской Республики от 30 июля 2013 г. № 50 «Об образовании в Чувашской Республике»;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Законом Чувашской Республики от 20 июня 2002 г. № 18 «О науке и научно-технической политике Чувашской Республики»;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Законом Чувашской Республики от 18 октября 2004 г. № 26 «Об упорядочении оплаты труда работников государственных учреждений Чувашской Республики»;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распоряжением Главы Чувашской Республики от 28 февраля 2013 г. № 51-рг об утверждении плана мероприятий («дорожной карты») «Изменения в отраслях социальной сферы, направленные на повышение эффективности образования и науки в Чувашской Республике</w:t>
      </w:r>
      <w:r w:rsidR="00F03B99" w:rsidRPr="00A924ED">
        <w:rPr>
          <w:rFonts w:ascii="Times New Roman" w:hAnsi="Times New Roman"/>
          <w:bCs/>
          <w:color w:val="000000"/>
          <w:sz w:val="24"/>
          <w:szCs w:val="24"/>
        </w:rPr>
        <w:t>»</w:t>
      </w:r>
      <w:r w:rsidRPr="00A924ED">
        <w:rPr>
          <w:rFonts w:ascii="Times New Roman" w:hAnsi="Times New Roman"/>
          <w:bCs/>
          <w:color w:val="000000"/>
          <w:sz w:val="24"/>
          <w:szCs w:val="24"/>
        </w:rPr>
        <w:t>.</w:t>
      </w:r>
    </w:p>
    <w:p w:rsidR="00B70BA4" w:rsidRPr="00A924ED" w:rsidRDefault="00B70BA4" w:rsidP="0097726A">
      <w:pPr>
        <w:spacing w:after="0" w:line="240" w:lineRule="auto"/>
        <w:ind w:firstLine="709"/>
        <w:jc w:val="both"/>
        <w:rPr>
          <w:rFonts w:ascii="Times New Roman" w:hAnsi="Times New Roman"/>
          <w:bCs/>
          <w:sz w:val="24"/>
          <w:szCs w:val="24"/>
        </w:rPr>
      </w:pPr>
    </w:p>
    <w:p w:rsidR="0097726A" w:rsidRDefault="0097726A" w:rsidP="0097726A">
      <w:pPr>
        <w:spacing w:after="0" w:line="240" w:lineRule="auto"/>
        <w:ind w:firstLine="709"/>
        <w:jc w:val="both"/>
        <w:rPr>
          <w:rFonts w:ascii="Times New Roman" w:hAnsi="Times New Roman"/>
          <w:bCs/>
          <w:sz w:val="24"/>
          <w:szCs w:val="24"/>
        </w:rPr>
      </w:pPr>
      <w:r w:rsidRPr="00A924ED">
        <w:rPr>
          <w:rFonts w:ascii="Times New Roman" w:hAnsi="Times New Roman"/>
          <w:bCs/>
          <w:sz w:val="24"/>
          <w:szCs w:val="24"/>
        </w:rPr>
        <w:t>Общий объем расходов по подразделу характеризуется следующими данными:</w:t>
      </w:r>
    </w:p>
    <w:p w:rsidR="00DE2542" w:rsidRPr="00A924ED" w:rsidRDefault="00DE2542" w:rsidP="0097726A">
      <w:pPr>
        <w:spacing w:after="0" w:line="240" w:lineRule="auto"/>
        <w:ind w:firstLine="709"/>
        <w:jc w:val="both"/>
        <w:rPr>
          <w:rFonts w:ascii="Times New Roman" w:hAnsi="Times New Roman"/>
          <w:bCs/>
          <w:sz w:val="24"/>
          <w:szCs w:val="24"/>
        </w:rPr>
      </w:pPr>
    </w:p>
    <w:tbl>
      <w:tblPr>
        <w:tblW w:w="0" w:type="auto"/>
        <w:tblLayout w:type="fixed"/>
        <w:tblLook w:val="0000" w:firstRow="0" w:lastRow="0" w:firstColumn="0" w:lastColumn="0" w:noHBand="0" w:noVBand="0"/>
      </w:tblPr>
      <w:tblGrid>
        <w:gridCol w:w="5190"/>
        <w:gridCol w:w="1624"/>
        <w:gridCol w:w="1418"/>
        <w:gridCol w:w="1417"/>
      </w:tblGrid>
      <w:tr w:rsidR="0097726A" w:rsidRPr="00A924ED" w:rsidTr="00B70BA4">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B70BA4">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97726A" w:rsidRPr="00A924ED" w:rsidTr="00B70BA4">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DE2542">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46 103,0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DE2542">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47 394,0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DE2542">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47 390,6</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lastRenderedPageBreak/>
        <w:t>По данному подразделу бюджетные ассигнования предусмотрены</w:t>
      </w:r>
      <w:r w:rsidRPr="00A924ED">
        <w:rPr>
          <w:rFonts w:ascii="Times New Roman" w:hAnsi="Times New Roman"/>
          <w:sz w:val="24"/>
          <w:szCs w:val="24"/>
        </w:rPr>
        <w:t xml:space="preserve"> на исполнение вышеуказанных расходных обязательств в рамках подпрограммы </w:t>
      </w:r>
      <w:r w:rsidRPr="00A924ED">
        <w:rPr>
          <w:rFonts w:ascii="Times New Roman" w:hAnsi="Times New Roman"/>
          <w:color w:val="000000"/>
          <w:sz w:val="24"/>
          <w:szCs w:val="24"/>
        </w:rPr>
        <w:t>«Государственная поддержка развития образования» государственной программы Чувашской Республики «Развитие образования» в 2022 году – 46103,0 тыс. рублей, в 2023 – 2024 годах – по 47390,6 тыс. рублей</w:t>
      </w:r>
      <w:r w:rsidR="00E1646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государственных научных учреждений в 2022 году –45557,8 тыс. рублей, в 2023 – 2024 годах – по 46845,4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выполнение научно-исследовательских и опытно-конструкторских работ по государственным контрактам в 2022 – 2024 годах – по 545,2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p>
    <w:p w:rsidR="0097726A" w:rsidRPr="00A924ED" w:rsidRDefault="0097726A" w:rsidP="00DD105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«Другие вопросы в области образования»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Расходные обязательства Чувашской Республики в сфере других вопросов в области образования определяются: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Федеральным законом от 29 декабря 2012 г. № 273-ФЗ «Об образовании в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Законом Чувашской Республики от 30 июля 2013 г. № 50 «Об образовании в Чувашской Республике»;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Законом Чувашской Республики от 18 октября 2004 г. № 26 «Об упорядочении оплаты труда работников государственных учреждений Чувашской Республики»;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Указом Президента Чувашской Республики от 23 августа 1999 г. № 59 «Об утверждении именных стипендий Главы Чувашской Республики»;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Указом Президента Чувашской Республики от 6 марта 2002 г. № 51 «О мерах по усилению государственной поддержки молодых граждан в Чувашской Республике»;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Указом Президента Чувашской Республики от 17 февраля 2005 г. № 15 «О дополнительном государственном содействии селу в обеспечении руководящими кадрами в производственной сфере», в части оказания государственной поддержки в подготовке и переподготовке руководящих кадров для села (п. 2 Указа);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A924ED">
        <w:rPr>
          <w:rFonts w:ascii="Times New Roman" w:hAnsi="Times New Roman"/>
          <w:bCs/>
          <w:color w:val="000000"/>
          <w:sz w:val="24"/>
          <w:szCs w:val="24"/>
        </w:rPr>
        <w:t>распоряжением Главы Чувашской Республики от 28 февраля 2013 г. № 51-рг об утверждении плана мероприятий («дорожной карты») «Изменения в отраслях социальной сферы, направленные на повышение эффективности образования и науки в Чувашской Республике</w:t>
      </w:r>
      <w:r w:rsidR="00F03B99" w:rsidRPr="00A924ED">
        <w:rPr>
          <w:rFonts w:ascii="Times New Roman" w:hAnsi="Times New Roman"/>
          <w:bCs/>
          <w:color w:val="000000"/>
          <w:sz w:val="24"/>
          <w:szCs w:val="24"/>
        </w:rPr>
        <w:t>»</w:t>
      </w:r>
      <w:r w:rsidRPr="00A924ED">
        <w:rPr>
          <w:rFonts w:ascii="Times New Roman" w:hAnsi="Times New Roman"/>
          <w:bCs/>
          <w:color w:val="000000"/>
          <w:sz w:val="24"/>
          <w:szCs w:val="24"/>
        </w:rPr>
        <w:t>.</w:t>
      </w:r>
    </w:p>
    <w:p w:rsidR="00E1646D" w:rsidRPr="00A924ED" w:rsidRDefault="00E1646D" w:rsidP="0097726A">
      <w:pPr>
        <w:spacing w:after="0" w:line="240" w:lineRule="auto"/>
        <w:ind w:firstLine="709"/>
        <w:jc w:val="both"/>
        <w:rPr>
          <w:rFonts w:ascii="Times New Roman" w:hAnsi="Times New Roman"/>
          <w:bCs/>
          <w:sz w:val="24"/>
          <w:szCs w:val="24"/>
        </w:rPr>
      </w:pPr>
    </w:p>
    <w:p w:rsidR="0097726A" w:rsidRPr="00A924ED" w:rsidRDefault="0097726A" w:rsidP="0097726A">
      <w:pPr>
        <w:spacing w:after="0" w:line="240" w:lineRule="auto"/>
        <w:ind w:firstLine="709"/>
        <w:jc w:val="both"/>
        <w:rPr>
          <w:rFonts w:ascii="Times New Roman" w:hAnsi="Times New Roman"/>
          <w:bCs/>
          <w:sz w:val="24"/>
          <w:szCs w:val="24"/>
        </w:rPr>
      </w:pPr>
      <w:r w:rsidRPr="00A924ED">
        <w:rPr>
          <w:rFonts w:ascii="Times New Roman" w:hAnsi="Times New Roman"/>
          <w:bCs/>
          <w:sz w:val="24"/>
          <w:szCs w:val="24"/>
        </w:rPr>
        <w:t>Общий объем расходов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483"/>
        <w:gridCol w:w="1417"/>
        <w:gridCol w:w="1559"/>
      </w:tblGrid>
      <w:tr w:rsidR="0097726A" w:rsidRPr="00A924ED" w:rsidTr="00FA043A">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FA043A">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E441E7" w:rsidRPr="00A924ED" w:rsidTr="00FA043A">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41E7" w:rsidRPr="00A924ED" w:rsidRDefault="00E441E7" w:rsidP="00E441E7">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441E7" w:rsidRPr="00DE2542" w:rsidRDefault="00E441E7" w:rsidP="00E441E7">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115 811,3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441E7" w:rsidRPr="00DE2542" w:rsidRDefault="00E441E7" w:rsidP="00E441E7">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117 343,3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441E7" w:rsidRPr="00DE2542" w:rsidRDefault="00E441E7" w:rsidP="00E441E7">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112 879,4</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97726A" w:rsidRPr="00A924ED" w:rsidRDefault="0097726A" w:rsidP="0097726A">
      <w:pPr>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По данному подразделу бюджетные ассигнования предусмотрены</w:t>
      </w:r>
      <w:r w:rsidRPr="00A924ED">
        <w:rPr>
          <w:rFonts w:ascii="Times New Roman" w:hAnsi="Times New Roman"/>
          <w:sz w:val="24"/>
          <w:szCs w:val="24"/>
        </w:rPr>
        <w:t>:</w:t>
      </w:r>
    </w:p>
    <w:p w:rsidR="0097726A" w:rsidRPr="00A924ED" w:rsidRDefault="00CB4765"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w:t>
      </w:r>
      <w:r w:rsidR="0097726A" w:rsidRPr="00A924ED">
        <w:rPr>
          <w:rFonts w:ascii="Times New Roman" w:hAnsi="Times New Roman"/>
          <w:color w:val="000000"/>
          <w:sz w:val="24"/>
          <w:szCs w:val="24"/>
        </w:rPr>
        <w:t xml:space="preserve"> рамках государственной программы Чувашской Республики «Развитие культуры и туризма» в 2022 году – 695,1 тыс. рублей, в 2023 – 2024 годах – по 578,9 тыс. рублей ежегодно, в том числе: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sz w:val="24"/>
          <w:szCs w:val="24"/>
        </w:rPr>
        <w:t>в рамках подпрограммы</w:t>
      </w:r>
      <w:r w:rsidRPr="00A924ED">
        <w:rPr>
          <w:rFonts w:ascii="Times New Roman" w:hAnsi="Times New Roman"/>
          <w:color w:val="000000"/>
          <w:sz w:val="24"/>
          <w:szCs w:val="24"/>
        </w:rPr>
        <w:t xml:space="preserve"> «Развитие культуры в Чувашской Республике» в 2022 году – </w:t>
      </w:r>
      <w:r w:rsidRPr="00A924ED">
        <w:rPr>
          <w:rFonts w:ascii="Times New Roman" w:hAnsi="Times New Roman"/>
          <w:color w:val="000000"/>
          <w:sz w:val="24"/>
          <w:szCs w:val="24"/>
        </w:rPr>
        <w:lastRenderedPageBreak/>
        <w:t>449,7 тыс. рублей, в 2023 – 2024 годах – по 333,5 тыс. рублей ежегодно,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обеспечение хранения, комплектования, учета и использования документов Архивного фонда Чувашской Республики в 2022 году </w:t>
      </w:r>
      <w:r w:rsidR="00CB4765" w:rsidRPr="00A924ED">
        <w:rPr>
          <w:rFonts w:ascii="Times New Roman" w:hAnsi="Times New Roman"/>
          <w:color w:val="000000"/>
          <w:sz w:val="24"/>
          <w:szCs w:val="24"/>
        </w:rPr>
        <w:t>–</w:t>
      </w:r>
      <w:r w:rsidRPr="00A924ED">
        <w:rPr>
          <w:rFonts w:ascii="Times New Roman" w:hAnsi="Times New Roman"/>
          <w:color w:val="000000"/>
          <w:sz w:val="24"/>
          <w:szCs w:val="24"/>
        </w:rPr>
        <w:t xml:space="preserve"> 116,2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организацию участия художественно одаренных детей и молодежи в творческих проектах, в том числе в молодежных Дельфийских играх России</w:t>
      </w:r>
      <w:r w:rsidR="00F03B99"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2024 годах – по 333,5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sz w:val="24"/>
          <w:szCs w:val="24"/>
        </w:rPr>
        <w:t>в рамках подпрограммы</w:t>
      </w:r>
      <w:r w:rsidRPr="00A924ED">
        <w:rPr>
          <w:rFonts w:ascii="Times New Roman" w:hAnsi="Times New Roman"/>
          <w:color w:val="000000"/>
          <w:sz w:val="24"/>
          <w:szCs w:val="24"/>
        </w:rPr>
        <w:t xml:space="preserve"> «Укрепление единства российской нации и этнокультурное развитие народов Чувашской Республики» на обеспечение функционирования государственных и иных языков в системе образования в 2022 – 2024 годах – по 245,4 тыс. рублей ежегодно;</w:t>
      </w:r>
    </w:p>
    <w:p w:rsidR="00E441E7"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государственной программы Чувашской Республики «Развитие образования» в 2022 году – </w:t>
      </w:r>
      <w:r w:rsidR="00E441E7" w:rsidRPr="00A924ED">
        <w:rPr>
          <w:rFonts w:ascii="Times New Roman" w:hAnsi="Times New Roman"/>
          <w:color w:val="000000"/>
          <w:sz w:val="24"/>
          <w:szCs w:val="24"/>
        </w:rPr>
        <w:t>105631,8 тыс. рублей, в 2023 году – 107241,8 тыс. рублей, в 2024 году – 107505,2 тыс. рублей, в том числе: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sz w:val="24"/>
          <w:szCs w:val="24"/>
        </w:rPr>
        <w:t>в рамках подпрограммы</w:t>
      </w:r>
      <w:r w:rsidRPr="00A924ED">
        <w:rPr>
          <w:rFonts w:ascii="Times New Roman" w:hAnsi="Times New Roman"/>
          <w:color w:val="000000"/>
          <w:sz w:val="24"/>
          <w:szCs w:val="24"/>
        </w:rPr>
        <w:t xml:space="preserve"> «Государственная поддержка развития образования» в 2022 году – 59896,6 тыс. рублей, в 2023 – 2024 годах – по 60333,7 тыс. рублей,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государственных учреждений, обеспечивающих предоставление услуг в сфере образования, в 2022 году – 17542,1 тыс. рублей, в 2023 – 2024 годах – по 17979,2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оснащение государственных образовательных организаций Чувашской Республики,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 в 2022 –</w:t>
      </w:r>
      <w:r w:rsidR="00CB4765" w:rsidRPr="00A924ED">
        <w:rPr>
          <w:rFonts w:ascii="Times New Roman" w:hAnsi="Times New Roman"/>
          <w:color w:val="000000"/>
          <w:sz w:val="24"/>
          <w:szCs w:val="24"/>
        </w:rPr>
        <w:t xml:space="preserve"> </w:t>
      </w:r>
      <w:r w:rsidRPr="00A924ED">
        <w:rPr>
          <w:rFonts w:ascii="Times New Roman" w:hAnsi="Times New Roman"/>
          <w:color w:val="000000"/>
          <w:sz w:val="24"/>
          <w:szCs w:val="24"/>
        </w:rPr>
        <w:t>2024 годах – по 372,3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проведение мероприятий по инновационному развитию системы образования в 2022 – 2024 годах – по 2593,1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проведение мероприятий в области образования для детей и молодежи в 2022 –</w:t>
      </w:r>
      <w:r w:rsidR="00CB4765" w:rsidRPr="00A924ED">
        <w:rPr>
          <w:rFonts w:ascii="Times New Roman" w:hAnsi="Times New Roman"/>
          <w:color w:val="000000"/>
          <w:sz w:val="24"/>
          <w:szCs w:val="24"/>
        </w:rPr>
        <w:t xml:space="preserve"> </w:t>
      </w:r>
      <w:r w:rsidRPr="00A924ED">
        <w:rPr>
          <w:rFonts w:ascii="Times New Roman" w:hAnsi="Times New Roman"/>
          <w:color w:val="000000"/>
          <w:sz w:val="24"/>
          <w:szCs w:val="24"/>
        </w:rPr>
        <w:t>2024 годах – по 72,0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проведение независимой оценки качества условий оказания услуг в 2022 – 2024 годах – по 466,0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выплату именных стипендий Главы Чувашской Республики для обучающихся общеобразовательных организаций и организаций дополнительного образования в Чувашской Республике, достигших наилучших результатов в изучении основ наук и искусств, в 2022 – 2024 годах – по 120,0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выплату специальных стипендий Главы Чувашской Республики для представителей молодежи и студентов за особую творческую устремленность в 2022 – 2024 годах – по 21960,0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выплату стипендий Главы Чувашской Республики за особые успехи в изучении физики и математики в 2022 – 2024 годах – по 1872,0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выплату ежегодных денежных поощрений и грантов Главы Чувашской Республики для поддержки инноваций в сфере образования в 2022 – 2024 годах – по 12700,0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выплату грантов Главы Чувашской Республики для поддержки поисковых отрядов при образовательных организациях, молодежных поисковых отрядов и объединений в Чувашской Республике в 2022 – 2024 годах – по 525,0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организацию и проведение новогодних праздничных представлений, участие в общероссийской новогодней елке в 2022 – 2024 годах – по 834,8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развитие инфраструктуры комплексного сопровождения детей-сирот, организацию республиканских слетов, конкурсов, конференций, семинаров, круглых столов, форумов и др. в 2022 – 2024 годах – по 750,0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повышение квалификации и обучение педагогов и специалистов сферы защиты прав детей-сирот и информационное сопровождение жизнеустройства детей-сирот в 2022 – 2024 годах – по 89,3 тыс. рублей ежегодно;</w:t>
      </w:r>
    </w:p>
    <w:p w:rsidR="00E441E7"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sz w:val="24"/>
          <w:szCs w:val="24"/>
        </w:rPr>
        <w:t xml:space="preserve">в рамках обеспечения реализации </w:t>
      </w:r>
      <w:r w:rsidRPr="00A924ED">
        <w:rPr>
          <w:rFonts w:ascii="Times New Roman" w:hAnsi="Times New Roman"/>
          <w:color w:val="000000"/>
          <w:sz w:val="24"/>
          <w:szCs w:val="24"/>
        </w:rPr>
        <w:t xml:space="preserve">государственной программы Чувашской Республики «Развитие образования» в 2022 году – </w:t>
      </w:r>
      <w:r w:rsidR="00E441E7" w:rsidRPr="00A924ED">
        <w:rPr>
          <w:rFonts w:ascii="Times New Roman" w:hAnsi="Times New Roman"/>
          <w:color w:val="000000"/>
          <w:sz w:val="24"/>
          <w:szCs w:val="24"/>
        </w:rPr>
        <w:t xml:space="preserve">45735,2 тыс. рублей, в 2023 году – 46908,1 тыс. рублей, </w:t>
      </w:r>
      <w:r w:rsidR="00E441E7" w:rsidRPr="00A924ED">
        <w:rPr>
          <w:rFonts w:ascii="Times New Roman" w:hAnsi="Times New Roman"/>
          <w:color w:val="000000"/>
          <w:sz w:val="24"/>
          <w:szCs w:val="24"/>
        </w:rPr>
        <w:lastRenderedPageBreak/>
        <w:t>в 2024 году – 47171,5 тыс. рублей,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функций государственных органов в 2022 году – 35549,1 тыс. рублей, в 2023 – 2024 годах – по 36534,7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функций государственных органов в целях осуществления полномочий Российской Федерации по контролю качества образования, лицензированию и государственной аккредитации образовательной деятельности, надзору и контролю за соблюдением законодательства в области образования в 2022 году – 1571,2 тыс. рублей, в 2023 – 2024 годах – по 1607,9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«Об образовании в Российской Федерации» полномочий Российской Федерации в сфере образования за счет субвенции, предоставляемой из федерального бюджета, в </w:t>
      </w:r>
      <w:r w:rsidR="00611DEE">
        <w:rPr>
          <w:rFonts w:ascii="Times New Roman" w:hAnsi="Times New Roman"/>
          <w:color w:val="000000"/>
          <w:sz w:val="24"/>
          <w:szCs w:val="24"/>
        </w:rPr>
        <w:t xml:space="preserve">                   </w:t>
      </w:r>
      <w:r w:rsidRPr="00A924ED">
        <w:rPr>
          <w:rFonts w:ascii="Times New Roman" w:hAnsi="Times New Roman"/>
          <w:color w:val="000000"/>
          <w:sz w:val="24"/>
          <w:szCs w:val="24"/>
        </w:rPr>
        <w:t xml:space="preserve">2022 году – </w:t>
      </w:r>
      <w:r w:rsidR="00E441E7" w:rsidRPr="00A924ED">
        <w:rPr>
          <w:rFonts w:ascii="Times New Roman" w:hAnsi="Times New Roman"/>
          <w:color w:val="000000"/>
          <w:sz w:val="24"/>
          <w:szCs w:val="24"/>
        </w:rPr>
        <w:t>8614,9 тыс. рублей, в 2023 году – 8765,5 тыс. рублей, в 2024 году – 9028,9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«Безопасность дорожного движения» государственной программы Чувашской Республики «Развитие транспортной системы Чувашской Республики» в 2022 году – 2720,0 тыс. рублей, в 2023 году – 2754,8 тыс. рублей, в 2024 году – 700,0 тыс. рублей,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приобретение электронной техники и оборудования для обучения детей разных возрастных категорий безопасному </w:t>
      </w:r>
      <w:r w:rsidR="00B31D1C" w:rsidRPr="00A924ED">
        <w:rPr>
          <w:rFonts w:ascii="Times New Roman" w:hAnsi="Times New Roman"/>
          <w:color w:val="000000"/>
          <w:sz w:val="24"/>
          <w:szCs w:val="24"/>
        </w:rPr>
        <w:t xml:space="preserve">поведению на дороге в 2022 - </w:t>
      </w:r>
      <w:r w:rsidRPr="00A924ED">
        <w:rPr>
          <w:rFonts w:ascii="Times New Roman" w:hAnsi="Times New Roman"/>
          <w:color w:val="000000"/>
          <w:sz w:val="24"/>
          <w:szCs w:val="24"/>
        </w:rPr>
        <w:t>2023 год</w:t>
      </w:r>
      <w:r w:rsidR="00B31D1C"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B31D1C"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1020,0 тыс. рублей</w:t>
      </w:r>
      <w:r w:rsidR="00B31D1C"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приобретение наглядных учебных и методических материалов для организаций, осуществляющих обучение детей, работу по профилактике детского дорожно-транспортного травматизма, обеспечение учащихся </w:t>
      </w:r>
      <w:proofErr w:type="spellStart"/>
      <w:r w:rsidRPr="00A924ED">
        <w:rPr>
          <w:rFonts w:ascii="Times New Roman" w:hAnsi="Times New Roman"/>
          <w:color w:val="000000"/>
          <w:sz w:val="24"/>
          <w:szCs w:val="24"/>
        </w:rPr>
        <w:t>световозвращающими</w:t>
      </w:r>
      <w:proofErr w:type="spellEnd"/>
      <w:r w:rsidRPr="00A924ED">
        <w:rPr>
          <w:rFonts w:ascii="Times New Roman" w:hAnsi="Times New Roman"/>
          <w:color w:val="000000"/>
          <w:sz w:val="24"/>
          <w:szCs w:val="24"/>
        </w:rPr>
        <w:t xml:space="preserve"> элементами в 2022 </w:t>
      </w:r>
      <w:r w:rsidR="00FA043A" w:rsidRPr="00A924ED">
        <w:rPr>
          <w:rFonts w:ascii="Times New Roman" w:hAnsi="Times New Roman"/>
          <w:color w:val="000000"/>
          <w:sz w:val="24"/>
          <w:szCs w:val="24"/>
        </w:rPr>
        <w:t>-</w:t>
      </w:r>
      <w:r w:rsidRPr="00A924ED">
        <w:rPr>
          <w:rFonts w:ascii="Times New Roman" w:hAnsi="Times New Roman"/>
          <w:color w:val="000000"/>
          <w:sz w:val="24"/>
          <w:szCs w:val="24"/>
        </w:rPr>
        <w:t xml:space="preserve"> 2023 год</w:t>
      </w:r>
      <w:r w:rsidR="00FA043A"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FA043A" w:rsidRPr="00A924ED">
        <w:rPr>
          <w:rFonts w:ascii="Times New Roman" w:hAnsi="Times New Roman"/>
          <w:color w:val="000000"/>
          <w:sz w:val="24"/>
          <w:szCs w:val="24"/>
        </w:rPr>
        <w:t xml:space="preserve">по </w:t>
      </w:r>
      <w:r w:rsidRPr="00A924ED">
        <w:rPr>
          <w:rFonts w:ascii="Times New Roman" w:hAnsi="Times New Roman"/>
          <w:color w:val="000000"/>
          <w:sz w:val="24"/>
          <w:szCs w:val="24"/>
        </w:rPr>
        <w:t>1000,0 тыс. рублей</w:t>
      </w:r>
      <w:r w:rsidR="00FA043A"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ежегодное проведение конкурсов, мероприятий, направленных на повышение безопасности дорожного движения и культуры поведения детей на дороге, в 2022 году – 700,0 тыс. рублей, в 2023 году – 734,8 тыс. рублей, в 2024 году – 700,0 тыс. рублей;</w:t>
      </w:r>
    </w:p>
    <w:p w:rsidR="0097726A" w:rsidRPr="00A924ED" w:rsidRDefault="00CB4765"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w:t>
      </w:r>
      <w:r w:rsidR="0097726A" w:rsidRPr="00A924ED">
        <w:rPr>
          <w:rFonts w:ascii="Times New Roman" w:hAnsi="Times New Roman"/>
          <w:color w:val="000000"/>
          <w:sz w:val="24"/>
          <w:szCs w:val="24"/>
        </w:rPr>
        <w:t xml:space="preserve"> рамках государственной программы Чувашской Республики «Развитие потенциала государственного управления» в 2022 году – 6764,4 тыс. рублей, в 2023 году – 6767,8 тыс. рублей, в 2024 году – 4095,3 тыс. рублей, в том числе: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sz w:val="24"/>
          <w:szCs w:val="24"/>
        </w:rPr>
        <w:t>в рамках подпрограммы</w:t>
      </w:r>
      <w:r w:rsidRPr="00A924ED">
        <w:rPr>
          <w:rFonts w:ascii="Times New Roman" w:hAnsi="Times New Roman"/>
          <w:color w:val="000000"/>
          <w:sz w:val="24"/>
          <w:szCs w:val="24"/>
        </w:rPr>
        <w:t xml:space="preserve"> «Совершенствование кадровой политики и развитие кадрового потенциала государственной гражданской службы Чувашской Республики» в 2022 году – 5672,5 тыс. рублей, в 2023 году – 5675,9 тыс. рублей, в 2024 году – 3003,4 тыс. рублей,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переподготовку и повышение квалификации кадров для государственной гражданской службы Чувашской Республики в 2022 </w:t>
      </w:r>
      <w:r w:rsidR="00FA043A" w:rsidRPr="00A924ED">
        <w:rPr>
          <w:rFonts w:ascii="Times New Roman" w:hAnsi="Times New Roman"/>
          <w:color w:val="000000"/>
          <w:sz w:val="24"/>
          <w:szCs w:val="24"/>
        </w:rPr>
        <w:t>-</w:t>
      </w:r>
      <w:r w:rsidRPr="00A924ED">
        <w:rPr>
          <w:rFonts w:ascii="Times New Roman" w:hAnsi="Times New Roman"/>
          <w:color w:val="000000"/>
          <w:sz w:val="24"/>
          <w:szCs w:val="24"/>
        </w:rPr>
        <w:t xml:space="preserve"> 2023 год</w:t>
      </w:r>
      <w:r w:rsidR="00FA043A"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FA043A"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3456,7 тыс. рублей</w:t>
      </w:r>
      <w:r w:rsidR="00FA043A"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 в 2024 году – 1034,2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проведение дней карьеры в системе государственного управления в 2022 – 2024 годах – по 50,0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применение интернет-</w:t>
      </w:r>
      <w:proofErr w:type="spellStart"/>
      <w:r w:rsidRPr="00A924ED">
        <w:rPr>
          <w:rFonts w:ascii="Times New Roman" w:hAnsi="Times New Roman"/>
          <w:color w:val="000000"/>
          <w:sz w:val="24"/>
          <w:szCs w:val="24"/>
        </w:rPr>
        <w:t>рекрутмента</w:t>
      </w:r>
      <w:proofErr w:type="spellEnd"/>
      <w:r w:rsidRPr="00A924ED">
        <w:rPr>
          <w:rFonts w:ascii="Times New Roman" w:hAnsi="Times New Roman"/>
          <w:color w:val="000000"/>
          <w:sz w:val="24"/>
          <w:szCs w:val="24"/>
        </w:rPr>
        <w:t xml:space="preserve"> в целях поиска кандидатов для участия в конкурсах на замещение вакантных должностей государственной гражданской службы Чувашской Республики и в кадровые резервы органов исполнительной власти Чувашской Республики в 2022 </w:t>
      </w:r>
      <w:r w:rsidR="00B31D1C" w:rsidRPr="00A924ED">
        <w:rPr>
          <w:rFonts w:ascii="Times New Roman" w:hAnsi="Times New Roman"/>
          <w:color w:val="000000"/>
          <w:sz w:val="24"/>
          <w:szCs w:val="24"/>
        </w:rPr>
        <w:t>-</w:t>
      </w:r>
      <w:r w:rsidRPr="00A924ED">
        <w:rPr>
          <w:rFonts w:ascii="Times New Roman" w:hAnsi="Times New Roman"/>
          <w:color w:val="000000"/>
          <w:sz w:val="24"/>
          <w:szCs w:val="24"/>
        </w:rPr>
        <w:t xml:space="preserve"> 2023 год</w:t>
      </w:r>
      <w:r w:rsidR="00B31D1C"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B31D1C" w:rsidRPr="00A924ED">
        <w:rPr>
          <w:rFonts w:ascii="Times New Roman" w:hAnsi="Times New Roman"/>
          <w:color w:val="000000"/>
          <w:sz w:val="24"/>
          <w:szCs w:val="24"/>
        </w:rPr>
        <w:t xml:space="preserve">по </w:t>
      </w:r>
      <w:r w:rsidRPr="00A924ED">
        <w:rPr>
          <w:rFonts w:ascii="Times New Roman" w:hAnsi="Times New Roman"/>
          <w:color w:val="000000"/>
          <w:sz w:val="24"/>
          <w:szCs w:val="24"/>
        </w:rPr>
        <w:t>100,0 тыс. рублей</w:t>
      </w:r>
      <w:r w:rsidR="00B31D1C"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проведение республиканского конкурса среди организаций на определение лучшей практики внедрения и развития наставничества в 2022 году – 150,0 тыс. рублей, в 2023 году – 150,0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проведение республиканского конкурса «Управленческая команда» в 2022 – 2024 годах – по 600,0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повышение качества управленческих кадров в целях обеспечения эффективного государственного управления в 2022 – 2024 год</w:t>
      </w:r>
      <w:r w:rsidR="00FA043A" w:rsidRPr="00A924ED">
        <w:rPr>
          <w:rFonts w:ascii="Times New Roman" w:hAnsi="Times New Roman"/>
          <w:color w:val="000000"/>
          <w:sz w:val="24"/>
          <w:szCs w:val="24"/>
        </w:rPr>
        <w:t>ах</w:t>
      </w:r>
      <w:r w:rsidRPr="00A924ED">
        <w:rPr>
          <w:rFonts w:ascii="Times New Roman" w:hAnsi="Times New Roman"/>
          <w:color w:val="000000"/>
          <w:sz w:val="24"/>
          <w:szCs w:val="24"/>
        </w:rPr>
        <w:t xml:space="preserve"> – по 1000,0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предоставление выплат по государственному социальному страхованию государственных гражданских служащих Чувашской Республики в случаях, установленных законодательством Чувашской Республики, в 2022 году – 115,8 тыс. рублей, в 2023 – 2024 </w:t>
      </w:r>
      <w:r w:rsidRPr="00A924ED">
        <w:rPr>
          <w:rFonts w:ascii="Times New Roman" w:hAnsi="Times New Roman"/>
          <w:color w:val="000000"/>
          <w:sz w:val="24"/>
          <w:szCs w:val="24"/>
        </w:rPr>
        <w:lastRenderedPageBreak/>
        <w:t>годах – по 119,2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проведение конкурса «Лучший государственный гражданский служащий Чувашской Республики» в 2022 – 2024 годах – по 200,0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sz w:val="24"/>
          <w:szCs w:val="24"/>
        </w:rPr>
        <w:t>в рамках подпрограммы</w:t>
      </w:r>
      <w:r w:rsidRPr="00A924ED">
        <w:rPr>
          <w:rFonts w:ascii="Times New Roman" w:hAnsi="Times New Roman"/>
          <w:color w:val="000000"/>
          <w:sz w:val="24"/>
          <w:szCs w:val="24"/>
        </w:rPr>
        <w:t xml:space="preserve"> «Развитие муниципальной службы в Чувашской Республике» в 2022 – 2024 годах – по 1091,9 тыс. рублей ежегодно,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переподготовку и повышение квалификации кадров для муниципальной службы в 2022 – 2024 годах – по 1000,0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проведение конкурса «Лучший муниципальный служащий в Чувашской Республике» в 2022 – 2024 годах – по 91,9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97726A">
      <w:pPr>
        <w:widowControl w:val="0"/>
        <w:autoSpaceDE w:val="0"/>
        <w:autoSpaceDN w:val="0"/>
        <w:adjustRightInd w:val="0"/>
        <w:spacing w:after="0" w:line="240" w:lineRule="auto"/>
        <w:ind w:firstLine="709"/>
        <w:jc w:val="center"/>
        <w:rPr>
          <w:rFonts w:ascii="Times New Roman" w:hAnsi="Times New Roman"/>
          <w:b/>
          <w:bCs/>
          <w:color w:val="000000"/>
          <w:sz w:val="24"/>
          <w:szCs w:val="24"/>
        </w:rPr>
      </w:pPr>
      <w:r w:rsidRPr="00A924ED">
        <w:rPr>
          <w:rFonts w:ascii="Times New Roman" w:hAnsi="Times New Roman"/>
          <w:b/>
          <w:bCs/>
          <w:color w:val="000000"/>
          <w:sz w:val="24"/>
          <w:szCs w:val="24"/>
        </w:rPr>
        <w:t>РАЗДЕЛ «КУЛЬТУРА, КИНЕМАТОГРАФИЯ»</w:t>
      </w:r>
    </w:p>
    <w:p w:rsidR="0097726A" w:rsidRPr="00A924ED" w:rsidRDefault="0097726A" w:rsidP="0097726A">
      <w:pPr>
        <w:widowControl w:val="0"/>
        <w:autoSpaceDE w:val="0"/>
        <w:autoSpaceDN w:val="0"/>
        <w:adjustRightInd w:val="0"/>
        <w:spacing w:after="0" w:line="240" w:lineRule="auto"/>
        <w:ind w:firstLine="720"/>
        <w:jc w:val="center"/>
        <w:rPr>
          <w:rFonts w:ascii="Times New Roman" w:hAnsi="Times New Roman"/>
          <w:b/>
          <w:bCs/>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По данному разделу предусмотрены расходы на обеспечение функционирования учреждений культуры и искусства, а также расходы на обеспечение деятельности органов исполнительной власти, осуществляющих выработку и реализацию государственной политики в области культуры и кинематографии.</w:t>
      </w:r>
    </w:p>
    <w:p w:rsidR="00FA043A" w:rsidRPr="00A924ED" w:rsidRDefault="00FA043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color w:val="000000"/>
          <w:sz w:val="24"/>
          <w:szCs w:val="24"/>
        </w:rPr>
        <w:t>Объемы бюджетных ассигнований по разделу характеризу</w:t>
      </w:r>
      <w:r w:rsidR="00F03B99" w:rsidRPr="00A924ED">
        <w:rPr>
          <w:rFonts w:ascii="Times New Roman" w:hAnsi="Times New Roman"/>
          <w:color w:val="000000"/>
          <w:sz w:val="24"/>
          <w:szCs w:val="24"/>
        </w:rPr>
        <w:t>ю</w:t>
      </w:r>
      <w:r w:rsidRPr="00A924ED">
        <w:rPr>
          <w:rFonts w:ascii="Times New Roman" w:hAnsi="Times New Roman"/>
          <w:color w:val="000000"/>
          <w:sz w:val="24"/>
          <w:szCs w:val="24"/>
        </w:rPr>
        <w:t>тся следующими данными:</w:t>
      </w:r>
    </w:p>
    <w:tbl>
      <w:tblPr>
        <w:tblW w:w="9649" w:type="dxa"/>
        <w:tblLayout w:type="fixed"/>
        <w:tblLook w:val="0000" w:firstRow="0" w:lastRow="0" w:firstColumn="0" w:lastColumn="0" w:noHBand="0" w:noVBand="0"/>
      </w:tblPr>
      <w:tblGrid>
        <w:gridCol w:w="5190"/>
        <w:gridCol w:w="1483"/>
        <w:gridCol w:w="1275"/>
        <w:gridCol w:w="1701"/>
      </w:tblGrid>
      <w:tr w:rsidR="0097726A" w:rsidRPr="00A924ED" w:rsidTr="004B66F0">
        <w:trPr>
          <w:trHeight w:val="288"/>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4B66F0">
        <w:trPr>
          <w:trHeight w:val="288"/>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E441E7" w:rsidRPr="00A924ED" w:rsidTr="004B66F0">
        <w:trPr>
          <w:trHeight w:val="288"/>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41E7" w:rsidRPr="00A924ED" w:rsidRDefault="00E441E7" w:rsidP="00E441E7">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441E7" w:rsidRPr="00DE2542" w:rsidRDefault="00E441E7" w:rsidP="00E441E7">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1 335 692,7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441E7" w:rsidRPr="00DE2542" w:rsidRDefault="00E441E7" w:rsidP="00E441E7">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1 207 305,1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441E7" w:rsidRPr="00DE2542" w:rsidRDefault="00E441E7" w:rsidP="00E441E7">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1 064 127,2</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Структура расходов раздела «Культура, кинематография» характеризуется следующими данными:</w:t>
      </w:r>
    </w:p>
    <w:p w:rsidR="0097726A" w:rsidRPr="00507296" w:rsidRDefault="0097726A" w:rsidP="0097726A">
      <w:pPr>
        <w:widowControl w:val="0"/>
        <w:autoSpaceDE w:val="0"/>
        <w:autoSpaceDN w:val="0"/>
        <w:adjustRightInd w:val="0"/>
        <w:spacing w:after="0" w:line="240" w:lineRule="auto"/>
        <w:ind w:firstLine="720"/>
        <w:jc w:val="right"/>
        <w:rPr>
          <w:rFonts w:ascii="Times New Roman" w:hAnsi="Times New Roman"/>
          <w:color w:val="000000"/>
          <w:sz w:val="20"/>
          <w:szCs w:val="20"/>
        </w:rPr>
      </w:pPr>
      <w:r w:rsidRPr="00507296">
        <w:rPr>
          <w:rFonts w:ascii="Times New Roman" w:hAnsi="Times New Roman"/>
          <w:color w:val="000000"/>
          <w:sz w:val="20"/>
          <w:szCs w:val="20"/>
        </w:rPr>
        <w:t>(в % к общему объему расходов по разделу)</w:t>
      </w:r>
    </w:p>
    <w:tbl>
      <w:tblPr>
        <w:tblW w:w="0" w:type="auto"/>
        <w:tblLayout w:type="fixed"/>
        <w:tblLook w:val="0000" w:firstRow="0" w:lastRow="0" w:firstColumn="0" w:lastColumn="0" w:noHBand="0" w:noVBand="0"/>
      </w:tblPr>
      <w:tblGrid>
        <w:gridCol w:w="5190"/>
        <w:gridCol w:w="1483"/>
        <w:gridCol w:w="1275"/>
        <w:gridCol w:w="1701"/>
      </w:tblGrid>
      <w:tr w:rsidR="0097726A" w:rsidRPr="00A924ED" w:rsidTr="00FA043A">
        <w:trPr>
          <w:trHeight w:val="288"/>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FA043A">
        <w:trPr>
          <w:trHeight w:val="288"/>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E441E7" w:rsidRPr="00A924ED" w:rsidTr="00FA043A">
        <w:trPr>
          <w:trHeight w:val="288"/>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41E7" w:rsidRPr="00A924ED" w:rsidRDefault="00E441E7" w:rsidP="00E441E7">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Культура</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41E7" w:rsidRPr="00DE2542" w:rsidRDefault="00E441E7" w:rsidP="00E441E7">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92,3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41E7" w:rsidRPr="00DE2542" w:rsidRDefault="00E441E7" w:rsidP="00E441E7">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91,3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41E7" w:rsidRPr="00DE2542" w:rsidRDefault="00E441E7" w:rsidP="00E441E7">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90,1</w:t>
            </w:r>
          </w:p>
        </w:tc>
      </w:tr>
      <w:tr w:rsidR="00E441E7" w:rsidRPr="00A924ED" w:rsidTr="00FA043A">
        <w:trPr>
          <w:trHeight w:val="288"/>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41E7" w:rsidRPr="00A924ED" w:rsidRDefault="00E441E7" w:rsidP="00E441E7">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Другие вопросы в области культуры, кинематографии</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41E7" w:rsidRPr="00DE2542" w:rsidRDefault="00E441E7" w:rsidP="00E441E7">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7,7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41E7" w:rsidRPr="00DE2542" w:rsidRDefault="00E441E7" w:rsidP="00E441E7">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8,7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41E7" w:rsidRPr="00DE2542" w:rsidRDefault="00E441E7" w:rsidP="00E441E7">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9,9</w:t>
            </w:r>
          </w:p>
        </w:tc>
      </w:tr>
    </w:tbl>
    <w:p w:rsidR="0097726A" w:rsidRPr="00A924ED" w:rsidRDefault="0097726A" w:rsidP="0097726A">
      <w:pPr>
        <w:widowControl w:val="0"/>
        <w:autoSpaceDE w:val="0"/>
        <w:autoSpaceDN w:val="0"/>
        <w:adjustRightInd w:val="0"/>
        <w:spacing w:after="0" w:line="240" w:lineRule="auto"/>
        <w:ind w:firstLine="720"/>
        <w:jc w:val="right"/>
        <w:rPr>
          <w:rFonts w:ascii="Times New Roman" w:hAnsi="Times New Roman"/>
          <w:b/>
          <w:bCs/>
          <w:color w:val="000000"/>
          <w:sz w:val="24"/>
          <w:szCs w:val="24"/>
        </w:rPr>
      </w:pPr>
    </w:p>
    <w:p w:rsidR="00A924ED" w:rsidRPr="00A924ED" w:rsidRDefault="00A924ED" w:rsidP="00DD1051">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97726A" w:rsidRPr="00A924ED" w:rsidRDefault="0097726A" w:rsidP="00DD105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«Культура»</w:t>
      </w:r>
    </w:p>
    <w:p w:rsidR="00CB4765"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в сфере культуры определяются: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законами Чувашской Республики от 27 мая 1993 г. «О культуре», от 15 июня 1998 г. </w:t>
      </w:r>
      <w:r w:rsidR="004B66F0" w:rsidRPr="00A924ED">
        <w:rPr>
          <w:rFonts w:ascii="Times New Roman" w:hAnsi="Times New Roman"/>
          <w:color w:val="000000"/>
          <w:sz w:val="24"/>
          <w:szCs w:val="24"/>
        </w:rPr>
        <w:t xml:space="preserve">            </w:t>
      </w:r>
      <w:r w:rsidRPr="00A924ED">
        <w:rPr>
          <w:rFonts w:ascii="Times New Roman" w:hAnsi="Times New Roman"/>
          <w:color w:val="000000"/>
          <w:sz w:val="24"/>
          <w:szCs w:val="24"/>
        </w:rPr>
        <w:t>№ 11 «О библиотечном деле», от 25 ноября 2003 г. № 36 «О языках в Чувашской Республике», от 12 апреля 2005 г. № 10 «Об объектах культурного наследия (памятниках истории и культуры) в Чувашской Республике»;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указами Президента Чувашской Республики от 15 декабря 2003 г. № 115 </w:t>
      </w:r>
      <w:r w:rsidR="00611DEE">
        <w:rPr>
          <w:rFonts w:ascii="Times New Roman" w:hAnsi="Times New Roman"/>
          <w:color w:val="000000"/>
          <w:sz w:val="24"/>
          <w:szCs w:val="24"/>
        </w:rPr>
        <w:t xml:space="preserve">                                 </w:t>
      </w:r>
      <w:r w:rsidRPr="00A924ED">
        <w:rPr>
          <w:rFonts w:ascii="Times New Roman" w:hAnsi="Times New Roman"/>
          <w:color w:val="000000"/>
          <w:sz w:val="24"/>
          <w:szCs w:val="24"/>
        </w:rPr>
        <w:t xml:space="preserve">«О реализации инновационных программ и мероприятий в сфере культуры», от 30 декабря </w:t>
      </w:r>
      <w:r w:rsidR="00A924ED" w:rsidRPr="00A924ED">
        <w:rPr>
          <w:rFonts w:ascii="Times New Roman" w:hAnsi="Times New Roman"/>
          <w:color w:val="000000"/>
          <w:sz w:val="24"/>
          <w:szCs w:val="24"/>
        </w:rPr>
        <w:t xml:space="preserve">             </w:t>
      </w:r>
      <w:r w:rsidRPr="00A924ED">
        <w:rPr>
          <w:rFonts w:ascii="Times New Roman" w:hAnsi="Times New Roman"/>
          <w:color w:val="000000"/>
          <w:sz w:val="24"/>
          <w:szCs w:val="24"/>
        </w:rPr>
        <w:t>2014 г. № 180 «О государственной поддержке культуры и науки в Чувашской Республике»;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распоряжением Кабинета Министров Чувашской Республики от 27 февраля 2013 г.</w:t>
      </w:r>
      <w:r w:rsidR="00A924ED"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 № 43-рг об утверждении плана мероприятий («дорожной карты») «Изменения в отраслях социальной сферы, направленные на повышение эффективности сферы культуры».</w:t>
      </w:r>
    </w:p>
    <w:p w:rsidR="00FA043A" w:rsidRPr="00A924ED" w:rsidRDefault="00FA043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624"/>
        <w:gridCol w:w="1418"/>
        <w:gridCol w:w="1276"/>
      </w:tblGrid>
      <w:tr w:rsidR="0097726A" w:rsidRPr="00A924ED" w:rsidTr="004F0713">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3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4F0713">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E441E7" w:rsidRPr="00A924ED" w:rsidTr="00E441E7">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41E7" w:rsidRPr="00A924ED" w:rsidRDefault="00E441E7" w:rsidP="00E441E7">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41E7" w:rsidRPr="00DE2542" w:rsidRDefault="00E441E7" w:rsidP="00E441E7">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1 232 967,1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41E7" w:rsidRPr="00DE2542" w:rsidRDefault="00E441E7" w:rsidP="00E441E7">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1 101 724,3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41E7" w:rsidRPr="00DE2542" w:rsidRDefault="00E441E7" w:rsidP="00E441E7">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958 475,1</w:t>
            </w:r>
          </w:p>
        </w:tc>
      </w:tr>
    </w:tbl>
    <w:p w:rsidR="0097726A" w:rsidRPr="00A924ED" w:rsidRDefault="0097726A" w:rsidP="0097726A">
      <w:pPr>
        <w:widowControl w:val="0"/>
        <w:autoSpaceDE w:val="0"/>
        <w:autoSpaceDN w:val="0"/>
        <w:adjustRightInd w:val="0"/>
        <w:spacing w:after="0" w:line="240" w:lineRule="auto"/>
        <w:ind w:firstLine="720"/>
        <w:jc w:val="center"/>
        <w:rPr>
          <w:rFonts w:ascii="Times New Roman" w:hAnsi="Times New Roman"/>
          <w:sz w:val="24"/>
          <w:szCs w:val="24"/>
        </w:rPr>
      </w:pPr>
    </w:p>
    <w:p w:rsidR="0097726A" w:rsidRPr="00A924ED" w:rsidRDefault="0097726A" w:rsidP="0097726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По данному подразделу бюджетные ассигнования предусмотрены:</w:t>
      </w:r>
    </w:p>
    <w:p w:rsidR="00B31D1C"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w:t>
      </w:r>
      <w:r w:rsidR="00B31D1C" w:rsidRPr="00A924ED">
        <w:rPr>
          <w:rFonts w:ascii="Times New Roman" w:hAnsi="Times New Roman"/>
          <w:color w:val="000000"/>
          <w:sz w:val="24"/>
          <w:szCs w:val="24"/>
        </w:rPr>
        <w:t xml:space="preserve">государственной программы Чувашской Республики </w:t>
      </w:r>
      <w:r w:rsidR="00F03B99" w:rsidRPr="00A924ED">
        <w:rPr>
          <w:rFonts w:ascii="Times New Roman" w:hAnsi="Times New Roman"/>
          <w:color w:val="000000"/>
          <w:sz w:val="24"/>
          <w:szCs w:val="24"/>
        </w:rPr>
        <w:t>«</w:t>
      </w:r>
      <w:r w:rsidR="00B31D1C" w:rsidRPr="00A924ED">
        <w:rPr>
          <w:rFonts w:ascii="Times New Roman" w:hAnsi="Times New Roman"/>
          <w:color w:val="000000"/>
          <w:sz w:val="24"/>
          <w:szCs w:val="24"/>
        </w:rPr>
        <w:t>Развитие культуры и туризма</w:t>
      </w:r>
      <w:r w:rsidR="00F03B99" w:rsidRPr="00A924ED">
        <w:rPr>
          <w:rFonts w:ascii="Times New Roman" w:hAnsi="Times New Roman"/>
          <w:color w:val="000000"/>
          <w:sz w:val="24"/>
          <w:szCs w:val="24"/>
        </w:rPr>
        <w:t>»</w:t>
      </w:r>
      <w:r w:rsidR="00B31D1C" w:rsidRPr="00A924ED">
        <w:rPr>
          <w:rFonts w:ascii="Times New Roman" w:hAnsi="Times New Roman"/>
          <w:color w:val="000000"/>
          <w:sz w:val="24"/>
          <w:szCs w:val="24"/>
        </w:rPr>
        <w:t xml:space="preserve"> в 2022 году в общей сумме 1232967,1 тыс. рублей, в 2023 году – 1097424,3 тыс. рублей, в 2024 году – 955406,1 тыс. рублей, в том числе:</w:t>
      </w:r>
    </w:p>
    <w:p w:rsidR="00B31D1C" w:rsidRPr="00A924ED" w:rsidRDefault="00B31D1C"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w:t>
      </w:r>
      <w:r w:rsidR="00F03B99" w:rsidRPr="00A924ED">
        <w:rPr>
          <w:rFonts w:ascii="Times New Roman" w:hAnsi="Times New Roman"/>
          <w:color w:val="000000"/>
          <w:sz w:val="24"/>
          <w:szCs w:val="24"/>
        </w:rPr>
        <w:t>«</w:t>
      </w:r>
      <w:r w:rsidRPr="00A924ED">
        <w:rPr>
          <w:rFonts w:ascii="Times New Roman" w:hAnsi="Times New Roman"/>
          <w:color w:val="000000"/>
          <w:sz w:val="24"/>
          <w:szCs w:val="24"/>
        </w:rPr>
        <w:t>Развитие культуры в Чувашской Республике</w:t>
      </w:r>
      <w:r w:rsidR="00F03B99"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в общей сумме 1074486,9 тыс. рублей, в 2023 году – 1092149,2 тыс. рублей, в 2024 году – 953631,0 тыс. рублей, в том числе на:</w:t>
      </w:r>
    </w:p>
    <w:p w:rsidR="0097726A" w:rsidRPr="00A924ED" w:rsidRDefault="00A0257C"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г</w:t>
      </w:r>
      <w:r w:rsidR="0097726A" w:rsidRPr="00A924ED">
        <w:rPr>
          <w:rFonts w:ascii="Times New Roman" w:hAnsi="Times New Roman"/>
          <w:color w:val="000000"/>
          <w:sz w:val="24"/>
          <w:szCs w:val="24"/>
        </w:rPr>
        <w:t>осударственную охрану объектов культурного наследия в 2022 году – 15891,4 тыс. рублей, в 2023 – 2024 годах – по 13538,3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проведение проектно-изыскательских, противоаварийных, консервационных, восстановительных и ремонтно-реставрационных работ на объектах культурного наследия в 2022 году </w:t>
      </w:r>
      <w:r w:rsidR="00FA043A" w:rsidRPr="00A924ED">
        <w:rPr>
          <w:rFonts w:ascii="Times New Roman" w:hAnsi="Times New Roman"/>
          <w:color w:val="000000"/>
          <w:sz w:val="24"/>
          <w:szCs w:val="24"/>
        </w:rPr>
        <w:t xml:space="preserve">– </w:t>
      </w:r>
      <w:r w:rsidRPr="00A924ED">
        <w:rPr>
          <w:rFonts w:ascii="Times New Roman" w:hAnsi="Times New Roman"/>
          <w:color w:val="000000"/>
          <w:sz w:val="24"/>
          <w:szCs w:val="24"/>
        </w:rPr>
        <w:t>3529,5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БУ «</w:t>
      </w:r>
      <w:proofErr w:type="spellStart"/>
      <w:r w:rsidRPr="00A924ED">
        <w:rPr>
          <w:rFonts w:ascii="Times New Roman" w:hAnsi="Times New Roman"/>
          <w:color w:val="000000"/>
          <w:sz w:val="24"/>
          <w:szCs w:val="24"/>
        </w:rPr>
        <w:t>Госцентр</w:t>
      </w:r>
      <w:proofErr w:type="spellEnd"/>
      <w:r w:rsidRPr="00A924ED">
        <w:rPr>
          <w:rFonts w:ascii="Times New Roman" w:hAnsi="Times New Roman"/>
          <w:color w:val="000000"/>
          <w:sz w:val="24"/>
          <w:szCs w:val="24"/>
        </w:rPr>
        <w:t xml:space="preserve"> по охране культурного наследия» Минкультуры Чувашии в 2022 году – 4713,7 тыс. рублей, в 2023 – 2024 годах – по 4845,3 тыс. рублей</w:t>
      </w:r>
      <w:r w:rsidR="00FA043A"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централизованное комплектование книжных фондов общедоступных библиотек в 2022 – 2024 годах – по 3816,5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проведение мероприятий по информатизации государственных общедоступных библиотек и обеспечению сохранности библиотечных фондов в 2022 – 2024 годах – по 808,9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государственных библиотек в 2022 году – 98925,8 тыс. рублей, в 2023 – 2024 годах – по 101320,8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пополнение фондов государственных музеев Чувашской Республики в 2022 – 2024 годах – по 258,6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государственных музеев в 2022 году – 79210,1 тыс. рублей, в 2023 – 2024 годах – по 81255,5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реализацию творческих проектов профессиональных коллективов Чувашской Республики в 2022 – 2024 годах – по 18000,0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реализацию инновационных программ в сфере культуры и искусства в 2022 – 2024 годах – по 1000,0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поддержку создания и деятельности социально ориентированных некоммерческих организаций, организаций, оказывающих услуги в сфере культуры, в 2022 – 2024 годах – по 100,7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создание условий для сохранения и развития исполнительских и изобразительных искусств в 2022 – 2024 годах – по 235,0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поддержку фестивальной и гастрольной деятельности театрально-концертных учреждений в 2022 – 2024 годах – по 500,0 тыс. рублей ежегодно;</w:t>
      </w:r>
    </w:p>
    <w:p w:rsidR="00A0257C"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обеспечение деятельности государственных театрально-концертных учреждений в 2022 году – </w:t>
      </w:r>
      <w:r w:rsidR="00A0257C" w:rsidRPr="00A924ED">
        <w:rPr>
          <w:rFonts w:ascii="Times New Roman" w:hAnsi="Times New Roman"/>
          <w:color w:val="000000"/>
          <w:sz w:val="24"/>
          <w:szCs w:val="24"/>
        </w:rPr>
        <w:t xml:space="preserve">490948,4 тыс. рублей, в 2023 </w:t>
      </w:r>
      <w:r w:rsidR="005D21DA" w:rsidRPr="00A924ED">
        <w:rPr>
          <w:rFonts w:ascii="Times New Roman" w:hAnsi="Times New Roman"/>
          <w:color w:val="000000"/>
          <w:sz w:val="24"/>
          <w:szCs w:val="24"/>
        </w:rPr>
        <w:t>–</w:t>
      </w:r>
      <w:r w:rsidR="00A0257C" w:rsidRPr="00A924ED">
        <w:rPr>
          <w:rFonts w:ascii="Times New Roman" w:hAnsi="Times New Roman"/>
          <w:color w:val="000000"/>
          <w:sz w:val="24"/>
          <w:szCs w:val="24"/>
        </w:rPr>
        <w:t xml:space="preserve"> 2024 год</w:t>
      </w:r>
      <w:r w:rsidR="005D21DA" w:rsidRPr="00A924ED">
        <w:rPr>
          <w:rFonts w:ascii="Times New Roman" w:hAnsi="Times New Roman"/>
          <w:color w:val="000000"/>
          <w:sz w:val="24"/>
          <w:szCs w:val="24"/>
        </w:rPr>
        <w:t>ах</w:t>
      </w:r>
      <w:r w:rsidR="00A0257C" w:rsidRPr="00A924ED">
        <w:rPr>
          <w:rFonts w:ascii="Times New Roman" w:hAnsi="Times New Roman"/>
          <w:color w:val="000000"/>
          <w:sz w:val="24"/>
          <w:szCs w:val="24"/>
        </w:rPr>
        <w:t xml:space="preserve"> – </w:t>
      </w:r>
      <w:r w:rsidR="005D21DA" w:rsidRPr="00A924ED">
        <w:rPr>
          <w:rFonts w:ascii="Times New Roman" w:hAnsi="Times New Roman"/>
          <w:color w:val="000000"/>
          <w:sz w:val="24"/>
          <w:szCs w:val="24"/>
        </w:rPr>
        <w:t xml:space="preserve">по </w:t>
      </w:r>
      <w:r w:rsidR="00A0257C" w:rsidRPr="00A924ED">
        <w:rPr>
          <w:rFonts w:ascii="Times New Roman" w:hAnsi="Times New Roman"/>
          <w:color w:val="000000"/>
          <w:sz w:val="24"/>
          <w:szCs w:val="24"/>
        </w:rPr>
        <w:t>504133,3 тыс. рублей</w:t>
      </w:r>
      <w:r w:rsidR="005D21DA" w:rsidRPr="00A924ED">
        <w:rPr>
          <w:rFonts w:ascii="Times New Roman" w:hAnsi="Times New Roman"/>
          <w:color w:val="000000"/>
          <w:sz w:val="24"/>
          <w:szCs w:val="24"/>
        </w:rPr>
        <w:t xml:space="preserve"> ежегодно</w:t>
      </w:r>
      <w:r w:rsidR="00A0257C"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создание условий для развития народного творчества и культурно-досуговой деятельности населения в 2022 – 2024 годах – по 194,4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государственных учреждений культурно-досугового типа и народного творчества в 2022 году – 35797,7 тыс. рублей, в 2023 – 2024 годах – по 36596,0 тыс. рублей</w:t>
      </w:r>
      <w:r w:rsidR="00FA043A"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мероприятия по поддержке творческой деятельности детей в государственных учреждениях культуры в 2022 – 2024 годах – по 210,0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организацию и проведение фестивалей, торжественных вечеров, концертов и иных зрелищных мероприятий в 2022 году – 23490,5 тыс. рублей, в 2023 – 2024 годах – по 23489,6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организацию и проведение конкурсов, научно-практических конференций, чтений, круглых столов, выставок в 2022 году </w:t>
      </w:r>
      <w:r w:rsidR="00FA043A" w:rsidRPr="00A924ED">
        <w:rPr>
          <w:rFonts w:ascii="Times New Roman" w:hAnsi="Times New Roman"/>
          <w:color w:val="000000"/>
          <w:sz w:val="24"/>
          <w:szCs w:val="24"/>
        </w:rPr>
        <w:t>–</w:t>
      </w:r>
      <w:r w:rsidRPr="00A924ED">
        <w:rPr>
          <w:rFonts w:ascii="Times New Roman" w:hAnsi="Times New Roman"/>
          <w:color w:val="000000"/>
          <w:sz w:val="24"/>
          <w:szCs w:val="24"/>
        </w:rPr>
        <w:t xml:space="preserve"> 200,0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укрепление материально-технической базы государственных библиотек в 2022 году </w:t>
      </w:r>
      <w:r w:rsidR="00FA043A" w:rsidRPr="00A924ED">
        <w:rPr>
          <w:rFonts w:ascii="Times New Roman" w:hAnsi="Times New Roman"/>
          <w:color w:val="000000"/>
          <w:sz w:val="24"/>
          <w:szCs w:val="24"/>
        </w:rPr>
        <w:t>–</w:t>
      </w:r>
      <w:r w:rsidRPr="00A924ED">
        <w:rPr>
          <w:rFonts w:ascii="Times New Roman" w:hAnsi="Times New Roman"/>
          <w:color w:val="000000"/>
          <w:sz w:val="24"/>
          <w:szCs w:val="24"/>
        </w:rPr>
        <w:t xml:space="preserve"> 1072,8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lastRenderedPageBreak/>
        <w:t>укрепление материально-технической базы государственных музеев в 2022 – 2024 годах – по 3321,0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укрепление материально-технической базы государственных театрально-концертных учреждений в 2022 году </w:t>
      </w:r>
      <w:r w:rsidR="00FA043A" w:rsidRPr="00A924ED">
        <w:rPr>
          <w:rFonts w:ascii="Times New Roman" w:hAnsi="Times New Roman"/>
          <w:color w:val="000000"/>
          <w:sz w:val="24"/>
          <w:szCs w:val="24"/>
        </w:rPr>
        <w:t xml:space="preserve">– </w:t>
      </w:r>
      <w:r w:rsidRPr="00A924ED">
        <w:rPr>
          <w:rFonts w:ascii="Times New Roman" w:hAnsi="Times New Roman"/>
          <w:color w:val="000000"/>
          <w:sz w:val="24"/>
          <w:szCs w:val="24"/>
        </w:rPr>
        <w:t>56984,6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укрепление материально-технической базы государственных учреждений в сфере культурно-досугового обслуживания населения и туризма в 2022 году </w:t>
      </w:r>
      <w:r w:rsidR="00FA043A" w:rsidRPr="00A924ED">
        <w:rPr>
          <w:rFonts w:ascii="Times New Roman" w:hAnsi="Times New Roman"/>
          <w:color w:val="000000"/>
          <w:sz w:val="24"/>
          <w:szCs w:val="24"/>
        </w:rPr>
        <w:t xml:space="preserve">– </w:t>
      </w:r>
      <w:r w:rsidRPr="00A924ED">
        <w:rPr>
          <w:rFonts w:ascii="Times New Roman" w:hAnsi="Times New Roman"/>
          <w:color w:val="000000"/>
          <w:sz w:val="24"/>
          <w:szCs w:val="24"/>
        </w:rPr>
        <w:t>1105,4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поддержку творческой деятельности и укрепление материально-технической базы театров в населенных пунктах с численностью населения до 300 тысяч человек в 2022 году – </w:t>
      </w:r>
      <w:r w:rsidR="00A0257C" w:rsidRPr="00A924ED">
        <w:rPr>
          <w:rFonts w:ascii="Times New Roman" w:hAnsi="Times New Roman"/>
          <w:color w:val="000000"/>
          <w:sz w:val="24"/>
          <w:szCs w:val="24"/>
        </w:rPr>
        <w:t>2888,7 тыс. рублей, в 2023 году – 5067,2 тыс. рублей, в 2024 году – 5084,6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поддержку творческой деятельности и техническое оснащение детских и кукольных театров в 2022 году – </w:t>
      </w:r>
      <w:r w:rsidR="00A0257C" w:rsidRPr="00A924ED">
        <w:rPr>
          <w:rFonts w:ascii="Times New Roman" w:hAnsi="Times New Roman"/>
          <w:color w:val="000000"/>
          <w:sz w:val="24"/>
          <w:szCs w:val="24"/>
        </w:rPr>
        <w:t>11561,1 тыс. рублей, в 2023 году – 12545,6 тыс. рублей, в 2024 году – 13979,8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укрепление материально-технической базы муниципальных учреждений культурно-досугового типа в 2022 – 2024 годах – по 70000,0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укрепление материально-технической базы муниципальных музеев в 2022 году </w:t>
      </w:r>
      <w:r w:rsidR="00B84C0C" w:rsidRPr="00A924ED">
        <w:rPr>
          <w:rFonts w:ascii="Times New Roman" w:hAnsi="Times New Roman"/>
          <w:color w:val="000000"/>
          <w:sz w:val="24"/>
          <w:szCs w:val="24"/>
        </w:rPr>
        <w:t>–</w:t>
      </w:r>
      <w:r w:rsidRPr="00A924ED">
        <w:rPr>
          <w:rFonts w:ascii="Times New Roman" w:hAnsi="Times New Roman"/>
          <w:color w:val="000000"/>
          <w:sz w:val="24"/>
          <w:szCs w:val="24"/>
        </w:rPr>
        <w:t xml:space="preserve"> 20732,4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укрепление материально-технической базы муниципальных библиотек в 2022 – 2024 годах – по 6500,0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обеспечение развития и укрепление материально-технической базы домов культуры в населенных пунктах с числом жителей до 50 тысяч человек в 2022</w:t>
      </w:r>
      <w:r w:rsidR="00A0257C" w:rsidRPr="00A924ED">
        <w:rPr>
          <w:rFonts w:ascii="Times New Roman" w:hAnsi="Times New Roman"/>
          <w:color w:val="000000"/>
          <w:sz w:val="24"/>
          <w:szCs w:val="24"/>
        </w:rPr>
        <w:t>-2024</w:t>
      </w:r>
      <w:r w:rsidRPr="00A924ED">
        <w:rPr>
          <w:rFonts w:ascii="Times New Roman" w:hAnsi="Times New Roman"/>
          <w:color w:val="000000"/>
          <w:sz w:val="24"/>
          <w:szCs w:val="24"/>
        </w:rPr>
        <w:t xml:space="preserve"> год</w:t>
      </w:r>
      <w:r w:rsidR="00A0257C"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B84C0C" w:rsidRPr="00A924ED">
        <w:rPr>
          <w:rFonts w:ascii="Times New Roman" w:hAnsi="Times New Roman"/>
          <w:color w:val="000000"/>
          <w:sz w:val="24"/>
          <w:szCs w:val="24"/>
        </w:rPr>
        <w:t xml:space="preserve">– </w:t>
      </w:r>
      <w:r w:rsidR="00A0257C" w:rsidRPr="00A924ED">
        <w:rPr>
          <w:rFonts w:ascii="Times New Roman" w:hAnsi="Times New Roman"/>
          <w:color w:val="000000"/>
          <w:sz w:val="24"/>
          <w:szCs w:val="24"/>
        </w:rPr>
        <w:t xml:space="preserve">по </w:t>
      </w:r>
      <w:r w:rsidRPr="00A924ED">
        <w:rPr>
          <w:rFonts w:ascii="Times New Roman" w:hAnsi="Times New Roman"/>
          <w:color w:val="000000"/>
          <w:sz w:val="24"/>
          <w:szCs w:val="24"/>
        </w:rPr>
        <w:t>29470,</w:t>
      </w:r>
      <w:r w:rsidR="00A0257C" w:rsidRPr="00A924ED">
        <w:rPr>
          <w:rFonts w:ascii="Times New Roman" w:hAnsi="Times New Roman"/>
          <w:color w:val="000000"/>
          <w:sz w:val="24"/>
          <w:szCs w:val="24"/>
        </w:rPr>
        <w:t>0</w:t>
      </w:r>
      <w:r w:rsidRPr="00A924ED">
        <w:rPr>
          <w:rFonts w:ascii="Times New Roman" w:hAnsi="Times New Roman"/>
          <w:color w:val="000000"/>
          <w:sz w:val="24"/>
          <w:szCs w:val="24"/>
        </w:rPr>
        <w:t xml:space="preserve"> тыс. рублей</w:t>
      </w:r>
      <w:r w:rsidR="00A0257C"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A0257C" w:rsidRPr="00A924ED" w:rsidRDefault="00A0257C"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в рамках поддержки отрасли культуры в 2022-2024 годах – по 6555,6 тыс. рублей ежегодно;</w:t>
      </w:r>
    </w:p>
    <w:p w:rsidR="00A0257C" w:rsidRPr="00A924ED" w:rsidRDefault="00A0257C"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создание модельных муниципальных библиотек в 2022 году – 5000,0 тыс. рублей;</w:t>
      </w:r>
    </w:p>
    <w:p w:rsidR="00A0257C" w:rsidRPr="00A924ED" w:rsidRDefault="00A0257C"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капитальный ремонт зданий учреждений культурно-досугового типа в сельской местности в рамках развития сети учреждений культурно-досугового типа в 2023 году – 42890,7 тыс. рублей, в 2024 году – 23425,9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строительство Центра культурного развития по адресу: Россия, Чувашская Республика, г. Цивильск, ул. </w:t>
      </w:r>
      <w:proofErr w:type="spellStart"/>
      <w:r w:rsidRPr="00A924ED">
        <w:rPr>
          <w:rFonts w:ascii="Times New Roman" w:hAnsi="Times New Roman"/>
          <w:color w:val="000000"/>
          <w:sz w:val="24"/>
          <w:szCs w:val="24"/>
        </w:rPr>
        <w:t>Арцыбышева</w:t>
      </w:r>
      <w:proofErr w:type="spellEnd"/>
      <w:r w:rsidRPr="00A924ED">
        <w:rPr>
          <w:rFonts w:ascii="Times New Roman" w:hAnsi="Times New Roman"/>
          <w:color w:val="000000"/>
          <w:sz w:val="24"/>
          <w:szCs w:val="24"/>
        </w:rPr>
        <w:t xml:space="preserve"> в 2022 году </w:t>
      </w:r>
      <w:r w:rsidR="00B84C0C" w:rsidRPr="00A924ED">
        <w:rPr>
          <w:rFonts w:ascii="Times New Roman" w:hAnsi="Times New Roman"/>
          <w:color w:val="000000"/>
          <w:sz w:val="24"/>
          <w:szCs w:val="24"/>
        </w:rPr>
        <w:t xml:space="preserve">– </w:t>
      </w:r>
      <w:r w:rsidRPr="00A924ED">
        <w:rPr>
          <w:rFonts w:ascii="Times New Roman" w:hAnsi="Times New Roman"/>
          <w:color w:val="000000"/>
          <w:sz w:val="24"/>
          <w:szCs w:val="24"/>
        </w:rPr>
        <w:t>43161,6 тыс. рублей, в 2023 году – 92020,2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строительство сельского дома культуры на 100 мест, расположенного по адресу: Чувашская Республика, </w:t>
      </w:r>
      <w:proofErr w:type="spellStart"/>
      <w:r w:rsidRPr="00A924ED">
        <w:rPr>
          <w:rFonts w:ascii="Times New Roman" w:hAnsi="Times New Roman"/>
          <w:color w:val="000000"/>
          <w:sz w:val="24"/>
          <w:szCs w:val="24"/>
        </w:rPr>
        <w:t>Канашский</w:t>
      </w:r>
      <w:proofErr w:type="spellEnd"/>
      <w:r w:rsidRPr="00A924ED">
        <w:rPr>
          <w:rFonts w:ascii="Times New Roman" w:hAnsi="Times New Roman"/>
          <w:color w:val="000000"/>
          <w:sz w:val="24"/>
          <w:szCs w:val="24"/>
        </w:rPr>
        <w:t xml:space="preserve"> район, д. </w:t>
      </w:r>
      <w:proofErr w:type="spellStart"/>
      <w:r w:rsidRPr="00A924ED">
        <w:rPr>
          <w:rFonts w:ascii="Times New Roman" w:hAnsi="Times New Roman"/>
          <w:color w:val="000000"/>
          <w:sz w:val="24"/>
          <w:szCs w:val="24"/>
        </w:rPr>
        <w:t>Юманзары</w:t>
      </w:r>
      <w:proofErr w:type="spellEnd"/>
      <w:r w:rsidRPr="00A924ED">
        <w:rPr>
          <w:rFonts w:ascii="Times New Roman" w:hAnsi="Times New Roman"/>
          <w:color w:val="000000"/>
          <w:sz w:val="24"/>
          <w:szCs w:val="24"/>
        </w:rPr>
        <w:t>, ул. Михайлова, 33</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w:t>
      </w:r>
      <w:r w:rsidR="00B84C0C"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r w:rsidR="00A0257C" w:rsidRPr="00A924ED">
        <w:rPr>
          <w:rFonts w:ascii="Times New Roman" w:hAnsi="Times New Roman"/>
          <w:color w:val="000000"/>
          <w:sz w:val="24"/>
          <w:szCs w:val="24"/>
        </w:rPr>
        <w:t xml:space="preserve">33011,3 </w:t>
      </w:r>
      <w:r w:rsidRPr="00A924ED">
        <w:rPr>
          <w:rFonts w:ascii="Times New Roman" w:hAnsi="Times New Roman"/>
          <w:color w:val="000000"/>
          <w:sz w:val="24"/>
          <w:szCs w:val="24"/>
        </w:rPr>
        <w:t>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обеспечение учреждений культуры специализированным автотранспортом для обслуживания населения, в том числе сельского населения в рамках поддержки отрасли культуры в 2023 году – </w:t>
      </w:r>
      <w:r w:rsidR="00A0257C" w:rsidRPr="00A924ED">
        <w:rPr>
          <w:rFonts w:ascii="Times New Roman" w:hAnsi="Times New Roman"/>
          <w:color w:val="000000"/>
          <w:sz w:val="24"/>
          <w:szCs w:val="24"/>
        </w:rPr>
        <w:t xml:space="preserve">28484,8 </w:t>
      </w:r>
      <w:r w:rsidRPr="00A924ED">
        <w:rPr>
          <w:rFonts w:ascii="Times New Roman" w:hAnsi="Times New Roman"/>
          <w:color w:val="000000"/>
          <w:sz w:val="24"/>
          <w:szCs w:val="24"/>
        </w:rPr>
        <w:t>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организацию и проведение фестивалей детского творчества всех жанров в 2022 –2024 годах – по 300,0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организацию и проведение республиканских фестивалей любительских творческих коллективов в 2022 – 2024 годах – по 300,0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поддержку добровольческих движений, в том числе в сфере сохранения культурного наследия народов Российской Федерации</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2024 годах – по 16,0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создание и функционирование центров непрерывного образования и повышения квалификации творческих и управленческих кадров в сфере культуры в 2022 – 2024 годах – по 100,0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организацию выставочных проектов о культурных ценностях народов России в республиканских и муниципальных музеях в 2022 – 2024 годах – по 475,2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выплату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 в 2022 </w:t>
      </w:r>
      <w:r w:rsidR="00B84C0C" w:rsidRPr="00A924ED">
        <w:rPr>
          <w:rFonts w:ascii="Times New Roman" w:hAnsi="Times New Roman"/>
          <w:color w:val="000000"/>
          <w:sz w:val="24"/>
          <w:szCs w:val="24"/>
        </w:rPr>
        <w:t>-</w:t>
      </w:r>
      <w:r w:rsidRPr="00A924ED">
        <w:rPr>
          <w:rFonts w:ascii="Times New Roman" w:hAnsi="Times New Roman"/>
          <w:color w:val="000000"/>
          <w:sz w:val="24"/>
          <w:szCs w:val="24"/>
        </w:rPr>
        <w:t xml:space="preserve"> 202</w:t>
      </w:r>
      <w:r w:rsidR="003702CF" w:rsidRPr="00A924ED">
        <w:rPr>
          <w:rFonts w:ascii="Times New Roman" w:hAnsi="Times New Roman"/>
          <w:color w:val="000000"/>
          <w:sz w:val="24"/>
          <w:szCs w:val="24"/>
        </w:rPr>
        <w:t>4</w:t>
      </w:r>
      <w:r w:rsidRPr="00A924ED">
        <w:rPr>
          <w:rFonts w:ascii="Times New Roman" w:hAnsi="Times New Roman"/>
          <w:color w:val="000000"/>
          <w:sz w:val="24"/>
          <w:szCs w:val="24"/>
        </w:rPr>
        <w:t xml:space="preserve"> год</w:t>
      </w:r>
      <w:r w:rsidR="00B84C0C"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B84C0C"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3300,0 тыс. рублей</w:t>
      </w:r>
      <w:r w:rsidR="00B84C0C"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организацию онлайн-трансляций мероприятий, размещаемых на портале </w:t>
      </w:r>
      <w:r w:rsidRPr="00A924ED">
        <w:rPr>
          <w:rFonts w:ascii="Times New Roman" w:hAnsi="Times New Roman"/>
          <w:color w:val="000000"/>
          <w:sz w:val="24"/>
          <w:szCs w:val="24"/>
        </w:rPr>
        <w:lastRenderedPageBreak/>
        <w:t>«</w:t>
      </w:r>
      <w:proofErr w:type="spellStart"/>
      <w:r w:rsidRPr="00A924ED">
        <w:rPr>
          <w:rFonts w:ascii="Times New Roman" w:hAnsi="Times New Roman"/>
          <w:color w:val="000000"/>
          <w:sz w:val="24"/>
          <w:szCs w:val="24"/>
        </w:rPr>
        <w:t>Культура.РФ</w:t>
      </w:r>
      <w:proofErr w:type="spellEnd"/>
      <w:r w:rsidRPr="00A924ED">
        <w:rPr>
          <w:rFonts w:ascii="Times New Roman" w:hAnsi="Times New Roman"/>
          <w:color w:val="000000"/>
          <w:sz w:val="24"/>
          <w:szCs w:val="24"/>
        </w:rPr>
        <w:t>», в 2022 – 2024 годах – по 500,0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создание виртуальных концертных залов в 2022 году </w:t>
      </w:r>
      <w:r w:rsidR="00B84C0C" w:rsidRPr="00A924ED">
        <w:rPr>
          <w:rFonts w:ascii="Times New Roman" w:hAnsi="Times New Roman"/>
          <w:color w:val="000000"/>
          <w:sz w:val="24"/>
          <w:szCs w:val="24"/>
        </w:rPr>
        <w:t xml:space="preserve">– </w:t>
      </w:r>
      <w:r w:rsidRPr="00A924ED">
        <w:rPr>
          <w:rFonts w:ascii="Times New Roman" w:hAnsi="Times New Roman"/>
          <w:color w:val="000000"/>
          <w:sz w:val="24"/>
          <w:szCs w:val="24"/>
        </w:rPr>
        <w:t>300,0 тыс. рублей;</w:t>
      </w:r>
    </w:p>
    <w:p w:rsidR="003702CF"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 рамках подпрограммы «Укрепление единства российской нации и этнокультурное развитие народов Чувашской Республики» в 2022</w:t>
      </w:r>
      <w:r w:rsidR="005D21DA" w:rsidRPr="00A924ED">
        <w:rPr>
          <w:rFonts w:ascii="Times New Roman" w:hAnsi="Times New Roman"/>
          <w:color w:val="000000"/>
          <w:sz w:val="24"/>
          <w:szCs w:val="24"/>
        </w:rPr>
        <w:t xml:space="preserve"> году</w:t>
      </w:r>
      <w:r w:rsidRPr="00A924ED">
        <w:rPr>
          <w:rFonts w:ascii="Times New Roman" w:hAnsi="Times New Roman"/>
          <w:color w:val="000000"/>
          <w:sz w:val="24"/>
          <w:szCs w:val="24"/>
        </w:rPr>
        <w:t xml:space="preserve"> – </w:t>
      </w:r>
      <w:r w:rsidR="003702CF" w:rsidRPr="00A924ED">
        <w:rPr>
          <w:rFonts w:ascii="Times New Roman" w:hAnsi="Times New Roman"/>
          <w:color w:val="000000"/>
          <w:sz w:val="24"/>
          <w:szCs w:val="24"/>
        </w:rPr>
        <w:t xml:space="preserve">3780,2 тыс. рублей, в 2023 </w:t>
      </w:r>
      <w:r w:rsidR="005F1B7E" w:rsidRPr="00A924ED">
        <w:rPr>
          <w:rFonts w:ascii="Times New Roman" w:hAnsi="Times New Roman"/>
          <w:color w:val="000000"/>
          <w:sz w:val="24"/>
          <w:szCs w:val="24"/>
        </w:rPr>
        <w:t>- 2024 годах</w:t>
      </w:r>
      <w:r w:rsidR="003702CF" w:rsidRPr="00A924ED">
        <w:rPr>
          <w:rFonts w:ascii="Times New Roman" w:hAnsi="Times New Roman"/>
          <w:color w:val="000000"/>
          <w:sz w:val="24"/>
          <w:szCs w:val="24"/>
        </w:rPr>
        <w:t xml:space="preserve"> – </w:t>
      </w:r>
      <w:r w:rsidR="005F1B7E" w:rsidRPr="00A924ED">
        <w:rPr>
          <w:rFonts w:ascii="Times New Roman" w:hAnsi="Times New Roman"/>
          <w:color w:val="000000"/>
          <w:sz w:val="24"/>
          <w:szCs w:val="24"/>
        </w:rPr>
        <w:t xml:space="preserve">по </w:t>
      </w:r>
      <w:r w:rsidR="003702CF" w:rsidRPr="00A924ED">
        <w:rPr>
          <w:rFonts w:ascii="Times New Roman" w:hAnsi="Times New Roman"/>
          <w:color w:val="000000"/>
          <w:sz w:val="24"/>
          <w:szCs w:val="24"/>
        </w:rPr>
        <w:t>575,1 тыс. рублей</w:t>
      </w:r>
      <w:r w:rsidR="005F1B7E" w:rsidRPr="00A924ED">
        <w:rPr>
          <w:rFonts w:ascii="Times New Roman" w:hAnsi="Times New Roman"/>
          <w:color w:val="000000"/>
          <w:sz w:val="24"/>
          <w:szCs w:val="24"/>
        </w:rPr>
        <w:t xml:space="preserve"> ежегодно</w:t>
      </w:r>
      <w:r w:rsidR="003702CF" w:rsidRPr="00A924ED">
        <w:rPr>
          <w:rFonts w:ascii="Times New Roman" w:hAnsi="Times New Roman"/>
          <w:color w:val="000000"/>
          <w:sz w:val="24"/>
          <w:szCs w:val="24"/>
        </w:rPr>
        <w:t>,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проведение социологического исследования «Этнокультурное развитие и межнациональные отношения в Чувашской Республике» в 2022 – 2024 годах – по 98,0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формирование и развитие межконфессионального согласия в 2022 – 2024 годах – по 16,9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поддержку инициатив в сфере гармонизации межнациональных отношений в 2022 – 2024 годах – по 307,4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поддержку общественных инициатив и мероприятий, направленных на формирование и укрепление гражданского патриотизма и российской гражданской идентичности, в 2022 – 2024 годах</w:t>
      </w:r>
      <w:r w:rsidR="00BF6FCA" w:rsidRPr="00A924ED">
        <w:rPr>
          <w:rFonts w:ascii="Times New Roman" w:hAnsi="Times New Roman"/>
          <w:color w:val="000000"/>
          <w:sz w:val="24"/>
          <w:szCs w:val="24"/>
        </w:rPr>
        <w:t xml:space="preserve"> </w:t>
      </w:r>
      <w:r w:rsidRPr="00A924ED">
        <w:rPr>
          <w:rFonts w:ascii="Times New Roman" w:hAnsi="Times New Roman"/>
          <w:color w:val="000000"/>
          <w:sz w:val="24"/>
          <w:szCs w:val="24"/>
        </w:rPr>
        <w:t>– по 23,1 тыс. рублей ежегодно;</w:t>
      </w:r>
    </w:p>
    <w:p w:rsidR="003702CF" w:rsidRPr="00A924ED" w:rsidRDefault="003702CF"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реализацию мероприятий по укреплению единства российской нации и этнокультурному развитию народов России в 2022 году – 3205,1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межрегиональные и международные культурные связи, поддержку чувашской диаспоры в 2022 – 2024 годах</w:t>
      </w:r>
      <w:r w:rsidR="00BF6FCA" w:rsidRPr="00A924ED">
        <w:rPr>
          <w:rFonts w:ascii="Times New Roman" w:hAnsi="Times New Roman"/>
          <w:color w:val="000000"/>
          <w:sz w:val="24"/>
          <w:szCs w:val="24"/>
        </w:rPr>
        <w:t xml:space="preserve"> </w:t>
      </w:r>
      <w:r w:rsidRPr="00A924ED">
        <w:rPr>
          <w:rFonts w:ascii="Times New Roman" w:hAnsi="Times New Roman"/>
          <w:color w:val="000000"/>
          <w:sz w:val="24"/>
          <w:szCs w:val="24"/>
        </w:rPr>
        <w:t>– по 129,7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«Поддержка и развитие чтения в Чувашской Республике» в 2022 – 2024 годах – по 1200,0 тыс. рублей ежегодно,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реализацию библиотечных проектов, направленных на расширение и сохранение круга читателей, в 2022 – 2024 годах – по 800,0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информационно-издательской деятельности государственных библиотек в 2022 – 2024 годах – по 300,0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совершенствование системы переподготовки и повышения квалификации специалистов в области библиотечного дела в 2022 – 2024 годах – по 100,0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«Сохранение, изучение и развитие чувашского языка» на формирование устойчивого механизма комплектования общедоступных библиотек, библиотек общеобразовательных организаций и методических кабинетов дошкольных образовательных организаций Чувашской Республики методической, научно-популярной и художественной литературой, общественно-политическими, детско-юношескими газетами и журналами на чувашском языке в 2022 – 2023 годах – по 3500,0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«Строительство (реконструкция) и модернизация муниципальных учреждений культуры клубного типа» на строительство (реконструкцию) муниципальных учреждений культуры клубного типа в 2022 году </w:t>
      </w:r>
      <w:r w:rsidR="00B84C0C" w:rsidRPr="00A924ED">
        <w:rPr>
          <w:rFonts w:ascii="Times New Roman" w:hAnsi="Times New Roman"/>
          <w:color w:val="000000"/>
          <w:sz w:val="24"/>
          <w:szCs w:val="24"/>
        </w:rPr>
        <w:t xml:space="preserve">– </w:t>
      </w:r>
      <w:r w:rsidRPr="00A924ED">
        <w:rPr>
          <w:rFonts w:ascii="Times New Roman" w:hAnsi="Times New Roman"/>
          <w:color w:val="000000"/>
          <w:sz w:val="24"/>
          <w:szCs w:val="24"/>
        </w:rPr>
        <w:t>150000,0 тыс. рублей;</w:t>
      </w:r>
    </w:p>
    <w:p w:rsidR="0097726A" w:rsidRPr="00A924ED" w:rsidRDefault="00BF6FC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sz w:val="24"/>
          <w:szCs w:val="24"/>
        </w:rPr>
        <w:t>в</w:t>
      </w:r>
      <w:r w:rsidR="0097726A" w:rsidRPr="00A924ED">
        <w:rPr>
          <w:rFonts w:ascii="Times New Roman" w:hAnsi="Times New Roman"/>
          <w:sz w:val="24"/>
          <w:szCs w:val="24"/>
        </w:rPr>
        <w:t xml:space="preserve"> рамках программы Чувашской Республики «Формирование системы комплексной реабилитации и </w:t>
      </w:r>
      <w:proofErr w:type="spellStart"/>
      <w:r w:rsidR="0097726A" w:rsidRPr="00A924ED">
        <w:rPr>
          <w:rFonts w:ascii="Times New Roman" w:hAnsi="Times New Roman"/>
          <w:sz w:val="24"/>
          <w:szCs w:val="24"/>
        </w:rPr>
        <w:t>абилитации</w:t>
      </w:r>
      <w:proofErr w:type="spellEnd"/>
      <w:r w:rsidR="0097726A" w:rsidRPr="00A924ED">
        <w:rPr>
          <w:rFonts w:ascii="Times New Roman" w:hAnsi="Times New Roman"/>
          <w:sz w:val="24"/>
          <w:szCs w:val="24"/>
        </w:rPr>
        <w:t xml:space="preserve"> инвалидов, в том числе детей-инвалидов, в Чувашской Республике» государственной программы Чувашской Республики «Доступная среда» на реализацию мероприятий в сфере реабилитации и </w:t>
      </w:r>
      <w:proofErr w:type="spellStart"/>
      <w:r w:rsidR="0097726A" w:rsidRPr="00A924ED">
        <w:rPr>
          <w:rFonts w:ascii="Times New Roman" w:hAnsi="Times New Roman"/>
          <w:sz w:val="24"/>
          <w:szCs w:val="24"/>
        </w:rPr>
        <w:t>абилитации</w:t>
      </w:r>
      <w:proofErr w:type="spellEnd"/>
      <w:r w:rsidR="0097726A" w:rsidRPr="00A924ED">
        <w:rPr>
          <w:rFonts w:ascii="Times New Roman" w:hAnsi="Times New Roman"/>
          <w:sz w:val="24"/>
          <w:szCs w:val="24"/>
        </w:rPr>
        <w:t xml:space="preserve"> инвалидов в 2023 году – </w:t>
      </w:r>
      <w:r w:rsidR="00F94983" w:rsidRPr="00A924ED">
        <w:rPr>
          <w:rFonts w:ascii="Times New Roman" w:hAnsi="Times New Roman"/>
          <w:sz w:val="24"/>
          <w:szCs w:val="24"/>
        </w:rPr>
        <w:t>4</w:t>
      </w:r>
      <w:r w:rsidR="005F1B7E" w:rsidRPr="00A924ED">
        <w:rPr>
          <w:rFonts w:ascii="Times New Roman" w:hAnsi="Times New Roman"/>
          <w:sz w:val="24"/>
          <w:szCs w:val="24"/>
        </w:rPr>
        <w:t>300</w:t>
      </w:r>
      <w:r w:rsidR="00F94983" w:rsidRPr="00A924ED">
        <w:rPr>
          <w:rFonts w:ascii="Times New Roman" w:hAnsi="Times New Roman"/>
          <w:sz w:val="24"/>
          <w:szCs w:val="24"/>
        </w:rPr>
        <w:t>,</w:t>
      </w:r>
      <w:r w:rsidR="005F1B7E" w:rsidRPr="00A924ED">
        <w:rPr>
          <w:rFonts w:ascii="Times New Roman" w:hAnsi="Times New Roman"/>
          <w:sz w:val="24"/>
          <w:szCs w:val="24"/>
        </w:rPr>
        <w:t>0</w:t>
      </w:r>
      <w:r w:rsidR="0097726A" w:rsidRPr="00A924ED">
        <w:rPr>
          <w:rFonts w:ascii="Times New Roman" w:hAnsi="Times New Roman"/>
          <w:sz w:val="24"/>
          <w:szCs w:val="24"/>
        </w:rPr>
        <w:t xml:space="preserve"> тыс. рублей, в 2024 году – </w:t>
      </w:r>
      <w:r w:rsidR="005F1B7E" w:rsidRPr="00A924ED">
        <w:rPr>
          <w:rFonts w:ascii="Times New Roman" w:hAnsi="Times New Roman"/>
          <w:sz w:val="24"/>
          <w:szCs w:val="24"/>
        </w:rPr>
        <w:t>3069,0</w:t>
      </w:r>
      <w:r w:rsidR="0097726A" w:rsidRPr="00A924ED">
        <w:rPr>
          <w:rFonts w:ascii="Times New Roman" w:hAnsi="Times New Roman"/>
          <w:sz w:val="24"/>
          <w:szCs w:val="24"/>
        </w:rPr>
        <w:t xml:space="preserve">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p>
    <w:p w:rsidR="0097726A" w:rsidRPr="00A924ED" w:rsidRDefault="0097726A" w:rsidP="00DD105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«Другие вопросы в области культуры, кинематографии»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по данному направлению определяются: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Законами Чувашской Республики от 27 мая 1993 г. «О культуре», от 12 апреля 2005 г. № 10 «Об объектах культурного наследия (памятниках истории и культуры) в Чувашской Республике»;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Указом Президента Чувашской Республики от 30 декабря 2014 г. № 180 </w:t>
      </w:r>
      <w:r w:rsidR="00507296">
        <w:rPr>
          <w:rFonts w:ascii="Times New Roman" w:hAnsi="Times New Roman"/>
          <w:color w:val="000000"/>
          <w:sz w:val="24"/>
          <w:szCs w:val="24"/>
        </w:rPr>
        <w:t xml:space="preserve">                                          </w:t>
      </w:r>
      <w:r w:rsidRPr="00A924ED">
        <w:rPr>
          <w:rFonts w:ascii="Times New Roman" w:hAnsi="Times New Roman"/>
          <w:color w:val="000000"/>
          <w:sz w:val="24"/>
          <w:szCs w:val="24"/>
        </w:rPr>
        <w:t>«О государственной поддержке культуры и науки в Чувашской Республике»;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color w:val="000000"/>
          <w:sz w:val="24"/>
          <w:szCs w:val="24"/>
        </w:rPr>
        <w:lastRenderedPageBreak/>
        <w:t xml:space="preserve">распоряжением Кабинета Министров Чувашской Республики от 27 февраля 2013 г. </w:t>
      </w:r>
      <w:r w:rsidR="004B66F0" w:rsidRPr="00A924ED">
        <w:rPr>
          <w:rFonts w:ascii="Times New Roman" w:hAnsi="Times New Roman"/>
          <w:color w:val="000000"/>
          <w:sz w:val="24"/>
          <w:szCs w:val="24"/>
        </w:rPr>
        <w:t xml:space="preserve">                 </w:t>
      </w:r>
      <w:r w:rsidRPr="00A924ED">
        <w:rPr>
          <w:rFonts w:ascii="Times New Roman" w:hAnsi="Times New Roman"/>
          <w:color w:val="000000"/>
          <w:sz w:val="24"/>
          <w:szCs w:val="24"/>
        </w:rPr>
        <w:t>№ 43-рг об утверждении плана мероприятий («дорожной карты») «Изменения в отраслях социальной сферы, направленные на повышение эффективности сферы культуры».</w:t>
      </w:r>
    </w:p>
    <w:p w:rsidR="00B84C0C" w:rsidRPr="00A924ED" w:rsidRDefault="00B84C0C"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color w:val="000000"/>
          <w:sz w:val="24"/>
          <w:szCs w:val="24"/>
        </w:rPr>
        <w:t>Общий объем бюджетных ассигнований по подразделу характеризуется следующими данными:</w:t>
      </w:r>
    </w:p>
    <w:tbl>
      <w:tblPr>
        <w:tblW w:w="9714" w:type="dxa"/>
        <w:tblLayout w:type="fixed"/>
        <w:tblLook w:val="0000" w:firstRow="0" w:lastRow="0" w:firstColumn="0" w:lastColumn="0" w:noHBand="0" w:noVBand="0"/>
      </w:tblPr>
      <w:tblGrid>
        <w:gridCol w:w="5255"/>
        <w:gridCol w:w="1483"/>
        <w:gridCol w:w="1417"/>
        <w:gridCol w:w="1559"/>
      </w:tblGrid>
      <w:tr w:rsidR="0097726A" w:rsidRPr="00A924ED" w:rsidTr="003702CF">
        <w:trPr>
          <w:trHeight w:val="307"/>
        </w:trPr>
        <w:tc>
          <w:tcPr>
            <w:tcW w:w="525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3702CF">
        <w:trPr>
          <w:trHeight w:val="307"/>
        </w:trPr>
        <w:tc>
          <w:tcPr>
            <w:tcW w:w="525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3702CF" w:rsidRPr="00A924ED" w:rsidTr="003702CF">
        <w:trPr>
          <w:trHeight w:val="307"/>
        </w:trPr>
        <w:tc>
          <w:tcPr>
            <w:tcW w:w="52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02CF" w:rsidRPr="00DE2542" w:rsidRDefault="003702CF" w:rsidP="003702CF">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02CF" w:rsidRPr="00DE2542" w:rsidRDefault="003702CF" w:rsidP="003702CF">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102 725,6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02CF" w:rsidRPr="00DE2542" w:rsidRDefault="003702CF" w:rsidP="003702CF">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105 580,8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02CF" w:rsidRPr="00DE2542" w:rsidRDefault="003702CF" w:rsidP="003702CF">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105 652,1</w:t>
            </w:r>
          </w:p>
        </w:tc>
      </w:tr>
    </w:tbl>
    <w:p w:rsidR="0097726A" w:rsidRPr="00A924ED" w:rsidRDefault="0097726A" w:rsidP="0097726A">
      <w:pPr>
        <w:widowControl w:val="0"/>
        <w:autoSpaceDE w:val="0"/>
        <w:autoSpaceDN w:val="0"/>
        <w:adjustRightInd w:val="0"/>
        <w:spacing w:after="0" w:line="240" w:lineRule="auto"/>
        <w:ind w:firstLine="720"/>
        <w:jc w:val="center"/>
        <w:rPr>
          <w:rFonts w:ascii="Times New Roman" w:hAnsi="Times New Roman"/>
          <w:b/>
          <w:bCs/>
          <w:color w:val="000000"/>
          <w:sz w:val="24"/>
          <w:szCs w:val="24"/>
        </w:rPr>
      </w:pPr>
    </w:p>
    <w:p w:rsidR="0097726A" w:rsidRPr="00A924ED" w:rsidRDefault="0097726A" w:rsidP="0097726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По данному подразделу бюджетные ассигнования предусмотрены:</w:t>
      </w:r>
    </w:p>
    <w:p w:rsidR="003702CF"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государственной программы Чувашской Республики «Развитие культуры и туризма» в 2022 году </w:t>
      </w:r>
      <w:r w:rsidR="00BF6FCA"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r w:rsidR="003702CF" w:rsidRPr="00A924ED">
        <w:rPr>
          <w:rFonts w:ascii="Times New Roman" w:hAnsi="Times New Roman"/>
          <w:color w:val="000000"/>
          <w:sz w:val="24"/>
          <w:szCs w:val="24"/>
        </w:rPr>
        <w:t>101195,9 тыс. рублей, в 2023 году – 104049,5 тыс. рублей, в 2024 году – 104120,8 тыс. рублей, в том числе:</w:t>
      </w:r>
    </w:p>
    <w:p w:rsidR="003702CF"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«Развитие культуры в Чувашской Республике» в 2022 году – </w:t>
      </w:r>
      <w:r w:rsidR="003702CF" w:rsidRPr="00A924ED">
        <w:rPr>
          <w:rFonts w:ascii="Times New Roman" w:hAnsi="Times New Roman"/>
          <w:color w:val="000000"/>
          <w:sz w:val="24"/>
          <w:szCs w:val="24"/>
        </w:rPr>
        <w:t>78177,5 тыс. рублей, в 2023 году – 80566,8 тыс. рублей, в 2024 году – 80638,1 тыс. рублей,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функций государственных органов в целях осуществления полномочий Российской Федерации по государственной охране объектов культурного наследия федерального значения в 2022 году – 135,7 тыс. рублей, в 2023 – 2024 годах – по 139,7 тыс. рублей ежегодно;</w:t>
      </w:r>
    </w:p>
    <w:p w:rsidR="003702CF"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 за счет субвенции, предоставляемой из федерального бюджета, в 2022 году </w:t>
      </w:r>
      <w:r w:rsidR="00B84C0C" w:rsidRPr="00A924ED">
        <w:rPr>
          <w:rFonts w:ascii="Times New Roman" w:hAnsi="Times New Roman"/>
          <w:color w:val="000000"/>
          <w:sz w:val="24"/>
          <w:szCs w:val="24"/>
        </w:rPr>
        <w:t xml:space="preserve">– </w:t>
      </w:r>
      <w:r w:rsidR="003702CF" w:rsidRPr="00A924ED">
        <w:rPr>
          <w:rFonts w:ascii="Times New Roman" w:hAnsi="Times New Roman"/>
          <w:color w:val="000000"/>
          <w:sz w:val="24"/>
          <w:szCs w:val="24"/>
        </w:rPr>
        <w:t>1714,6 тыс. рублей, в 2023 году – 1886,6 тыс. рублей, в 2024 году  – 1957,9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хранения, комплектования, учета и использования документов Архивного фонда Чувашской Республики в 2022 – 2024 годах – по 297,8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ежемесячные выплаты государственных стипендий для выдающихся деятелей науки, литературы и искусства в 2022 – 2024 годах – по 900,0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обеспечение функционирования БУ «Центр финансового и хозяйственного обеспечения» Минкультуры Чувашии в 2022 году </w:t>
      </w:r>
      <w:r w:rsidR="00B84C0C" w:rsidRPr="00A924ED">
        <w:rPr>
          <w:rFonts w:ascii="Times New Roman" w:hAnsi="Times New Roman"/>
          <w:color w:val="000000"/>
          <w:sz w:val="24"/>
          <w:szCs w:val="24"/>
        </w:rPr>
        <w:t xml:space="preserve">– </w:t>
      </w:r>
      <w:r w:rsidRPr="00A924ED">
        <w:rPr>
          <w:rFonts w:ascii="Times New Roman" w:hAnsi="Times New Roman"/>
          <w:color w:val="000000"/>
          <w:sz w:val="24"/>
          <w:szCs w:val="24"/>
        </w:rPr>
        <w:t>74473,6 тыс. рублей, в 2023 – 2024 годах – по 76686,9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проведение независимой оценки качества условий оказания услуг в 2022 – 2024 годах – по 655,8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в рамках обеспечения реализации государственной программы Чувашской Республики «Развитие культуры и туризма» в 2022 году </w:t>
      </w:r>
      <w:r w:rsidR="00B84C0C" w:rsidRPr="00A924ED">
        <w:rPr>
          <w:rFonts w:ascii="Times New Roman" w:hAnsi="Times New Roman"/>
          <w:color w:val="000000"/>
          <w:sz w:val="24"/>
          <w:szCs w:val="24"/>
        </w:rPr>
        <w:t xml:space="preserve">– </w:t>
      </w:r>
      <w:r w:rsidRPr="00A924ED">
        <w:rPr>
          <w:rFonts w:ascii="Times New Roman" w:hAnsi="Times New Roman"/>
          <w:color w:val="000000"/>
          <w:sz w:val="24"/>
          <w:szCs w:val="24"/>
        </w:rPr>
        <w:t>23018,4 тыс. рублей, в 2023 – 2024 годах – по 23482,7 тыс. рублей ежегодно,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функций государственных органов в 2022 году – 23018,4 тыс. рублей, в 2023 – 2024 годах – по 23482,7 тыс. рублей ежегодно;</w:t>
      </w:r>
    </w:p>
    <w:p w:rsidR="0097726A" w:rsidRPr="00A924ED" w:rsidRDefault="00BF6FC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w:t>
      </w:r>
      <w:r w:rsidR="0097726A" w:rsidRPr="00A924ED">
        <w:rPr>
          <w:rFonts w:ascii="Times New Roman" w:hAnsi="Times New Roman"/>
          <w:color w:val="000000"/>
          <w:sz w:val="24"/>
          <w:szCs w:val="24"/>
        </w:rPr>
        <w:t xml:space="preserve"> рамках подпрограммы «Совершенствование кадровой политики и развитие кадрового потенциала государственной гражданской службы Чувашской Республики» государственной программы Чувашской Республики «Развитие потенциала государственного управления» на предоставление выплат по государственному социальному страхованию государственных гражданских служащих Чувашской Республики в случаях, установленных законодательством Чувашской Республики, в 2022 году – 52,5 тыс. рублей, в 2023 – 2024 годах – по 54,1 тыс. рублей ежегодно;</w:t>
      </w:r>
    </w:p>
    <w:p w:rsidR="0097726A" w:rsidRPr="00A924ED" w:rsidRDefault="00BF6FC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w:t>
      </w:r>
      <w:r w:rsidR="0097726A" w:rsidRPr="00A924ED">
        <w:rPr>
          <w:rFonts w:ascii="Times New Roman" w:hAnsi="Times New Roman"/>
          <w:color w:val="000000"/>
          <w:sz w:val="24"/>
          <w:szCs w:val="24"/>
        </w:rPr>
        <w:t xml:space="preserve"> рамках подпрограммы «Информационная инфраструктура» государственной программы Чувашской Республики «Цифровое общество Чувашии» на информационно-технологическое обеспечение деятельности централизованных бухгалтерий органов исполнительной власти Чувашской Республики, подведомственных им организаций и администраций муниципальных районов и городских округов Чувашской Республики, в 2022 </w:t>
      </w:r>
      <w:r w:rsidR="0097726A" w:rsidRPr="00A924ED">
        <w:rPr>
          <w:rFonts w:ascii="Times New Roman" w:hAnsi="Times New Roman"/>
          <w:color w:val="000000"/>
          <w:sz w:val="24"/>
          <w:szCs w:val="24"/>
        </w:rPr>
        <w:lastRenderedPageBreak/>
        <w:t>– 2024 годах – по 1477,2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p>
    <w:p w:rsidR="0097726A" w:rsidRPr="00A924ED" w:rsidRDefault="0097726A" w:rsidP="0097726A">
      <w:pPr>
        <w:widowControl w:val="0"/>
        <w:autoSpaceDE w:val="0"/>
        <w:autoSpaceDN w:val="0"/>
        <w:adjustRightInd w:val="0"/>
        <w:spacing w:after="0" w:line="240" w:lineRule="auto"/>
        <w:ind w:firstLine="709"/>
        <w:jc w:val="center"/>
        <w:rPr>
          <w:rFonts w:ascii="Times New Roman" w:hAnsi="Times New Roman"/>
          <w:b/>
          <w:bCs/>
          <w:color w:val="000000"/>
          <w:sz w:val="24"/>
          <w:szCs w:val="24"/>
        </w:rPr>
      </w:pPr>
      <w:r w:rsidRPr="00A924ED">
        <w:rPr>
          <w:rFonts w:ascii="Times New Roman" w:hAnsi="Times New Roman"/>
          <w:b/>
          <w:bCs/>
          <w:color w:val="000000"/>
          <w:sz w:val="24"/>
          <w:szCs w:val="24"/>
        </w:rPr>
        <w:t>Раздел «ЗДРАВООХРАНЕНИЕ»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 данном разделе предусмотрены расходы на обеспечение конституционных прав граждан на охрану здоровья и получение медицинской помощи, обеспечение функционирования учреждений здравоохранения, содержание органа исполнительной власти, осуществляющего выработку и реализацию государственной политики в области здравоохранения, и на другие цели в области здравоохранения.</w:t>
      </w:r>
    </w:p>
    <w:p w:rsidR="00B84C0C" w:rsidRPr="00A924ED" w:rsidRDefault="00B84C0C"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color w:val="000000"/>
          <w:sz w:val="24"/>
          <w:szCs w:val="24"/>
        </w:rPr>
        <w:t>Объемы бюджетных ассигнований по разделу характеризу</w:t>
      </w:r>
      <w:r w:rsidR="005D21DA" w:rsidRPr="00A924ED">
        <w:rPr>
          <w:rFonts w:ascii="Times New Roman" w:hAnsi="Times New Roman"/>
          <w:color w:val="000000"/>
          <w:sz w:val="24"/>
          <w:szCs w:val="24"/>
        </w:rPr>
        <w:t>ю</w:t>
      </w:r>
      <w:r w:rsidRPr="00A924ED">
        <w:rPr>
          <w:rFonts w:ascii="Times New Roman" w:hAnsi="Times New Roman"/>
          <w:color w:val="000000"/>
          <w:sz w:val="24"/>
          <w:szCs w:val="24"/>
        </w:rPr>
        <w:t>тся следующими данными:</w:t>
      </w:r>
    </w:p>
    <w:tbl>
      <w:tblPr>
        <w:tblW w:w="9649" w:type="dxa"/>
        <w:tblLayout w:type="fixed"/>
        <w:tblLook w:val="0000" w:firstRow="0" w:lastRow="0" w:firstColumn="0" w:lastColumn="0" w:noHBand="0" w:noVBand="0"/>
      </w:tblPr>
      <w:tblGrid>
        <w:gridCol w:w="5190"/>
        <w:gridCol w:w="1624"/>
        <w:gridCol w:w="1418"/>
        <w:gridCol w:w="1417"/>
      </w:tblGrid>
      <w:tr w:rsidR="0097726A" w:rsidRPr="00A924ED" w:rsidTr="004B66F0">
        <w:trPr>
          <w:trHeight w:val="288"/>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4B66F0">
        <w:trPr>
          <w:trHeight w:val="288"/>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3702CF" w:rsidRPr="00A924ED" w:rsidTr="004B66F0">
        <w:trPr>
          <w:trHeight w:val="288"/>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02CF" w:rsidRPr="00A924ED" w:rsidRDefault="003702CF" w:rsidP="003702CF">
            <w:pPr>
              <w:widowControl w:val="0"/>
              <w:autoSpaceDE w:val="0"/>
              <w:autoSpaceDN w:val="0"/>
              <w:adjustRightInd w:val="0"/>
              <w:spacing w:after="0" w:line="240" w:lineRule="auto"/>
              <w:rPr>
                <w:rFonts w:ascii="Times New Roman" w:hAnsi="Times New Roman"/>
                <w:sz w:val="20"/>
                <w:szCs w:val="20"/>
              </w:rPr>
            </w:pPr>
            <w:r w:rsidRPr="00A924ED">
              <w:rPr>
                <w:rFonts w:ascii="Times New Roman" w:hAnsi="Times New Roman"/>
                <w:sz w:val="20"/>
                <w:szCs w:val="20"/>
              </w:rPr>
              <w:t>Общий объем расходов, тыс. рублей</w:t>
            </w: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02CF" w:rsidRPr="00DE2542" w:rsidRDefault="003702CF" w:rsidP="003702CF">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5 735 976,2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02CF" w:rsidRPr="00DE2542" w:rsidRDefault="003702CF" w:rsidP="003702CF">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3 726 590,2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02CF" w:rsidRPr="00DE2542" w:rsidRDefault="003702CF" w:rsidP="003702CF">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3 645 726,2</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5F1B7E" w:rsidRPr="00A924ED" w:rsidRDefault="00E3741D"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Структура расходов раздела «Здравоохранение» характеризуется следующими данными:</w:t>
      </w:r>
    </w:p>
    <w:p w:rsidR="00E3741D" w:rsidRPr="00507296" w:rsidRDefault="00E3741D" w:rsidP="00E3741D">
      <w:pPr>
        <w:widowControl w:val="0"/>
        <w:autoSpaceDE w:val="0"/>
        <w:autoSpaceDN w:val="0"/>
        <w:adjustRightInd w:val="0"/>
        <w:spacing w:after="0" w:line="240" w:lineRule="auto"/>
        <w:ind w:firstLine="720"/>
        <w:jc w:val="right"/>
        <w:rPr>
          <w:rFonts w:ascii="Times New Roman" w:hAnsi="Times New Roman"/>
          <w:color w:val="000000"/>
          <w:sz w:val="20"/>
          <w:szCs w:val="20"/>
        </w:rPr>
      </w:pPr>
      <w:r w:rsidRPr="00507296">
        <w:rPr>
          <w:rFonts w:ascii="Times New Roman" w:hAnsi="Times New Roman"/>
          <w:color w:val="000000"/>
          <w:sz w:val="20"/>
          <w:szCs w:val="20"/>
        </w:rPr>
        <w:t>(в % к общему объему расходов по разделу)</w:t>
      </w:r>
    </w:p>
    <w:tbl>
      <w:tblPr>
        <w:tblStyle w:val="af1"/>
        <w:tblW w:w="0" w:type="auto"/>
        <w:tblLook w:val="04A0" w:firstRow="1" w:lastRow="0" w:firstColumn="1" w:lastColumn="0" w:noHBand="0" w:noVBand="1"/>
      </w:tblPr>
      <w:tblGrid>
        <w:gridCol w:w="5223"/>
        <w:gridCol w:w="1468"/>
        <w:gridCol w:w="1469"/>
        <w:gridCol w:w="1469"/>
      </w:tblGrid>
      <w:tr w:rsidR="00E3741D" w:rsidRPr="00A924ED" w:rsidTr="004B66F0">
        <w:trPr>
          <w:trHeight w:val="313"/>
        </w:trPr>
        <w:tc>
          <w:tcPr>
            <w:tcW w:w="5223" w:type="dxa"/>
            <w:vMerge w:val="restart"/>
          </w:tcPr>
          <w:p w:rsidR="00E3741D" w:rsidRPr="00A924ED" w:rsidRDefault="00E3741D" w:rsidP="00E3741D">
            <w:pPr>
              <w:widowControl w:val="0"/>
              <w:autoSpaceDE w:val="0"/>
              <w:autoSpaceDN w:val="0"/>
              <w:adjustRightInd w:val="0"/>
              <w:spacing w:after="0" w:line="240" w:lineRule="auto"/>
              <w:rPr>
                <w:rFonts w:ascii="Times New Roman" w:hAnsi="Times New Roman"/>
                <w:sz w:val="20"/>
                <w:szCs w:val="20"/>
              </w:rPr>
            </w:pPr>
          </w:p>
        </w:tc>
        <w:tc>
          <w:tcPr>
            <w:tcW w:w="4406" w:type="dxa"/>
            <w:gridSpan w:val="3"/>
          </w:tcPr>
          <w:p w:rsidR="00E3741D" w:rsidRPr="00A924ED" w:rsidRDefault="00E3741D" w:rsidP="00DE2542">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Проект бюджета на:</w:t>
            </w:r>
          </w:p>
        </w:tc>
      </w:tr>
      <w:tr w:rsidR="00E3741D" w:rsidRPr="00A924ED" w:rsidTr="004B66F0">
        <w:trPr>
          <w:trHeight w:val="359"/>
        </w:trPr>
        <w:tc>
          <w:tcPr>
            <w:tcW w:w="5223" w:type="dxa"/>
            <w:vMerge/>
          </w:tcPr>
          <w:p w:rsidR="00E3741D" w:rsidRPr="00A924ED" w:rsidRDefault="00E3741D" w:rsidP="00E3741D">
            <w:pPr>
              <w:widowControl w:val="0"/>
              <w:autoSpaceDE w:val="0"/>
              <w:autoSpaceDN w:val="0"/>
              <w:adjustRightInd w:val="0"/>
              <w:spacing w:after="0" w:line="240" w:lineRule="auto"/>
              <w:rPr>
                <w:rFonts w:ascii="Times New Roman" w:hAnsi="Times New Roman"/>
                <w:sz w:val="20"/>
                <w:szCs w:val="20"/>
              </w:rPr>
            </w:pPr>
          </w:p>
        </w:tc>
        <w:tc>
          <w:tcPr>
            <w:tcW w:w="1468" w:type="dxa"/>
          </w:tcPr>
          <w:p w:rsidR="00E3741D" w:rsidRPr="00A924ED" w:rsidRDefault="00E3741D" w:rsidP="00DE2542">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2022 год</w:t>
            </w:r>
          </w:p>
        </w:tc>
        <w:tc>
          <w:tcPr>
            <w:tcW w:w="1469" w:type="dxa"/>
          </w:tcPr>
          <w:p w:rsidR="00E3741D" w:rsidRPr="00A924ED" w:rsidRDefault="00E3741D" w:rsidP="00DE2542">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202</w:t>
            </w:r>
            <w:r w:rsidR="00DE2542">
              <w:rPr>
                <w:rFonts w:ascii="Times New Roman" w:hAnsi="Times New Roman"/>
                <w:sz w:val="20"/>
                <w:szCs w:val="20"/>
              </w:rPr>
              <w:t>3</w:t>
            </w:r>
            <w:r w:rsidRPr="00A924ED">
              <w:rPr>
                <w:rFonts w:ascii="Times New Roman" w:hAnsi="Times New Roman"/>
                <w:sz w:val="20"/>
                <w:szCs w:val="20"/>
              </w:rPr>
              <w:t xml:space="preserve"> год</w:t>
            </w:r>
          </w:p>
        </w:tc>
        <w:tc>
          <w:tcPr>
            <w:tcW w:w="1469" w:type="dxa"/>
          </w:tcPr>
          <w:p w:rsidR="00E3741D" w:rsidRPr="00A924ED" w:rsidRDefault="00E3741D" w:rsidP="00DE2542">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202</w:t>
            </w:r>
            <w:r w:rsidR="00DE2542">
              <w:rPr>
                <w:rFonts w:ascii="Times New Roman" w:hAnsi="Times New Roman"/>
                <w:sz w:val="20"/>
                <w:szCs w:val="20"/>
              </w:rPr>
              <w:t>4</w:t>
            </w:r>
            <w:r w:rsidRPr="00A924ED">
              <w:rPr>
                <w:rFonts w:ascii="Times New Roman" w:hAnsi="Times New Roman"/>
                <w:sz w:val="20"/>
                <w:szCs w:val="20"/>
              </w:rPr>
              <w:t xml:space="preserve"> год</w:t>
            </w:r>
          </w:p>
        </w:tc>
      </w:tr>
      <w:tr w:rsidR="00E3741D" w:rsidRPr="00A924ED" w:rsidTr="004B66F0">
        <w:trPr>
          <w:trHeight w:val="406"/>
        </w:trPr>
        <w:tc>
          <w:tcPr>
            <w:tcW w:w="5223" w:type="dxa"/>
          </w:tcPr>
          <w:p w:rsidR="00E3741D" w:rsidRPr="00A924ED" w:rsidRDefault="00E3741D" w:rsidP="00E3741D">
            <w:pPr>
              <w:widowControl w:val="0"/>
              <w:autoSpaceDE w:val="0"/>
              <w:autoSpaceDN w:val="0"/>
              <w:adjustRightInd w:val="0"/>
              <w:spacing w:after="0" w:line="240" w:lineRule="auto"/>
              <w:rPr>
                <w:rFonts w:ascii="Times New Roman" w:hAnsi="Times New Roman"/>
                <w:sz w:val="20"/>
                <w:szCs w:val="20"/>
              </w:rPr>
            </w:pPr>
            <w:r w:rsidRPr="00A924ED">
              <w:rPr>
                <w:rFonts w:ascii="Times New Roman" w:hAnsi="Times New Roman"/>
                <w:sz w:val="20"/>
                <w:szCs w:val="20"/>
              </w:rPr>
              <w:t>Стационарная медицинская помощь</w:t>
            </w:r>
          </w:p>
        </w:tc>
        <w:tc>
          <w:tcPr>
            <w:tcW w:w="1468" w:type="dxa"/>
          </w:tcPr>
          <w:p w:rsidR="00E3741D" w:rsidRPr="00A924ED" w:rsidRDefault="00B9365D" w:rsidP="00197D2B">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45,0</w:t>
            </w:r>
          </w:p>
        </w:tc>
        <w:tc>
          <w:tcPr>
            <w:tcW w:w="1469" w:type="dxa"/>
          </w:tcPr>
          <w:p w:rsidR="00E3741D" w:rsidRPr="00A924ED" w:rsidRDefault="00E3741D" w:rsidP="00197D2B">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40,6</w:t>
            </w:r>
          </w:p>
        </w:tc>
        <w:tc>
          <w:tcPr>
            <w:tcW w:w="1469" w:type="dxa"/>
          </w:tcPr>
          <w:p w:rsidR="00E3741D" w:rsidRPr="00A924ED" w:rsidRDefault="00B9365D" w:rsidP="00197D2B">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38,1</w:t>
            </w:r>
          </w:p>
        </w:tc>
      </w:tr>
      <w:tr w:rsidR="00E3741D" w:rsidRPr="00A924ED" w:rsidTr="004B66F0">
        <w:trPr>
          <w:trHeight w:val="344"/>
        </w:trPr>
        <w:tc>
          <w:tcPr>
            <w:tcW w:w="5223" w:type="dxa"/>
          </w:tcPr>
          <w:p w:rsidR="00E3741D" w:rsidRPr="00A924ED" w:rsidRDefault="00E3741D" w:rsidP="00E3741D">
            <w:pPr>
              <w:widowControl w:val="0"/>
              <w:autoSpaceDE w:val="0"/>
              <w:autoSpaceDN w:val="0"/>
              <w:adjustRightInd w:val="0"/>
              <w:spacing w:after="0" w:line="240" w:lineRule="auto"/>
              <w:rPr>
                <w:rFonts w:ascii="Times New Roman" w:hAnsi="Times New Roman"/>
                <w:sz w:val="20"/>
                <w:szCs w:val="20"/>
              </w:rPr>
            </w:pPr>
            <w:r w:rsidRPr="00A924ED">
              <w:rPr>
                <w:rFonts w:ascii="Times New Roman" w:hAnsi="Times New Roman"/>
                <w:sz w:val="20"/>
                <w:szCs w:val="20"/>
              </w:rPr>
              <w:t>Амбулаторная помощь</w:t>
            </w:r>
          </w:p>
        </w:tc>
        <w:tc>
          <w:tcPr>
            <w:tcW w:w="1468" w:type="dxa"/>
          </w:tcPr>
          <w:p w:rsidR="00E3741D" w:rsidRPr="00A924ED" w:rsidRDefault="00E3741D" w:rsidP="00197D2B">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31,0</w:t>
            </w:r>
          </w:p>
        </w:tc>
        <w:tc>
          <w:tcPr>
            <w:tcW w:w="1469" w:type="dxa"/>
          </w:tcPr>
          <w:p w:rsidR="00E3741D" w:rsidRPr="00A924ED" w:rsidRDefault="00E3741D" w:rsidP="00197D2B">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35,4</w:t>
            </w:r>
          </w:p>
        </w:tc>
        <w:tc>
          <w:tcPr>
            <w:tcW w:w="1469" w:type="dxa"/>
          </w:tcPr>
          <w:p w:rsidR="00E3741D" w:rsidRPr="00A924ED" w:rsidRDefault="00E3741D" w:rsidP="00197D2B">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37,2</w:t>
            </w:r>
          </w:p>
        </w:tc>
      </w:tr>
      <w:tr w:rsidR="00E3741D" w:rsidRPr="00A924ED" w:rsidTr="004B66F0">
        <w:trPr>
          <w:trHeight w:val="389"/>
        </w:trPr>
        <w:tc>
          <w:tcPr>
            <w:tcW w:w="5223" w:type="dxa"/>
          </w:tcPr>
          <w:p w:rsidR="00E3741D" w:rsidRPr="00A924ED" w:rsidRDefault="00E3741D" w:rsidP="00E3741D">
            <w:pPr>
              <w:widowControl w:val="0"/>
              <w:autoSpaceDE w:val="0"/>
              <w:autoSpaceDN w:val="0"/>
              <w:adjustRightInd w:val="0"/>
              <w:spacing w:after="0" w:line="240" w:lineRule="auto"/>
              <w:rPr>
                <w:rFonts w:ascii="Times New Roman" w:hAnsi="Times New Roman"/>
                <w:sz w:val="20"/>
                <w:szCs w:val="20"/>
              </w:rPr>
            </w:pPr>
            <w:r w:rsidRPr="00A924ED">
              <w:rPr>
                <w:rFonts w:ascii="Times New Roman" w:hAnsi="Times New Roman"/>
                <w:sz w:val="20"/>
                <w:szCs w:val="20"/>
              </w:rPr>
              <w:t>Медицинская помощь в дневных стационарах всех типов</w:t>
            </w:r>
          </w:p>
        </w:tc>
        <w:tc>
          <w:tcPr>
            <w:tcW w:w="1468" w:type="dxa"/>
          </w:tcPr>
          <w:p w:rsidR="00E3741D" w:rsidRPr="00A924ED" w:rsidRDefault="00E3741D" w:rsidP="00197D2B">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0,5</w:t>
            </w:r>
          </w:p>
        </w:tc>
        <w:tc>
          <w:tcPr>
            <w:tcW w:w="1469" w:type="dxa"/>
          </w:tcPr>
          <w:p w:rsidR="00E3741D" w:rsidRPr="00A924ED" w:rsidRDefault="00E3741D" w:rsidP="00197D2B">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0,7</w:t>
            </w:r>
          </w:p>
        </w:tc>
        <w:tc>
          <w:tcPr>
            <w:tcW w:w="1469" w:type="dxa"/>
          </w:tcPr>
          <w:p w:rsidR="00E3741D" w:rsidRPr="00A924ED" w:rsidRDefault="00E3741D" w:rsidP="00197D2B">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0,7</w:t>
            </w:r>
          </w:p>
        </w:tc>
      </w:tr>
      <w:tr w:rsidR="00E3741D" w:rsidRPr="00A924ED" w:rsidTr="004B66F0">
        <w:trPr>
          <w:trHeight w:val="423"/>
        </w:trPr>
        <w:tc>
          <w:tcPr>
            <w:tcW w:w="5223" w:type="dxa"/>
          </w:tcPr>
          <w:p w:rsidR="00E3741D" w:rsidRPr="00A924ED" w:rsidRDefault="00E3741D" w:rsidP="00E3741D">
            <w:pPr>
              <w:widowControl w:val="0"/>
              <w:autoSpaceDE w:val="0"/>
              <w:autoSpaceDN w:val="0"/>
              <w:adjustRightInd w:val="0"/>
              <w:spacing w:after="0" w:line="240" w:lineRule="auto"/>
              <w:rPr>
                <w:rFonts w:ascii="Times New Roman" w:hAnsi="Times New Roman"/>
                <w:sz w:val="20"/>
                <w:szCs w:val="20"/>
              </w:rPr>
            </w:pPr>
            <w:r w:rsidRPr="00A924ED">
              <w:rPr>
                <w:rFonts w:ascii="Times New Roman" w:hAnsi="Times New Roman"/>
                <w:sz w:val="20"/>
                <w:szCs w:val="20"/>
              </w:rPr>
              <w:t>Скорая медицинская помощь</w:t>
            </w:r>
          </w:p>
        </w:tc>
        <w:tc>
          <w:tcPr>
            <w:tcW w:w="1468" w:type="dxa"/>
          </w:tcPr>
          <w:p w:rsidR="00E3741D" w:rsidRPr="00A924ED" w:rsidRDefault="00E3741D" w:rsidP="00E3741D">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1,3</w:t>
            </w:r>
          </w:p>
        </w:tc>
        <w:tc>
          <w:tcPr>
            <w:tcW w:w="1469" w:type="dxa"/>
          </w:tcPr>
          <w:p w:rsidR="00E3741D" w:rsidRPr="00A924ED" w:rsidRDefault="00E3741D" w:rsidP="00E3741D">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1,6</w:t>
            </w:r>
          </w:p>
        </w:tc>
        <w:tc>
          <w:tcPr>
            <w:tcW w:w="1469" w:type="dxa"/>
          </w:tcPr>
          <w:p w:rsidR="00E3741D" w:rsidRPr="00A924ED" w:rsidRDefault="00E3741D" w:rsidP="00E3741D">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1,7</w:t>
            </w:r>
          </w:p>
        </w:tc>
      </w:tr>
      <w:tr w:rsidR="00E3741D" w:rsidRPr="00A924ED" w:rsidTr="004B66F0">
        <w:trPr>
          <w:trHeight w:val="416"/>
        </w:trPr>
        <w:tc>
          <w:tcPr>
            <w:tcW w:w="5223" w:type="dxa"/>
          </w:tcPr>
          <w:p w:rsidR="00E3741D" w:rsidRPr="00A924ED" w:rsidRDefault="00E3741D" w:rsidP="00E3741D">
            <w:pPr>
              <w:widowControl w:val="0"/>
              <w:autoSpaceDE w:val="0"/>
              <w:autoSpaceDN w:val="0"/>
              <w:adjustRightInd w:val="0"/>
              <w:spacing w:after="0" w:line="240" w:lineRule="auto"/>
              <w:rPr>
                <w:rFonts w:ascii="Times New Roman" w:hAnsi="Times New Roman"/>
                <w:sz w:val="20"/>
                <w:szCs w:val="20"/>
              </w:rPr>
            </w:pPr>
            <w:r w:rsidRPr="00A924ED">
              <w:rPr>
                <w:rFonts w:ascii="Times New Roman" w:hAnsi="Times New Roman"/>
                <w:sz w:val="20"/>
                <w:szCs w:val="20"/>
              </w:rPr>
              <w:t>Санаторно-оздоровительная помощь</w:t>
            </w:r>
          </w:p>
        </w:tc>
        <w:tc>
          <w:tcPr>
            <w:tcW w:w="1468" w:type="dxa"/>
          </w:tcPr>
          <w:p w:rsidR="00E3741D" w:rsidRPr="00A924ED" w:rsidRDefault="00E3741D" w:rsidP="00197D2B">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2,9</w:t>
            </w:r>
          </w:p>
        </w:tc>
        <w:tc>
          <w:tcPr>
            <w:tcW w:w="1469" w:type="dxa"/>
          </w:tcPr>
          <w:p w:rsidR="00E3741D" w:rsidRPr="00A924ED" w:rsidRDefault="00E3741D" w:rsidP="00197D2B">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3,1</w:t>
            </w:r>
          </w:p>
        </w:tc>
        <w:tc>
          <w:tcPr>
            <w:tcW w:w="1469" w:type="dxa"/>
          </w:tcPr>
          <w:p w:rsidR="00E3741D" w:rsidRPr="00A924ED" w:rsidRDefault="00E3741D" w:rsidP="00197D2B">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3,2</w:t>
            </w:r>
          </w:p>
        </w:tc>
      </w:tr>
      <w:tr w:rsidR="00E3741D" w:rsidRPr="00A924ED" w:rsidTr="004B66F0">
        <w:tc>
          <w:tcPr>
            <w:tcW w:w="5223" w:type="dxa"/>
          </w:tcPr>
          <w:p w:rsidR="00E3741D" w:rsidRPr="00A924ED" w:rsidRDefault="00E3741D" w:rsidP="00E3741D">
            <w:pPr>
              <w:widowControl w:val="0"/>
              <w:autoSpaceDE w:val="0"/>
              <w:autoSpaceDN w:val="0"/>
              <w:adjustRightInd w:val="0"/>
              <w:spacing w:after="0" w:line="240" w:lineRule="auto"/>
              <w:rPr>
                <w:rFonts w:ascii="Times New Roman" w:hAnsi="Times New Roman"/>
                <w:sz w:val="20"/>
                <w:szCs w:val="20"/>
              </w:rPr>
            </w:pPr>
            <w:r w:rsidRPr="00A924ED">
              <w:rPr>
                <w:rFonts w:ascii="Times New Roman" w:hAnsi="Times New Roman"/>
                <w:sz w:val="20"/>
                <w:szCs w:val="20"/>
              </w:rPr>
              <w:t>Заготовка, переработка, хранение и обеспечение безопасности донорской крови и ее компонентов</w:t>
            </w:r>
          </w:p>
        </w:tc>
        <w:tc>
          <w:tcPr>
            <w:tcW w:w="1468" w:type="dxa"/>
          </w:tcPr>
          <w:p w:rsidR="00E3741D" w:rsidRPr="00A924ED" w:rsidRDefault="00E3741D" w:rsidP="00E3741D">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1,3</w:t>
            </w:r>
          </w:p>
        </w:tc>
        <w:tc>
          <w:tcPr>
            <w:tcW w:w="1469" w:type="dxa"/>
          </w:tcPr>
          <w:p w:rsidR="00E3741D" w:rsidRPr="00A924ED" w:rsidRDefault="00E3741D" w:rsidP="00E3741D">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2,0</w:t>
            </w:r>
          </w:p>
        </w:tc>
        <w:tc>
          <w:tcPr>
            <w:tcW w:w="1469" w:type="dxa"/>
          </w:tcPr>
          <w:p w:rsidR="00E3741D" w:rsidRPr="00A924ED" w:rsidRDefault="00E3741D" w:rsidP="00E3741D">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2,0</w:t>
            </w:r>
          </w:p>
        </w:tc>
      </w:tr>
      <w:tr w:rsidR="00E3741D" w:rsidRPr="00A924ED" w:rsidTr="004B66F0">
        <w:trPr>
          <w:trHeight w:val="357"/>
        </w:trPr>
        <w:tc>
          <w:tcPr>
            <w:tcW w:w="5223" w:type="dxa"/>
          </w:tcPr>
          <w:p w:rsidR="00E3741D" w:rsidRPr="00A924ED" w:rsidRDefault="00E3741D" w:rsidP="00E3741D">
            <w:pPr>
              <w:widowControl w:val="0"/>
              <w:autoSpaceDE w:val="0"/>
              <w:autoSpaceDN w:val="0"/>
              <w:adjustRightInd w:val="0"/>
              <w:spacing w:after="0" w:line="240" w:lineRule="auto"/>
              <w:rPr>
                <w:rFonts w:ascii="Times New Roman" w:hAnsi="Times New Roman"/>
                <w:sz w:val="20"/>
                <w:szCs w:val="20"/>
              </w:rPr>
            </w:pPr>
            <w:r w:rsidRPr="00A924ED">
              <w:rPr>
                <w:rFonts w:ascii="Times New Roman" w:hAnsi="Times New Roman"/>
                <w:sz w:val="20"/>
                <w:szCs w:val="20"/>
              </w:rPr>
              <w:t>Другие вопросы в области здравоохранения</w:t>
            </w:r>
          </w:p>
        </w:tc>
        <w:tc>
          <w:tcPr>
            <w:tcW w:w="1468" w:type="dxa"/>
          </w:tcPr>
          <w:p w:rsidR="00E3741D" w:rsidRPr="00A924ED" w:rsidRDefault="00E3741D" w:rsidP="00197D2B">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18,0</w:t>
            </w:r>
          </w:p>
        </w:tc>
        <w:tc>
          <w:tcPr>
            <w:tcW w:w="1469" w:type="dxa"/>
          </w:tcPr>
          <w:p w:rsidR="00E3741D" w:rsidRPr="00A924ED" w:rsidRDefault="00E3741D" w:rsidP="00197D2B">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16,6</w:t>
            </w:r>
          </w:p>
        </w:tc>
        <w:tc>
          <w:tcPr>
            <w:tcW w:w="1469" w:type="dxa"/>
          </w:tcPr>
          <w:p w:rsidR="00E3741D" w:rsidRPr="00A924ED" w:rsidRDefault="00E3741D" w:rsidP="00197D2B">
            <w:pPr>
              <w:widowControl w:val="0"/>
              <w:autoSpaceDE w:val="0"/>
              <w:autoSpaceDN w:val="0"/>
              <w:adjustRightInd w:val="0"/>
              <w:spacing w:after="0" w:line="240" w:lineRule="auto"/>
              <w:jc w:val="center"/>
              <w:rPr>
                <w:rFonts w:ascii="Times New Roman" w:hAnsi="Times New Roman"/>
                <w:sz w:val="20"/>
                <w:szCs w:val="20"/>
              </w:rPr>
            </w:pPr>
            <w:r w:rsidRPr="00A924ED">
              <w:rPr>
                <w:rFonts w:ascii="Times New Roman" w:hAnsi="Times New Roman"/>
                <w:sz w:val="20"/>
                <w:szCs w:val="20"/>
              </w:rPr>
              <w:t>17,1</w:t>
            </w:r>
          </w:p>
        </w:tc>
      </w:tr>
    </w:tbl>
    <w:p w:rsidR="00E3741D" w:rsidRPr="00A924ED" w:rsidRDefault="00E3741D"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97726A" w:rsidRPr="00A924ED" w:rsidRDefault="0097726A" w:rsidP="00DD105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«Стационарная медицинская помощь»</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color w:val="000000"/>
          <w:sz w:val="24"/>
          <w:szCs w:val="24"/>
        </w:rPr>
        <w:t>Расходные обязательства Чувашской Республики в сфере стационарной медицинской помощи определены Законом Чувашской Республики от 3 октября 2012 г. № 59 «Об охране здоровья граждан в Чувашской Республике» (статья 20).</w:t>
      </w:r>
    </w:p>
    <w:p w:rsidR="00B84C0C" w:rsidRPr="00A924ED" w:rsidRDefault="00B84C0C" w:rsidP="0097726A">
      <w:pPr>
        <w:widowControl w:val="0"/>
        <w:autoSpaceDE w:val="0"/>
        <w:autoSpaceDN w:val="0"/>
        <w:adjustRightInd w:val="0"/>
        <w:spacing w:after="0" w:line="240" w:lineRule="auto"/>
        <w:ind w:firstLine="721"/>
        <w:jc w:val="both"/>
        <w:rPr>
          <w:rFonts w:ascii="Times New Roman" w:hAnsi="Times New Roman"/>
          <w:color w:val="000000"/>
          <w:sz w:val="24"/>
          <w:szCs w:val="24"/>
        </w:rPr>
      </w:pPr>
    </w:p>
    <w:p w:rsidR="0097726A" w:rsidRPr="00A924ED" w:rsidRDefault="0097726A" w:rsidP="0097726A">
      <w:pPr>
        <w:widowControl w:val="0"/>
        <w:autoSpaceDE w:val="0"/>
        <w:autoSpaceDN w:val="0"/>
        <w:adjustRightInd w:val="0"/>
        <w:spacing w:after="0" w:line="240" w:lineRule="auto"/>
        <w:ind w:firstLine="721"/>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624"/>
        <w:gridCol w:w="1418"/>
        <w:gridCol w:w="1417"/>
      </w:tblGrid>
      <w:tr w:rsidR="0097726A" w:rsidRPr="00A924ED" w:rsidTr="00B84C0C">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B84C0C">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3702CF" w:rsidRPr="00A924ED" w:rsidTr="003702CF">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02CF" w:rsidRPr="00A924ED" w:rsidRDefault="003702CF" w:rsidP="003702CF">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02CF" w:rsidRPr="00DE2542" w:rsidRDefault="003702CF" w:rsidP="003702CF">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2 586 244,4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02CF" w:rsidRPr="00DE2542" w:rsidRDefault="003702CF" w:rsidP="003702CF">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1 512 271,1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02CF" w:rsidRPr="00DE2542" w:rsidRDefault="003702CF" w:rsidP="003702CF">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1 391 057,2</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По данному подразделу бюджетные ассигнования предусмотрены:</w:t>
      </w:r>
    </w:p>
    <w:p w:rsidR="006A0D7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государственной программы Чувашской Республики «Развитие здравоохранения» в 2022 году – </w:t>
      </w:r>
      <w:r w:rsidR="006A0D7A" w:rsidRPr="00A924ED">
        <w:rPr>
          <w:rFonts w:ascii="Times New Roman" w:hAnsi="Times New Roman"/>
          <w:color w:val="000000"/>
          <w:sz w:val="24"/>
          <w:szCs w:val="24"/>
        </w:rPr>
        <w:t>2586244,4 тыс. рублей, в 2023 году – 1507971,1 тыс. рублей, в 2024 году – 1388057,2 тыс. рублей, в том числе:</w:t>
      </w:r>
    </w:p>
    <w:p w:rsidR="006A0D7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Чувашской Республики «Развитие здравоохранения» в 2022 году – </w:t>
      </w:r>
      <w:r w:rsidR="006A0D7A" w:rsidRPr="00A924ED">
        <w:rPr>
          <w:rFonts w:ascii="Times New Roman" w:hAnsi="Times New Roman"/>
          <w:color w:val="000000"/>
          <w:sz w:val="24"/>
          <w:szCs w:val="24"/>
        </w:rPr>
        <w:t>2394244,4 тыс. рублей, в 2023 году – 1422876,1 тыс. рублей, в 2024 году – 1250416,9 тыс. рублей,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строительство инфекционного корпуса на 200 коек в г. Чебоксары в рамках реализации </w:t>
      </w:r>
      <w:r w:rsidRPr="00A924ED">
        <w:rPr>
          <w:rFonts w:ascii="Times New Roman" w:hAnsi="Times New Roman"/>
          <w:color w:val="000000"/>
          <w:sz w:val="24"/>
          <w:szCs w:val="24"/>
        </w:rPr>
        <w:lastRenderedPageBreak/>
        <w:t>концессионного соглашения в 2022 году – 700,0 тыс. рублей, в 2023 году – 2900,0 тыс. рублей, в 2024 году – 2800,0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больниц, клиник, госпиталей, медико-санитарных частей, обеспечивающих развитие системы медицинской профилактики инфекционных заболеваний и формирование здорового образа жизни</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156900,1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реализацию Плана организационных санитарно-противоэпидемических (профилактических) мероприятий по предупреждению завоза и распространения новой </w:t>
      </w:r>
      <w:proofErr w:type="spellStart"/>
      <w:r w:rsidRPr="00A924ED">
        <w:rPr>
          <w:rFonts w:ascii="Times New Roman" w:hAnsi="Times New Roman"/>
          <w:color w:val="000000"/>
          <w:sz w:val="24"/>
          <w:szCs w:val="24"/>
        </w:rPr>
        <w:t>коронавирусной</w:t>
      </w:r>
      <w:proofErr w:type="spellEnd"/>
      <w:r w:rsidRPr="00A924ED">
        <w:rPr>
          <w:rFonts w:ascii="Times New Roman" w:hAnsi="Times New Roman"/>
          <w:color w:val="000000"/>
          <w:sz w:val="24"/>
          <w:szCs w:val="24"/>
        </w:rPr>
        <w:t xml:space="preserve"> инфекции, вызванной 2019-nCoV в Чувашской Республике</w:t>
      </w:r>
      <w:r w:rsidR="00BF6FC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300000,0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больниц, клиник, госпиталей, медико-санитарных частей, оказывающих медицинскую помощь больным туберкулезом</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263652,7 тыс. рублей, в 2023 – 2024 годах – по 280140,3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больниц, клиник, госпиталей, медико-санитарных частей, оказывающих медицинскую помощь наркологическим больным</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93939,8 тыс. рублей, в 2023 – 2024 годах – по 99697,7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больниц, клиник, госпиталей, медико-санитарных частей, оказывающих медицинскую помощь больным с психическими расстройствами и расстройствами поведения</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479499,7 тыс. рублей, в 2023 – 2024 годах – по 500146,2 тыс. рублей ежегодно;</w:t>
      </w:r>
    </w:p>
    <w:p w:rsidR="006A0D7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мероприятия по оказанию высокотехнологичной медицинской помощи, не включенной в базовую программу обязательного медицинского страхования</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w:t>
      </w:r>
      <w:r w:rsidR="006A0D7A" w:rsidRPr="00A924ED">
        <w:rPr>
          <w:rFonts w:ascii="Times New Roman" w:hAnsi="Times New Roman"/>
          <w:color w:val="000000"/>
          <w:sz w:val="24"/>
          <w:szCs w:val="24"/>
        </w:rPr>
        <w:t>227311,9 тыс. рублей, в 2023 году – 228264,5 тыс. рублей, в 2024 году – 228264,5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больниц, клиник, госпиталей, медико-санитарных частей, обеспечивающих развитие системы медицинской профилактики инфекционных заболеваний и формирование здорового образа жизни</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52604,5 тыс. рублей, в 2023 – 2024 годах – по 53830,9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больниц, клиник, госпиталей, медико-санитарных частей, оказывающих специализированную медицинскую помощь по прочим заболеваниям</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19176,4 тыс. рублей, в 2023 </w:t>
      </w:r>
      <w:r w:rsidR="00B84C0C" w:rsidRPr="00A924ED">
        <w:rPr>
          <w:rFonts w:ascii="Times New Roman" w:hAnsi="Times New Roman"/>
          <w:color w:val="000000"/>
          <w:sz w:val="24"/>
          <w:szCs w:val="24"/>
        </w:rPr>
        <w:t>-</w:t>
      </w:r>
      <w:r w:rsidRPr="00A924ED">
        <w:rPr>
          <w:rFonts w:ascii="Times New Roman" w:hAnsi="Times New Roman"/>
          <w:color w:val="000000"/>
          <w:sz w:val="24"/>
          <w:szCs w:val="24"/>
        </w:rPr>
        <w:t xml:space="preserve"> 2024 год</w:t>
      </w:r>
      <w:r w:rsidR="00B84C0C"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B84C0C"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19513,8 тыс. рублей</w:t>
      </w:r>
      <w:r w:rsidR="00B84C0C"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больниц, клиник, госпиталей, медико-санитарных частей, обеспечивающих развитие системы медицинской профилактики инфекционных заболеваний и формирование здорового образа жизни</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12103,4 тыс. рублей, в 2023 – 2024 годах – по 12388,5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развитие паллиативной медицинской помощи в 2022 –202</w:t>
      </w:r>
      <w:r w:rsidR="006A0D7A" w:rsidRPr="00A924ED">
        <w:rPr>
          <w:rFonts w:ascii="Times New Roman" w:hAnsi="Times New Roman"/>
          <w:color w:val="000000"/>
          <w:sz w:val="24"/>
          <w:szCs w:val="24"/>
        </w:rPr>
        <w:t>4</w:t>
      </w:r>
      <w:r w:rsidRPr="00A924ED">
        <w:rPr>
          <w:rFonts w:ascii="Times New Roman" w:hAnsi="Times New Roman"/>
          <w:color w:val="000000"/>
          <w:sz w:val="24"/>
          <w:szCs w:val="24"/>
        </w:rPr>
        <w:t xml:space="preserve"> годах – по </w:t>
      </w:r>
      <w:r w:rsidR="006A0D7A" w:rsidRPr="00A924ED">
        <w:rPr>
          <w:rFonts w:ascii="Times New Roman" w:hAnsi="Times New Roman"/>
          <w:color w:val="000000"/>
          <w:sz w:val="24"/>
          <w:szCs w:val="24"/>
        </w:rPr>
        <w:t>8558,7</w:t>
      </w:r>
      <w:r w:rsidRPr="00A924ED">
        <w:rPr>
          <w:rFonts w:ascii="Times New Roman" w:hAnsi="Times New Roman"/>
          <w:color w:val="000000"/>
          <w:sz w:val="24"/>
          <w:szCs w:val="24"/>
        </w:rPr>
        <w:t xml:space="preserve">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закупк</w:t>
      </w:r>
      <w:r w:rsidR="00BF6FCA" w:rsidRPr="00A924ED">
        <w:rPr>
          <w:rFonts w:ascii="Times New Roman" w:hAnsi="Times New Roman"/>
          <w:color w:val="000000"/>
          <w:sz w:val="24"/>
          <w:szCs w:val="24"/>
        </w:rPr>
        <w:t>у</w:t>
      </w:r>
      <w:r w:rsidRPr="00A924ED">
        <w:rPr>
          <w:rFonts w:ascii="Times New Roman" w:hAnsi="Times New Roman"/>
          <w:color w:val="000000"/>
          <w:sz w:val="24"/>
          <w:szCs w:val="24"/>
        </w:rPr>
        <w:t xml:space="preserve"> лекарственных препаратов и медицинского оборудования в 2022 – 2024 годах – по 27667,9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sz w:val="24"/>
          <w:szCs w:val="24"/>
        </w:rPr>
        <w:t>обеспечение деятельности больниц, клиник, госпиталей, медико-санитарных частей, оказывающих специализированную медицинскую помощь по прочим заболеваниям</w:t>
      </w:r>
      <w:r w:rsidR="005D21DA" w:rsidRPr="00A924ED">
        <w:rPr>
          <w:rFonts w:ascii="Times New Roman" w:hAnsi="Times New Roman"/>
          <w:sz w:val="24"/>
          <w:szCs w:val="24"/>
        </w:rPr>
        <w:t>,</w:t>
      </w:r>
      <w:r w:rsidRPr="00A924ED">
        <w:rPr>
          <w:rFonts w:ascii="Times New Roman" w:hAnsi="Times New Roman"/>
          <w:sz w:val="24"/>
          <w:szCs w:val="24"/>
        </w:rPr>
        <w:t xml:space="preserve"> в 2022 году – </w:t>
      </w:r>
      <w:r w:rsidR="00AB787A" w:rsidRPr="00A924ED">
        <w:rPr>
          <w:rFonts w:ascii="Times New Roman" w:hAnsi="Times New Roman"/>
          <w:sz w:val="24"/>
          <w:szCs w:val="24"/>
        </w:rPr>
        <w:t>752129,3 тыс. рублей, в 2023 году – 189767,6 тыс. рублей, в 2024 году – 17408,4 тыс. рублей;</w:t>
      </w:r>
    </w:p>
    <w:p w:rsidR="006A0D7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«Развитие и внедрение инновационных методов диагностики, профилактики и лечения, а также основ персонализированной медицины» на оснащение оборудованием региональных сосудистых центров и первичных сосудистых отделений в 2022 году – </w:t>
      </w:r>
      <w:r w:rsidR="006A0D7A" w:rsidRPr="00A924ED">
        <w:rPr>
          <w:rFonts w:ascii="Times New Roman" w:hAnsi="Times New Roman"/>
          <w:color w:val="000000"/>
          <w:sz w:val="24"/>
          <w:szCs w:val="24"/>
        </w:rPr>
        <w:t>156681,9 тыс. рублей, в 2023 году – 85095,0 тыс. рублей, в 2024 году – 137640,3 тыс. рублей,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«Охрана здоровья матери и ребенка» на строительство лечебно-диагностического корпуса и реконструкци</w:t>
      </w:r>
      <w:r w:rsidR="005D21DA" w:rsidRPr="00A924ED">
        <w:rPr>
          <w:rFonts w:ascii="Times New Roman" w:hAnsi="Times New Roman"/>
          <w:color w:val="000000"/>
          <w:sz w:val="24"/>
          <w:szCs w:val="24"/>
        </w:rPr>
        <w:t>ю</w:t>
      </w:r>
      <w:r w:rsidRPr="00A924ED">
        <w:rPr>
          <w:rFonts w:ascii="Times New Roman" w:hAnsi="Times New Roman"/>
          <w:color w:val="000000"/>
          <w:sz w:val="24"/>
          <w:szCs w:val="24"/>
        </w:rPr>
        <w:t xml:space="preserve"> существующих корпусов </w:t>
      </w:r>
      <w:r w:rsidR="00507296">
        <w:rPr>
          <w:rFonts w:ascii="Times New Roman" w:hAnsi="Times New Roman"/>
          <w:color w:val="000000"/>
          <w:sz w:val="24"/>
          <w:szCs w:val="24"/>
        </w:rPr>
        <w:t xml:space="preserve">                                         </w:t>
      </w:r>
      <w:r w:rsidRPr="00A924ED">
        <w:rPr>
          <w:rFonts w:ascii="Times New Roman" w:hAnsi="Times New Roman"/>
          <w:color w:val="000000"/>
          <w:sz w:val="24"/>
          <w:szCs w:val="24"/>
        </w:rPr>
        <w:t xml:space="preserve">БУ «Республиканская детская клиническая больница» Минздрава Чувашии по адресу: </w:t>
      </w:r>
      <w:r w:rsidR="00507296">
        <w:rPr>
          <w:rFonts w:ascii="Times New Roman" w:hAnsi="Times New Roman"/>
          <w:color w:val="000000"/>
          <w:sz w:val="24"/>
          <w:szCs w:val="24"/>
        </w:rPr>
        <w:t xml:space="preserve">                            </w:t>
      </w:r>
      <w:r w:rsidRPr="00A924ED">
        <w:rPr>
          <w:rFonts w:ascii="Times New Roman" w:hAnsi="Times New Roman"/>
          <w:color w:val="000000"/>
          <w:sz w:val="24"/>
          <w:szCs w:val="24"/>
        </w:rPr>
        <w:t>г. Чебоксары, ул. Ф. Гладкова, д. 27 в 2022 году – 35318,1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Чувашской Республики «Формирование системы комплексной реабилитации и </w:t>
      </w:r>
      <w:proofErr w:type="spellStart"/>
      <w:r w:rsidRPr="00A924ED">
        <w:rPr>
          <w:rFonts w:ascii="Times New Roman" w:hAnsi="Times New Roman"/>
          <w:color w:val="000000"/>
          <w:sz w:val="24"/>
          <w:szCs w:val="24"/>
        </w:rPr>
        <w:t>абилитации</w:t>
      </w:r>
      <w:proofErr w:type="spellEnd"/>
      <w:r w:rsidRPr="00A924ED">
        <w:rPr>
          <w:rFonts w:ascii="Times New Roman" w:hAnsi="Times New Roman"/>
          <w:color w:val="000000"/>
          <w:sz w:val="24"/>
          <w:szCs w:val="24"/>
        </w:rPr>
        <w:t xml:space="preserve"> инвалидов, в том числе детей-инвалидов, в Чувашской Республике» государственной программы Чувашской Республики «Доступная среда» на реализацию мероприятий в сфере реабилитации и </w:t>
      </w:r>
      <w:proofErr w:type="spellStart"/>
      <w:r w:rsidRPr="00A924ED">
        <w:rPr>
          <w:rFonts w:ascii="Times New Roman" w:hAnsi="Times New Roman"/>
          <w:color w:val="000000"/>
          <w:sz w:val="24"/>
          <w:szCs w:val="24"/>
        </w:rPr>
        <w:t>абилитации</w:t>
      </w:r>
      <w:proofErr w:type="spellEnd"/>
      <w:r w:rsidRPr="00A924ED">
        <w:rPr>
          <w:rFonts w:ascii="Times New Roman" w:hAnsi="Times New Roman"/>
          <w:color w:val="000000"/>
          <w:sz w:val="24"/>
          <w:szCs w:val="24"/>
        </w:rPr>
        <w:t xml:space="preserve"> инвалидов </w:t>
      </w:r>
      <w:r w:rsidR="006A0D7A" w:rsidRPr="00A924ED">
        <w:rPr>
          <w:rFonts w:ascii="Times New Roman" w:hAnsi="Times New Roman"/>
          <w:color w:val="000000"/>
          <w:sz w:val="24"/>
          <w:szCs w:val="24"/>
        </w:rPr>
        <w:t xml:space="preserve">в 2023 году – 4300,0 </w:t>
      </w:r>
      <w:r w:rsidR="006A0D7A" w:rsidRPr="00A924ED">
        <w:rPr>
          <w:rFonts w:ascii="Times New Roman" w:hAnsi="Times New Roman"/>
          <w:color w:val="000000"/>
          <w:sz w:val="24"/>
          <w:szCs w:val="24"/>
        </w:rPr>
        <w:lastRenderedPageBreak/>
        <w:t>тыс. рублей, в 2024 году – 3000,0 тыс. рублей.</w:t>
      </w:r>
    </w:p>
    <w:p w:rsidR="006A0D7A" w:rsidRPr="00A924ED" w:rsidRDefault="006A0D7A" w:rsidP="0097726A">
      <w:pPr>
        <w:widowControl w:val="0"/>
        <w:autoSpaceDE w:val="0"/>
        <w:autoSpaceDN w:val="0"/>
        <w:adjustRightInd w:val="0"/>
        <w:spacing w:after="0" w:line="240" w:lineRule="auto"/>
        <w:ind w:firstLine="720"/>
        <w:jc w:val="both"/>
        <w:rPr>
          <w:rFonts w:ascii="Times New Roman" w:hAnsi="Times New Roman"/>
          <w:sz w:val="24"/>
          <w:szCs w:val="24"/>
        </w:rPr>
      </w:pPr>
    </w:p>
    <w:p w:rsidR="0097726A" w:rsidRPr="00A924ED" w:rsidRDefault="0097726A" w:rsidP="00DD105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«Амбулаторная помощь»</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Амбулаторная помощь - </w:t>
      </w:r>
      <w:proofErr w:type="spellStart"/>
      <w:r w:rsidRPr="00A924ED">
        <w:rPr>
          <w:rFonts w:ascii="Times New Roman" w:hAnsi="Times New Roman"/>
          <w:color w:val="000000"/>
          <w:sz w:val="24"/>
          <w:szCs w:val="24"/>
        </w:rPr>
        <w:t>внестационарная</w:t>
      </w:r>
      <w:proofErr w:type="spellEnd"/>
      <w:r w:rsidRPr="00A924ED">
        <w:rPr>
          <w:rFonts w:ascii="Times New Roman" w:hAnsi="Times New Roman"/>
          <w:color w:val="000000"/>
          <w:sz w:val="24"/>
          <w:szCs w:val="24"/>
        </w:rPr>
        <w:t xml:space="preserve"> медицинская помощь, оказываемая лицам, приходящим на прием к врачу, и на дому</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является наиболее массовой и общедоступной, имеет первостепенное значение для медицинской помощи населению. Амбулаторно-поликлинические учреждения - это ведущее звено в системе организации медико-санитарной помощи; они включают амбулатории и поликлиники, входящие в состав больниц и медико-санитарных частей, самостоятельные городские поликлиники, в том числе детские, диспансеры, женские консультации, здравпункты, сельские врачебные амбулатории и фельдшерско-акушерские пункты.</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Амбулаторно-поликлиническая помощь включает профилактические, лечебно-диагностические и реабилитационные мероприятия, направленные на снижение заболеваемости, инвалидности и смертности. Важной составной частью при этом являются профилактические осмотры - диспансеризация, а также гигиеническое воспитание населения и пропаганда здорового образа жизни. Экстренная медицинская помощь оказывается независимо от места жительства и работы больного.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в сфере оказания амбулаторной помощи определены Законом Чувашской Республики от 3 октября 2012 г. № 59 «Об охране здоровья граждан в Чувашской Республике» (статья 20).</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483"/>
        <w:gridCol w:w="1559"/>
        <w:gridCol w:w="1417"/>
      </w:tblGrid>
      <w:tr w:rsidR="0097726A" w:rsidRPr="00A924ED" w:rsidTr="00B84C0C">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B84C0C">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6A0D7A" w:rsidRPr="00A924ED" w:rsidTr="006A0D7A">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0D7A" w:rsidRPr="00A924ED" w:rsidRDefault="006A0D7A" w:rsidP="006A0D7A">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0D7A" w:rsidRPr="00DE2542" w:rsidRDefault="006A0D7A" w:rsidP="006A0D7A">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1 777 006,8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0D7A" w:rsidRPr="00DE2542" w:rsidRDefault="006A0D7A" w:rsidP="006A0D7A">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1 318 354,3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0D7A" w:rsidRPr="00DE2542" w:rsidRDefault="006A0D7A" w:rsidP="006A0D7A">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1 356 217,7</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По данному подразделу бюджетные ассигнования предусмотрены:</w:t>
      </w:r>
    </w:p>
    <w:p w:rsidR="006A0D7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государственной программы Чувашской Республики «Развитие здравоохранения» в 2022 году – </w:t>
      </w:r>
      <w:r w:rsidR="006A0D7A" w:rsidRPr="00A924ED">
        <w:rPr>
          <w:rFonts w:ascii="Times New Roman" w:hAnsi="Times New Roman"/>
          <w:color w:val="000000"/>
          <w:sz w:val="24"/>
          <w:szCs w:val="24"/>
        </w:rPr>
        <w:t>1777006,8 тыс. рублей, в 2023 году – 1318354,3 тыс. рублей, в 2024 году – 1356217,7 тыс. рублей, в том числе:</w:t>
      </w:r>
    </w:p>
    <w:p w:rsidR="006A0D7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«Совершенствование оказания медицинской помощи, включая профилактику заболеваний и формирование здорового образа жизни» в 2022 году – </w:t>
      </w:r>
      <w:r w:rsidR="006A0D7A" w:rsidRPr="00A924ED">
        <w:rPr>
          <w:rFonts w:ascii="Times New Roman" w:hAnsi="Times New Roman"/>
          <w:color w:val="000000"/>
          <w:sz w:val="24"/>
          <w:szCs w:val="24"/>
        </w:rPr>
        <w:t>1460659,6 тыс. рублей, в 2023 году – 1145165,3 тыс. рублей, в 2024 году – 1180206,8 тыс. рублей,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больниц, клиник, госпиталей, медико-санитарных частей, обеспечивающих развитие системы медицинской профилактики инфекционных заболеваний и формирование здорового образа жизни</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27</w:t>
      </w:r>
      <w:r w:rsidR="00101080" w:rsidRPr="00A924ED">
        <w:rPr>
          <w:rFonts w:ascii="Times New Roman" w:hAnsi="Times New Roman"/>
          <w:color w:val="000000"/>
          <w:sz w:val="24"/>
          <w:szCs w:val="24"/>
        </w:rPr>
        <w:t>958</w:t>
      </w:r>
      <w:r w:rsidR="00AB787A" w:rsidRPr="00A924ED">
        <w:rPr>
          <w:rFonts w:ascii="Times New Roman" w:hAnsi="Times New Roman"/>
          <w:color w:val="000000"/>
          <w:sz w:val="24"/>
          <w:szCs w:val="24"/>
        </w:rPr>
        <w:t>8</w:t>
      </w:r>
      <w:r w:rsidR="00101080" w:rsidRPr="00A924ED">
        <w:rPr>
          <w:rFonts w:ascii="Times New Roman" w:hAnsi="Times New Roman"/>
          <w:color w:val="000000"/>
          <w:sz w:val="24"/>
          <w:szCs w:val="24"/>
        </w:rPr>
        <w:t>,4</w:t>
      </w:r>
      <w:r w:rsidRPr="00A924ED">
        <w:rPr>
          <w:rFonts w:ascii="Times New Roman" w:hAnsi="Times New Roman"/>
          <w:color w:val="000000"/>
          <w:sz w:val="24"/>
          <w:szCs w:val="24"/>
        </w:rPr>
        <w:t xml:space="preserve"> тыс. рублей, в 2023 – 2024 годах – по </w:t>
      </w:r>
      <w:r w:rsidR="00101080" w:rsidRPr="00A924ED">
        <w:rPr>
          <w:rFonts w:ascii="Times New Roman" w:hAnsi="Times New Roman"/>
          <w:color w:val="000000"/>
          <w:sz w:val="24"/>
          <w:szCs w:val="24"/>
        </w:rPr>
        <w:t xml:space="preserve">46507,3 </w:t>
      </w:r>
      <w:r w:rsidRPr="00A924ED">
        <w:rPr>
          <w:rFonts w:ascii="Times New Roman" w:hAnsi="Times New Roman"/>
          <w:color w:val="000000"/>
          <w:sz w:val="24"/>
          <w:szCs w:val="24"/>
        </w:rPr>
        <w:t>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поликлиник, амбулаторий, диагностических центров, обеспечивающих развитие системы медицинской профилактики инфекционных заболеваний и формирование здорового образа жизни</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81866,6 тыс. рублей, в 2023 – 2024 годах – по 80831,1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медицинских организаций государственной системы здравоохранения Чувашской Республики, оказывающих медицинскую помощь лицам, инфицированным вирусом иммунодефицита человека, гепатитами В и С</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w:t>
      </w:r>
      <w:r w:rsidR="00857309" w:rsidRPr="00A924ED">
        <w:rPr>
          <w:rFonts w:ascii="Times New Roman" w:hAnsi="Times New Roman"/>
          <w:color w:val="000000"/>
          <w:sz w:val="24"/>
          <w:szCs w:val="24"/>
        </w:rPr>
        <w:t xml:space="preserve"> </w:t>
      </w:r>
      <w:r w:rsidRPr="00A924ED">
        <w:rPr>
          <w:rFonts w:ascii="Times New Roman" w:hAnsi="Times New Roman"/>
          <w:color w:val="000000"/>
          <w:sz w:val="24"/>
          <w:szCs w:val="24"/>
        </w:rPr>
        <w:t>6964,9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больниц, клиник, госпиталей, медико-санитарных частей, оказывающих медицинскую помощь больным туберкулезом</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56504,0 тыс. рублей, в 2023 – 2024 годах – по 57459,9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больниц, клиник, госпиталей, медико-санитарных частей, оказывающих медицинскую помощь наркологическим больным</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41783,7 тыс. рублей, в 2023 – 2024 годах – по 42884,0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обеспечение деятельности больниц, клиник, госпиталей, медико-санитарных частей, </w:t>
      </w:r>
      <w:r w:rsidRPr="00A924ED">
        <w:rPr>
          <w:rFonts w:ascii="Times New Roman" w:hAnsi="Times New Roman"/>
          <w:color w:val="000000"/>
          <w:sz w:val="24"/>
          <w:szCs w:val="24"/>
        </w:rPr>
        <w:lastRenderedPageBreak/>
        <w:t>оказывающих медицинскую помощь больным с психическими расстройствами и расстройствами поведения</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71472,5 тыс. рублей, в 2023 – 2024 годах – по 73352,3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больниц, клиник, госпиталей, медико-санитарных частей, оказывающих специализированную медицинскую помощь по прочим заболеваниям</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w:t>
      </w:r>
      <w:r w:rsidR="00101080" w:rsidRPr="00A924ED">
        <w:rPr>
          <w:rFonts w:ascii="Times New Roman" w:hAnsi="Times New Roman"/>
          <w:color w:val="000000"/>
          <w:sz w:val="24"/>
          <w:szCs w:val="24"/>
        </w:rPr>
        <w:t>86236,9</w:t>
      </w:r>
      <w:r w:rsidRPr="00A924ED">
        <w:rPr>
          <w:rFonts w:ascii="Times New Roman" w:hAnsi="Times New Roman"/>
          <w:color w:val="000000"/>
          <w:sz w:val="24"/>
          <w:szCs w:val="24"/>
        </w:rPr>
        <w:t xml:space="preserve"> тыс. рублей, в 2023 – 2024 годах – по </w:t>
      </w:r>
      <w:r w:rsidR="00101080" w:rsidRPr="00A924ED">
        <w:rPr>
          <w:rFonts w:ascii="Times New Roman" w:hAnsi="Times New Roman"/>
          <w:color w:val="000000"/>
          <w:sz w:val="24"/>
          <w:szCs w:val="24"/>
        </w:rPr>
        <w:t>41509,9</w:t>
      </w:r>
      <w:r w:rsidRPr="00A924ED">
        <w:rPr>
          <w:rFonts w:ascii="Times New Roman" w:hAnsi="Times New Roman"/>
          <w:color w:val="000000"/>
          <w:sz w:val="24"/>
          <w:szCs w:val="24"/>
        </w:rPr>
        <w:t xml:space="preserve">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развитие паллиативной медицинской помощи в 2022</w:t>
      </w:r>
      <w:r w:rsidR="006A0D7A" w:rsidRPr="00A924ED">
        <w:rPr>
          <w:rFonts w:ascii="Times New Roman" w:hAnsi="Times New Roman"/>
          <w:color w:val="000000"/>
          <w:sz w:val="24"/>
          <w:szCs w:val="24"/>
        </w:rPr>
        <w:t>-2024</w:t>
      </w:r>
      <w:r w:rsidRPr="00A924ED">
        <w:rPr>
          <w:rFonts w:ascii="Times New Roman" w:hAnsi="Times New Roman"/>
          <w:color w:val="000000"/>
          <w:sz w:val="24"/>
          <w:szCs w:val="24"/>
        </w:rPr>
        <w:t xml:space="preserve"> год</w:t>
      </w:r>
      <w:r w:rsidR="006A0D7A"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6A0D7A" w:rsidRPr="00A924ED">
        <w:rPr>
          <w:rFonts w:ascii="Times New Roman" w:hAnsi="Times New Roman"/>
          <w:color w:val="000000"/>
          <w:sz w:val="24"/>
          <w:szCs w:val="24"/>
        </w:rPr>
        <w:t xml:space="preserve">по </w:t>
      </w:r>
      <w:r w:rsidR="00101080" w:rsidRPr="00A924ED">
        <w:rPr>
          <w:rFonts w:ascii="Times New Roman" w:hAnsi="Times New Roman"/>
          <w:color w:val="000000"/>
          <w:sz w:val="24"/>
          <w:szCs w:val="24"/>
        </w:rPr>
        <w:t>2</w:t>
      </w:r>
      <w:r w:rsidR="006A0D7A" w:rsidRPr="00A924ED">
        <w:rPr>
          <w:rFonts w:ascii="Times New Roman" w:hAnsi="Times New Roman"/>
          <w:color w:val="000000"/>
          <w:sz w:val="24"/>
          <w:szCs w:val="24"/>
        </w:rPr>
        <w:t>0932,3</w:t>
      </w:r>
      <w:r w:rsidRPr="00A924ED">
        <w:rPr>
          <w:rFonts w:ascii="Times New Roman" w:hAnsi="Times New Roman"/>
          <w:color w:val="000000"/>
          <w:sz w:val="24"/>
          <w:szCs w:val="24"/>
        </w:rPr>
        <w:t xml:space="preserve"> тыс. рублей</w:t>
      </w:r>
      <w:r w:rsidR="006A0D7A"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капитальный ремонт объектов недвижимого имущества медицинских организаций в рамках реализации региональных программ модернизации первичного звена здравоохранения в 2022 году – 461716,6 тыс. рублей, в 2023 году – 71425,9 тыс. рублей, в 2024 году – </w:t>
      </w:r>
      <w:r w:rsidR="006A0D7A" w:rsidRPr="00A924ED">
        <w:rPr>
          <w:rFonts w:ascii="Times New Roman" w:hAnsi="Times New Roman"/>
          <w:color w:val="000000"/>
          <w:sz w:val="24"/>
          <w:szCs w:val="24"/>
        </w:rPr>
        <w:t xml:space="preserve">125934,6 </w:t>
      </w:r>
      <w:r w:rsidRPr="00A924ED">
        <w:rPr>
          <w:rFonts w:ascii="Times New Roman" w:hAnsi="Times New Roman"/>
          <w:color w:val="000000"/>
          <w:sz w:val="24"/>
          <w:szCs w:val="24"/>
        </w:rPr>
        <w:t>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в рамках реализации региональных программ модернизации первичного звена здравоохранения в 2022 году –37400,0 тыс. рублей, в 2023 году – 63000,0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реализации региональных программ модернизации первичного звена здравоохранения в 2022 году – 61482,1 тыс. рублей, в 2</w:t>
      </w:r>
      <w:r w:rsidR="006A0D7A" w:rsidRPr="00A924ED">
        <w:rPr>
          <w:rFonts w:ascii="Times New Roman" w:hAnsi="Times New Roman"/>
          <w:color w:val="000000"/>
          <w:sz w:val="24"/>
          <w:szCs w:val="24"/>
        </w:rPr>
        <w:t>023 году – 145306,6 тыс. рублей</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реконструкцию здания стационара бюджетного учреждения Чувашской Республики «</w:t>
      </w:r>
      <w:proofErr w:type="spellStart"/>
      <w:r w:rsidRPr="00A924ED">
        <w:rPr>
          <w:rFonts w:ascii="Times New Roman" w:hAnsi="Times New Roman"/>
          <w:color w:val="000000"/>
          <w:sz w:val="24"/>
          <w:szCs w:val="24"/>
        </w:rPr>
        <w:t>Канашский</w:t>
      </w:r>
      <w:proofErr w:type="spellEnd"/>
      <w:r w:rsidRPr="00A924ED">
        <w:rPr>
          <w:rFonts w:ascii="Times New Roman" w:hAnsi="Times New Roman"/>
          <w:color w:val="000000"/>
          <w:sz w:val="24"/>
          <w:szCs w:val="24"/>
        </w:rPr>
        <w:t xml:space="preserve"> медицинский межтерриториальный центр» Министерства здравоохранения Чувашской Республики (строительство теплого надземного перехода) </w:t>
      </w:r>
      <w:r w:rsidR="00011481" w:rsidRPr="00A924ED">
        <w:rPr>
          <w:rFonts w:ascii="Times New Roman" w:hAnsi="Times New Roman"/>
          <w:color w:val="000000"/>
          <w:sz w:val="24"/>
          <w:szCs w:val="24"/>
        </w:rPr>
        <w:t>в 2022 году – 1497,0 тыс. рублей, в 2023 году – 32698,8 тыс. рублей, в 2024 году – 17385,0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строительство здания поликлиники бюджетного учреждения Чувашской Республики «</w:t>
      </w:r>
      <w:proofErr w:type="spellStart"/>
      <w:r w:rsidRPr="00A924ED">
        <w:rPr>
          <w:rFonts w:ascii="Times New Roman" w:hAnsi="Times New Roman"/>
          <w:color w:val="000000"/>
          <w:sz w:val="24"/>
          <w:szCs w:val="24"/>
        </w:rPr>
        <w:t>Моргаушская</w:t>
      </w:r>
      <w:proofErr w:type="spellEnd"/>
      <w:r w:rsidRPr="00A924ED">
        <w:rPr>
          <w:rFonts w:ascii="Times New Roman" w:hAnsi="Times New Roman"/>
          <w:color w:val="000000"/>
          <w:sz w:val="24"/>
          <w:szCs w:val="24"/>
        </w:rPr>
        <w:t xml:space="preserve"> центральная районная больница» Министерства здравоохранения Чувашской Республики, </w:t>
      </w:r>
      <w:proofErr w:type="spellStart"/>
      <w:r w:rsidRPr="00A924ED">
        <w:rPr>
          <w:rFonts w:ascii="Times New Roman" w:hAnsi="Times New Roman"/>
          <w:color w:val="000000"/>
          <w:sz w:val="24"/>
          <w:szCs w:val="24"/>
        </w:rPr>
        <w:t>Моргаушский</w:t>
      </w:r>
      <w:proofErr w:type="spellEnd"/>
      <w:r w:rsidRPr="00A924ED">
        <w:rPr>
          <w:rFonts w:ascii="Times New Roman" w:hAnsi="Times New Roman"/>
          <w:color w:val="000000"/>
          <w:sz w:val="24"/>
          <w:szCs w:val="24"/>
        </w:rPr>
        <w:t xml:space="preserve"> район, с. Моргауши в 2024 году – 139080,0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строительство фельдшерско-акушерских пунктов в районах Чувашской Республики в рамках реализации региональных программ модернизации первичного звена здравоохранения в 2022 году – </w:t>
      </w:r>
      <w:r w:rsidR="00011481" w:rsidRPr="00A924ED">
        <w:rPr>
          <w:rFonts w:ascii="Times New Roman" w:hAnsi="Times New Roman"/>
          <w:color w:val="000000"/>
          <w:sz w:val="24"/>
          <w:szCs w:val="24"/>
        </w:rPr>
        <w:t>5018,0 тыс. рублей, в 2023 году – 119882,3 тыс. рублей, в 2024 году – 86561,9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строительство врачебных амбулаторий и отделений общеврачебных практик в районах и городах Чувашской Республики в рамках реализации региональных программ модернизации первичного звена здравоохранения в 2022 году – </w:t>
      </w:r>
      <w:r w:rsidR="00011481" w:rsidRPr="00A924ED">
        <w:rPr>
          <w:rFonts w:ascii="Times New Roman" w:hAnsi="Times New Roman"/>
          <w:color w:val="000000"/>
          <w:sz w:val="24"/>
          <w:szCs w:val="24"/>
        </w:rPr>
        <w:t>33196,6 тыс. рублей, в 2023 году – 109434,9 тыс. рублей, в 2024 году – 204572,6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строительство нового здания поликлиники бюджетного учреждения Чувашской Республики «</w:t>
      </w:r>
      <w:proofErr w:type="spellStart"/>
      <w:r w:rsidRPr="00A924ED">
        <w:rPr>
          <w:rFonts w:ascii="Times New Roman" w:hAnsi="Times New Roman"/>
          <w:color w:val="000000"/>
          <w:sz w:val="24"/>
          <w:szCs w:val="24"/>
        </w:rPr>
        <w:t>Канашская</w:t>
      </w:r>
      <w:proofErr w:type="spellEnd"/>
      <w:r w:rsidRPr="00A924ED">
        <w:rPr>
          <w:rFonts w:ascii="Times New Roman" w:hAnsi="Times New Roman"/>
          <w:color w:val="000000"/>
          <w:sz w:val="24"/>
          <w:szCs w:val="24"/>
        </w:rPr>
        <w:t xml:space="preserve"> центральная районная больница им. Ф.Г. Григорьева» Министерства здравоохранения Чувашской Республики, </w:t>
      </w:r>
      <w:proofErr w:type="spellStart"/>
      <w:r w:rsidRPr="00A924ED">
        <w:rPr>
          <w:rFonts w:ascii="Times New Roman" w:hAnsi="Times New Roman"/>
          <w:color w:val="000000"/>
          <w:sz w:val="24"/>
          <w:szCs w:val="24"/>
        </w:rPr>
        <w:t>Канашский</w:t>
      </w:r>
      <w:proofErr w:type="spellEnd"/>
      <w:r w:rsidRPr="00A924ED">
        <w:rPr>
          <w:rFonts w:ascii="Times New Roman" w:hAnsi="Times New Roman"/>
          <w:color w:val="000000"/>
          <w:sz w:val="24"/>
          <w:szCs w:val="24"/>
        </w:rPr>
        <w:t xml:space="preserve"> район, с. Шихазаны, </w:t>
      </w:r>
      <w:r w:rsidR="00507296">
        <w:rPr>
          <w:rFonts w:ascii="Times New Roman" w:hAnsi="Times New Roman"/>
          <w:color w:val="000000"/>
          <w:sz w:val="24"/>
          <w:szCs w:val="24"/>
        </w:rPr>
        <w:t xml:space="preserve">                                                   </w:t>
      </w:r>
      <w:r w:rsidRPr="00A924ED">
        <w:rPr>
          <w:rFonts w:ascii="Times New Roman" w:hAnsi="Times New Roman"/>
          <w:color w:val="000000"/>
          <w:sz w:val="24"/>
          <w:szCs w:val="24"/>
        </w:rPr>
        <w:t xml:space="preserve">ул. </w:t>
      </w:r>
      <w:r w:rsidR="00507296">
        <w:rPr>
          <w:rFonts w:ascii="Times New Roman" w:hAnsi="Times New Roman"/>
          <w:color w:val="000000"/>
          <w:sz w:val="24"/>
          <w:szCs w:val="24"/>
        </w:rPr>
        <w:t>В</w:t>
      </w:r>
      <w:r w:rsidRPr="00A924ED">
        <w:rPr>
          <w:rFonts w:ascii="Times New Roman" w:hAnsi="Times New Roman"/>
          <w:color w:val="000000"/>
          <w:sz w:val="24"/>
          <w:szCs w:val="24"/>
        </w:rPr>
        <w:t>.П. Епифанова, д. 12 в рамках реализации региональных программ модернизации первичного звена здравоохранения в 2022 году – 215000,0 тыс. рублей, в 2023 году – 223200,0 тыс. рублей, в 2024 году – 243195,9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реконструкцию здания поликлиники бюджетного учреждения Чувашской Республики «</w:t>
      </w:r>
      <w:proofErr w:type="spellStart"/>
      <w:r w:rsidRPr="00A924ED">
        <w:rPr>
          <w:rFonts w:ascii="Times New Roman" w:hAnsi="Times New Roman"/>
          <w:color w:val="000000"/>
          <w:sz w:val="24"/>
          <w:szCs w:val="24"/>
        </w:rPr>
        <w:t>Новочебоксарский</w:t>
      </w:r>
      <w:proofErr w:type="spellEnd"/>
      <w:r w:rsidRPr="00A924ED">
        <w:rPr>
          <w:rFonts w:ascii="Times New Roman" w:hAnsi="Times New Roman"/>
          <w:color w:val="000000"/>
          <w:sz w:val="24"/>
          <w:szCs w:val="24"/>
        </w:rPr>
        <w:t xml:space="preserve"> медицинский центр» Министерства здравоохранения Чувашской Республики (строительство теплого надземного перехода) в рамках реализации региональных программ модернизации первичного звена здравоохранения в 2023 году – 16740,0 тыс. рублей;</w:t>
      </w:r>
    </w:p>
    <w:p w:rsidR="00011481"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 рамках подпрограмм</w:t>
      </w:r>
      <w:r w:rsidR="00101080" w:rsidRPr="00A924ED">
        <w:rPr>
          <w:rFonts w:ascii="Times New Roman" w:hAnsi="Times New Roman"/>
          <w:color w:val="000000"/>
          <w:sz w:val="24"/>
          <w:szCs w:val="24"/>
        </w:rPr>
        <w:t>ы</w:t>
      </w:r>
      <w:r w:rsidRPr="00A924ED">
        <w:rPr>
          <w:rFonts w:ascii="Times New Roman" w:hAnsi="Times New Roman"/>
          <w:color w:val="000000"/>
          <w:sz w:val="24"/>
          <w:szCs w:val="24"/>
        </w:rPr>
        <w:t xml:space="preserve"> «Развитие и внедрение инновационных методов диагностики, профилактики и лечения, а также основ персонализированной медицины» в 2022 году – </w:t>
      </w:r>
      <w:r w:rsidR="00011481" w:rsidRPr="00A924ED">
        <w:rPr>
          <w:rFonts w:ascii="Times New Roman" w:hAnsi="Times New Roman"/>
          <w:color w:val="000000"/>
          <w:sz w:val="24"/>
          <w:szCs w:val="24"/>
        </w:rPr>
        <w:lastRenderedPageBreak/>
        <w:t>316347,2 тыс. рублей, в 2023 году – 173189,0 тыс. рублей, в 2024 году – 176010,9 тыс. рублей, в том числе на:</w:t>
      </w:r>
    </w:p>
    <w:p w:rsidR="00011481"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w:t>
      </w:r>
      <w:r w:rsidR="00AB787A" w:rsidRPr="00A924ED">
        <w:rPr>
          <w:rFonts w:ascii="Times New Roman" w:hAnsi="Times New Roman"/>
          <w:color w:val="000000"/>
          <w:sz w:val="24"/>
          <w:szCs w:val="24"/>
        </w:rPr>
        <w:t>-</w:t>
      </w:r>
      <w:r w:rsidR="00011481" w:rsidRPr="00A924ED">
        <w:rPr>
          <w:rFonts w:ascii="Times New Roman" w:hAnsi="Times New Roman"/>
          <w:color w:val="000000"/>
          <w:sz w:val="24"/>
          <w:szCs w:val="24"/>
        </w:rPr>
        <w:t xml:space="preserve"> 2024 год</w:t>
      </w:r>
      <w:r w:rsidR="00AB787A" w:rsidRPr="00A924ED">
        <w:rPr>
          <w:rFonts w:ascii="Times New Roman" w:hAnsi="Times New Roman"/>
          <w:color w:val="000000"/>
          <w:sz w:val="24"/>
          <w:szCs w:val="24"/>
        </w:rPr>
        <w:t>ах</w:t>
      </w:r>
      <w:r w:rsidR="00011481" w:rsidRPr="00A924ED">
        <w:rPr>
          <w:rFonts w:ascii="Times New Roman" w:hAnsi="Times New Roman"/>
          <w:color w:val="000000"/>
          <w:sz w:val="24"/>
          <w:szCs w:val="24"/>
        </w:rPr>
        <w:t xml:space="preserve"> – </w:t>
      </w:r>
      <w:r w:rsidR="00AB787A" w:rsidRPr="00A924ED">
        <w:rPr>
          <w:rFonts w:ascii="Times New Roman" w:hAnsi="Times New Roman"/>
          <w:color w:val="000000"/>
          <w:sz w:val="24"/>
          <w:szCs w:val="24"/>
        </w:rPr>
        <w:t xml:space="preserve">по </w:t>
      </w:r>
      <w:r w:rsidR="00011481" w:rsidRPr="00A924ED">
        <w:rPr>
          <w:rFonts w:ascii="Times New Roman" w:hAnsi="Times New Roman"/>
          <w:color w:val="000000"/>
          <w:sz w:val="24"/>
          <w:szCs w:val="24"/>
        </w:rPr>
        <w:t>107879,6 тыс. рублей</w:t>
      </w:r>
      <w:r w:rsidR="00AB787A" w:rsidRPr="00A924ED">
        <w:rPr>
          <w:rFonts w:ascii="Times New Roman" w:hAnsi="Times New Roman"/>
          <w:color w:val="000000"/>
          <w:sz w:val="24"/>
          <w:szCs w:val="24"/>
        </w:rPr>
        <w:t xml:space="preserve">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организаци</w:t>
      </w:r>
      <w:r w:rsidR="00101080" w:rsidRPr="00A924ED">
        <w:rPr>
          <w:rFonts w:ascii="Times New Roman" w:hAnsi="Times New Roman"/>
          <w:color w:val="000000"/>
          <w:sz w:val="24"/>
          <w:szCs w:val="24"/>
        </w:rPr>
        <w:t>ю</w:t>
      </w:r>
      <w:r w:rsidRPr="00A924ED">
        <w:rPr>
          <w:rFonts w:ascii="Times New Roman" w:hAnsi="Times New Roman"/>
          <w:color w:val="000000"/>
          <w:sz w:val="24"/>
          <w:szCs w:val="24"/>
        </w:rPr>
        <w:t xml:space="preserve"> сети центров амбулаторной онкологической помощи в 2022 – 2024 годах – по 15000,0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переоснащение медицинских организаций, оказывающих медицинскую помощь больным с онкологическими заболеваниями</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w:t>
      </w:r>
      <w:r w:rsidR="00011481" w:rsidRPr="00A924ED">
        <w:rPr>
          <w:rFonts w:ascii="Times New Roman" w:hAnsi="Times New Roman"/>
          <w:color w:val="000000"/>
          <w:sz w:val="24"/>
          <w:szCs w:val="24"/>
        </w:rPr>
        <w:t>193467,6 тыс. рублей, в 2023 году – 50309,4 тыс. рублей, в 2024 году – 53131,3 тыс. рублей</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p>
    <w:p w:rsidR="0097726A" w:rsidRPr="00A924ED" w:rsidRDefault="0097726A" w:rsidP="00DD105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«Медицинская помощь в дневных стационарах всех типов»</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в сфере оказания медицинской помощи в дневных стационарах всех типов определены Законом Чувашской Республики от</w:t>
      </w:r>
      <w:r w:rsidR="00507296">
        <w:rPr>
          <w:rFonts w:ascii="Times New Roman" w:hAnsi="Times New Roman"/>
          <w:color w:val="000000"/>
          <w:sz w:val="24"/>
          <w:szCs w:val="24"/>
        </w:rPr>
        <w:t xml:space="preserve">              </w:t>
      </w:r>
      <w:r w:rsidRPr="00A924ED">
        <w:rPr>
          <w:rFonts w:ascii="Times New Roman" w:hAnsi="Times New Roman"/>
          <w:color w:val="000000"/>
          <w:sz w:val="24"/>
          <w:szCs w:val="24"/>
        </w:rPr>
        <w:t xml:space="preserve"> 3 октября 2012 г. № 59 «Об охране здоровья граждан в Чувашской Республике» (статья 20).</w:t>
      </w:r>
    </w:p>
    <w:p w:rsidR="00857309" w:rsidRPr="00A924ED" w:rsidRDefault="00857309"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483"/>
        <w:gridCol w:w="1559"/>
        <w:gridCol w:w="1417"/>
      </w:tblGrid>
      <w:tr w:rsidR="0097726A" w:rsidRPr="00A924ED" w:rsidTr="00857309">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857309">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97726A" w:rsidRPr="00A924ED" w:rsidTr="00857309">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A924ED">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726A" w:rsidRPr="00A924ED"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31 251,4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726A" w:rsidRPr="00A924ED"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25 598,9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726A" w:rsidRPr="00A924ED"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25 598,9</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По данному подразделу бюджетные ассигнования предусмотрены:</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Чувашской Республики «Развитие здравоохранения» в 2022 году – 31251,4 тыс. рублей, в 2023 – 2024 годах – по 25598,9 тыс. рублей ежегодно,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больниц, клиник, госпиталей, медико-санитарных частей, оказывающих медицинскую помощь больным туберкулезом</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7930,4 тыс. рублей, в 2023 – 2024 годах – по 8121,3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больниц, клиник, госпиталей, медико-санитарных частей, оказывающих медицинскую помощь наркологическим больным</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5429,9 тыс. рублей, в 2023 – 2024 годах – по 5530,1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больниц, клиник, госпиталей, медико-санитарных частей, оказывающих медицинскую помощь больным с психическими расстройствами и расстройствами поведения</w:t>
      </w:r>
      <w:r w:rsidR="005D21D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11314,0 тыс. рублей, в 2023 – 2024 годах – по 11572,5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больниц, клиник, госпиталей, медико-санитарных частей, оказывающих специализированную медицинскую помощь по прочим заболеваниям</w:t>
      </w:r>
      <w:r w:rsidR="006F48FF"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6577,1 тыс. рублей, в 2023 – 2024 годах – по 375,0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97726A" w:rsidRPr="00A924ED" w:rsidRDefault="0097726A" w:rsidP="00DD105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«Скорая медицинская помощь»</w:t>
      </w:r>
    </w:p>
    <w:p w:rsidR="008905AB"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в сфере оказания скорой медицинской помощи определены Законом Чувашской Республики от 3 октября 2012 г. № 59 «Об охране здоровья граждан в Чувашской Республике» (статья 20).</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Скорая медицинская помощь оказывается гражданам при состояниях, требующих срочного медицинского вмешательства (при несчастных случаях, травмах, отравлениях и других состояниях и заболеваниях).</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483"/>
        <w:gridCol w:w="1559"/>
        <w:gridCol w:w="1417"/>
      </w:tblGrid>
      <w:tr w:rsidR="0097726A" w:rsidRPr="00A924ED" w:rsidTr="00857309">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857309">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97726A" w:rsidRPr="00A924ED" w:rsidTr="00857309">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8905AB">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74 011,4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60 294,8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011481" w:rsidP="004F0713">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60 294,8</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По данному подразделу бюджетные ассигнования предусмотрены:</w:t>
      </w:r>
    </w:p>
    <w:p w:rsidR="00011481"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Чувашской Республики «Развитие здравоохранения» в 2022 году – </w:t>
      </w:r>
      <w:r w:rsidR="00011481" w:rsidRPr="00A924ED">
        <w:rPr>
          <w:rFonts w:ascii="Times New Roman" w:hAnsi="Times New Roman"/>
          <w:color w:val="000000"/>
          <w:sz w:val="24"/>
          <w:szCs w:val="24"/>
        </w:rPr>
        <w:t xml:space="preserve">74011,4 тыс. рублей, в 2023 </w:t>
      </w:r>
      <w:r w:rsidR="00AB787A" w:rsidRPr="00A924ED">
        <w:rPr>
          <w:rFonts w:ascii="Times New Roman" w:hAnsi="Times New Roman"/>
          <w:color w:val="000000"/>
          <w:sz w:val="24"/>
          <w:szCs w:val="24"/>
        </w:rPr>
        <w:t>-</w:t>
      </w:r>
      <w:r w:rsidR="00011481" w:rsidRPr="00A924ED">
        <w:rPr>
          <w:rFonts w:ascii="Times New Roman" w:hAnsi="Times New Roman"/>
          <w:color w:val="000000"/>
          <w:sz w:val="24"/>
          <w:szCs w:val="24"/>
        </w:rPr>
        <w:t xml:space="preserve"> 2024 год</w:t>
      </w:r>
      <w:r w:rsidR="00AB787A" w:rsidRPr="00A924ED">
        <w:rPr>
          <w:rFonts w:ascii="Times New Roman" w:hAnsi="Times New Roman"/>
          <w:color w:val="000000"/>
          <w:sz w:val="24"/>
          <w:szCs w:val="24"/>
        </w:rPr>
        <w:t>ах</w:t>
      </w:r>
      <w:r w:rsidR="00011481" w:rsidRPr="00A924ED">
        <w:rPr>
          <w:rFonts w:ascii="Times New Roman" w:hAnsi="Times New Roman"/>
          <w:color w:val="000000"/>
          <w:sz w:val="24"/>
          <w:szCs w:val="24"/>
        </w:rPr>
        <w:t xml:space="preserve"> – </w:t>
      </w:r>
      <w:r w:rsidR="00AB787A" w:rsidRPr="00A924ED">
        <w:rPr>
          <w:rFonts w:ascii="Times New Roman" w:hAnsi="Times New Roman"/>
          <w:color w:val="000000"/>
          <w:sz w:val="24"/>
          <w:szCs w:val="24"/>
        </w:rPr>
        <w:t xml:space="preserve">по </w:t>
      </w:r>
      <w:r w:rsidR="00011481" w:rsidRPr="00A924ED">
        <w:rPr>
          <w:rFonts w:ascii="Times New Roman" w:hAnsi="Times New Roman"/>
          <w:color w:val="000000"/>
          <w:sz w:val="24"/>
          <w:szCs w:val="24"/>
        </w:rPr>
        <w:t>60294,8 тыс. рублей</w:t>
      </w:r>
      <w:r w:rsidR="00AB787A" w:rsidRPr="00A924ED">
        <w:rPr>
          <w:rFonts w:ascii="Times New Roman" w:hAnsi="Times New Roman"/>
          <w:color w:val="000000"/>
          <w:sz w:val="24"/>
          <w:szCs w:val="24"/>
        </w:rPr>
        <w:t xml:space="preserve"> ежегодно</w:t>
      </w:r>
      <w:r w:rsidR="00011481" w:rsidRPr="00A924ED">
        <w:rPr>
          <w:rFonts w:ascii="Times New Roman" w:hAnsi="Times New Roman"/>
          <w:color w:val="000000"/>
          <w:sz w:val="24"/>
          <w:szCs w:val="24"/>
        </w:rPr>
        <w:t>,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строительство из легких металлических конструкций (ЛМК) с благоустройством территории поста в п. </w:t>
      </w:r>
      <w:proofErr w:type="spellStart"/>
      <w:r w:rsidRPr="00A924ED">
        <w:rPr>
          <w:rFonts w:ascii="Times New Roman" w:hAnsi="Times New Roman"/>
          <w:color w:val="000000"/>
          <w:sz w:val="24"/>
          <w:szCs w:val="24"/>
        </w:rPr>
        <w:t>Киря</w:t>
      </w:r>
      <w:proofErr w:type="spellEnd"/>
      <w:r w:rsidRPr="00A924ED">
        <w:rPr>
          <w:rFonts w:ascii="Times New Roman" w:hAnsi="Times New Roman"/>
          <w:color w:val="000000"/>
          <w:sz w:val="24"/>
          <w:szCs w:val="24"/>
        </w:rPr>
        <w:t xml:space="preserve"> подстанции скорой медицинской помощи г. Алатырь </w:t>
      </w:r>
      <w:r w:rsidR="00C94648">
        <w:rPr>
          <w:rFonts w:ascii="Times New Roman" w:hAnsi="Times New Roman"/>
          <w:color w:val="000000"/>
          <w:sz w:val="24"/>
          <w:szCs w:val="24"/>
        </w:rPr>
        <w:t xml:space="preserve">                           </w:t>
      </w:r>
      <w:r w:rsidRPr="00A924ED">
        <w:rPr>
          <w:rFonts w:ascii="Times New Roman" w:hAnsi="Times New Roman"/>
          <w:color w:val="000000"/>
          <w:sz w:val="24"/>
          <w:szCs w:val="24"/>
        </w:rPr>
        <w:t xml:space="preserve">БУ «Республиканский центр медицины катастроф и скорой медицинской помощи» Минздрава Чувашии по адресу: </w:t>
      </w:r>
      <w:proofErr w:type="spellStart"/>
      <w:r w:rsidRPr="00A924ED">
        <w:rPr>
          <w:rFonts w:ascii="Times New Roman" w:hAnsi="Times New Roman"/>
          <w:color w:val="000000"/>
          <w:sz w:val="24"/>
          <w:szCs w:val="24"/>
        </w:rPr>
        <w:t>Алатырский</w:t>
      </w:r>
      <w:proofErr w:type="spellEnd"/>
      <w:r w:rsidRPr="00A924ED">
        <w:rPr>
          <w:rFonts w:ascii="Times New Roman" w:hAnsi="Times New Roman"/>
          <w:color w:val="000000"/>
          <w:sz w:val="24"/>
          <w:szCs w:val="24"/>
        </w:rPr>
        <w:t xml:space="preserve"> район, п. </w:t>
      </w:r>
      <w:proofErr w:type="spellStart"/>
      <w:r w:rsidRPr="00A924ED">
        <w:rPr>
          <w:rFonts w:ascii="Times New Roman" w:hAnsi="Times New Roman"/>
          <w:color w:val="000000"/>
          <w:sz w:val="24"/>
          <w:szCs w:val="24"/>
        </w:rPr>
        <w:t>Киря</w:t>
      </w:r>
      <w:proofErr w:type="spellEnd"/>
      <w:r w:rsidRPr="00A924ED">
        <w:rPr>
          <w:rFonts w:ascii="Times New Roman" w:hAnsi="Times New Roman"/>
          <w:color w:val="000000"/>
          <w:sz w:val="24"/>
          <w:szCs w:val="24"/>
        </w:rPr>
        <w:t>, ул. Сидорина, д. 10 в 2022 году – 2583,0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монтаж гаража из легких металлических конструкций (ЛМК) с благоустройством территории подстанции скорой медицинской помощи БУ «Республиканский центр медицины катастроф и скорой медицинской помощи» Минздрава Чувашии по адресу: г. Цивильск, </w:t>
      </w:r>
      <w:r w:rsidR="00507296">
        <w:rPr>
          <w:rFonts w:ascii="Times New Roman" w:hAnsi="Times New Roman"/>
          <w:color w:val="000000"/>
          <w:sz w:val="24"/>
          <w:szCs w:val="24"/>
        </w:rPr>
        <w:t xml:space="preserve">                    </w:t>
      </w:r>
      <w:r w:rsidRPr="00A924ED">
        <w:rPr>
          <w:rFonts w:ascii="Times New Roman" w:hAnsi="Times New Roman"/>
          <w:color w:val="000000"/>
          <w:sz w:val="24"/>
          <w:szCs w:val="24"/>
        </w:rPr>
        <w:t>ул. П. Иванова, д. 1 в 2022 году – 5372,0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монтаж гаража из легких металлических конструкций (ЛМК) с благоустройством территории подстанции скорой медицинской помощи БУ «Республиканский центр медицины катастроф и скорой медицинской помощи» Минздрава Чувашии по адресу:</w:t>
      </w:r>
      <w:r w:rsidR="00507296">
        <w:rPr>
          <w:rFonts w:ascii="Times New Roman" w:hAnsi="Times New Roman"/>
          <w:color w:val="000000"/>
          <w:sz w:val="24"/>
          <w:szCs w:val="24"/>
        </w:rPr>
        <w:t xml:space="preserve"> </w:t>
      </w:r>
      <w:r w:rsidRPr="00A924ED">
        <w:rPr>
          <w:rFonts w:ascii="Times New Roman" w:hAnsi="Times New Roman"/>
          <w:color w:val="000000"/>
          <w:sz w:val="24"/>
          <w:szCs w:val="24"/>
        </w:rPr>
        <w:t>г. Новочебоксарск, ул. Пионерская, д. 20 корпус 6 в 2022 году – 5496,6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медицинских организаций государственной системы здравоохранения Чувашской Республики, оказывающих скорую, в том числе скорую специализированную, медицинскую помощь, медицинскую эвакуацию</w:t>
      </w:r>
      <w:r w:rsidR="006F48FF"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24616,8 тыс. рублей, в 2023 – 2024 годах – по 24351,8 тыс. рублей ежегодно;</w:t>
      </w:r>
    </w:p>
    <w:p w:rsidR="0097726A" w:rsidRPr="00A924ED" w:rsidRDefault="008905AB"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w:t>
      </w:r>
      <w:r w:rsidR="0097726A" w:rsidRPr="00A924ED">
        <w:rPr>
          <w:rFonts w:ascii="Times New Roman" w:hAnsi="Times New Roman"/>
          <w:color w:val="000000"/>
          <w:sz w:val="24"/>
          <w:szCs w:val="24"/>
        </w:rPr>
        <w:t>беспечение закупки авиационных работ в целях оказания медицинской помощи в 2022</w:t>
      </w:r>
      <w:r w:rsidR="00011481" w:rsidRPr="00A924ED">
        <w:rPr>
          <w:rFonts w:ascii="Times New Roman" w:hAnsi="Times New Roman"/>
          <w:color w:val="000000"/>
          <w:sz w:val="24"/>
          <w:szCs w:val="24"/>
        </w:rPr>
        <w:t>-2024</w:t>
      </w:r>
      <w:r w:rsidR="0097726A" w:rsidRPr="00A924ED">
        <w:rPr>
          <w:rFonts w:ascii="Times New Roman" w:hAnsi="Times New Roman"/>
          <w:color w:val="000000"/>
          <w:sz w:val="24"/>
          <w:szCs w:val="24"/>
        </w:rPr>
        <w:t xml:space="preserve"> год</w:t>
      </w:r>
      <w:r w:rsidR="00011481" w:rsidRPr="00A924ED">
        <w:rPr>
          <w:rFonts w:ascii="Times New Roman" w:hAnsi="Times New Roman"/>
          <w:color w:val="000000"/>
          <w:sz w:val="24"/>
          <w:szCs w:val="24"/>
        </w:rPr>
        <w:t>ах</w:t>
      </w:r>
      <w:r w:rsidR="0097726A" w:rsidRPr="00A924ED">
        <w:rPr>
          <w:rFonts w:ascii="Times New Roman" w:hAnsi="Times New Roman"/>
          <w:color w:val="000000"/>
          <w:sz w:val="24"/>
          <w:szCs w:val="24"/>
        </w:rPr>
        <w:t xml:space="preserve"> – </w:t>
      </w:r>
      <w:r w:rsidR="00011481" w:rsidRPr="00A924ED">
        <w:rPr>
          <w:rFonts w:ascii="Times New Roman" w:hAnsi="Times New Roman"/>
          <w:color w:val="000000"/>
          <w:sz w:val="24"/>
          <w:szCs w:val="24"/>
        </w:rPr>
        <w:t xml:space="preserve">по </w:t>
      </w:r>
      <w:r w:rsidR="0097726A" w:rsidRPr="00A924ED">
        <w:rPr>
          <w:rFonts w:ascii="Times New Roman" w:hAnsi="Times New Roman"/>
          <w:color w:val="000000"/>
          <w:sz w:val="24"/>
          <w:szCs w:val="24"/>
        </w:rPr>
        <w:t>35943,0 тыс. рублей</w:t>
      </w:r>
      <w:r w:rsidR="00011481" w:rsidRPr="00A924ED">
        <w:rPr>
          <w:rFonts w:ascii="Times New Roman" w:hAnsi="Times New Roman"/>
          <w:color w:val="000000"/>
          <w:sz w:val="24"/>
          <w:szCs w:val="24"/>
        </w:rPr>
        <w:t xml:space="preserve"> ежегодно.</w:t>
      </w:r>
    </w:p>
    <w:p w:rsidR="008905AB" w:rsidRPr="00A924ED" w:rsidRDefault="008905AB"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DD105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«Санаторно-оздоровительная помощь»</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субъектов Российской Федерации в сфере санаторно-оздоровительной помощи определяются Федеральным законом от 21 ноября 2011 г. № 323-ФЗ «Об основах охраны здоровья граждан в Российской Федерации» и статьей 13 Федерального закона от 23 февраля 1995 г. № 26-ФЗ «О природных лечебных ресурсах, лечебно-оздоровительных местностях и курортах».</w:t>
      </w:r>
    </w:p>
    <w:p w:rsidR="00857309" w:rsidRPr="00A924ED" w:rsidRDefault="00857309"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p w:rsidR="00C94648" w:rsidRDefault="00C94648"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C94648" w:rsidRDefault="00C94648"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tbl>
      <w:tblPr>
        <w:tblW w:w="0" w:type="auto"/>
        <w:tblLayout w:type="fixed"/>
        <w:tblLook w:val="0000" w:firstRow="0" w:lastRow="0" w:firstColumn="0" w:lastColumn="0" w:noHBand="0" w:noVBand="0"/>
      </w:tblPr>
      <w:tblGrid>
        <w:gridCol w:w="5190"/>
        <w:gridCol w:w="1483"/>
        <w:gridCol w:w="1559"/>
        <w:gridCol w:w="1417"/>
      </w:tblGrid>
      <w:tr w:rsidR="0097726A" w:rsidRPr="00A924ED" w:rsidTr="00857309">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857309">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97726A" w:rsidRPr="00A924ED" w:rsidTr="00857309">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8905AB">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163 959,4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116 216,0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116 216,0</w:t>
            </w:r>
          </w:p>
        </w:tc>
      </w:tr>
    </w:tbl>
    <w:p w:rsidR="0097726A" w:rsidRPr="00A924ED" w:rsidRDefault="0097726A" w:rsidP="0097726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По данному подразделу бюджетные ассигнования предусмотрены:</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«Развитие медицинской реабилитации и санаторно-курортного лечения, в том числе детей» государственной программы Чувашской Республики «Развитие здравоохранения» в 2022 году – 163959,4 тыс. рублей, в 2023 – 2024 годах – по 116216,0 тыс. рублей ежегодно,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техническое перевооружение котельной БУ «Республиканский детский санаторий «Лесная сказка» Министер</w:t>
      </w:r>
      <w:r w:rsidR="006F48FF" w:rsidRPr="00A924ED">
        <w:rPr>
          <w:rFonts w:ascii="Times New Roman" w:hAnsi="Times New Roman"/>
          <w:color w:val="000000"/>
          <w:sz w:val="24"/>
          <w:szCs w:val="24"/>
        </w:rPr>
        <w:t>ства здравоохранения Чувашской Р</w:t>
      </w:r>
      <w:r w:rsidRPr="00A924ED">
        <w:rPr>
          <w:rFonts w:ascii="Times New Roman" w:hAnsi="Times New Roman"/>
          <w:color w:val="000000"/>
          <w:sz w:val="24"/>
          <w:szCs w:val="24"/>
        </w:rPr>
        <w:t xml:space="preserve">еспублики, расположенной по адресу: Чувашская Республика, </w:t>
      </w:r>
      <w:proofErr w:type="spellStart"/>
      <w:r w:rsidRPr="00A924ED">
        <w:rPr>
          <w:rFonts w:ascii="Times New Roman" w:hAnsi="Times New Roman"/>
          <w:color w:val="000000"/>
          <w:sz w:val="24"/>
          <w:szCs w:val="24"/>
        </w:rPr>
        <w:t>Моргаушский</w:t>
      </w:r>
      <w:proofErr w:type="spellEnd"/>
      <w:r w:rsidRPr="00A924ED">
        <w:rPr>
          <w:rFonts w:ascii="Times New Roman" w:hAnsi="Times New Roman"/>
          <w:color w:val="000000"/>
          <w:sz w:val="24"/>
          <w:szCs w:val="24"/>
        </w:rPr>
        <w:t xml:space="preserve"> район, д. </w:t>
      </w:r>
      <w:proofErr w:type="spellStart"/>
      <w:r w:rsidRPr="00A924ED">
        <w:rPr>
          <w:rFonts w:ascii="Times New Roman" w:hAnsi="Times New Roman"/>
          <w:color w:val="000000"/>
          <w:sz w:val="24"/>
          <w:szCs w:val="24"/>
        </w:rPr>
        <w:t>Шомиково</w:t>
      </w:r>
      <w:proofErr w:type="spellEnd"/>
      <w:r w:rsidRPr="00A924ED">
        <w:rPr>
          <w:rFonts w:ascii="Times New Roman" w:hAnsi="Times New Roman"/>
          <w:color w:val="000000"/>
          <w:sz w:val="24"/>
          <w:szCs w:val="24"/>
        </w:rPr>
        <w:t>, ул. Лесная, д. 55»</w:t>
      </w:r>
      <w:r w:rsidR="006F48FF"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19376,4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санаториев для больных туберкулезом в 2022 году – 56434,3 тыс. рублей, в 2023 – 2024 годах – по 48616,0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обеспечение деятельности санаториев для детей и подростков, оказывающих специализированную медицинскую помощь по прочим заболеваниям</w:t>
      </w:r>
      <w:r w:rsidR="006F48FF"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88148,7 </w:t>
      </w:r>
      <w:r w:rsidRPr="00A924ED">
        <w:rPr>
          <w:rFonts w:ascii="Times New Roman" w:hAnsi="Times New Roman"/>
          <w:color w:val="000000"/>
          <w:sz w:val="24"/>
          <w:szCs w:val="24"/>
        </w:rPr>
        <w:lastRenderedPageBreak/>
        <w:t>тыс. рублей, в 2023 – 2024 годах – по 67600,0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DD105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«Заготовка, переработка, хранение и обеспечение безопасности донорской крови и ее компонентов»</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в сфере заготовки, переработки, хранения и обеспечения безопасности донорской крови и ее компонентов определены:</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Федеральным законом от 21 ноября 2011 г. № 323-ФЗ «Об основах охраны здоровья граждан в Российской Федерации» и статьей 10 Федерального закона от 20 июля 2012 г. </w:t>
      </w:r>
      <w:r w:rsidR="00C94648">
        <w:rPr>
          <w:rFonts w:ascii="Times New Roman" w:hAnsi="Times New Roman"/>
          <w:color w:val="000000"/>
          <w:sz w:val="24"/>
          <w:szCs w:val="24"/>
        </w:rPr>
        <w:t xml:space="preserve">                </w:t>
      </w:r>
      <w:r w:rsidRPr="00A924ED">
        <w:rPr>
          <w:rFonts w:ascii="Times New Roman" w:hAnsi="Times New Roman"/>
          <w:color w:val="000000"/>
          <w:sz w:val="24"/>
          <w:szCs w:val="24"/>
        </w:rPr>
        <w:t xml:space="preserve">№ 125-ФЗ «О донорстве крови и ее компонентов»; </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Законом Чувашской Республики от 3 октября 2012 г. № 59 «Об охране здоровья граждан в Чувашской Республике» (статья 20).</w:t>
      </w:r>
    </w:p>
    <w:p w:rsidR="00857309" w:rsidRPr="00A924ED" w:rsidRDefault="00857309"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483"/>
        <w:gridCol w:w="1559"/>
        <w:gridCol w:w="1417"/>
      </w:tblGrid>
      <w:tr w:rsidR="0097726A" w:rsidRPr="00A924ED" w:rsidTr="00857309">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857309">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97726A" w:rsidRPr="00A924ED" w:rsidTr="00857309">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8905AB">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73 582,2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74 546,9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74 546,9</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По данному подразделу бюджетные ассигнования предусмотрены</w:t>
      </w:r>
      <w:r w:rsidR="008905AB" w:rsidRPr="00A924ED">
        <w:rPr>
          <w:rFonts w:ascii="Times New Roman" w:hAnsi="Times New Roman"/>
          <w:color w:val="000000"/>
          <w:sz w:val="24"/>
          <w:szCs w:val="24"/>
        </w:rPr>
        <w:t xml:space="preserve"> </w:t>
      </w:r>
      <w:r w:rsidRPr="00A924ED">
        <w:rPr>
          <w:rFonts w:ascii="Times New Roman" w:hAnsi="Times New Roman"/>
          <w:color w:val="000000"/>
          <w:sz w:val="24"/>
          <w:szCs w:val="24"/>
        </w:rPr>
        <w:t>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Чувашской Республики «Развитие здравоохранения» на обеспечение деятельности центров, станций и отделений переливания крови в 2022 году – 73582,2 тыс. рублей, в 2023 – 2024 годах – по 74546,9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DD105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«Другие вопросы в области здравоохранения»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По данному разделу предусматриваются бюджетные ассигнования на обеспечение деятельности Министерства здравоохранения Чувашской Республики, на реализацию государственных программ в сфере здравоохранения.</w:t>
      </w:r>
    </w:p>
    <w:p w:rsidR="008905AB"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по данному направлению определяются: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Федеральным законом от 29 ноября 2010 г. № 326-ФЗ «Об обязательном медицинском страховании в Российской Федерации»; </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Федеральным законом от 21 ноября 2011 г. № 323-ФЗ «Об основах охраны здоровья граждан в Российской Федерации». </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483"/>
        <w:gridCol w:w="1559"/>
        <w:gridCol w:w="1417"/>
      </w:tblGrid>
      <w:tr w:rsidR="0097726A" w:rsidRPr="00A924ED" w:rsidTr="00857309">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857309">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011481" w:rsidRPr="00A924ED" w:rsidTr="00011481">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1481" w:rsidRPr="00A924ED" w:rsidRDefault="00011481" w:rsidP="00011481">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1481" w:rsidRPr="00DE2542" w:rsidRDefault="00011481" w:rsidP="00011481">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1 029 920,6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1481" w:rsidRPr="00DE2542" w:rsidRDefault="00011481" w:rsidP="00011481">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619 308,2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11481" w:rsidRPr="00DE2542" w:rsidRDefault="00011481" w:rsidP="00011481">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621 794,7</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По данному подразделу бюджетные ассигнования предусмотрены:</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«Профилактика незаконного потребления наркотических средств и психотропных веществ, наркомании в Чувашской Республике» государственной программы Чувашской Республики «Обеспечение общественного порядка и противодействие преступности» в 2022 – 2024 годах – по 1462,7 тыс. рублей ежегодно,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проведение декадника, посвященного Международному дню борьбы с наркоманией</w:t>
      </w:r>
      <w:r w:rsidR="006F48FF"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2024 годах</w:t>
      </w:r>
      <w:r w:rsidR="008905AB" w:rsidRPr="00A924ED">
        <w:rPr>
          <w:rFonts w:ascii="Times New Roman" w:hAnsi="Times New Roman"/>
          <w:color w:val="000000"/>
          <w:sz w:val="24"/>
          <w:szCs w:val="24"/>
        </w:rPr>
        <w:t xml:space="preserve"> </w:t>
      </w:r>
      <w:r w:rsidRPr="00A924ED">
        <w:rPr>
          <w:rFonts w:ascii="Times New Roman" w:hAnsi="Times New Roman"/>
          <w:color w:val="000000"/>
          <w:sz w:val="24"/>
          <w:szCs w:val="24"/>
        </w:rPr>
        <w:t>– по 220,0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 в 2022 – 2024 годах – по 320,0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организацию деятельности химико-токсикологической лаборатории </w:t>
      </w:r>
      <w:r w:rsidR="00C94648">
        <w:rPr>
          <w:rFonts w:ascii="Times New Roman" w:hAnsi="Times New Roman"/>
          <w:color w:val="000000"/>
          <w:sz w:val="24"/>
          <w:szCs w:val="24"/>
        </w:rPr>
        <w:t xml:space="preserve">                                       </w:t>
      </w:r>
      <w:r w:rsidRPr="00A924ED">
        <w:rPr>
          <w:rFonts w:ascii="Times New Roman" w:hAnsi="Times New Roman"/>
          <w:color w:val="000000"/>
          <w:sz w:val="24"/>
          <w:szCs w:val="24"/>
        </w:rPr>
        <w:t>БУ «Республиканский наркологический диспансер» Минздрава Чувашии в 2022 – 2024 годах – по 922,7 тыс. рублей ежегодно;</w:t>
      </w:r>
    </w:p>
    <w:p w:rsidR="009B12F4"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lastRenderedPageBreak/>
        <w:t xml:space="preserve">в рамках государственной программы Чувашской Республики «Развитие здравоохранения» в 2022 году – </w:t>
      </w:r>
      <w:r w:rsidR="009B12F4" w:rsidRPr="00A924ED">
        <w:rPr>
          <w:rFonts w:ascii="Times New Roman" w:hAnsi="Times New Roman"/>
          <w:color w:val="000000"/>
          <w:sz w:val="24"/>
          <w:szCs w:val="24"/>
        </w:rPr>
        <w:t>770089,6 тыс. рублей, в 2023 году – 609520,0 тыс. рублей, в 2024 году – 612006,5 тыс. рублей, в том числе:</w:t>
      </w:r>
    </w:p>
    <w:p w:rsidR="009B12F4"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«Совершенствование оказания медицинской помощи, включая профилактику заболеваний и формирование здорового образа жизни» в 2022 году – </w:t>
      </w:r>
      <w:r w:rsidR="009B12F4" w:rsidRPr="00A924ED">
        <w:rPr>
          <w:rFonts w:ascii="Times New Roman" w:hAnsi="Times New Roman"/>
          <w:color w:val="000000"/>
          <w:sz w:val="24"/>
          <w:szCs w:val="24"/>
        </w:rPr>
        <w:t>166466,9 тыс. рублей, в 2023 году – 93103,5 тыс. рублей, в 2024 году – 93126,6 тыс. рублей,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иммунизацию населения в 2022 году – 62166,5 тыс. рублей, в 2023 – 2024 годах – по 25096,5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учебно-методических кабинетов, централизованных бухгалтерий, логопедических пунктов, обеспечивающих развитие системы медицинской профилактики инфекционных заболеваний и формирование здорового образа жизни</w:t>
      </w:r>
      <w:r w:rsidR="006F48FF"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2315,6 тыс. рублей, в 2023 – 2024 годах – по 2379,9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 в рамках реализации мероприятий по предупреждению и борьбе с социально значимыми инфекционными заболеваниями в 2022</w:t>
      </w:r>
      <w:r w:rsidR="009B12F4" w:rsidRPr="00A924ED">
        <w:rPr>
          <w:rFonts w:ascii="Times New Roman" w:hAnsi="Times New Roman"/>
          <w:color w:val="000000"/>
          <w:sz w:val="24"/>
          <w:szCs w:val="24"/>
        </w:rPr>
        <w:t>-2024</w:t>
      </w:r>
      <w:r w:rsidRPr="00A924ED">
        <w:rPr>
          <w:rFonts w:ascii="Times New Roman" w:hAnsi="Times New Roman"/>
          <w:color w:val="000000"/>
          <w:sz w:val="24"/>
          <w:szCs w:val="24"/>
        </w:rPr>
        <w:t xml:space="preserve"> год</w:t>
      </w:r>
      <w:r w:rsidR="009B12F4"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9B12F4" w:rsidRPr="00A924ED">
        <w:rPr>
          <w:rFonts w:ascii="Times New Roman" w:hAnsi="Times New Roman"/>
          <w:color w:val="000000"/>
          <w:sz w:val="24"/>
          <w:szCs w:val="24"/>
        </w:rPr>
        <w:t>по 8215,5</w:t>
      </w:r>
      <w:r w:rsidRPr="00A924ED">
        <w:rPr>
          <w:rFonts w:ascii="Times New Roman" w:hAnsi="Times New Roman"/>
          <w:color w:val="000000"/>
          <w:sz w:val="24"/>
          <w:szCs w:val="24"/>
        </w:rPr>
        <w:t xml:space="preserve"> тыс. рублей</w:t>
      </w:r>
      <w:r w:rsidR="009B12F4"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медицинских организаций государственной системы здравоохранения Чувашской Республики, оказывающих медицинскую помощь лицам, инфицированным вирусом иммунодефицита человека, гепатитами В и С</w:t>
      </w:r>
      <w:r w:rsidR="006F48FF"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36609,8 тыс. рублей, в 2023 – 2024 годах – по 39165,2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финансовое обеспечение реализации мероприятий по профилактике ВИЧ-инфекции и гепатитов В и С, в том числе с привлечением к реализации указанных мероприятий социально ориентированных некоммерческих организаций, в рамках реализации мероприятий по предупреждению и борьбе с социально значимыми инфекционными заболеваниями в 2022 – 202</w:t>
      </w:r>
      <w:r w:rsidR="009B12F4" w:rsidRPr="00A924ED">
        <w:rPr>
          <w:rFonts w:ascii="Times New Roman" w:hAnsi="Times New Roman"/>
          <w:color w:val="000000"/>
          <w:sz w:val="24"/>
          <w:szCs w:val="24"/>
        </w:rPr>
        <w:t>4</w:t>
      </w:r>
      <w:r w:rsidRPr="00A924ED">
        <w:rPr>
          <w:rFonts w:ascii="Times New Roman" w:hAnsi="Times New Roman"/>
          <w:color w:val="000000"/>
          <w:sz w:val="24"/>
          <w:szCs w:val="24"/>
        </w:rPr>
        <w:t xml:space="preserve"> годах – по </w:t>
      </w:r>
      <w:r w:rsidR="009B12F4" w:rsidRPr="00A924ED">
        <w:rPr>
          <w:rFonts w:ascii="Times New Roman" w:hAnsi="Times New Roman"/>
          <w:color w:val="000000"/>
          <w:sz w:val="24"/>
          <w:szCs w:val="24"/>
        </w:rPr>
        <w:t>2354,9</w:t>
      </w:r>
      <w:r w:rsidRPr="00A924ED">
        <w:rPr>
          <w:rFonts w:ascii="Times New Roman" w:hAnsi="Times New Roman"/>
          <w:color w:val="000000"/>
          <w:sz w:val="24"/>
          <w:szCs w:val="24"/>
        </w:rPr>
        <w:t xml:space="preserve">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 в рамках реализации мероприятий по предупреждению и борьбе с социально значимыми инфекционными заболеваниями в 2022 – 202</w:t>
      </w:r>
      <w:r w:rsidR="009B12F4" w:rsidRPr="00A924ED">
        <w:rPr>
          <w:rFonts w:ascii="Times New Roman" w:hAnsi="Times New Roman"/>
          <w:color w:val="000000"/>
          <w:sz w:val="24"/>
          <w:szCs w:val="24"/>
        </w:rPr>
        <w:t>4</w:t>
      </w:r>
      <w:r w:rsidRPr="00A924ED">
        <w:rPr>
          <w:rFonts w:ascii="Times New Roman" w:hAnsi="Times New Roman"/>
          <w:color w:val="000000"/>
          <w:sz w:val="24"/>
          <w:szCs w:val="24"/>
        </w:rPr>
        <w:t xml:space="preserve"> годах – по </w:t>
      </w:r>
      <w:r w:rsidR="009B12F4" w:rsidRPr="00A924ED">
        <w:rPr>
          <w:rFonts w:ascii="Times New Roman" w:hAnsi="Times New Roman"/>
          <w:color w:val="000000"/>
          <w:sz w:val="24"/>
          <w:szCs w:val="24"/>
        </w:rPr>
        <w:t xml:space="preserve">3559,0 </w:t>
      </w:r>
      <w:r w:rsidRPr="00A924ED">
        <w:rPr>
          <w:rFonts w:ascii="Times New Roman" w:hAnsi="Times New Roman"/>
          <w:color w:val="000000"/>
          <w:sz w:val="24"/>
          <w:szCs w:val="24"/>
        </w:rPr>
        <w:t>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больниц, клиник, госпиталей, медико-санитарных частей, оказывающих медицинскую помощь наркологическим больным</w:t>
      </w:r>
      <w:r w:rsidR="006F48FF"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12105,2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оказание специализированной, в том числе высокотехнологичной, медицинской помощи населению Чувашской Республики в 2022 – 2024 годах – по 9275,4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р</w:t>
      </w:r>
      <w:r w:rsidRPr="00A924ED">
        <w:rPr>
          <w:rFonts w:ascii="Times New Roman" w:hAnsi="Times New Roman"/>
          <w:sz w:val="24"/>
          <w:szCs w:val="24"/>
        </w:rPr>
        <w:t>аз</w:t>
      </w:r>
      <w:r w:rsidRPr="00A924ED">
        <w:rPr>
          <w:rFonts w:ascii="Times New Roman" w:hAnsi="Times New Roman"/>
          <w:color w:val="000000"/>
          <w:sz w:val="24"/>
          <w:szCs w:val="24"/>
        </w:rPr>
        <w:t>витие гемотрансфузионной помощи населению в 2022 – 2024 годах – по 2848,7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строительство объекта «Здание отделения судебно-медицинской экспертизы в </w:t>
      </w:r>
      <w:r w:rsidR="00C94648">
        <w:rPr>
          <w:rFonts w:ascii="Times New Roman" w:hAnsi="Times New Roman"/>
          <w:color w:val="000000"/>
          <w:sz w:val="24"/>
          <w:szCs w:val="24"/>
        </w:rPr>
        <w:t xml:space="preserve">                      </w:t>
      </w:r>
      <w:r w:rsidRPr="00A924ED">
        <w:rPr>
          <w:rFonts w:ascii="Times New Roman" w:hAnsi="Times New Roman"/>
          <w:color w:val="000000"/>
          <w:sz w:val="24"/>
          <w:szCs w:val="24"/>
        </w:rPr>
        <w:t>г. Шумерле Чувашской Республики» в 2022 году – 26807,9 тыс. рублей;</w:t>
      </w:r>
    </w:p>
    <w:p w:rsidR="009B12F4"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r w:rsidR="006F48FF"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w:t>
      </w:r>
      <w:r w:rsidR="009B12F4" w:rsidRPr="00A924ED">
        <w:rPr>
          <w:rFonts w:ascii="Times New Roman" w:hAnsi="Times New Roman"/>
          <w:color w:val="000000"/>
          <w:sz w:val="24"/>
          <w:szCs w:val="24"/>
        </w:rPr>
        <w:t xml:space="preserve"> </w:t>
      </w:r>
      <w:r w:rsidR="007E142F" w:rsidRPr="00A924ED">
        <w:rPr>
          <w:rFonts w:ascii="Times New Roman" w:hAnsi="Times New Roman"/>
          <w:color w:val="000000"/>
          <w:sz w:val="24"/>
          <w:szCs w:val="24"/>
        </w:rPr>
        <w:t>-</w:t>
      </w:r>
      <w:r w:rsidR="009B12F4" w:rsidRPr="00A924ED">
        <w:rPr>
          <w:rFonts w:ascii="Times New Roman" w:hAnsi="Times New Roman"/>
          <w:color w:val="000000"/>
          <w:sz w:val="24"/>
          <w:szCs w:val="24"/>
        </w:rPr>
        <w:t xml:space="preserve"> 2023 год</w:t>
      </w:r>
      <w:r w:rsidR="007E142F" w:rsidRPr="00A924ED">
        <w:rPr>
          <w:rFonts w:ascii="Times New Roman" w:hAnsi="Times New Roman"/>
          <w:color w:val="000000"/>
          <w:sz w:val="24"/>
          <w:szCs w:val="24"/>
        </w:rPr>
        <w:t>ах</w:t>
      </w:r>
      <w:r w:rsidR="009B12F4" w:rsidRPr="00A924ED">
        <w:rPr>
          <w:rFonts w:ascii="Times New Roman" w:hAnsi="Times New Roman"/>
          <w:color w:val="000000"/>
          <w:sz w:val="24"/>
          <w:szCs w:val="24"/>
        </w:rPr>
        <w:t xml:space="preserve"> –</w:t>
      </w:r>
      <w:r w:rsidR="007E142F" w:rsidRPr="00A924ED">
        <w:rPr>
          <w:rFonts w:ascii="Times New Roman" w:hAnsi="Times New Roman"/>
          <w:color w:val="000000"/>
          <w:sz w:val="24"/>
          <w:szCs w:val="24"/>
        </w:rPr>
        <w:t xml:space="preserve"> по</w:t>
      </w:r>
      <w:r w:rsidR="009B12F4" w:rsidRPr="00A924ED">
        <w:rPr>
          <w:rFonts w:ascii="Times New Roman" w:hAnsi="Times New Roman"/>
          <w:color w:val="000000"/>
          <w:sz w:val="24"/>
          <w:szCs w:val="24"/>
        </w:rPr>
        <w:t xml:space="preserve"> 208,4 тыс. рублей</w:t>
      </w:r>
      <w:r w:rsidR="007E142F" w:rsidRPr="00A924ED">
        <w:rPr>
          <w:rFonts w:ascii="Times New Roman" w:hAnsi="Times New Roman"/>
          <w:color w:val="000000"/>
          <w:sz w:val="24"/>
          <w:szCs w:val="24"/>
        </w:rPr>
        <w:t xml:space="preserve"> ежегодно</w:t>
      </w:r>
      <w:r w:rsidR="009B12F4" w:rsidRPr="00A924ED">
        <w:rPr>
          <w:rFonts w:ascii="Times New Roman" w:hAnsi="Times New Roman"/>
          <w:color w:val="000000"/>
          <w:sz w:val="24"/>
          <w:szCs w:val="24"/>
        </w:rPr>
        <w:t>, в 2024 году – 231,5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«Развитие и внедрение инновационных методов диагностики, профилактики и лечения, а также основ персонализированной медицины» на проведение информационно-коммуникационной кампании, направленной на профилактику онкологических заболеваний</w:t>
      </w:r>
      <w:r w:rsidR="006F48FF"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2024 годах – по 100,0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lastRenderedPageBreak/>
        <w:t>в рамках подпрограммы «Охрана здоровья матери и ребенка» на обеспечение деятельности государственных организаций Чувашской Республики для детей-сирот и детей, оставшихся без попечения родителей, оказывающих специализированную медицинскую помощь</w:t>
      </w:r>
      <w:r w:rsidR="006F48FF"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80143,3 тыс. рублей, в 2023 – 2024 годах – по 80589,3 тыс. рублей ежегодно;</w:t>
      </w:r>
    </w:p>
    <w:p w:rsidR="00C37B78"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 рамках подпрограммы «Развитие кадровых ресурсов в здравоохранении»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r w:rsidR="00C37B78"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r w:rsidR="00C37B78" w:rsidRPr="00A924ED">
        <w:rPr>
          <w:rFonts w:ascii="Times New Roman" w:hAnsi="Times New Roman"/>
          <w:color w:val="000000"/>
          <w:sz w:val="24"/>
          <w:szCs w:val="24"/>
        </w:rPr>
        <w:t xml:space="preserve">в 2022 году – 102500,0 тыс. рублей, в 2023 </w:t>
      </w:r>
      <w:r w:rsidR="007E142F" w:rsidRPr="00A924ED">
        <w:rPr>
          <w:rFonts w:ascii="Times New Roman" w:hAnsi="Times New Roman"/>
          <w:color w:val="000000"/>
          <w:sz w:val="24"/>
          <w:szCs w:val="24"/>
        </w:rPr>
        <w:t>-</w:t>
      </w:r>
      <w:r w:rsidR="00C37B78" w:rsidRPr="00A924ED">
        <w:rPr>
          <w:rFonts w:ascii="Times New Roman" w:hAnsi="Times New Roman"/>
          <w:color w:val="000000"/>
          <w:sz w:val="24"/>
          <w:szCs w:val="24"/>
        </w:rPr>
        <w:t xml:space="preserve"> 2024 год</w:t>
      </w:r>
      <w:r w:rsidR="007E142F" w:rsidRPr="00A924ED">
        <w:rPr>
          <w:rFonts w:ascii="Times New Roman" w:hAnsi="Times New Roman"/>
          <w:color w:val="000000"/>
          <w:sz w:val="24"/>
          <w:szCs w:val="24"/>
        </w:rPr>
        <w:t>ах</w:t>
      </w:r>
      <w:r w:rsidR="00C37B78" w:rsidRPr="00A924ED">
        <w:rPr>
          <w:rFonts w:ascii="Times New Roman" w:hAnsi="Times New Roman"/>
          <w:color w:val="000000"/>
          <w:sz w:val="24"/>
          <w:szCs w:val="24"/>
        </w:rPr>
        <w:t xml:space="preserve"> –</w:t>
      </w:r>
      <w:r w:rsidR="007E142F" w:rsidRPr="00A924ED">
        <w:rPr>
          <w:rFonts w:ascii="Times New Roman" w:hAnsi="Times New Roman"/>
          <w:color w:val="000000"/>
          <w:sz w:val="24"/>
          <w:szCs w:val="24"/>
        </w:rPr>
        <w:t xml:space="preserve"> по</w:t>
      </w:r>
      <w:r w:rsidR="00C37B78" w:rsidRPr="00A924ED">
        <w:rPr>
          <w:rFonts w:ascii="Times New Roman" w:hAnsi="Times New Roman"/>
          <w:color w:val="000000"/>
          <w:sz w:val="24"/>
          <w:szCs w:val="24"/>
        </w:rPr>
        <w:t xml:space="preserve"> 101500,0 тыс. рублей</w:t>
      </w:r>
      <w:r w:rsidR="007E142F" w:rsidRPr="00A924ED">
        <w:rPr>
          <w:rFonts w:ascii="Times New Roman" w:hAnsi="Times New Roman"/>
          <w:color w:val="000000"/>
          <w:sz w:val="24"/>
          <w:szCs w:val="24"/>
        </w:rPr>
        <w:t xml:space="preserve"> ежегодно</w:t>
      </w:r>
      <w:r w:rsidR="00C37B78" w:rsidRPr="00A924ED">
        <w:rPr>
          <w:rFonts w:ascii="Times New Roman" w:hAnsi="Times New Roman"/>
          <w:color w:val="000000"/>
          <w:sz w:val="24"/>
          <w:szCs w:val="24"/>
        </w:rPr>
        <w:t>;</w:t>
      </w:r>
    </w:p>
    <w:p w:rsidR="009B12F4"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«Совершенствование системы лекарственного обеспечения, в том числе в амбулаторных условиях»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A924ED">
        <w:rPr>
          <w:rFonts w:ascii="Times New Roman" w:hAnsi="Times New Roman"/>
          <w:color w:val="000000"/>
          <w:sz w:val="24"/>
          <w:szCs w:val="24"/>
        </w:rPr>
        <w:t>муковисцидозом</w:t>
      </w:r>
      <w:proofErr w:type="spellEnd"/>
      <w:r w:rsidRPr="00A924ED">
        <w:rPr>
          <w:rFonts w:ascii="Times New Roman" w:hAnsi="Times New Roman"/>
          <w:color w:val="000000"/>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A924ED">
        <w:rPr>
          <w:rFonts w:ascii="Times New Roman" w:hAnsi="Times New Roman"/>
          <w:color w:val="000000"/>
          <w:sz w:val="24"/>
          <w:szCs w:val="24"/>
        </w:rPr>
        <w:t>гемолитико</w:t>
      </w:r>
      <w:proofErr w:type="spellEnd"/>
      <w:r w:rsidRPr="00A924ED">
        <w:rPr>
          <w:rFonts w:ascii="Times New Roman" w:hAnsi="Times New Roman"/>
          <w:color w:val="000000"/>
          <w:sz w:val="24"/>
          <w:szCs w:val="24"/>
        </w:rPr>
        <w:t xml:space="preserve">-уремическим синдромом, юношеским артритом с системным началом, </w:t>
      </w:r>
      <w:proofErr w:type="spellStart"/>
      <w:r w:rsidRPr="00A924ED">
        <w:rPr>
          <w:rFonts w:ascii="Times New Roman" w:hAnsi="Times New Roman"/>
          <w:color w:val="000000"/>
          <w:sz w:val="24"/>
          <w:szCs w:val="24"/>
        </w:rPr>
        <w:t>мукополисахаридозом</w:t>
      </w:r>
      <w:proofErr w:type="spellEnd"/>
      <w:r w:rsidRPr="00A924ED">
        <w:rPr>
          <w:rFonts w:ascii="Times New Roman" w:hAnsi="Times New Roman"/>
          <w:color w:val="000000"/>
          <w:sz w:val="24"/>
          <w:szCs w:val="24"/>
        </w:rPr>
        <w:t xml:space="preserve"> I, II и VI типов, </w:t>
      </w:r>
      <w:proofErr w:type="spellStart"/>
      <w:r w:rsidRPr="00A924ED">
        <w:rPr>
          <w:rFonts w:ascii="Times New Roman" w:hAnsi="Times New Roman"/>
          <w:color w:val="000000"/>
          <w:sz w:val="24"/>
          <w:szCs w:val="24"/>
        </w:rPr>
        <w:t>апластической</w:t>
      </w:r>
      <w:proofErr w:type="spellEnd"/>
      <w:r w:rsidRPr="00A924ED">
        <w:rPr>
          <w:rFonts w:ascii="Times New Roman" w:hAnsi="Times New Roman"/>
          <w:color w:val="000000"/>
          <w:sz w:val="24"/>
          <w:szCs w:val="24"/>
        </w:rPr>
        <w:t xml:space="preserve"> анемией неуточненной, наследственным дефицитом факторов II (фибриногена), VII (лабильного), X (Стюарта-</w:t>
      </w:r>
      <w:proofErr w:type="spellStart"/>
      <w:r w:rsidRPr="00A924ED">
        <w:rPr>
          <w:rFonts w:ascii="Times New Roman" w:hAnsi="Times New Roman"/>
          <w:color w:val="000000"/>
          <w:sz w:val="24"/>
          <w:szCs w:val="24"/>
        </w:rPr>
        <w:t>Прауэра</w:t>
      </w:r>
      <w:proofErr w:type="spellEnd"/>
      <w:r w:rsidRPr="00A924ED">
        <w:rPr>
          <w:rFonts w:ascii="Times New Roman" w:hAnsi="Times New Roman"/>
          <w:color w:val="000000"/>
          <w:sz w:val="24"/>
          <w:szCs w:val="24"/>
        </w:rPr>
        <w:t>), а также после трансплантации органов и (или) тканей в 2022 – 2023 годах – по 2</w:t>
      </w:r>
      <w:r w:rsidR="00C37B78" w:rsidRPr="00A924ED">
        <w:rPr>
          <w:rFonts w:ascii="Times New Roman" w:hAnsi="Times New Roman"/>
          <w:color w:val="000000"/>
          <w:sz w:val="24"/>
          <w:szCs w:val="24"/>
        </w:rPr>
        <w:t>518</w:t>
      </w:r>
      <w:r w:rsidRPr="00A924ED">
        <w:rPr>
          <w:rFonts w:ascii="Times New Roman" w:hAnsi="Times New Roman"/>
          <w:color w:val="000000"/>
          <w:sz w:val="24"/>
          <w:szCs w:val="24"/>
        </w:rPr>
        <w:t>,</w:t>
      </w:r>
      <w:r w:rsidR="00C37B78" w:rsidRPr="00A924ED">
        <w:rPr>
          <w:rFonts w:ascii="Times New Roman" w:hAnsi="Times New Roman"/>
          <w:color w:val="000000"/>
          <w:sz w:val="24"/>
          <w:szCs w:val="24"/>
        </w:rPr>
        <w:t>0</w:t>
      </w:r>
      <w:r w:rsidRPr="00A924ED">
        <w:rPr>
          <w:rFonts w:ascii="Times New Roman" w:hAnsi="Times New Roman"/>
          <w:color w:val="000000"/>
          <w:sz w:val="24"/>
          <w:szCs w:val="24"/>
        </w:rPr>
        <w:t xml:space="preserve"> тыс. рублей ежегодно;</w:t>
      </w:r>
    </w:p>
    <w:p w:rsidR="00C37B78"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«Информационные технологии и управление развитием отрасли» в 2022 году – </w:t>
      </w:r>
      <w:r w:rsidR="00C37B78" w:rsidRPr="00A924ED">
        <w:rPr>
          <w:rFonts w:ascii="Times New Roman" w:hAnsi="Times New Roman"/>
          <w:color w:val="000000"/>
          <w:sz w:val="24"/>
          <w:szCs w:val="24"/>
        </w:rPr>
        <w:t>98664,8 тыс. рублей, в 2023 году – 77376,6 тыс. рублей, в 2024 году – 82358,0 тыс. рублей,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медицинского информационно-аналитического центра, осуществляющего создание аппаратно-программных решений Единой государственной регистрационной системы в сфере здравоохранения для оказания медицинских услуг медицинским работником на основе современных информационно-телекоммуникационных технологий</w:t>
      </w:r>
      <w:r w:rsidR="006F48FF"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26324,9 тыс. рублей, в 2023 – 2024 годах – по 25805,9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предоставление субсидий социально ориентированным некоммерческим организациям – исполнителям общественно полезных услуг, осуществляющим деятельность в сфере охраны здоровья граждан в Чувашской Республике</w:t>
      </w:r>
      <w:r w:rsidR="006F48FF"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2024 годах – по 571,3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«Об основах охраны здоровья граждан в Российской Федерации» полномочий Российской Федерации в сфере охраны здоровья за счет субвенции, предоставляемой из федерального бюджета</w:t>
      </w:r>
      <w:r w:rsidR="00BA2D4D"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w:t>
      </w:r>
      <w:r w:rsidR="00C37B78" w:rsidRPr="00A924ED">
        <w:rPr>
          <w:rFonts w:ascii="Times New Roman" w:hAnsi="Times New Roman"/>
          <w:color w:val="000000"/>
          <w:sz w:val="24"/>
          <w:szCs w:val="24"/>
        </w:rPr>
        <w:t>1084,6 тыс. рублей, в 2023 году – 1118,8 тыс. рублей, в 2024 году – 1162,7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проведение независимой оценки качества условий оказания услуг в 2022 – 2024 годах – по 841,5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расходы на осуществление функций государственных органов в целях осуществления полномочий Российской Федерации в сфере охраны здоровья граждан в 2022 году – 177,9 тыс. рублей, в 2023 – 2024 годах – по 183,2 тыс. рублей ежегодно;</w:t>
      </w:r>
    </w:p>
    <w:p w:rsidR="00C37B78"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реализацию регионального проекта «Цифровой контур здравоохранения» в 2022 году – </w:t>
      </w:r>
      <w:r w:rsidR="00C37B78" w:rsidRPr="00A924ED">
        <w:rPr>
          <w:rFonts w:ascii="Times New Roman" w:hAnsi="Times New Roman"/>
          <w:color w:val="000000"/>
          <w:sz w:val="24"/>
          <w:szCs w:val="24"/>
        </w:rPr>
        <w:t>69664,6 тыс. рублей, в 2023 году – 48855,9 тыс. рублей, в 2024 году – 53793,4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целях обеспечения реализации государственной программы Чувашской Республики «Развитие здравоохранения» в 2022 году – 319696,6 тыс. рублей, в 2023 – 2024 годах – по 254332,6 тыс. рублей ежегодно,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функций государственных органов в 2022 году – 26385,8 тыс. рублей, в 2023 – 2024 годах – по 27149,5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обеспечение деятельности медицинских организаций государственной системы здравоохранения Чувашской Республики, обеспечивающих предоставление услуг в сфере </w:t>
      </w:r>
      <w:r w:rsidRPr="00A924ED">
        <w:rPr>
          <w:rFonts w:ascii="Times New Roman" w:hAnsi="Times New Roman"/>
          <w:color w:val="000000"/>
          <w:sz w:val="24"/>
          <w:szCs w:val="24"/>
        </w:rPr>
        <w:lastRenderedPageBreak/>
        <w:t>здравоохранения</w:t>
      </w:r>
      <w:r w:rsidR="006F48FF"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293310,8 тыс. рублей, в 2023 – 2024 годах – по 227183,1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«Развитие культуры в Чувашской Республике» государственной программы Чувашской Республики «Развитие культуры и туризма» на обеспечение хранения, комплектования, учета и использования документов Архивного фонда Чувашской Республики в 2022 году – 118,6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«Совершенствование бюджетной политики и обеспечение сбалансированности консолидированного бюджета Чувашской Республики» государственной программы Чувашской Республики «Управление общественными финансами и государственным долгом Чувашской Республики» на резервные средства на повышение заработной платы работников бюджетной сферы и государственных органов Чувашской Республики в 2022 году – 249926,3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«Совершенствование кадровой политики и развитие кадрового потенциала государственной гражданской службы Чувашской Республики» государственной программы Чувашской Республики «Развитие потенциала государственного управления» на предоставление выплат по государственному социальному страхованию государственных гражданских служащих Чувашской Республики в случаях, установленных законодательством Чувашской Республики</w:t>
      </w:r>
      <w:r w:rsidR="006F48FF"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70,4 тыс. рублей, в 2023 – 2024 годах  – по 72,5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«Информационная инфраструктура» государственной программы Чувашской Республики «Цифровое общество Чувашии» на информационно-технологическое обеспечение деятельности централизованных бухгалтерий органов исполнительной власти Чувашской Республики, подведомственных им организаций и администраций муниципальных районов, муниципальных округов и городских округов Чувашской Республики в 2022 – 2024 годах – по 8253,0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97726A" w:rsidRPr="00A924ED" w:rsidRDefault="0097726A" w:rsidP="0097726A">
      <w:pPr>
        <w:widowControl w:val="0"/>
        <w:autoSpaceDE w:val="0"/>
        <w:autoSpaceDN w:val="0"/>
        <w:adjustRightInd w:val="0"/>
        <w:spacing w:after="0" w:line="240" w:lineRule="auto"/>
        <w:ind w:firstLine="709"/>
        <w:jc w:val="center"/>
        <w:rPr>
          <w:rFonts w:ascii="Times New Roman" w:hAnsi="Times New Roman"/>
          <w:b/>
          <w:bCs/>
          <w:color w:val="000000"/>
          <w:sz w:val="24"/>
          <w:szCs w:val="24"/>
        </w:rPr>
      </w:pPr>
      <w:r w:rsidRPr="00A924ED">
        <w:rPr>
          <w:rFonts w:ascii="Times New Roman" w:hAnsi="Times New Roman"/>
          <w:b/>
          <w:bCs/>
          <w:color w:val="000000"/>
          <w:sz w:val="24"/>
          <w:szCs w:val="24"/>
        </w:rPr>
        <w:t>Раздел «СОЦИАЛЬНАЯ ПОЛИТИКА»</w:t>
      </w:r>
    </w:p>
    <w:p w:rsidR="0097726A" w:rsidRPr="00A924ED" w:rsidRDefault="0097726A" w:rsidP="0097726A">
      <w:pPr>
        <w:widowControl w:val="0"/>
        <w:autoSpaceDE w:val="0"/>
        <w:autoSpaceDN w:val="0"/>
        <w:adjustRightInd w:val="0"/>
        <w:spacing w:after="0" w:line="240" w:lineRule="auto"/>
        <w:ind w:firstLine="720"/>
        <w:jc w:val="center"/>
        <w:rPr>
          <w:rFonts w:ascii="Times New Roman" w:hAnsi="Times New Roman"/>
          <w:b/>
          <w:bCs/>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По данному разделу предусмотрены расходы на социальное обслуживание и обеспечение населения, охрану семьи, материнства и детства, обеспечение функционирования социальных учреждений и прочие расходы в области социальной политики.</w:t>
      </w:r>
    </w:p>
    <w:p w:rsidR="00F142DA" w:rsidRPr="00A924ED" w:rsidRDefault="00F142D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color w:val="000000"/>
          <w:sz w:val="24"/>
          <w:szCs w:val="24"/>
        </w:rPr>
        <w:t>Объемы бюджетных ассигнований по разделу характеризу</w:t>
      </w:r>
      <w:r w:rsidR="006F48FF" w:rsidRPr="00A924ED">
        <w:rPr>
          <w:rFonts w:ascii="Times New Roman" w:hAnsi="Times New Roman"/>
          <w:color w:val="000000"/>
          <w:sz w:val="24"/>
          <w:szCs w:val="24"/>
        </w:rPr>
        <w:t>ю</w:t>
      </w:r>
      <w:r w:rsidRPr="00A924ED">
        <w:rPr>
          <w:rFonts w:ascii="Times New Roman" w:hAnsi="Times New Roman"/>
          <w:color w:val="000000"/>
          <w:sz w:val="24"/>
          <w:szCs w:val="24"/>
        </w:rPr>
        <w:t>тся следующими данными:</w:t>
      </w:r>
    </w:p>
    <w:tbl>
      <w:tblPr>
        <w:tblW w:w="9573" w:type="dxa"/>
        <w:tblLayout w:type="fixed"/>
        <w:tblLook w:val="0000" w:firstRow="0" w:lastRow="0" w:firstColumn="0" w:lastColumn="0" w:noHBand="0" w:noVBand="0"/>
      </w:tblPr>
      <w:tblGrid>
        <w:gridCol w:w="5255"/>
        <w:gridCol w:w="1331"/>
        <w:gridCol w:w="1417"/>
        <w:gridCol w:w="1570"/>
      </w:tblGrid>
      <w:tr w:rsidR="0097726A" w:rsidRPr="00A924ED" w:rsidTr="00BA2D4D">
        <w:trPr>
          <w:trHeight w:val="288"/>
        </w:trPr>
        <w:tc>
          <w:tcPr>
            <w:tcW w:w="525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3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BA2D4D">
        <w:trPr>
          <w:trHeight w:val="288"/>
        </w:trPr>
        <w:tc>
          <w:tcPr>
            <w:tcW w:w="525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C37B78" w:rsidRPr="00A924ED" w:rsidTr="00C37B78">
        <w:trPr>
          <w:trHeight w:val="288"/>
        </w:trPr>
        <w:tc>
          <w:tcPr>
            <w:tcW w:w="52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A924ED" w:rsidRDefault="00C37B78" w:rsidP="00C37B78">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DE2542" w:rsidRDefault="00C37B78" w:rsidP="00C37B78">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19 651 657,6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DE2542" w:rsidRDefault="00C37B78" w:rsidP="00C37B78">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20 232 863,7</w:t>
            </w:r>
          </w:p>
        </w:tc>
        <w:tc>
          <w:tcPr>
            <w:tcW w:w="1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DE2542" w:rsidRDefault="00C37B78" w:rsidP="00C37B78">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21 114 774,8</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Структура расходов раздела «Социальная политика» характеризуется следующими данными:</w:t>
      </w:r>
    </w:p>
    <w:p w:rsidR="0097726A" w:rsidRPr="00507296" w:rsidRDefault="0097726A" w:rsidP="0097726A">
      <w:pPr>
        <w:widowControl w:val="0"/>
        <w:autoSpaceDE w:val="0"/>
        <w:autoSpaceDN w:val="0"/>
        <w:adjustRightInd w:val="0"/>
        <w:spacing w:after="0" w:line="240" w:lineRule="auto"/>
        <w:ind w:firstLine="720"/>
        <w:jc w:val="right"/>
        <w:rPr>
          <w:rFonts w:ascii="Times New Roman" w:hAnsi="Times New Roman"/>
          <w:color w:val="000000"/>
          <w:sz w:val="20"/>
          <w:szCs w:val="20"/>
        </w:rPr>
      </w:pPr>
      <w:r w:rsidRPr="00507296">
        <w:rPr>
          <w:rFonts w:ascii="Times New Roman" w:hAnsi="Times New Roman"/>
          <w:color w:val="000000"/>
          <w:sz w:val="20"/>
          <w:szCs w:val="20"/>
        </w:rPr>
        <w:t>(в % к общему объему расходов по разделу)</w:t>
      </w:r>
    </w:p>
    <w:tbl>
      <w:tblPr>
        <w:tblW w:w="0" w:type="auto"/>
        <w:tblLayout w:type="fixed"/>
        <w:tblLook w:val="0000" w:firstRow="0" w:lastRow="0" w:firstColumn="0" w:lastColumn="0" w:noHBand="0" w:noVBand="0"/>
      </w:tblPr>
      <w:tblGrid>
        <w:gridCol w:w="5235"/>
        <w:gridCol w:w="1331"/>
        <w:gridCol w:w="1417"/>
        <w:gridCol w:w="1570"/>
      </w:tblGrid>
      <w:tr w:rsidR="0097726A" w:rsidRPr="00A924ED" w:rsidTr="00507296">
        <w:trPr>
          <w:trHeight w:val="288"/>
        </w:trPr>
        <w:tc>
          <w:tcPr>
            <w:tcW w:w="5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3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507296">
        <w:trPr>
          <w:trHeight w:val="288"/>
        </w:trPr>
        <w:tc>
          <w:tcPr>
            <w:tcW w:w="5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C37B78" w:rsidRPr="00A924ED" w:rsidTr="00507296">
        <w:trPr>
          <w:trHeight w:val="288"/>
        </w:trPr>
        <w:tc>
          <w:tcPr>
            <w:tcW w:w="5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A924ED" w:rsidRDefault="00C37B78" w:rsidP="00C37B78">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Пенсионное обеспечение</w:t>
            </w:r>
          </w:p>
        </w:tc>
        <w:tc>
          <w:tcPr>
            <w:tcW w:w="1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DE2542" w:rsidRDefault="00C37B78" w:rsidP="00C37B78">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DE2542" w:rsidRDefault="00C37B78" w:rsidP="00C37B78">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0,3</w:t>
            </w:r>
          </w:p>
        </w:tc>
        <w:tc>
          <w:tcPr>
            <w:tcW w:w="1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DE2542" w:rsidRDefault="00C37B78" w:rsidP="00C37B78">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0,2</w:t>
            </w:r>
          </w:p>
        </w:tc>
      </w:tr>
      <w:tr w:rsidR="00C37B78" w:rsidRPr="00A924ED" w:rsidTr="00507296">
        <w:trPr>
          <w:trHeight w:val="288"/>
        </w:trPr>
        <w:tc>
          <w:tcPr>
            <w:tcW w:w="5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A924ED" w:rsidRDefault="00C37B78" w:rsidP="00C37B78">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Социальное обслуживание населения</w:t>
            </w:r>
          </w:p>
        </w:tc>
        <w:tc>
          <w:tcPr>
            <w:tcW w:w="1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DE2542" w:rsidRDefault="00C37B78" w:rsidP="00C37B78">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6,0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DE2542" w:rsidRDefault="00C37B78" w:rsidP="00C37B78">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5,7</w:t>
            </w:r>
          </w:p>
        </w:tc>
        <w:tc>
          <w:tcPr>
            <w:tcW w:w="1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DE2542" w:rsidRDefault="00C37B78" w:rsidP="00C37B78">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5,8</w:t>
            </w:r>
          </w:p>
        </w:tc>
      </w:tr>
      <w:tr w:rsidR="00C37B78" w:rsidRPr="00A924ED" w:rsidTr="00507296">
        <w:trPr>
          <w:trHeight w:val="288"/>
        </w:trPr>
        <w:tc>
          <w:tcPr>
            <w:tcW w:w="5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A924ED" w:rsidRDefault="00C37B78" w:rsidP="00C37B78">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Социальное обеспечение населения</w:t>
            </w:r>
          </w:p>
        </w:tc>
        <w:tc>
          <w:tcPr>
            <w:tcW w:w="1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DE2542" w:rsidRDefault="00686718" w:rsidP="00C37B78">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57,9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DE2542" w:rsidRDefault="00686718" w:rsidP="00C37B78">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57,4</w:t>
            </w:r>
          </w:p>
        </w:tc>
        <w:tc>
          <w:tcPr>
            <w:tcW w:w="1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DE2542" w:rsidRDefault="00686718" w:rsidP="00C37B78">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56,4</w:t>
            </w:r>
          </w:p>
        </w:tc>
      </w:tr>
      <w:tr w:rsidR="00C37B78" w:rsidRPr="00A924ED" w:rsidTr="00507296">
        <w:trPr>
          <w:trHeight w:val="288"/>
        </w:trPr>
        <w:tc>
          <w:tcPr>
            <w:tcW w:w="5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A924ED" w:rsidRDefault="00C37B78" w:rsidP="00C37B78">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Охрана семьи и детства</w:t>
            </w:r>
          </w:p>
        </w:tc>
        <w:tc>
          <w:tcPr>
            <w:tcW w:w="1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DE2542" w:rsidRDefault="00C37B78" w:rsidP="00C37B78">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35,4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DE2542" w:rsidRDefault="00C37B78" w:rsidP="00C37B78">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36,2</w:t>
            </w:r>
          </w:p>
        </w:tc>
        <w:tc>
          <w:tcPr>
            <w:tcW w:w="1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DE2542" w:rsidRDefault="00C37B78" w:rsidP="00C37B78">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37,3</w:t>
            </w:r>
          </w:p>
        </w:tc>
      </w:tr>
      <w:tr w:rsidR="00C37B78" w:rsidRPr="00A924ED" w:rsidTr="00507296">
        <w:trPr>
          <w:trHeight w:val="288"/>
        </w:trPr>
        <w:tc>
          <w:tcPr>
            <w:tcW w:w="5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A924ED" w:rsidRDefault="00C37B78" w:rsidP="00C37B78">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Другие вопросы в области социальной политики</w:t>
            </w:r>
          </w:p>
        </w:tc>
        <w:tc>
          <w:tcPr>
            <w:tcW w:w="13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DE2542" w:rsidRDefault="00C37B78" w:rsidP="00C37B78">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DE2542" w:rsidRDefault="00C37B78" w:rsidP="00C37B78">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0,4</w:t>
            </w:r>
          </w:p>
        </w:tc>
        <w:tc>
          <w:tcPr>
            <w:tcW w:w="1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DE2542" w:rsidRDefault="00C37B78" w:rsidP="00C37B78">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0,3</w:t>
            </w:r>
          </w:p>
        </w:tc>
      </w:tr>
    </w:tbl>
    <w:p w:rsidR="0097726A" w:rsidRPr="00A924ED" w:rsidRDefault="0097726A" w:rsidP="0097726A">
      <w:pPr>
        <w:widowControl w:val="0"/>
        <w:autoSpaceDE w:val="0"/>
        <w:autoSpaceDN w:val="0"/>
        <w:adjustRightInd w:val="0"/>
        <w:spacing w:after="0" w:line="240" w:lineRule="auto"/>
        <w:ind w:firstLine="720"/>
        <w:jc w:val="center"/>
        <w:rPr>
          <w:rFonts w:ascii="Times New Roman" w:hAnsi="Times New Roman"/>
          <w:color w:val="000000"/>
          <w:sz w:val="24"/>
          <w:szCs w:val="24"/>
        </w:rPr>
      </w:pPr>
    </w:p>
    <w:p w:rsidR="0097726A" w:rsidRPr="00A924ED" w:rsidRDefault="0097726A" w:rsidP="00DD105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«Пенсионное обеспечение»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в сфере пенсионного обеспечения определяются: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Законом Российской Федерации от 19 апреля 1991 г. № 1032-1 «О занятости на</w:t>
      </w:r>
      <w:r w:rsidR="006F48FF" w:rsidRPr="00A924ED">
        <w:rPr>
          <w:rFonts w:ascii="Times New Roman" w:hAnsi="Times New Roman"/>
          <w:color w:val="000000"/>
          <w:sz w:val="24"/>
          <w:szCs w:val="24"/>
        </w:rPr>
        <w:t>селения в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lastRenderedPageBreak/>
        <w:t>Законом Чувашской Республики от 30 мая 2003 г. № 16 «Об условиях предоставления права на пенсию за выслугу лет государственным служащим Чувашской Республики»;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Указом Президента Чувашской Республики от 15 июля 2004 г. № 78 «О дополнительном ежемесячном материальном обеспечении лиц, замещавших должности в органах государственной власти и управления Чувашской АССР, Чувашской ССР и Чувашской Республики»; </w:t>
      </w:r>
    </w:p>
    <w:p w:rsidR="005851F5"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постановлением Кабинета Министров Чувашской Республики от 30 декабря 1999 г.</w:t>
      </w:r>
      <w:r w:rsidR="004B66F0"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rsidR="005851F5" w:rsidRPr="00A924ED" w:rsidRDefault="005851F5"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483"/>
        <w:gridCol w:w="1417"/>
        <w:gridCol w:w="1418"/>
      </w:tblGrid>
      <w:tr w:rsidR="0097726A" w:rsidRPr="00A924ED" w:rsidTr="005851F5">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3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5851F5">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C37B78" w:rsidRPr="00A924ED" w:rsidTr="00C37B78">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A924ED" w:rsidRDefault="00C37B78" w:rsidP="00C37B78">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DE2542" w:rsidRDefault="00C37B78" w:rsidP="00C37B78">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49 617,5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DE2542" w:rsidRDefault="00C37B78" w:rsidP="00C37B78">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50 587,0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7B78" w:rsidRPr="00DE2542" w:rsidRDefault="00C37B78" w:rsidP="00C37B78">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50 587,0</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97726A" w:rsidRPr="00A924ED" w:rsidRDefault="0097726A" w:rsidP="0097726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По данному подразделу бюджетные ассигнования предусмотрены:</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«Социальное обеспечение граждан» государственной программы Чувашской Республики «Социальная поддержка граждан» на выплаты пенсии за выслугу лет государственным гражданским служащим Чувашской Республики в 2022 году – 32643,6 тыс. рублей, в 2023 – 2024 годах – по 33613,1 тыс. рублей ежегодно;</w:t>
      </w:r>
    </w:p>
    <w:p w:rsidR="0097726A" w:rsidRPr="00A924ED" w:rsidRDefault="005851F5"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w:t>
      </w:r>
      <w:r w:rsidR="0097726A" w:rsidRPr="00A924ED">
        <w:rPr>
          <w:rFonts w:ascii="Times New Roman" w:hAnsi="Times New Roman"/>
          <w:color w:val="000000"/>
          <w:sz w:val="24"/>
          <w:szCs w:val="24"/>
        </w:rPr>
        <w:t xml:space="preserve"> рамках подпрограммы «Активная политика занятости населения и социальная поддержка безработных граждан» государственной программы Чувашской Республики «Содействие занятости населения» на </w:t>
      </w:r>
      <w:r w:rsidR="00816666" w:rsidRPr="00A924ED">
        <w:rPr>
          <w:rFonts w:ascii="Times New Roman" w:hAnsi="Times New Roman"/>
          <w:color w:val="000000"/>
          <w:sz w:val="24"/>
          <w:szCs w:val="24"/>
        </w:rPr>
        <w:t xml:space="preserve">социальные выплаты безработным гражданам в соответствии с Законом Российской Федерации от 19 апреля 1991 года № 1032-I </w:t>
      </w:r>
      <w:r w:rsidR="006F48FF" w:rsidRPr="00A924ED">
        <w:rPr>
          <w:rFonts w:ascii="Times New Roman" w:hAnsi="Times New Roman"/>
          <w:color w:val="000000"/>
          <w:sz w:val="24"/>
          <w:szCs w:val="24"/>
        </w:rPr>
        <w:t>«</w:t>
      </w:r>
      <w:r w:rsidR="00816666" w:rsidRPr="00A924ED">
        <w:rPr>
          <w:rFonts w:ascii="Times New Roman" w:hAnsi="Times New Roman"/>
          <w:color w:val="000000"/>
          <w:sz w:val="24"/>
          <w:szCs w:val="24"/>
        </w:rPr>
        <w:t>О занятости населения в Российской Федерации</w:t>
      </w:r>
      <w:r w:rsidR="006F48FF" w:rsidRPr="00A924ED">
        <w:rPr>
          <w:rFonts w:ascii="Times New Roman" w:hAnsi="Times New Roman"/>
          <w:color w:val="000000"/>
          <w:sz w:val="24"/>
          <w:szCs w:val="24"/>
        </w:rPr>
        <w:t>»</w:t>
      </w:r>
      <w:r w:rsidR="00816666" w:rsidRPr="00A924ED">
        <w:rPr>
          <w:rFonts w:ascii="Times New Roman" w:hAnsi="Times New Roman"/>
          <w:color w:val="000000"/>
          <w:sz w:val="24"/>
          <w:szCs w:val="24"/>
        </w:rPr>
        <w:t xml:space="preserve"> за счет субвенции, предоставляемой из федерального бюджета в 2022 </w:t>
      </w:r>
      <w:r w:rsidR="006F48FF" w:rsidRPr="00A924ED">
        <w:rPr>
          <w:rFonts w:ascii="Times New Roman" w:hAnsi="Times New Roman"/>
          <w:color w:val="000000"/>
          <w:sz w:val="24"/>
          <w:szCs w:val="24"/>
        </w:rPr>
        <w:t xml:space="preserve">– </w:t>
      </w:r>
      <w:r w:rsidR="00816666" w:rsidRPr="00A924ED">
        <w:rPr>
          <w:rFonts w:ascii="Times New Roman" w:hAnsi="Times New Roman"/>
          <w:color w:val="000000"/>
          <w:sz w:val="24"/>
          <w:szCs w:val="24"/>
        </w:rPr>
        <w:t>2024 год</w:t>
      </w:r>
      <w:r w:rsidR="006F48FF" w:rsidRPr="00A924ED">
        <w:rPr>
          <w:rFonts w:ascii="Times New Roman" w:hAnsi="Times New Roman"/>
          <w:color w:val="000000"/>
          <w:sz w:val="24"/>
          <w:szCs w:val="24"/>
        </w:rPr>
        <w:t>ах</w:t>
      </w:r>
      <w:r w:rsidR="00816666" w:rsidRPr="00A924ED">
        <w:rPr>
          <w:rFonts w:ascii="Times New Roman" w:hAnsi="Times New Roman"/>
          <w:color w:val="000000"/>
          <w:sz w:val="24"/>
          <w:szCs w:val="24"/>
        </w:rPr>
        <w:t xml:space="preserve"> – </w:t>
      </w:r>
      <w:r w:rsidR="006F48FF" w:rsidRPr="00A924ED">
        <w:rPr>
          <w:rFonts w:ascii="Times New Roman" w:hAnsi="Times New Roman"/>
          <w:color w:val="000000"/>
          <w:sz w:val="24"/>
          <w:szCs w:val="24"/>
        </w:rPr>
        <w:t xml:space="preserve">по </w:t>
      </w:r>
      <w:r w:rsidR="00816666" w:rsidRPr="00A924ED">
        <w:rPr>
          <w:rFonts w:ascii="Times New Roman" w:hAnsi="Times New Roman"/>
          <w:color w:val="000000"/>
          <w:sz w:val="24"/>
          <w:szCs w:val="24"/>
        </w:rPr>
        <w:t>16973,9 тыс. рублей</w:t>
      </w:r>
      <w:r w:rsidR="006F48FF" w:rsidRPr="00A924ED">
        <w:rPr>
          <w:rFonts w:ascii="Times New Roman" w:hAnsi="Times New Roman"/>
          <w:color w:val="000000"/>
          <w:sz w:val="24"/>
          <w:szCs w:val="24"/>
        </w:rPr>
        <w:t xml:space="preserve"> ежегодно</w:t>
      </w:r>
      <w:r w:rsidR="00816666" w:rsidRPr="00A924ED">
        <w:rPr>
          <w:rFonts w:ascii="Times New Roman" w:hAnsi="Times New Roman"/>
          <w:color w:val="000000"/>
          <w:sz w:val="24"/>
          <w:szCs w:val="24"/>
        </w:rPr>
        <w:t>.</w:t>
      </w:r>
    </w:p>
    <w:p w:rsidR="00816666" w:rsidRPr="00A924ED" w:rsidRDefault="00816666"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DD105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«Социальное обслуживание населения»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в сфере социального обслуживания населения определяются: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Федеральным законом от 6 октября 1999 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социальной поддержки и социального обслуживания лиц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1941–1945 годов, семей, имеющих детей, в том числе многодетных семей, одиноких родителей, жертв политических репрессий, малоимущих граждан;</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федеральными законами от 28 декабря 2013 г. № 442-ФЗ «Об основах социального обслуживания граждан в Российской Федерации», от 24 июля 1998 г. № 124-ФЗ «Об основных гарантиях прав ребенка в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законами Чувашской Республики от 24 ноября 2004 г. № 43 «О социальной поддержке тружеников тыла военных лет и ветеранов труда», от 31 декабря 2015 г. № 90 «О ветеранах труда Чувашской Республики»;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распоряжением Главы Чувашской Республики от 15.11.2016 № 438-рг об утверждении комплекса мер («дорожной карты») по обеспечению поэтапного доступа социально </w:t>
      </w:r>
      <w:r w:rsidRPr="00A924ED">
        <w:rPr>
          <w:rFonts w:ascii="Times New Roman" w:hAnsi="Times New Roman"/>
          <w:color w:val="000000"/>
          <w:sz w:val="24"/>
          <w:szCs w:val="24"/>
        </w:rPr>
        <w:lastRenderedPageBreak/>
        <w:t>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Чувашской Республике, и целевых показателей эффективности его выполнения;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постановлением Кабинета Министров Чувашской Республики от 25 декабря 2014 г. </w:t>
      </w:r>
      <w:r w:rsidR="004B66F0" w:rsidRPr="00A924ED">
        <w:rPr>
          <w:rFonts w:ascii="Times New Roman" w:hAnsi="Times New Roman"/>
          <w:color w:val="000000"/>
          <w:sz w:val="24"/>
          <w:szCs w:val="24"/>
        </w:rPr>
        <w:t xml:space="preserve">              </w:t>
      </w:r>
      <w:r w:rsidRPr="00A924ED">
        <w:rPr>
          <w:rFonts w:ascii="Times New Roman" w:hAnsi="Times New Roman"/>
          <w:color w:val="000000"/>
          <w:sz w:val="24"/>
          <w:szCs w:val="24"/>
        </w:rPr>
        <w:t>№ 475 «О социальном обслуживании граждан в Чувашской Республике».</w:t>
      </w:r>
    </w:p>
    <w:p w:rsidR="005851F5" w:rsidRPr="00A924ED" w:rsidRDefault="005851F5"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483"/>
        <w:gridCol w:w="1417"/>
        <w:gridCol w:w="1418"/>
      </w:tblGrid>
      <w:tr w:rsidR="0097726A" w:rsidRPr="00A924ED" w:rsidTr="004F0713">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3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4F0713">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816666" w:rsidRPr="00A924ED" w:rsidTr="004F0713">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16666" w:rsidRPr="00A924ED" w:rsidRDefault="00816666" w:rsidP="00816666">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6666" w:rsidRPr="00A924ED" w:rsidRDefault="00816666" w:rsidP="00816666">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1 173 956,5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6666" w:rsidRPr="00DE2542" w:rsidRDefault="00816666" w:rsidP="00816666">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1 143 529,9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6666" w:rsidRPr="00DE2542" w:rsidRDefault="00816666" w:rsidP="00816666">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1 231 844,7</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По данному подразделу бюджетные ассигнования предусмотрены:</w:t>
      </w:r>
    </w:p>
    <w:p w:rsidR="003B4AA7"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государственной программы Чувашской Республики «Социальная поддержка граждан» в 2022 году – </w:t>
      </w:r>
      <w:r w:rsidR="003B4AA7" w:rsidRPr="00A924ED">
        <w:rPr>
          <w:rFonts w:ascii="Times New Roman" w:hAnsi="Times New Roman"/>
          <w:color w:val="000000"/>
          <w:sz w:val="24"/>
          <w:szCs w:val="24"/>
        </w:rPr>
        <w:t>1173956,5 тыс. рублей, в 2023 году – 1139174,0 тыс. рублей, в 2024 году – 1228566,0 тыс. рублей, в том числе:</w:t>
      </w:r>
    </w:p>
    <w:p w:rsidR="003B4AA7"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«Социальное обеспечение граждан» в 2022 году – </w:t>
      </w:r>
      <w:r w:rsidR="003B4AA7" w:rsidRPr="00A924ED">
        <w:rPr>
          <w:rFonts w:ascii="Times New Roman" w:hAnsi="Times New Roman"/>
          <w:color w:val="000000"/>
          <w:sz w:val="24"/>
          <w:szCs w:val="24"/>
        </w:rPr>
        <w:t xml:space="preserve">834206,1 тыс. рублей, в 2023 </w:t>
      </w:r>
      <w:r w:rsidR="006F48FF" w:rsidRPr="00A924ED">
        <w:rPr>
          <w:rFonts w:ascii="Times New Roman" w:hAnsi="Times New Roman"/>
          <w:color w:val="000000"/>
          <w:sz w:val="24"/>
          <w:szCs w:val="24"/>
        </w:rPr>
        <w:t xml:space="preserve">– </w:t>
      </w:r>
      <w:r w:rsidR="003B4AA7" w:rsidRPr="00A924ED">
        <w:rPr>
          <w:rFonts w:ascii="Times New Roman" w:hAnsi="Times New Roman"/>
          <w:color w:val="000000"/>
          <w:sz w:val="24"/>
          <w:szCs w:val="24"/>
        </w:rPr>
        <w:t>2024 год</w:t>
      </w:r>
      <w:r w:rsidR="006F48FF" w:rsidRPr="00A924ED">
        <w:rPr>
          <w:rFonts w:ascii="Times New Roman" w:hAnsi="Times New Roman"/>
          <w:color w:val="000000"/>
          <w:sz w:val="24"/>
          <w:szCs w:val="24"/>
        </w:rPr>
        <w:t>ах</w:t>
      </w:r>
      <w:r w:rsidR="003B4AA7" w:rsidRPr="00A924ED">
        <w:rPr>
          <w:rFonts w:ascii="Times New Roman" w:hAnsi="Times New Roman"/>
          <w:color w:val="000000"/>
          <w:sz w:val="24"/>
          <w:szCs w:val="24"/>
        </w:rPr>
        <w:t xml:space="preserve"> – </w:t>
      </w:r>
      <w:r w:rsidR="006F48FF" w:rsidRPr="00A924ED">
        <w:rPr>
          <w:rFonts w:ascii="Times New Roman" w:hAnsi="Times New Roman"/>
          <w:color w:val="000000"/>
          <w:sz w:val="24"/>
          <w:szCs w:val="24"/>
        </w:rPr>
        <w:t xml:space="preserve">по </w:t>
      </w:r>
      <w:r w:rsidR="003B4AA7" w:rsidRPr="00A924ED">
        <w:rPr>
          <w:rFonts w:ascii="Times New Roman" w:hAnsi="Times New Roman"/>
          <w:color w:val="000000"/>
          <w:sz w:val="24"/>
          <w:szCs w:val="24"/>
        </w:rPr>
        <w:t>819414,7 тыс. рублей</w:t>
      </w:r>
      <w:r w:rsidR="006F48FF" w:rsidRPr="00A924ED">
        <w:rPr>
          <w:rFonts w:ascii="Times New Roman" w:hAnsi="Times New Roman"/>
          <w:color w:val="000000"/>
          <w:sz w:val="24"/>
          <w:szCs w:val="24"/>
        </w:rPr>
        <w:t xml:space="preserve"> ежегодно</w:t>
      </w:r>
      <w:r w:rsidR="003B4AA7" w:rsidRPr="00A924ED">
        <w:rPr>
          <w:rFonts w:ascii="Times New Roman" w:hAnsi="Times New Roman"/>
          <w:color w:val="000000"/>
          <w:sz w:val="24"/>
          <w:szCs w:val="24"/>
        </w:rPr>
        <w:t>, в том числе на:</w:t>
      </w:r>
    </w:p>
    <w:p w:rsidR="003B4AA7" w:rsidRPr="00A924ED" w:rsidRDefault="003B4AA7"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строительство объекта </w:t>
      </w:r>
      <w:r w:rsidR="006F48FF" w:rsidRPr="00A924ED">
        <w:rPr>
          <w:rFonts w:ascii="Times New Roman" w:hAnsi="Times New Roman"/>
          <w:color w:val="000000"/>
          <w:sz w:val="24"/>
          <w:szCs w:val="24"/>
        </w:rPr>
        <w:t>«</w:t>
      </w:r>
      <w:r w:rsidRPr="00A924ED">
        <w:rPr>
          <w:rFonts w:ascii="Times New Roman" w:hAnsi="Times New Roman"/>
          <w:color w:val="000000"/>
          <w:sz w:val="24"/>
          <w:szCs w:val="24"/>
        </w:rPr>
        <w:t>Банно-прачечный компл</w:t>
      </w:r>
      <w:r w:rsidR="006F48FF" w:rsidRPr="00A924ED">
        <w:rPr>
          <w:rFonts w:ascii="Times New Roman" w:hAnsi="Times New Roman"/>
          <w:color w:val="000000"/>
          <w:sz w:val="24"/>
          <w:szCs w:val="24"/>
        </w:rPr>
        <w:t xml:space="preserve">екс стационарного отделения </w:t>
      </w:r>
      <w:r w:rsidR="00507296">
        <w:rPr>
          <w:rFonts w:ascii="Times New Roman" w:hAnsi="Times New Roman"/>
          <w:color w:val="000000"/>
          <w:sz w:val="24"/>
          <w:szCs w:val="24"/>
        </w:rPr>
        <w:t xml:space="preserve">                        </w:t>
      </w:r>
      <w:r w:rsidR="006F48FF" w:rsidRPr="00A924ED">
        <w:rPr>
          <w:rFonts w:ascii="Times New Roman" w:hAnsi="Times New Roman"/>
          <w:color w:val="000000"/>
          <w:sz w:val="24"/>
          <w:szCs w:val="24"/>
        </w:rPr>
        <w:t>БУ «</w:t>
      </w:r>
      <w:proofErr w:type="spellStart"/>
      <w:r w:rsidRPr="00A924ED">
        <w:rPr>
          <w:rFonts w:ascii="Times New Roman" w:hAnsi="Times New Roman"/>
          <w:color w:val="000000"/>
          <w:sz w:val="24"/>
          <w:szCs w:val="24"/>
        </w:rPr>
        <w:t>Шумерлинский</w:t>
      </w:r>
      <w:proofErr w:type="spellEnd"/>
      <w:r w:rsidRPr="00A924ED">
        <w:rPr>
          <w:rFonts w:ascii="Times New Roman" w:hAnsi="Times New Roman"/>
          <w:color w:val="000000"/>
          <w:sz w:val="24"/>
          <w:szCs w:val="24"/>
        </w:rPr>
        <w:t xml:space="preserve"> комплексный центр социального обслуживания населения</w:t>
      </w:r>
      <w:r w:rsidR="006F48FF" w:rsidRPr="00A924ED">
        <w:rPr>
          <w:rFonts w:ascii="Times New Roman" w:hAnsi="Times New Roman"/>
          <w:color w:val="000000"/>
          <w:sz w:val="24"/>
          <w:szCs w:val="24"/>
        </w:rPr>
        <w:t>»</w:t>
      </w:r>
      <w:r w:rsidRPr="00A924ED">
        <w:rPr>
          <w:rFonts w:ascii="Times New Roman" w:hAnsi="Times New Roman"/>
          <w:color w:val="000000"/>
          <w:sz w:val="24"/>
          <w:szCs w:val="24"/>
        </w:rPr>
        <w:t xml:space="preserve"> Минтруда Чувашии</w:t>
      </w:r>
      <w:r w:rsidR="006F48FF"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4885,5 тыс. рублей</w:t>
      </w:r>
      <w:r w:rsidR="006F48FF"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финансовое обеспечение затрат, связанных с исполнением государственного социального заказа на оказание государственных услуг в социальной сфере</w:t>
      </w:r>
      <w:r w:rsidR="006F48FF"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2023 – 2024 годах – по 972,0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государственных организаций Чувашской Республики социального обслуживания граждан пожилого возраста и инвалидов в 2022 году – 377748,2 тыс. рублей, в 2023 – 2024 годах – по 387451,6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государственных организаций Чувашской Республики социального обслуживания бездомных граждан в 2022 году – 6382,6 тыс. рублей, в 2023 – 2024 годах – по 6514,5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обеспечение деятельности государственных организаций Чувашской Республики социального обслуживания в 2022 году – </w:t>
      </w:r>
      <w:r w:rsidR="003B4AA7" w:rsidRPr="00A924ED">
        <w:rPr>
          <w:rFonts w:ascii="Times New Roman" w:hAnsi="Times New Roman"/>
          <w:color w:val="000000"/>
          <w:sz w:val="24"/>
          <w:szCs w:val="24"/>
        </w:rPr>
        <w:t xml:space="preserve">430039,1 тыс. рублей, в 2023 </w:t>
      </w:r>
      <w:r w:rsidR="003A5A02" w:rsidRPr="00A924ED">
        <w:rPr>
          <w:rFonts w:ascii="Times New Roman" w:hAnsi="Times New Roman"/>
          <w:color w:val="000000"/>
          <w:sz w:val="24"/>
          <w:szCs w:val="24"/>
        </w:rPr>
        <w:t xml:space="preserve">– </w:t>
      </w:r>
      <w:r w:rsidR="003B4AA7" w:rsidRPr="00A924ED">
        <w:rPr>
          <w:rFonts w:ascii="Times New Roman" w:hAnsi="Times New Roman"/>
          <w:color w:val="000000"/>
          <w:sz w:val="24"/>
          <w:szCs w:val="24"/>
        </w:rPr>
        <w:t>2024 год</w:t>
      </w:r>
      <w:r w:rsidR="003A5A02" w:rsidRPr="00A924ED">
        <w:rPr>
          <w:rFonts w:ascii="Times New Roman" w:hAnsi="Times New Roman"/>
          <w:color w:val="000000"/>
          <w:sz w:val="24"/>
          <w:szCs w:val="24"/>
        </w:rPr>
        <w:t>ах</w:t>
      </w:r>
      <w:r w:rsidR="003B4AA7" w:rsidRPr="00A924ED">
        <w:rPr>
          <w:rFonts w:ascii="Times New Roman" w:hAnsi="Times New Roman"/>
          <w:color w:val="000000"/>
          <w:sz w:val="24"/>
          <w:szCs w:val="24"/>
        </w:rPr>
        <w:t xml:space="preserve"> – </w:t>
      </w:r>
      <w:r w:rsidR="003A5A02" w:rsidRPr="00A924ED">
        <w:rPr>
          <w:rFonts w:ascii="Times New Roman" w:hAnsi="Times New Roman"/>
          <w:color w:val="000000"/>
          <w:sz w:val="24"/>
          <w:szCs w:val="24"/>
        </w:rPr>
        <w:t xml:space="preserve">по </w:t>
      </w:r>
      <w:r w:rsidR="003B4AA7" w:rsidRPr="00A924ED">
        <w:rPr>
          <w:rFonts w:ascii="Times New Roman" w:hAnsi="Times New Roman"/>
          <w:color w:val="000000"/>
          <w:sz w:val="24"/>
          <w:szCs w:val="24"/>
        </w:rPr>
        <w:t>410297,9 тыс. рублей</w:t>
      </w:r>
      <w:r w:rsidR="003A5A02"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выплату компенсации поставщикам социальных услуг, которые включены в реестр поставщиков социальных услуг Чувашской Республики, но не участвуют в выполнении государственного задания (заказа)</w:t>
      </w:r>
      <w:r w:rsidR="003A5A02"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2024 годах – по 13883,9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проведение независимой оценки качества условий оказания услуг в 2022 – 2024 годах – по 224,8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поддержку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в 2022 – 2024 годах – по 70,0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«Старшее поколение» на строительство II очереди </w:t>
      </w:r>
      <w:r w:rsidR="004B66F0" w:rsidRPr="00A924ED">
        <w:rPr>
          <w:rFonts w:ascii="Times New Roman" w:hAnsi="Times New Roman"/>
          <w:color w:val="000000"/>
          <w:sz w:val="24"/>
          <w:szCs w:val="24"/>
        </w:rPr>
        <w:t xml:space="preserve">                                 </w:t>
      </w:r>
      <w:r w:rsidRPr="00A924ED">
        <w:rPr>
          <w:rFonts w:ascii="Times New Roman" w:hAnsi="Times New Roman"/>
          <w:color w:val="000000"/>
          <w:sz w:val="24"/>
          <w:szCs w:val="24"/>
        </w:rPr>
        <w:t>БУ «</w:t>
      </w:r>
      <w:proofErr w:type="spellStart"/>
      <w:r w:rsidRPr="00A924ED">
        <w:rPr>
          <w:rFonts w:ascii="Times New Roman" w:hAnsi="Times New Roman"/>
          <w:color w:val="000000"/>
          <w:sz w:val="24"/>
          <w:szCs w:val="24"/>
        </w:rPr>
        <w:t>Атратский</w:t>
      </w:r>
      <w:proofErr w:type="spellEnd"/>
      <w:r w:rsidRPr="00A924ED">
        <w:rPr>
          <w:rFonts w:ascii="Times New Roman" w:hAnsi="Times New Roman"/>
          <w:color w:val="000000"/>
          <w:sz w:val="24"/>
          <w:szCs w:val="24"/>
        </w:rPr>
        <w:t xml:space="preserve"> дом-интернат» (спальный корпус с пищеблоком) </w:t>
      </w:r>
      <w:r w:rsidR="00173880" w:rsidRPr="00A924ED">
        <w:rPr>
          <w:rFonts w:ascii="Times New Roman" w:hAnsi="Times New Roman"/>
          <w:color w:val="000000"/>
          <w:sz w:val="24"/>
          <w:szCs w:val="24"/>
        </w:rPr>
        <w:t xml:space="preserve">в </w:t>
      </w:r>
      <w:r w:rsidRPr="00A924ED">
        <w:rPr>
          <w:rFonts w:ascii="Times New Roman" w:hAnsi="Times New Roman"/>
          <w:color w:val="000000"/>
          <w:sz w:val="24"/>
          <w:szCs w:val="24"/>
        </w:rPr>
        <w:t xml:space="preserve">пос. </w:t>
      </w:r>
      <w:proofErr w:type="spellStart"/>
      <w:r w:rsidRPr="00A924ED">
        <w:rPr>
          <w:rFonts w:ascii="Times New Roman" w:hAnsi="Times New Roman"/>
          <w:color w:val="000000"/>
          <w:sz w:val="24"/>
          <w:szCs w:val="24"/>
        </w:rPr>
        <w:t>Атрать</w:t>
      </w:r>
      <w:proofErr w:type="spellEnd"/>
      <w:r w:rsidRPr="00A924ED">
        <w:rPr>
          <w:rFonts w:ascii="Times New Roman" w:hAnsi="Times New Roman"/>
          <w:color w:val="000000"/>
          <w:sz w:val="24"/>
          <w:szCs w:val="24"/>
        </w:rPr>
        <w:t xml:space="preserve">, </w:t>
      </w:r>
      <w:proofErr w:type="spellStart"/>
      <w:r w:rsidRPr="00A924ED">
        <w:rPr>
          <w:rFonts w:ascii="Times New Roman" w:hAnsi="Times New Roman"/>
          <w:color w:val="000000"/>
          <w:sz w:val="24"/>
          <w:szCs w:val="24"/>
        </w:rPr>
        <w:t>Алатырского</w:t>
      </w:r>
      <w:proofErr w:type="spellEnd"/>
      <w:r w:rsidRPr="00A924ED">
        <w:rPr>
          <w:rFonts w:ascii="Times New Roman" w:hAnsi="Times New Roman"/>
          <w:color w:val="000000"/>
          <w:sz w:val="24"/>
          <w:szCs w:val="24"/>
        </w:rPr>
        <w:t xml:space="preserve"> района в 2022 году – 10069,2 тыс. рублей, в 2024 году – 89392,0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«Совершенствование социальной поддержки семьи и детей» в 2022 году – 199813,5 тыс. рублей, в 2023 – 2024 годах – по 197492,9 тыс. рублей ежегодно,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государственных организаций Чувашской Республики социального обслуживания детей с ограниченными возможностями в 2022 году – 110337,2 тыс. рублей, в 2023 – 2024 годах – по 113037,5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государственных организаций Чувашской Республики социального обслуживания семьи и детей в 2022 году – 89476,3 тыс. рублей, в 2023 – 2024 годах – по 84455,4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lastRenderedPageBreak/>
        <w:t>в целях обеспечения реализации государственной программы Чувашской Республики «Социальная поддержка граждан» на обеспечение деятельности центра предоставления мер социальной поддержки в 2022 году – 129867,7 тыс. рублей, в 2023 – 2024 годах – по 122266,4 тыс. рублей ежегодно;</w:t>
      </w:r>
    </w:p>
    <w:p w:rsidR="0097726A" w:rsidRPr="00A924ED" w:rsidRDefault="00C01DB9"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w:t>
      </w:r>
      <w:r w:rsidR="0097726A" w:rsidRPr="00A924ED">
        <w:rPr>
          <w:rFonts w:ascii="Times New Roman" w:hAnsi="Times New Roman"/>
          <w:color w:val="000000"/>
          <w:sz w:val="24"/>
          <w:szCs w:val="24"/>
        </w:rPr>
        <w:t xml:space="preserve"> рамках подпрограммы «Формирование системы комплексной реабилитации и </w:t>
      </w:r>
      <w:proofErr w:type="spellStart"/>
      <w:r w:rsidR="0097726A" w:rsidRPr="00A924ED">
        <w:rPr>
          <w:rFonts w:ascii="Times New Roman" w:hAnsi="Times New Roman"/>
          <w:color w:val="000000"/>
          <w:sz w:val="24"/>
          <w:szCs w:val="24"/>
        </w:rPr>
        <w:t>абилитации</w:t>
      </w:r>
      <w:proofErr w:type="spellEnd"/>
      <w:r w:rsidR="0097726A" w:rsidRPr="00A924ED">
        <w:rPr>
          <w:rFonts w:ascii="Times New Roman" w:hAnsi="Times New Roman"/>
          <w:color w:val="000000"/>
          <w:sz w:val="24"/>
          <w:szCs w:val="24"/>
        </w:rPr>
        <w:t xml:space="preserve"> инвалидов, в том числе детей-инвалидов, в Чувашской Республике» государственной программы Чувашской Республики «Доступная среда» на реализацию мероприятий в сфере реабилитации и </w:t>
      </w:r>
      <w:proofErr w:type="spellStart"/>
      <w:r w:rsidR="0097726A" w:rsidRPr="00A924ED">
        <w:rPr>
          <w:rFonts w:ascii="Times New Roman" w:hAnsi="Times New Roman"/>
          <w:color w:val="000000"/>
          <w:sz w:val="24"/>
          <w:szCs w:val="24"/>
        </w:rPr>
        <w:t>абилитации</w:t>
      </w:r>
      <w:proofErr w:type="spellEnd"/>
      <w:r w:rsidR="0097726A" w:rsidRPr="00A924ED">
        <w:rPr>
          <w:rFonts w:ascii="Times New Roman" w:hAnsi="Times New Roman"/>
          <w:color w:val="000000"/>
          <w:sz w:val="24"/>
          <w:szCs w:val="24"/>
        </w:rPr>
        <w:t xml:space="preserve"> инвалидов в </w:t>
      </w:r>
      <w:r w:rsidR="00AD6B8F" w:rsidRPr="00A924ED">
        <w:rPr>
          <w:rFonts w:ascii="Times New Roman" w:hAnsi="Times New Roman"/>
          <w:color w:val="000000"/>
          <w:sz w:val="24"/>
          <w:szCs w:val="24"/>
        </w:rPr>
        <w:t>2023 году – 4355,9 тыс. рублей, в 2024 году – 3278,7 тыс. рублей.</w:t>
      </w:r>
    </w:p>
    <w:p w:rsidR="00AD6B8F" w:rsidRPr="00A924ED" w:rsidRDefault="00AD6B8F"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97726A" w:rsidRPr="00A924ED" w:rsidRDefault="0097726A" w:rsidP="00DD1051">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«Социальное обеспечение населения»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в сфере социального обеспечения населения определяются: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федеральными законами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12 января 1995 г. № 5-ФЗ </w:t>
      </w:r>
      <w:r w:rsidR="00507296">
        <w:rPr>
          <w:rFonts w:ascii="Times New Roman" w:hAnsi="Times New Roman"/>
          <w:color w:val="000000"/>
          <w:sz w:val="24"/>
          <w:szCs w:val="24"/>
        </w:rPr>
        <w:t xml:space="preserve">                   </w:t>
      </w:r>
      <w:r w:rsidRPr="00A924ED">
        <w:rPr>
          <w:rFonts w:ascii="Times New Roman" w:hAnsi="Times New Roman"/>
          <w:color w:val="000000"/>
          <w:sz w:val="24"/>
          <w:szCs w:val="24"/>
        </w:rPr>
        <w:t>«О ветеранах», от 19 мая 1995 г. № 81-ФЗ «О государственных пособиях гражданам, имеющим детей», от 24 ноября 1995 г. № 181-ФЗ «О социальной защите инвалидов в Российской Федерации», от 12 января 1996 г. № 8-ФЗ «О погребении и похоронном деле», от 17 июля 1999 г. № 178-ФЗ «О государственной социальной помощи», от 17 сентября 1998 г. № 157-ФЗ «Об иммунопрофилактике инфекционных болезней», от 15 мая 1991 г. № 1244-1 «О социальной защите граждан, подвергшихся воздействию радиации вследствие катастрофы на Чернобыльской АЭС», от 18 октября 1991 г. № 1761-I «О реабилитации жертв политических репрессий», от 25 апреля 2002 г. № 40-ФЗ «Об обязательном страховании гражданской ответственности владельцев транспортных средств», от 20 июля 2012 г. № 125-ФЗ</w:t>
      </w:r>
      <w:r w:rsidR="00507296">
        <w:rPr>
          <w:rFonts w:ascii="Times New Roman" w:hAnsi="Times New Roman"/>
          <w:color w:val="000000"/>
          <w:sz w:val="24"/>
          <w:szCs w:val="24"/>
        </w:rPr>
        <w:t xml:space="preserve">                                 </w:t>
      </w:r>
      <w:r w:rsidRPr="00A924ED">
        <w:rPr>
          <w:rFonts w:ascii="Times New Roman" w:hAnsi="Times New Roman"/>
          <w:color w:val="000000"/>
          <w:sz w:val="24"/>
          <w:szCs w:val="24"/>
        </w:rPr>
        <w:t xml:space="preserve"> «О донорстве крови и ее компонентов»; Законом Российской Федерации от 19 апреля 1991 г. </w:t>
      </w:r>
      <w:r w:rsidR="004B66F0" w:rsidRPr="00A924ED">
        <w:rPr>
          <w:rFonts w:ascii="Times New Roman" w:hAnsi="Times New Roman"/>
          <w:color w:val="000000"/>
          <w:sz w:val="24"/>
          <w:szCs w:val="24"/>
        </w:rPr>
        <w:t xml:space="preserve">          </w:t>
      </w:r>
      <w:r w:rsidRPr="00A924ED">
        <w:rPr>
          <w:rFonts w:ascii="Times New Roman" w:hAnsi="Times New Roman"/>
          <w:color w:val="000000"/>
          <w:sz w:val="24"/>
          <w:szCs w:val="24"/>
        </w:rPr>
        <w:t>№ 1032-1 «О занятости населения в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законами Чувашской Республики от 24 ноября 2004 г. № 43 «О социальной поддержке тружеников тыла военных лет и ветеранов труда», от 31 декабря 2015 г. № 90 «О ветеранах труда Чувашской Республики», от 24 ноября 2004 г. № 47 «О социальной поддержке реабилитированных лиц и лиц, признанных пострадавшими от политических репрессий», от 15 сентября 2018 г. № 47 «О внесении изменений в Закон Чувашской Республики «О социальной поддержке тружеников тыла военных лет и ветеранов труда» и статью 3 Закона Чувашской Республики «О ветеранах труда Чувашской Республики», от 24 ноября 2004 г.</w:t>
      </w:r>
      <w:r w:rsidR="00507296">
        <w:rPr>
          <w:rFonts w:ascii="Times New Roman" w:hAnsi="Times New Roman"/>
          <w:color w:val="000000"/>
          <w:sz w:val="24"/>
          <w:szCs w:val="24"/>
        </w:rPr>
        <w:t xml:space="preserve">                   </w:t>
      </w:r>
      <w:r w:rsidRPr="00A924ED">
        <w:rPr>
          <w:rFonts w:ascii="Times New Roman" w:hAnsi="Times New Roman"/>
          <w:color w:val="000000"/>
          <w:sz w:val="24"/>
          <w:szCs w:val="24"/>
        </w:rPr>
        <w:t xml:space="preserve"> № 46 «О государственных пособиях гражданам, имеющим детей», от 8 февраля 2005 г. № 1 «О мерах социальной поддержки отдельных категорий граждан по оплате жилищно-коммунальных услуг», от 12 апреля 2005 г. № 15 «О государственных наградах Чувашской Республики», от 15 сентября 2011 г. № 61 «О поддержке социально ориентированных некоммерческих организаций в Чувашской Республике», от 10 мая 2012 г. № 23 «О порядке предоставления дополнительной выплаты инвалидам боевых действий», от 3 октября 2012 г. № 60 «О единовременном денежном пособии гражданам, усыновившим (удочерившим) ребенка (детей) на территории Чувашской Республики»;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указами Президента Чувашской Республики от 30 декабря 2014 г. № 180 </w:t>
      </w:r>
      <w:r w:rsidR="004B66F0" w:rsidRPr="00A924ED">
        <w:rPr>
          <w:rFonts w:ascii="Times New Roman" w:hAnsi="Times New Roman"/>
          <w:color w:val="000000"/>
          <w:sz w:val="24"/>
          <w:szCs w:val="24"/>
        </w:rPr>
        <w:t xml:space="preserve">                                       </w:t>
      </w:r>
      <w:r w:rsidRPr="00A924ED">
        <w:rPr>
          <w:rFonts w:ascii="Times New Roman" w:hAnsi="Times New Roman"/>
          <w:color w:val="000000"/>
          <w:sz w:val="24"/>
          <w:szCs w:val="24"/>
        </w:rPr>
        <w:t>«О государственной поддержке культуры и науки в Чувашской Республике», от 22 января 2005 г. № 5 «О мерах по дополнительной социальной поддержке отдельных категорий граждан (федеральных льготников) на территории Чувашской Республики», от 17 февраля 2005 г. № 15 «О дополнительном государственном содействии селу в обеспечении руководящими кадрами в производственной сфере», от 20 апреля 2007 г. № 32 «О дополнительной социальной поддержке граждан, имеющих детей», от 11 ноября 2011 г.</w:t>
      </w:r>
      <w:r w:rsidR="00507296">
        <w:rPr>
          <w:rFonts w:ascii="Times New Roman" w:hAnsi="Times New Roman"/>
          <w:color w:val="000000"/>
          <w:sz w:val="24"/>
          <w:szCs w:val="24"/>
        </w:rPr>
        <w:t xml:space="preserve"> </w:t>
      </w:r>
      <w:r w:rsidRPr="00A924ED">
        <w:rPr>
          <w:rFonts w:ascii="Times New Roman" w:hAnsi="Times New Roman"/>
          <w:color w:val="000000"/>
          <w:sz w:val="24"/>
          <w:szCs w:val="24"/>
        </w:rPr>
        <w:t xml:space="preserve">№ 100 </w:t>
      </w:r>
      <w:r w:rsidR="00507296">
        <w:rPr>
          <w:rFonts w:ascii="Times New Roman" w:hAnsi="Times New Roman"/>
          <w:color w:val="000000"/>
          <w:sz w:val="24"/>
          <w:szCs w:val="24"/>
        </w:rPr>
        <w:t xml:space="preserve">                                           </w:t>
      </w:r>
      <w:r w:rsidRPr="00A924ED">
        <w:rPr>
          <w:rFonts w:ascii="Times New Roman" w:hAnsi="Times New Roman"/>
          <w:color w:val="000000"/>
          <w:sz w:val="24"/>
          <w:szCs w:val="24"/>
        </w:rPr>
        <w:t xml:space="preserve">«О республиканском материнском (семейном) капитале», от 21 ноября 2011 г. № 107 </w:t>
      </w:r>
      <w:r w:rsidR="00507296">
        <w:rPr>
          <w:rFonts w:ascii="Times New Roman" w:hAnsi="Times New Roman"/>
          <w:color w:val="000000"/>
          <w:sz w:val="24"/>
          <w:szCs w:val="24"/>
        </w:rPr>
        <w:t xml:space="preserve">                            </w:t>
      </w:r>
      <w:r w:rsidRPr="00A924ED">
        <w:rPr>
          <w:rFonts w:ascii="Times New Roman" w:hAnsi="Times New Roman"/>
          <w:color w:val="000000"/>
          <w:sz w:val="24"/>
          <w:szCs w:val="24"/>
        </w:rPr>
        <w:t>«О государственных пособиях в области физической культуры и спорта»;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указами Главы Чувашской Республики от 27 июня 2012 г. № 77 «О ежемесячной денежной выплате семьям в случае рождения третьего ребенка или последующих детей», от</w:t>
      </w:r>
      <w:r w:rsidR="00507296">
        <w:rPr>
          <w:rFonts w:ascii="Times New Roman" w:hAnsi="Times New Roman"/>
          <w:color w:val="000000"/>
          <w:sz w:val="24"/>
          <w:szCs w:val="24"/>
        </w:rPr>
        <w:t xml:space="preserve"> </w:t>
      </w:r>
      <w:r w:rsidRPr="00A924ED">
        <w:rPr>
          <w:rFonts w:ascii="Times New Roman" w:hAnsi="Times New Roman"/>
          <w:color w:val="000000"/>
          <w:sz w:val="24"/>
          <w:szCs w:val="24"/>
        </w:rPr>
        <w:t xml:space="preserve"> 7 октября 2011 г. № 90 «О категориях граждан, имеющих право на присвоение звания «Ветеран </w:t>
      </w:r>
      <w:r w:rsidRPr="00A924ED">
        <w:rPr>
          <w:rFonts w:ascii="Times New Roman" w:hAnsi="Times New Roman"/>
          <w:color w:val="000000"/>
          <w:sz w:val="24"/>
          <w:szCs w:val="24"/>
        </w:rPr>
        <w:lastRenderedPageBreak/>
        <w:t>труда Чувашской Республики»;</w:t>
      </w:r>
    </w:p>
    <w:p w:rsidR="00207F07" w:rsidRPr="00A924ED" w:rsidRDefault="00207F07"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341"/>
        <w:gridCol w:w="1559"/>
        <w:gridCol w:w="1559"/>
      </w:tblGrid>
      <w:tr w:rsidR="0097726A" w:rsidRPr="00A924ED" w:rsidTr="00207F07">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207F07">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4A252C" w:rsidRPr="00A924ED" w:rsidTr="00141193">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252C" w:rsidRPr="00A924ED" w:rsidRDefault="004A252C" w:rsidP="004A252C">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252C" w:rsidRPr="00DE2542" w:rsidRDefault="004A252C" w:rsidP="004A252C">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11 399 083,8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252C" w:rsidRPr="00DE2542" w:rsidRDefault="004A252C" w:rsidP="004A252C">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11 645 672,2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252C" w:rsidRPr="00DE2542" w:rsidRDefault="004A252C" w:rsidP="004A252C">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11 889 417,4</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По данному подразделу бюджетные ассигнования предусмотрены:</w:t>
      </w:r>
    </w:p>
    <w:p w:rsidR="00AD6B8F" w:rsidRPr="00A924ED" w:rsidRDefault="00C01DB9"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w:t>
      </w:r>
      <w:r w:rsidR="0097726A" w:rsidRPr="00A924ED">
        <w:rPr>
          <w:rFonts w:ascii="Times New Roman" w:hAnsi="Times New Roman"/>
          <w:color w:val="000000"/>
          <w:sz w:val="24"/>
          <w:szCs w:val="24"/>
        </w:rPr>
        <w:t xml:space="preserve"> рамках подпрограммы «Государственная поддержка строительства жилья в Чувашской Республике» государственной программы Чувашской Республики «Обеспечение граждан в Чувашской Республике доступным и комфортным жильем» в 2022 году – </w:t>
      </w:r>
      <w:r w:rsidR="00AD6B8F" w:rsidRPr="00A924ED">
        <w:rPr>
          <w:rFonts w:ascii="Times New Roman" w:hAnsi="Times New Roman"/>
          <w:color w:val="000000"/>
          <w:sz w:val="24"/>
          <w:szCs w:val="24"/>
        </w:rPr>
        <w:t>233482,6 тыс. рублей, в 2023 году – 270223,4 тыс. рублей, в 2024 году – 269733,8 тыс. рублей, в том числе</w:t>
      </w:r>
      <w:r w:rsidR="003A5A02" w:rsidRPr="00A924ED">
        <w:rPr>
          <w:rFonts w:ascii="Times New Roman" w:hAnsi="Times New Roman"/>
          <w:color w:val="000000"/>
          <w:sz w:val="24"/>
          <w:szCs w:val="24"/>
        </w:rPr>
        <w:t xml:space="preserve"> на</w:t>
      </w:r>
      <w:r w:rsidR="00AD6B8F"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возмещение части затрат на уплату процентов по ипотечным кредитам, привлеченным молодыми семьями на приобретение или строительство жилья в 2002–2006, 2008–2009 годах</w:t>
      </w:r>
      <w:r w:rsidR="003A5A02"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2024 годах</w:t>
      </w:r>
      <w:r w:rsidR="00C01DB9" w:rsidRPr="00A924ED">
        <w:rPr>
          <w:rFonts w:ascii="Times New Roman" w:hAnsi="Times New Roman"/>
          <w:color w:val="000000"/>
          <w:sz w:val="24"/>
          <w:szCs w:val="24"/>
        </w:rPr>
        <w:t xml:space="preserve"> </w:t>
      </w:r>
      <w:r w:rsidRPr="00A924ED">
        <w:rPr>
          <w:rFonts w:ascii="Times New Roman" w:hAnsi="Times New Roman"/>
          <w:color w:val="000000"/>
          <w:sz w:val="24"/>
          <w:szCs w:val="24"/>
        </w:rPr>
        <w:t>– по 4000,0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возмещение части затрат на уплату процентов по ипотечным кредитам (займам), привлеченным отдельными категориями граждан на приобретение или строительство жилья</w:t>
      </w:r>
      <w:r w:rsidR="003A5A02"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55000,0 тыс. рублей, в 2023 – 2024 годах – по 50000,0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социальные выплаты на возмещение процентных ставок по ипотечным кредитам, привлеченным руководителями крупных и средних сельскохозяйственных организаций на строительство жилья в 2022 году – 110,0 тыс. рублей, в 2023 – 2024 годах – по 100,0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осуществление полномочий Российской Федерации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субвенции, предоставляемой из федерального бюджета</w:t>
      </w:r>
      <w:r w:rsidR="00C01DB9"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w:t>
      </w:r>
      <w:r w:rsidR="007E142F" w:rsidRPr="00A924ED">
        <w:rPr>
          <w:rFonts w:ascii="Times New Roman" w:hAnsi="Times New Roman"/>
          <w:color w:val="000000"/>
          <w:sz w:val="24"/>
          <w:szCs w:val="24"/>
        </w:rPr>
        <w:t>11211,2 тыс. рублей, в 2023 году – 10571,0 тыс. рублей, в 2024 году  – 10285,6 тыс. рублей</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осуществление полномочий Российской Федерации по обеспечению жильем отдельных категорий граждан, установленных Федеральным законом от 12 января 1995 года № 5-ФЗ «О ветеранах», за счет субвенции, предоставляемой из федерального бюджета</w:t>
      </w:r>
      <w:r w:rsidR="00C01DB9"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w:t>
      </w:r>
      <w:r w:rsidR="007E142F" w:rsidRPr="00A924ED">
        <w:rPr>
          <w:rFonts w:ascii="Times New Roman" w:hAnsi="Times New Roman"/>
          <w:color w:val="000000"/>
          <w:sz w:val="24"/>
          <w:szCs w:val="24"/>
        </w:rPr>
        <w:t>30771,7 тыс. рублей, в 2023 году – 27717,6 тыс. рублей, в 2024 году – 27516,4 тыс. рублей</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осуществление полномочий Российской Федерации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за счет субвенции, предоставляемой из федерального бюджета</w:t>
      </w:r>
      <w:r w:rsidR="00C01DB9"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w:t>
      </w:r>
      <w:r w:rsidR="007E142F" w:rsidRPr="00A924ED">
        <w:rPr>
          <w:rFonts w:ascii="Times New Roman" w:hAnsi="Times New Roman"/>
          <w:color w:val="000000"/>
          <w:sz w:val="24"/>
          <w:szCs w:val="24"/>
        </w:rPr>
        <w:t>29240,1 тыс. рублей, в 2023 году – 26319,6 тыс. рублей, в 2024 году – 26316,6 тыс. рублей</w:t>
      </w:r>
      <w:r w:rsidRPr="00A924ED">
        <w:rPr>
          <w:rFonts w:ascii="Times New Roman" w:hAnsi="Times New Roman"/>
          <w:color w:val="000000"/>
          <w:sz w:val="24"/>
          <w:szCs w:val="24"/>
        </w:rPr>
        <w:t>;</w:t>
      </w:r>
    </w:p>
    <w:p w:rsidR="007E142F" w:rsidRPr="00A924ED" w:rsidRDefault="003D4888"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на обеспечение жильем граждан, уволенных с военной службы (службы), и приравненных к ним лиц за счет субвенции, предоставляемой из федерального бюджета</w:t>
      </w:r>
      <w:r w:rsidR="003A5A02"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в общей сумме 2139,5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субсидирование ипотечных жилищных кредитов и рефинансирование полученных кредитов в рамках реализации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 в 2022 году – 101010,1 тыс. рублей, в 2023 – 2024 год</w:t>
      </w:r>
      <w:r w:rsidR="003A5A02" w:rsidRPr="00A924ED">
        <w:rPr>
          <w:rFonts w:ascii="Times New Roman" w:hAnsi="Times New Roman"/>
          <w:color w:val="000000"/>
          <w:sz w:val="24"/>
          <w:szCs w:val="24"/>
        </w:rPr>
        <w:t>ах</w:t>
      </w:r>
      <w:r w:rsidRPr="00A924ED">
        <w:rPr>
          <w:rFonts w:ascii="Times New Roman" w:hAnsi="Times New Roman"/>
          <w:color w:val="000000"/>
          <w:sz w:val="24"/>
          <w:szCs w:val="24"/>
        </w:rPr>
        <w:t xml:space="preserve"> – по 151515,2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«Создание условий для обеспечения доступным и комфортным жильем сельского населения» государственной программы Чувашской Республики «Комплексное развитие сельских территорий Чувашской Республики» в 2022 году – 35791,5 тыс. рублей, в 2023 – 2024 годах – по 20000,0 тыс. рублей ежегодно,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возмещение части затрат на уплату процентов по жилищным (ипотечным) кредитам </w:t>
      </w:r>
      <w:r w:rsidRPr="00A924ED">
        <w:rPr>
          <w:rFonts w:ascii="Times New Roman" w:hAnsi="Times New Roman"/>
          <w:color w:val="000000"/>
          <w:sz w:val="24"/>
          <w:szCs w:val="24"/>
        </w:rPr>
        <w:lastRenderedPageBreak/>
        <w:t>(займам), привлеченным гражданами Российской Федерации на строительство (приобретение) жилого помещения (жилого дома) на сельских территориях (сельских агломерациях)</w:t>
      </w:r>
      <w:r w:rsidR="003A5A02"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2024 годах – по 20000,0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улучшение жилищных условий граждан, проживающих на сельских территориях в рамках обеспечения комплексного развития сельских территорий</w:t>
      </w:r>
      <w:r w:rsidR="003A5A02"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15791,5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в рамках государственной программы Чувашской Республики «Развитие здравоохранения» в 2022 году – </w:t>
      </w:r>
      <w:r w:rsidR="003D4888" w:rsidRPr="00A924ED">
        <w:rPr>
          <w:rFonts w:ascii="Times New Roman" w:hAnsi="Times New Roman"/>
          <w:color w:val="000000"/>
          <w:sz w:val="24"/>
          <w:szCs w:val="24"/>
        </w:rPr>
        <w:t>6381471,4 тыс. рублей, в 2023 году – 6613434,2 тыс. рублей, в 2024 году – 6854692,7 тыс. рублей, в том числе</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«Совершенствование системы лекарственного обеспечения, в том числе в амбулаторных условиях» в 2022 году – </w:t>
      </w:r>
      <w:r w:rsidR="003D4888" w:rsidRPr="00A924ED">
        <w:rPr>
          <w:rFonts w:ascii="Times New Roman" w:hAnsi="Times New Roman"/>
          <w:color w:val="000000"/>
          <w:sz w:val="24"/>
          <w:szCs w:val="24"/>
        </w:rPr>
        <w:t>810684,6 тыс. рублей, в 2023 году – 818724,8 тыс. рублей, в 2024 году – 827086,7 тыс. рублей, в том числе на</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реализацию отдельных полномочий в области обеспечения лекарственными препаратами, изделиями медицинского назначения, а также специализированными продуктами лечебного питания в 2022 – 2024 годах – по 414692,3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реализацию отдельных полномочий в области лекарственного обеспечения за счет иных межбюджетных трансфертов, предоставляемых из федерального бюджета</w:t>
      </w:r>
      <w:r w:rsidR="00C01DB9"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w:t>
      </w:r>
      <w:r w:rsidR="003D4888" w:rsidRPr="00A924ED">
        <w:rPr>
          <w:rFonts w:ascii="Times New Roman" w:hAnsi="Times New Roman"/>
          <w:color w:val="000000"/>
          <w:sz w:val="24"/>
          <w:szCs w:val="24"/>
        </w:rPr>
        <w:t>4</w:t>
      </w:r>
      <w:r w:rsidRPr="00A924ED">
        <w:rPr>
          <w:rFonts w:ascii="Times New Roman" w:hAnsi="Times New Roman"/>
          <w:color w:val="000000"/>
          <w:sz w:val="24"/>
          <w:szCs w:val="24"/>
        </w:rPr>
        <w:t xml:space="preserve"> годах – по </w:t>
      </w:r>
      <w:r w:rsidR="003D4888" w:rsidRPr="00A924ED">
        <w:rPr>
          <w:rFonts w:ascii="Times New Roman" w:hAnsi="Times New Roman"/>
          <w:color w:val="000000"/>
          <w:sz w:val="24"/>
          <w:szCs w:val="24"/>
        </w:rPr>
        <w:t xml:space="preserve">80896,3 </w:t>
      </w:r>
      <w:r w:rsidRPr="00A924ED">
        <w:rPr>
          <w:rFonts w:ascii="Times New Roman" w:hAnsi="Times New Roman"/>
          <w:color w:val="000000"/>
          <w:sz w:val="24"/>
          <w:szCs w:val="24"/>
        </w:rPr>
        <w:t>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 счет субвенции, предоставляемой из федерального бюджета</w:t>
      </w:r>
      <w:r w:rsidR="003A5A02"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w:t>
      </w:r>
      <w:r w:rsidR="003D4888" w:rsidRPr="00A924ED">
        <w:rPr>
          <w:rFonts w:ascii="Times New Roman" w:hAnsi="Times New Roman"/>
          <w:color w:val="000000"/>
          <w:sz w:val="24"/>
          <w:szCs w:val="24"/>
        </w:rPr>
        <w:t xml:space="preserve"> году</w:t>
      </w:r>
      <w:r w:rsidRPr="00A924ED">
        <w:rPr>
          <w:rFonts w:ascii="Times New Roman" w:hAnsi="Times New Roman"/>
          <w:color w:val="000000"/>
          <w:sz w:val="24"/>
          <w:szCs w:val="24"/>
        </w:rPr>
        <w:t xml:space="preserve"> – </w:t>
      </w:r>
      <w:r w:rsidR="003D4888" w:rsidRPr="00A924ED">
        <w:rPr>
          <w:rFonts w:ascii="Times New Roman" w:hAnsi="Times New Roman"/>
          <w:color w:val="000000"/>
          <w:sz w:val="24"/>
          <w:szCs w:val="24"/>
        </w:rPr>
        <w:t>230025,1 тыс. рублей, в 2023 году – 238065,3 тыс. рублей, в 2024 году – 246427,2 тыс. рублей</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развитие паллиативной медицинской помощи в 2022 – 2023 годах – по 15250,3 тыс. рублей ежегодно, в 2024 году – 152,5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обеспечение лекарственными препаратами больных </w:t>
      </w:r>
      <w:proofErr w:type="spellStart"/>
      <w:r w:rsidRPr="00A924ED">
        <w:rPr>
          <w:rFonts w:ascii="Times New Roman" w:hAnsi="Times New Roman"/>
          <w:color w:val="000000"/>
          <w:sz w:val="24"/>
          <w:szCs w:val="24"/>
        </w:rPr>
        <w:t>жизнеугрожающими</w:t>
      </w:r>
      <w:proofErr w:type="spellEnd"/>
      <w:r w:rsidRPr="00A924ED">
        <w:rPr>
          <w:rFonts w:ascii="Times New Roman" w:hAnsi="Times New Roman"/>
          <w:color w:val="000000"/>
          <w:sz w:val="24"/>
          <w:szCs w:val="24"/>
        </w:rPr>
        <w:t xml:space="preserve"> и хроническими прогрессирующими редкими (</w:t>
      </w:r>
      <w:proofErr w:type="spellStart"/>
      <w:r w:rsidRPr="00A924ED">
        <w:rPr>
          <w:rFonts w:ascii="Times New Roman" w:hAnsi="Times New Roman"/>
          <w:color w:val="000000"/>
          <w:sz w:val="24"/>
          <w:szCs w:val="24"/>
        </w:rPr>
        <w:t>орфанными</w:t>
      </w:r>
      <w:proofErr w:type="spellEnd"/>
      <w:r w:rsidRPr="00A924ED">
        <w:rPr>
          <w:rFonts w:ascii="Times New Roman" w:hAnsi="Times New Roman"/>
          <w:color w:val="000000"/>
          <w:sz w:val="24"/>
          <w:szCs w:val="24"/>
        </w:rPr>
        <w:t>) заболеваниями в 2022 – 2024 годах – по 69820,6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«Организация обязательного медицинского страхования граждан Российской Федерации» на межбюджетные трансферты бюджету Федерального фонда обязательного медицинского страхования на обеспечение обязательного медицинского страхования неработающего населения в 2022 году – 5570786,8 тыс. рублей, в 2023 году – 5794709,4 тыс. рублей, в 2024 году – 6027606,0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в рамках государственной программы Чувашской Республики «Социальная поддержка граждан» в 2022 году – </w:t>
      </w:r>
      <w:r w:rsidR="003D4888" w:rsidRPr="00A924ED">
        <w:rPr>
          <w:rFonts w:ascii="Times New Roman" w:hAnsi="Times New Roman"/>
          <w:color w:val="000000"/>
          <w:sz w:val="24"/>
          <w:szCs w:val="24"/>
        </w:rPr>
        <w:t>4527510,5 тыс. рублей, в 2023 году – 4521186,8 тыс. рублей, в 2024 году – 4524163,1 тыс. рублей, в том числе</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«Социальное обеспечение граждан» в 2022 году – </w:t>
      </w:r>
      <w:r w:rsidR="003D4888" w:rsidRPr="00A924ED">
        <w:rPr>
          <w:rFonts w:ascii="Times New Roman" w:hAnsi="Times New Roman"/>
          <w:color w:val="000000"/>
          <w:sz w:val="24"/>
          <w:szCs w:val="24"/>
        </w:rPr>
        <w:t>3820707,8 тыс. рублей, в 2023 году – 3814384,1 тыс. рублей, в 2024 году – 3817360,4 тыс. рублей,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денежную компенсацию расходов на оплату жилых помещений и коммунальных услуг гражданам, проживающим на территории Чувашской Республики, имеющим статус «дети войны»</w:t>
      </w:r>
      <w:r w:rsidR="003A5A02"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2024 годах – по 9702,3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выплату социального пособия на погребение и возмещение расходов по гарантированному перечню услуг по погребению в 2022 – 2024 годах – по 14785,9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социальную поддержку лиц, удостоенных почетного звания «Почетный гражданин Чувашской Республики»</w:t>
      </w:r>
      <w:r w:rsidR="003A5A02"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2024 годах – по 344,4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мер социальной поддержки отдельных категорий граждан по оплате жилищно-коммунальных услуг в 2022 – 2024 годах – по 221568,4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предоставление гражданам субсидий на оплату жилищно-коммунальных услуг в 2022 году – 292679,7 тыс. рублей, в 2023 – 2024 годах – по 297567,3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мер социальной поддержки ветеранов труда в 2022 – 2024 годах – по 2023906,0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lastRenderedPageBreak/>
        <w:t>обеспечение мер социальной поддержки тружеников тыла в 2022 – 2024 годах – по 12614,4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мер социальной поддержки реабилитированных лиц и лиц, признанных пострадавшими от политических репрессий</w:t>
      </w:r>
      <w:r w:rsidR="003A5A02"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2024 годах – по 26052,2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дополнительные выплаты инвалидам боевых действий в 2022 – 2024 годах – по 1129,3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предоставление материальной помощи отдельным категориям граждан, пострадавшим в результате пожара в 2022 – 2024 годах – по 629,1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sz w:val="24"/>
          <w:szCs w:val="24"/>
        </w:rPr>
        <w:t xml:space="preserve">денежную компенсацию стоимости проезда к месту проведения программного гемодиализа и обратно в 2022 </w:t>
      </w:r>
      <w:r w:rsidR="003A5A02" w:rsidRPr="00A924ED">
        <w:rPr>
          <w:rFonts w:ascii="Times New Roman" w:hAnsi="Times New Roman"/>
          <w:sz w:val="24"/>
          <w:szCs w:val="24"/>
        </w:rPr>
        <w:t xml:space="preserve">– </w:t>
      </w:r>
      <w:r w:rsidRPr="00A924ED">
        <w:rPr>
          <w:rFonts w:ascii="Times New Roman" w:hAnsi="Times New Roman"/>
          <w:sz w:val="24"/>
          <w:szCs w:val="24"/>
        </w:rPr>
        <w:t>2024 год</w:t>
      </w:r>
      <w:r w:rsidR="003A5A02" w:rsidRPr="00A924ED">
        <w:rPr>
          <w:rFonts w:ascii="Times New Roman" w:hAnsi="Times New Roman"/>
          <w:sz w:val="24"/>
          <w:szCs w:val="24"/>
        </w:rPr>
        <w:t>ах</w:t>
      </w:r>
      <w:r w:rsidRPr="00A924ED">
        <w:rPr>
          <w:rFonts w:ascii="Times New Roman" w:hAnsi="Times New Roman"/>
          <w:sz w:val="24"/>
          <w:szCs w:val="24"/>
        </w:rPr>
        <w:t xml:space="preserve"> – </w:t>
      </w:r>
      <w:r w:rsidR="003A5A02" w:rsidRPr="00A924ED">
        <w:rPr>
          <w:rFonts w:ascii="Times New Roman" w:hAnsi="Times New Roman"/>
          <w:sz w:val="24"/>
          <w:szCs w:val="24"/>
        </w:rPr>
        <w:t xml:space="preserve">по </w:t>
      </w:r>
      <w:r w:rsidRPr="00A924ED">
        <w:rPr>
          <w:rFonts w:ascii="Times New Roman" w:hAnsi="Times New Roman"/>
          <w:sz w:val="24"/>
          <w:szCs w:val="24"/>
        </w:rPr>
        <w:t>14560,0 тыс. рублей</w:t>
      </w:r>
      <w:r w:rsidR="003A5A02" w:rsidRPr="00A924ED">
        <w:rPr>
          <w:rFonts w:ascii="Times New Roman" w:hAnsi="Times New Roman"/>
          <w:sz w:val="24"/>
          <w:szCs w:val="24"/>
        </w:rPr>
        <w:t xml:space="preserve"> ежегодно</w:t>
      </w:r>
      <w:r w:rsidRPr="00A924ED">
        <w:rPr>
          <w:rFonts w:ascii="Times New Roman" w:hAnsi="Times New Roman"/>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компенсацию расходов на уплату взноса на капитальный ремонт общего имущества в многоквартирном доме отдельным категориям граждан в 2022 – 2024 годах – по 8690,8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денежную компенсацию части затрат на проезд отдельным категориям граждан в Чувашской Республике в 2022 – 2024 годах – по 15879,4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выплату Героям Российской Федерации в 2022 – 2024 годах – по 360,0 тыс. рублей ежегодно;</w:t>
      </w:r>
    </w:p>
    <w:p w:rsidR="00A1111F"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субвенции, предоставляемой из федерального бюджета</w:t>
      </w:r>
      <w:r w:rsidR="00C01DB9"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w:t>
      </w:r>
      <w:r w:rsidR="00A1111F" w:rsidRPr="00A924ED">
        <w:rPr>
          <w:rFonts w:ascii="Times New Roman" w:hAnsi="Times New Roman"/>
          <w:color w:val="000000"/>
          <w:sz w:val="24"/>
          <w:szCs w:val="24"/>
        </w:rPr>
        <w:t>71965,7 тыс. рублей, в 2023 году – 74842,3 тыс. рублей, в 2024 году – 77836,9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за счет субвенции, предоставляемой из федерального бюджета</w:t>
      </w:r>
      <w:r w:rsidR="00C01DB9"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w:t>
      </w:r>
      <w:r w:rsidR="00A1111F" w:rsidRPr="00A924ED">
        <w:rPr>
          <w:rFonts w:ascii="Times New Roman" w:hAnsi="Times New Roman"/>
          <w:color w:val="000000"/>
          <w:sz w:val="24"/>
          <w:szCs w:val="24"/>
        </w:rPr>
        <w:t>58,7 тыс. рублей, в 2023 году – 59,4 тыс. рублей, в 2024 году – 60,2 тыс. рублей;</w:t>
      </w:r>
    </w:p>
    <w:p w:rsidR="00A1111F"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оплату жилищно-коммунальных услуг отдельным категориям граждан за счет субвенции, предоставляемой из федерального бюджета</w:t>
      </w:r>
      <w:r w:rsidR="00C01DB9"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w:t>
      </w:r>
      <w:r w:rsidR="00A1111F" w:rsidRPr="00A924ED">
        <w:rPr>
          <w:rFonts w:ascii="Times New Roman" w:hAnsi="Times New Roman"/>
          <w:color w:val="000000"/>
          <w:sz w:val="24"/>
          <w:szCs w:val="24"/>
        </w:rPr>
        <w:t xml:space="preserve"> году </w:t>
      </w:r>
      <w:r w:rsidR="003A5A02"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r w:rsidR="00A1111F" w:rsidRPr="00A924ED">
        <w:rPr>
          <w:rFonts w:ascii="Times New Roman" w:hAnsi="Times New Roman"/>
          <w:color w:val="000000"/>
          <w:sz w:val="24"/>
          <w:szCs w:val="24"/>
        </w:rPr>
        <w:t xml:space="preserve">704110,6 тыс. рублей, в 2023 </w:t>
      </w:r>
      <w:r w:rsidR="003A5A02" w:rsidRPr="00A924ED">
        <w:rPr>
          <w:rFonts w:ascii="Times New Roman" w:hAnsi="Times New Roman"/>
          <w:color w:val="000000"/>
          <w:sz w:val="24"/>
          <w:szCs w:val="24"/>
        </w:rPr>
        <w:t xml:space="preserve">– </w:t>
      </w:r>
      <w:r w:rsidR="00A1111F" w:rsidRPr="00A924ED">
        <w:rPr>
          <w:rFonts w:ascii="Times New Roman" w:hAnsi="Times New Roman"/>
          <w:color w:val="000000"/>
          <w:sz w:val="24"/>
          <w:szCs w:val="24"/>
        </w:rPr>
        <w:t>2024 год</w:t>
      </w:r>
      <w:r w:rsidR="003A5A02" w:rsidRPr="00A924ED">
        <w:rPr>
          <w:rFonts w:ascii="Times New Roman" w:hAnsi="Times New Roman"/>
          <w:color w:val="000000"/>
          <w:sz w:val="24"/>
          <w:szCs w:val="24"/>
        </w:rPr>
        <w:t>ах</w:t>
      </w:r>
      <w:r w:rsidR="00A1111F" w:rsidRPr="00A924ED">
        <w:rPr>
          <w:rFonts w:ascii="Times New Roman" w:hAnsi="Times New Roman"/>
          <w:color w:val="000000"/>
          <w:sz w:val="24"/>
          <w:szCs w:val="24"/>
        </w:rPr>
        <w:t xml:space="preserve"> – </w:t>
      </w:r>
      <w:r w:rsidR="003A5A02" w:rsidRPr="00A924ED">
        <w:rPr>
          <w:rFonts w:ascii="Times New Roman" w:hAnsi="Times New Roman"/>
          <w:color w:val="000000"/>
          <w:sz w:val="24"/>
          <w:szCs w:val="24"/>
        </w:rPr>
        <w:t xml:space="preserve">по </w:t>
      </w:r>
      <w:r w:rsidR="00A1111F" w:rsidRPr="00A924ED">
        <w:rPr>
          <w:rFonts w:ascii="Times New Roman" w:hAnsi="Times New Roman"/>
          <w:color w:val="000000"/>
          <w:sz w:val="24"/>
          <w:szCs w:val="24"/>
        </w:rPr>
        <w:t xml:space="preserve">704016,6 тыс. рублей </w:t>
      </w:r>
      <w:r w:rsidR="00274C3D" w:rsidRPr="00A924ED">
        <w:rPr>
          <w:rFonts w:ascii="Times New Roman" w:hAnsi="Times New Roman"/>
          <w:color w:val="000000"/>
          <w:sz w:val="24"/>
          <w:szCs w:val="24"/>
        </w:rPr>
        <w:t>ежегодно;</w:t>
      </w:r>
    </w:p>
    <w:p w:rsidR="00A1111F" w:rsidRPr="00A924ED" w:rsidRDefault="00A1111F"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оказание государственной социальной помощи на основании социального контракта отдельным категориям граждан в 2022 году в общей сумме 390104,1 тыс. рублей, в 2023 году – 376135,8 тыс. рублей, в 2024 году – 376135,7 тыс. рублей;</w:t>
      </w:r>
    </w:p>
    <w:p w:rsidR="00A1111F" w:rsidRPr="00A924ED" w:rsidRDefault="00A1111F"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компенсацию отдельным категориям граждан оплаты взноса на капитальный ремонт общего имущества в многоквартирном доме в 2022 году в общей сумме 6804,9 тыс. рублей, в 2023 году – 6778,6 тыс. рублей, в 2024 году – 6759,6 тыс. рублей;</w:t>
      </w:r>
    </w:p>
    <w:p w:rsidR="00A1111F" w:rsidRPr="00A924ED" w:rsidRDefault="00A1111F"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 в 2022 </w:t>
      </w:r>
      <w:r w:rsidR="00274C3D" w:rsidRPr="00A924ED">
        <w:rPr>
          <w:rFonts w:ascii="Times New Roman" w:hAnsi="Times New Roman"/>
          <w:color w:val="000000"/>
          <w:sz w:val="24"/>
          <w:szCs w:val="24"/>
        </w:rPr>
        <w:t xml:space="preserve">– </w:t>
      </w:r>
      <w:r w:rsidRPr="00A924ED">
        <w:rPr>
          <w:rFonts w:ascii="Times New Roman" w:hAnsi="Times New Roman"/>
          <w:color w:val="000000"/>
          <w:sz w:val="24"/>
          <w:szCs w:val="24"/>
        </w:rPr>
        <w:t>2024 год</w:t>
      </w:r>
      <w:r w:rsidR="00274C3D"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274C3D" w:rsidRPr="00A924ED">
        <w:rPr>
          <w:rFonts w:ascii="Times New Roman" w:hAnsi="Times New Roman"/>
          <w:color w:val="000000"/>
          <w:sz w:val="24"/>
          <w:szCs w:val="24"/>
        </w:rPr>
        <w:t xml:space="preserve">по </w:t>
      </w:r>
      <w:r w:rsidRPr="00A924ED">
        <w:rPr>
          <w:rFonts w:ascii="Times New Roman" w:hAnsi="Times New Roman"/>
          <w:color w:val="000000"/>
          <w:sz w:val="24"/>
          <w:szCs w:val="24"/>
        </w:rPr>
        <w:t>533,7 тыс. рублей</w:t>
      </w:r>
      <w:r w:rsidR="00274C3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A1111F" w:rsidRPr="00A924ED" w:rsidRDefault="00A1111F"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проведение общественно значимых мероприятий и мероприятий, связанных с памятными датами в 2022 </w:t>
      </w:r>
      <w:r w:rsidR="00274C3D" w:rsidRPr="00A924ED">
        <w:rPr>
          <w:rFonts w:ascii="Times New Roman" w:hAnsi="Times New Roman"/>
          <w:color w:val="000000"/>
          <w:sz w:val="24"/>
          <w:szCs w:val="24"/>
        </w:rPr>
        <w:t xml:space="preserve">– </w:t>
      </w:r>
      <w:r w:rsidRPr="00A924ED">
        <w:rPr>
          <w:rFonts w:ascii="Times New Roman" w:hAnsi="Times New Roman"/>
          <w:color w:val="000000"/>
          <w:sz w:val="24"/>
          <w:szCs w:val="24"/>
        </w:rPr>
        <w:t>2024 год</w:t>
      </w:r>
      <w:r w:rsidR="00274C3D"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274C3D" w:rsidRPr="00A924ED">
        <w:rPr>
          <w:rFonts w:ascii="Times New Roman" w:hAnsi="Times New Roman"/>
          <w:color w:val="000000"/>
          <w:sz w:val="24"/>
          <w:szCs w:val="24"/>
        </w:rPr>
        <w:t xml:space="preserve">по </w:t>
      </w:r>
      <w:r w:rsidRPr="00A924ED">
        <w:rPr>
          <w:rFonts w:ascii="Times New Roman" w:hAnsi="Times New Roman"/>
          <w:color w:val="000000"/>
          <w:sz w:val="24"/>
          <w:szCs w:val="24"/>
        </w:rPr>
        <w:t>786,1 тыс. рублей</w:t>
      </w:r>
      <w:r w:rsidR="00274C3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A1111F" w:rsidRPr="00A924ED" w:rsidRDefault="00A1111F"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обеспечение мер социальной поддержки отдельных категорий граждан по оплате жилищно-коммунальных услуг в 2022 </w:t>
      </w:r>
      <w:r w:rsidR="00274C3D" w:rsidRPr="00A924ED">
        <w:rPr>
          <w:rFonts w:ascii="Times New Roman" w:hAnsi="Times New Roman"/>
          <w:color w:val="000000"/>
          <w:sz w:val="24"/>
          <w:szCs w:val="24"/>
        </w:rPr>
        <w:t xml:space="preserve">– </w:t>
      </w:r>
      <w:r w:rsidRPr="00A924ED">
        <w:rPr>
          <w:rFonts w:ascii="Times New Roman" w:hAnsi="Times New Roman"/>
          <w:color w:val="000000"/>
          <w:sz w:val="24"/>
          <w:szCs w:val="24"/>
        </w:rPr>
        <w:t>2024 год</w:t>
      </w:r>
      <w:r w:rsidR="00274C3D"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274C3D" w:rsidRPr="00A924ED">
        <w:rPr>
          <w:rFonts w:ascii="Times New Roman" w:hAnsi="Times New Roman"/>
          <w:color w:val="000000"/>
          <w:sz w:val="24"/>
          <w:szCs w:val="24"/>
        </w:rPr>
        <w:t xml:space="preserve">по </w:t>
      </w:r>
      <w:r w:rsidRPr="00A924ED">
        <w:rPr>
          <w:rFonts w:ascii="Times New Roman" w:hAnsi="Times New Roman"/>
          <w:color w:val="000000"/>
          <w:sz w:val="24"/>
          <w:szCs w:val="24"/>
        </w:rPr>
        <w:t>3442,1 тыс. рублей</w:t>
      </w:r>
      <w:r w:rsidR="00274C3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A1111F" w:rsidRPr="00A924ED" w:rsidRDefault="00A1111F"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"Совершенствование социальной поддержки семьи и детей" в 2022 </w:t>
      </w:r>
      <w:r w:rsidR="00274C3D" w:rsidRPr="00A924ED">
        <w:rPr>
          <w:rFonts w:ascii="Times New Roman" w:hAnsi="Times New Roman"/>
          <w:color w:val="000000"/>
          <w:sz w:val="24"/>
          <w:szCs w:val="24"/>
        </w:rPr>
        <w:t xml:space="preserve">– </w:t>
      </w:r>
      <w:r w:rsidRPr="00A924ED">
        <w:rPr>
          <w:rFonts w:ascii="Times New Roman" w:hAnsi="Times New Roman"/>
          <w:color w:val="000000"/>
          <w:sz w:val="24"/>
          <w:szCs w:val="24"/>
        </w:rPr>
        <w:t>2024 год</w:t>
      </w:r>
      <w:r w:rsidR="00274C3D"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274C3D" w:rsidRPr="00A924ED">
        <w:rPr>
          <w:rFonts w:ascii="Times New Roman" w:hAnsi="Times New Roman"/>
          <w:color w:val="000000"/>
          <w:sz w:val="24"/>
          <w:szCs w:val="24"/>
        </w:rPr>
        <w:t xml:space="preserve">по </w:t>
      </w:r>
      <w:r w:rsidRPr="00A924ED">
        <w:rPr>
          <w:rFonts w:ascii="Times New Roman" w:hAnsi="Times New Roman"/>
          <w:color w:val="000000"/>
          <w:sz w:val="24"/>
          <w:szCs w:val="24"/>
        </w:rPr>
        <w:t>706802,7 тыс. рублей</w:t>
      </w:r>
      <w:r w:rsidR="00274C3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 в том числе на</w:t>
      </w:r>
    </w:p>
    <w:p w:rsidR="00A1111F" w:rsidRPr="00A924ED" w:rsidRDefault="00197D2B"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обеспечение полноценным питанием беременных женщин, кормящих матерей, а также детей в возрасте от двух до трех лет в 2022 </w:t>
      </w:r>
      <w:r w:rsidR="00274C3D" w:rsidRPr="00A924ED">
        <w:rPr>
          <w:rFonts w:ascii="Times New Roman" w:hAnsi="Times New Roman"/>
          <w:color w:val="000000"/>
          <w:sz w:val="24"/>
          <w:szCs w:val="24"/>
        </w:rPr>
        <w:t xml:space="preserve">– </w:t>
      </w:r>
      <w:r w:rsidRPr="00A924ED">
        <w:rPr>
          <w:rFonts w:ascii="Times New Roman" w:hAnsi="Times New Roman"/>
          <w:color w:val="000000"/>
          <w:sz w:val="24"/>
          <w:szCs w:val="24"/>
        </w:rPr>
        <w:t>2024 год</w:t>
      </w:r>
      <w:r w:rsidR="00274C3D"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274C3D" w:rsidRPr="00A924ED">
        <w:rPr>
          <w:rFonts w:ascii="Times New Roman" w:hAnsi="Times New Roman"/>
          <w:color w:val="000000"/>
          <w:sz w:val="24"/>
          <w:szCs w:val="24"/>
        </w:rPr>
        <w:t xml:space="preserve">по </w:t>
      </w:r>
      <w:r w:rsidRPr="00A924ED">
        <w:rPr>
          <w:rFonts w:ascii="Times New Roman" w:hAnsi="Times New Roman"/>
          <w:color w:val="000000"/>
          <w:sz w:val="24"/>
          <w:szCs w:val="24"/>
        </w:rPr>
        <w:t>624,0 тыс. рублей</w:t>
      </w:r>
      <w:r w:rsidR="00274C3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97D2B" w:rsidRPr="00A924ED" w:rsidRDefault="00274C3D"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w:t>
      </w:r>
      <w:r w:rsidR="00197D2B" w:rsidRPr="00A924ED">
        <w:rPr>
          <w:rFonts w:ascii="Times New Roman" w:hAnsi="Times New Roman"/>
          <w:color w:val="000000"/>
          <w:sz w:val="24"/>
          <w:szCs w:val="24"/>
        </w:rPr>
        <w:t>ыплат</w:t>
      </w:r>
      <w:r w:rsidRPr="00A924ED">
        <w:rPr>
          <w:rFonts w:ascii="Times New Roman" w:hAnsi="Times New Roman"/>
          <w:color w:val="000000"/>
          <w:sz w:val="24"/>
          <w:szCs w:val="24"/>
        </w:rPr>
        <w:t>у</w:t>
      </w:r>
      <w:r w:rsidR="00197D2B" w:rsidRPr="00A924ED">
        <w:rPr>
          <w:rFonts w:ascii="Times New Roman" w:hAnsi="Times New Roman"/>
          <w:color w:val="000000"/>
          <w:sz w:val="24"/>
          <w:szCs w:val="24"/>
        </w:rPr>
        <w:t xml:space="preserve"> ежемесячного пособия на ребенка в 2022 </w:t>
      </w:r>
      <w:r w:rsidRPr="00A924ED">
        <w:rPr>
          <w:rFonts w:ascii="Times New Roman" w:hAnsi="Times New Roman"/>
          <w:color w:val="000000"/>
          <w:sz w:val="24"/>
          <w:szCs w:val="24"/>
        </w:rPr>
        <w:t>– 2024 годах</w:t>
      </w:r>
      <w:r w:rsidR="00197D2B"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197D2B" w:rsidRPr="00A924ED">
        <w:rPr>
          <w:rFonts w:ascii="Times New Roman" w:hAnsi="Times New Roman"/>
          <w:color w:val="000000"/>
          <w:sz w:val="24"/>
          <w:szCs w:val="24"/>
        </w:rPr>
        <w:t>525922,7 тыс. рублей</w:t>
      </w:r>
      <w:r w:rsidRPr="00A924ED">
        <w:rPr>
          <w:rFonts w:ascii="Times New Roman" w:hAnsi="Times New Roman"/>
          <w:color w:val="000000"/>
          <w:sz w:val="24"/>
          <w:szCs w:val="24"/>
        </w:rPr>
        <w:t xml:space="preserve"> ежегодно</w:t>
      </w:r>
      <w:r w:rsidR="00197D2B" w:rsidRPr="00A924ED">
        <w:rPr>
          <w:rFonts w:ascii="Times New Roman" w:hAnsi="Times New Roman"/>
          <w:color w:val="000000"/>
          <w:sz w:val="24"/>
          <w:szCs w:val="24"/>
        </w:rPr>
        <w:t>;</w:t>
      </w:r>
    </w:p>
    <w:p w:rsidR="00197D2B" w:rsidRPr="00A924ED" w:rsidRDefault="00197D2B"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ежемесячное пособие 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w:t>
      </w:r>
      <w:r w:rsidR="00274C3D"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w:t>
      </w:r>
      <w:r w:rsidR="00274C3D" w:rsidRPr="00A924ED">
        <w:rPr>
          <w:rFonts w:ascii="Times New Roman" w:hAnsi="Times New Roman"/>
          <w:color w:val="000000"/>
          <w:sz w:val="24"/>
          <w:szCs w:val="24"/>
        </w:rPr>
        <w:t xml:space="preserve">– </w:t>
      </w:r>
      <w:r w:rsidRPr="00A924ED">
        <w:rPr>
          <w:rFonts w:ascii="Times New Roman" w:hAnsi="Times New Roman"/>
          <w:color w:val="000000"/>
          <w:sz w:val="24"/>
          <w:szCs w:val="24"/>
        </w:rPr>
        <w:t>2024 год</w:t>
      </w:r>
      <w:r w:rsidR="00274C3D"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274C3D" w:rsidRPr="00A924ED">
        <w:rPr>
          <w:rFonts w:ascii="Times New Roman" w:hAnsi="Times New Roman"/>
          <w:color w:val="000000"/>
          <w:sz w:val="24"/>
          <w:szCs w:val="24"/>
        </w:rPr>
        <w:t xml:space="preserve">по </w:t>
      </w:r>
      <w:r w:rsidRPr="00A924ED">
        <w:rPr>
          <w:rFonts w:ascii="Times New Roman" w:hAnsi="Times New Roman"/>
          <w:color w:val="000000"/>
          <w:sz w:val="24"/>
          <w:szCs w:val="24"/>
        </w:rPr>
        <w:t>4359,8 тыс. рублей</w:t>
      </w:r>
      <w:r w:rsidR="00274C3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97D2B" w:rsidRPr="00A924ED" w:rsidRDefault="00197D2B"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lastRenderedPageBreak/>
        <w:t>ежемесячную денежную компенсацию на продовольственные товары детям инвалидов, граждан, умерших вследствие чернобыльской катастрофы, в возрасте от 14 до 18 лет в 2022 году в общей сумме 14,0 тыс. рублей, в 2023 году – 14,0 тыс. рублей, в 2024 году – 14,0 тыс. рублей;</w:t>
      </w:r>
    </w:p>
    <w:p w:rsidR="00197D2B" w:rsidRPr="00A924ED" w:rsidRDefault="00197D2B"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возмещение 50 процентов от стоимости проезда на междугородном транспорте один раз в год к месту лечения и обратно в пределах Российской Федерации детям, нуждающимся в санаторно-курортном лечении</w:t>
      </w:r>
      <w:r w:rsidR="00274C3D"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w:t>
      </w:r>
      <w:r w:rsidR="00274C3D" w:rsidRPr="00A924ED">
        <w:rPr>
          <w:rFonts w:ascii="Times New Roman" w:hAnsi="Times New Roman"/>
          <w:color w:val="000000"/>
          <w:sz w:val="24"/>
          <w:szCs w:val="24"/>
        </w:rPr>
        <w:t xml:space="preserve">– </w:t>
      </w:r>
      <w:r w:rsidRPr="00A924ED">
        <w:rPr>
          <w:rFonts w:ascii="Times New Roman" w:hAnsi="Times New Roman"/>
          <w:color w:val="000000"/>
          <w:sz w:val="24"/>
          <w:szCs w:val="24"/>
        </w:rPr>
        <w:t>2024 год</w:t>
      </w:r>
      <w:r w:rsidR="00274C3D"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274C3D" w:rsidRPr="00A924ED">
        <w:rPr>
          <w:rFonts w:ascii="Times New Roman" w:hAnsi="Times New Roman"/>
          <w:color w:val="000000"/>
          <w:sz w:val="24"/>
          <w:szCs w:val="24"/>
        </w:rPr>
        <w:t xml:space="preserve">по </w:t>
      </w:r>
      <w:r w:rsidRPr="00A924ED">
        <w:rPr>
          <w:rFonts w:ascii="Times New Roman" w:hAnsi="Times New Roman"/>
          <w:color w:val="000000"/>
          <w:sz w:val="24"/>
          <w:szCs w:val="24"/>
        </w:rPr>
        <w:t>132,5 тыс. рублей</w:t>
      </w:r>
      <w:r w:rsidR="00274C3D" w:rsidRPr="00A924ED">
        <w:rPr>
          <w:rFonts w:ascii="Times New Roman" w:hAnsi="Times New Roman"/>
          <w:color w:val="000000"/>
          <w:sz w:val="24"/>
          <w:szCs w:val="24"/>
        </w:rPr>
        <w:t xml:space="preserve"> ежегодно;</w:t>
      </w:r>
    </w:p>
    <w:p w:rsidR="00A1111F" w:rsidRPr="00A924ED" w:rsidRDefault="00197D2B"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проведение новогодних праздников для детей, нуждающихся в социальной поддержке в 2022 </w:t>
      </w:r>
      <w:r w:rsidR="00274C3D" w:rsidRPr="00A924ED">
        <w:rPr>
          <w:rFonts w:ascii="Times New Roman" w:hAnsi="Times New Roman"/>
          <w:color w:val="000000"/>
          <w:sz w:val="24"/>
          <w:szCs w:val="24"/>
        </w:rPr>
        <w:t xml:space="preserve">– </w:t>
      </w:r>
      <w:r w:rsidRPr="00A924ED">
        <w:rPr>
          <w:rFonts w:ascii="Times New Roman" w:hAnsi="Times New Roman"/>
          <w:color w:val="000000"/>
          <w:sz w:val="24"/>
          <w:szCs w:val="24"/>
        </w:rPr>
        <w:t>2024 год</w:t>
      </w:r>
      <w:r w:rsidR="00274C3D"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274C3D" w:rsidRPr="00A924ED">
        <w:rPr>
          <w:rFonts w:ascii="Times New Roman" w:hAnsi="Times New Roman"/>
          <w:color w:val="000000"/>
          <w:sz w:val="24"/>
          <w:szCs w:val="24"/>
        </w:rPr>
        <w:t xml:space="preserve">по </w:t>
      </w:r>
      <w:r w:rsidRPr="00A924ED">
        <w:rPr>
          <w:rFonts w:ascii="Times New Roman" w:hAnsi="Times New Roman"/>
          <w:color w:val="000000"/>
          <w:sz w:val="24"/>
          <w:szCs w:val="24"/>
        </w:rPr>
        <w:t>2157,4 тыс. рублей</w:t>
      </w:r>
      <w:r w:rsidR="00274C3D"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97D2B" w:rsidRPr="00A924ED" w:rsidRDefault="00197D2B"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проведение республиканского слета трудовых династий в 2022 </w:t>
      </w:r>
      <w:r w:rsidR="00274C3D" w:rsidRPr="00A924ED">
        <w:rPr>
          <w:rFonts w:ascii="Times New Roman" w:hAnsi="Times New Roman"/>
          <w:color w:val="000000"/>
          <w:sz w:val="24"/>
          <w:szCs w:val="24"/>
        </w:rPr>
        <w:t xml:space="preserve">– </w:t>
      </w:r>
      <w:r w:rsidRPr="00A924ED">
        <w:rPr>
          <w:rFonts w:ascii="Times New Roman" w:hAnsi="Times New Roman"/>
          <w:color w:val="000000"/>
          <w:sz w:val="24"/>
          <w:szCs w:val="24"/>
        </w:rPr>
        <w:t>2024 год</w:t>
      </w:r>
      <w:r w:rsidR="00E94F7A"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E94F7A" w:rsidRPr="00A924ED">
        <w:rPr>
          <w:rFonts w:ascii="Times New Roman" w:hAnsi="Times New Roman"/>
          <w:color w:val="000000"/>
          <w:sz w:val="24"/>
          <w:szCs w:val="24"/>
        </w:rPr>
        <w:t xml:space="preserve">по </w:t>
      </w:r>
      <w:r w:rsidRPr="00A924ED">
        <w:rPr>
          <w:rFonts w:ascii="Times New Roman" w:hAnsi="Times New Roman"/>
          <w:color w:val="000000"/>
          <w:sz w:val="24"/>
          <w:szCs w:val="24"/>
        </w:rPr>
        <w:t>111,9 тыс. рублей</w:t>
      </w:r>
      <w:r w:rsidR="00E94F7A"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97D2B" w:rsidRPr="00A924ED" w:rsidRDefault="00197D2B"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проведение меро</w:t>
      </w:r>
      <w:r w:rsidR="00E94F7A" w:rsidRPr="00A924ED">
        <w:rPr>
          <w:rFonts w:ascii="Times New Roman" w:hAnsi="Times New Roman"/>
          <w:color w:val="000000"/>
          <w:sz w:val="24"/>
          <w:szCs w:val="24"/>
        </w:rPr>
        <w:t>приятий по награждению орденом «</w:t>
      </w:r>
      <w:r w:rsidRPr="00A924ED">
        <w:rPr>
          <w:rFonts w:ascii="Times New Roman" w:hAnsi="Times New Roman"/>
          <w:color w:val="000000"/>
          <w:sz w:val="24"/>
          <w:szCs w:val="24"/>
        </w:rPr>
        <w:t>За любовь и верность</w:t>
      </w:r>
      <w:r w:rsidR="00E94F7A" w:rsidRPr="00A924ED">
        <w:rPr>
          <w:rFonts w:ascii="Times New Roman" w:hAnsi="Times New Roman"/>
          <w:color w:val="000000"/>
          <w:sz w:val="24"/>
          <w:szCs w:val="24"/>
        </w:rPr>
        <w:t>»</w:t>
      </w:r>
      <w:r w:rsidRPr="00A924ED">
        <w:rPr>
          <w:rFonts w:ascii="Times New Roman" w:hAnsi="Times New Roman"/>
          <w:color w:val="000000"/>
          <w:sz w:val="24"/>
          <w:szCs w:val="24"/>
        </w:rPr>
        <w:t xml:space="preserve"> супружеских пар, состоящих в зарегистрированном браке 50 и более лет, воспитавших детей – достойных граждан Российской Федерации</w:t>
      </w:r>
      <w:r w:rsidR="00E94F7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w:t>
      </w:r>
      <w:r w:rsidR="00E94F7A" w:rsidRPr="00A924ED">
        <w:rPr>
          <w:rFonts w:ascii="Times New Roman" w:hAnsi="Times New Roman"/>
          <w:color w:val="000000"/>
          <w:sz w:val="24"/>
          <w:szCs w:val="24"/>
        </w:rPr>
        <w:t xml:space="preserve">– </w:t>
      </w:r>
      <w:r w:rsidRPr="00A924ED">
        <w:rPr>
          <w:rFonts w:ascii="Times New Roman" w:hAnsi="Times New Roman"/>
          <w:color w:val="000000"/>
          <w:sz w:val="24"/>
          <w:szCs w:val="24"/>
        </w:rPr>
        <w:t>2024 год</w:t>
      </w:r>
      <w:r w:rsidR="00E94F7A"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E94F7A" w:rsidRPr="00A924ED">
        <w:rPr>
          <w:rFonts w:ascii="Times New Roman" w:hAnsi="Times New Roman"/>
          <w:color w:val="000000"/>
          <w:sz w:val="24"/>
          <w:szCs w:val="24"/>
        </w:rPr>
        <w:t xml:space="preserve">по </w:t>
      </w:r>
      <w:r w:rsidRPr="00A924ED">
        <w:rPr>
          <w:rFonts w:ascii="Times New Roman" w:hAnsi="Times New Roman"/>
          <w:color w:val="000000"/>
          <w:sz w:val="24"/>
          <w:szCs w:val="24"/>
        </w:rPr>
        <w:t>248,6 тыс. рублей</w:t>
      </w:r>
      <w:r w:rsidR="00E94F7A"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97D2B" w:rsidRPr="00A924ED" w:rsidRDefault="00E94F7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проведение окружного конкурса «Успешная семья Приволжья»</w:t>
      </w:r>
      <w:r w:rsidR="00197D2B" w:rsidRPr="00A924ED">
        <w:rPr>
          <w:rFonts w:ascii="Times New Roman" w:hAnsi="Times New Roman"/>
          <w:color w:val="000000"/>
          <w:sz w:val="24"/>
          <w:szCs w:val="24"/>
        </w:rPr>
        <w:t xml:space="preserve"> в 2022 </w:t>
      </w:r>
      <w:r w:rsidRPr="00A924ED">
        <w:rPr>
          <w:rFonts w:ascii="Times New Roman" w:hAnsi="Times New Roman"/>
          <w:color w:val="000000"/>
          <w:sz w:val="24"/>
          <w:szCs w:val="24"/>
        </w:rPr>
        <w:t xml:space="preserve">– </w:t>
      </w:r>
      <w:r w:rsidR="00197D2B" w:rsidRPr="00A924ED">
        <w:rPr>
          <w:rFonts w:ascii="Times New Roman" w:hAnsi="Times New Roman"/>
          <w:color w:val="000000"/>
          <w:sz w:val="24"/>
          <w:szCs w:val="24"/>
        </w:rPr>
        <w:t>2024 год</w:t>
      </w:r>
      <w:r w:rsidRPr="00A924ED">
        <w:rPr>
          <w:rFonts w:ascii="Times New Roman" w:hAnsi="Times New Roman"/>
          <w:color w:val="000000"/>
          <w:sz w:val="24"/>
          <w:szCs w:val="24"/>
        </w:rPr>
        <w:t>ах</w:t>
      </w:r>
      <w:r w:rsidR="00197D2B"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197D2B" w:rsidRPr="00A924ED">
        <w:rPr>
          <w:rFonts w:ascii="Times New Roman" w:hAnsi="Times New Roman"/>
          <w:color w:val="000000"/>
          <w:sz w:val="24"/>
          <w:szCs w:val="24"/>
        </w:rPr>
        <w:t>3145,0 тыс. рублей</w:t>
      </w:r>
      <w:r w:rsidRPr="00A924ED">
        <w:rPr>
          <w:rFonts w:ascii="Times New Roman" w:hAnsi="Times New Roman"/>
          <w:color w:val="000000"/>
          <w:sz w:val="24"/>
          <w:szCs w:val="24"/>
        </w:rPr>
        <w:t xml:space="preserve"> ежегодно</w:t>
      </w:r>
      <w:r w:rsidR="00197D2B" w:rsidRPr="00A924ED">
        <w:rPr>
          <w:rFonts w:ascii="Times New Roman" w:hAnsi="Times New Roman"/>
          <w:color w:val="000000"/>
          <w:sz w:val="24"/>
          <w:szCs w:val="24"/>
        </w:rPr>
        <w:t>;</w:t>
      </w:r>
    </w:p>
    <w:p w:rsidR="00197D2B" w:rsidRPr="00A924ED" w:rsidRDefault="00197D2B"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государственную поддержку семей, имеющих детей, в виде республиканского материнского (семейного) капитала в 2022 </w:t>
      </w:r>
      <w:r w:rsidR="00E94F7A" w:rsidRPr="00A924ED">
        <w:rPr>
          <w:rFonts w:ascii="Times New Roman" w:hAnsi="Times New Roman"/>
          <w:color w:val="000000"/>
          <w:sz w:val="24"/>
          <w:szCs w:val="24"/>
        </w:rPr>
        <w:t xml:space="preserve">– </w:t>
      </w:r>
      <w:r w:rsidRPr="00A924ED">
        <w:rPr>
          <w:rFonts w:ascii="Times New Roman" w:hAnsi="Times New Roman"/>
          <w:color w:val="000000"/>
          <w:sz w:val="24"/>
          <w:szCs w:val="24"/>
        </w:rPr>
        <w:t>2024 год</w:t>
      </w:r>
      <w:r w:rsidR="00E94F7A"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E94F7A" w:rsidRPr="00A924ED">
        <w:rPr>
          <w:rFonts w:ascii="Times New Roman" w:hAnsi="Times New Roman"/>
          <w:color w:val="000000"/>
          <w:sz w:val="24"/>
          <w:szCs w:val="24"/>
        </w:rPr>
        <w:t xml:space="preserve">по </w:t>
      </w:r>
      <w:r w:rsidRPr="00A924ED">
        <w:rPr>
          <w:rFonts w:ascii="Times New Roman" w:hAnsi="Times New Roman"/>
          <w:color w:val="000000"/>
          <w:sz w:val="24"/>
          <w:szCs w:val="24"/>
        </w:rPr>
        <w:t>170086,8 тыс. рублей</w:t>
      </w:r>
      <w:r w:rsidR="00E94F7A"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97D2B" w:rsidRPr="00A924ED" w:rsidRDefault="00E94F7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 рамках подпрограммы «</w:t>
      </w:r>
      <w:r w:rsidR="00197D2B" w:rsidRPr="00A924ED">
        <w:rPr>
          <w:rFonts w:ascii="Times New Roman" w:hAnsi="Times New Roman"/>
          <w:color w:val="000000"/>
          <w:sz w:val="24"/>
          <w:szCs w:val="24"/>
        </w:rPr>
        <w:t>Развитие культуры в Чувашской Республике</w:t>
      </w:r>
      <w:r w:rsidRPr="00A924ED">
        <w:rPr>
          <w:rFonts w:ascii="Times New Roman" w:hAnsi="Times New Roman"/>
          <w:color w:val="000000"/>
          <w:sz w:val="24"/>
          <w:szCs w:val="24"/>
        </w:rPr>
        <w:t>»</w:t>
      </w:r>
      <w:r w:rsidR="00197D2B" w:rsidRPr="00A924ED">
        <w:rPr>
          <w:rFonts w:ascii="Times New Roman" w:hAnsi="Times New Roman"/>
          <w:color w:val="000000"/>
          <w:sz w:val="24"/>
          <w:szCs w:val="24"/>
        </w:rPr>
        <w:t xml:space="preserve"> государственной программы Чувашской Республики </w:t>
      </w:r>
      <w:r w:rsidRPr="00A924ED">
        <w:rPr>
          <w:rFonts w:ascii="Times New Roman" w:hAnsi="Times New Roman"/>
          <w:color w:val="000000"/>
          <w:sz w:val="24"/>
          <w:szCs w:val="24"/>
        </w:rPr>
        <w:t>«</w:t>
      </w:r>
      <w:r w:rsidR="00197D2B" w:rsidRPr="00A924ED">
        <w:rPr>
          <w:rFonts w:ascii="Times New Roman" w:hAnsi="Times New Roman"/>
          <w:color w:val="000000"/>
          <w:sz w:val="24"/>
          <w:szCs w:val="24"/>
        </w:rPr>
        <w:t>Развитие культуры и туризма</w:t>
      </w:r>
      <w:r w:rsidRPr="00A924ED">
        <w:rPr>
          <w:rFonts w:ascii="Times New Roman" w:hAnsi="Times New Roman"/>
          <w:color w:val="000000"/>
          <w:sz w:val="24"/>
          <w:szCs w:val="24"/>
        </w:rPr>
        <w:t>»</w:t>
      </w:r>
      <w:r w:rsidR="00197D2B" w:rsidRPr="00A924ED">
        <w:rPr>
          <w:rFonts w:ascii="Times New Roman" w:hAnsi="Times New Roman"/>
          <w:color w:val="000000"/>
          <w:sz w:val="24"/>
          <w:szCs w:val="24"/>
        </w:rPr>
        <w:t xml:space="preserve"> на ежемесячные пожизненные государственные пособия за особые заслуги в развитии культуры и науки в 2022 - 2024 годах – по 1800,0 тыс. рублей ежегодно;</w:t>
      </w:r>
    </w:p>
    <w:p w:rsidR="00197D2B" w:rsidRPr="00A924ED" w:rsidRDefault="00197D2B"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w:t>
      </w:r>
      <w:r w:rsidR="00E94F7A" w:rsidRPr="00A924ED">
        <w:rPr>
          <w:rFonts w:ascii="Times New Roman" w:hAnsi="Times New Roman"/>
          <w:color w:val="000000"/>
          <w:sz w:val="24"/>
          <w:szCs w:val="24"/>
        </w:rPr>
        <w:t>«</w:t>
      </w:r>
      <w:r w:rsidRPr="00A924ED">
        <w:rPr>
          <w:rFonts w:ascii="Times New Roman" w:hAnsi="Times New Roman"/>
          <w:color w:val="000000"/>
          <w:sz w:val="24"/>
          <w:szCs w:val="24"/>
        </w:rPr>
        <w:t>Развитие спорта высших достижений и системы подготовки спортивного резерва</w:t>
      </w:r>
      <w:r w:rsidR="00E94F7A" w:rsidRPr="00A924ED">
        <w:rPr>
          <w:rFonts w:ascii="Times New Roman" w:hAnsi="Times New Roman"/>
          <w:color w:val="000000"/>
          <w:sz w:val="24"/>
          <w:szCs w:val="24"/>
        </w:rPr>
        <w:t>»</w:t>
      </w:r>
      <w:r w:rsidRPr="00A924ED">
        <w:rPr>
          <w:rFonts w:ascii="Times New Roman" w:hAnsi="Times New Roman"/>
          <w:color w:val="000000"/>
          <w:sz w:val="24"/>
          <w:szCs w:val="24"/>
        </w:rPr>
        <w:t xml:space="preserve"> на ежемесячные пожизненные государственные пособия в области физической культуры и спорта для лиц, проживающих на территории Чувашской Республики, имеющих выдающиеся достижения и особые заслуги перед Российской Федерацией в области физической культуры и спорта</w:t>
      </w:r>
      <w:r w:rsidR="00E94F7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2022 - 2024 годах – по 594,0 тыс. рублей ежегодно;</w:t>
      </w:r>
    </w:p>
    <w:p w:rsidR="00197D2B" w:rsidRPr="00A924ED" w:rsidRDefault="00197D2B"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w:t>
      </w:r>
      <w:r w:rsidR="00E94F7A" w:rsidRPr="00A924ED">
        <w:rPr>
          <w:rFonts w:ascii="Times New Roman" w:hAnsi="Times New Roman"/>
          <w:color w:val="000000"/>
          <w:sz w:val="24"/>
          <w:szCs w:val="24"/>
        </w:rPr>
        <w:t>«</w:t>
      </w:r>
      <w:r w:rsidRPr="00A924ED">
        <w:rPr>
          <w:rFonts w:ascii="Times New Roman" w:hAnsi="Times New Roman"/>
          <w:color w:val="000000"/>
          <w:sz w:val="24"/>
          <w:szCs w:val="24"/>
        </w:rPr>
        <w:t>Активная политика занятости населения и социальная поддержка безработных граждан</w:t>
      </w:r>
      <w:r w:rsidR="00E94F7A" w:rsidRPr="00A924ED">
        <w:rPr>
          <w:rFonts w:ascii="Times New Roman" w:hAnsi="Times New Roman"/>
          <w:color w:val="000000"/>
          <w:sz w:val="24"/>
          <w:szCs w:val="24"/>
        </w:rPr>
        <w:t>»</w:t>
      </w:r>
      <w:r w:rsidRPr="00A924ED">
        <w:rPr>
          <w:rFonts w:ascii="Times New Roman" w:hAnsi="Times New Roman"/>
          <w:color w:val="000000"/>
          <w:sz w:val="24"/>
          <w:szCs w:val="24"/>
        </w:rPr>
        <w:t xml:space="preserve"> государственной программы</w:t>
      </w:r>
      <w:r w:rsidR="00E94F7A" w:rsidRPr="00A924ED">
        <w:rPr>
          <w:rFonts w:ascii="Times New Roman" w:hAnsi="Times New Roman"/>
          <w:color w:val="000000"/>
          <w:sz w:val="24"/>
          <w:szCs w:val="24"/>
        </w:rPr>
        <w:t xml:space="preserve"> Чувашской Республики «</w:t>
      </w:r>
      <w:r w:rsidRPr="00A924ED">
        <w:rPr>
          <w:rFonts w:ascii="Times New Roman" w:hAnsi="Times New Roman"/>
          <w:color w:val="000000"/>
          <w:sz w:val="24"/>
          <w:szCs w:val="24"/>
        </w:rPr>
        <w:t>Содействие занятости населения</w:t>
      </w:r>
      <w:r w:rsidR="00E94F7A" w:rsidRPr="00A924ED">
        <w:rPr>
          <w:rFonts w:ascii="Times New Roman" w:hAnsi="Times New Roman"/>
          <w:color w:val="000000"/>
          <w:sz w:val="24"/>
          <w:szCs w:val="24"/>
        </w:rPr>
        <w:t>»</w:t>
      </w:r>
      <w:r w:rsidRPr="00A924ED">
        <w:rPr>
          <w:rFonts w:ascii="Times New Roman" w:hAnsi="Times New Roman"/>
          <w:color w:val="000000"/>
          <w:sz w:val="24"/>
          <w:szCs w:val="24"/>
        </w:rPr>
        <w:t xml:space="preserve"> на </w:t>
      </w:r>
      <w:r w:rsidR="00E94F7A" w:rsidRPr="00A924ED">
        <w:rPr>
          <w:rFonts w:ascii="Times New Roman" w:hAnsi="Times New Roman"/>
          <w:color w:val="000000"/>
          <w:sz w:val="24"/>
          <w:szCs w:val="24"/>
        </w:rPr>
        <w:t>с</w:t>
      </w:r>
      <w:r w:rsidRPr="00A924ED">
        <w:rPr>
          <w:rFonts w:ascii="Times New Roman" w:hAnsi="Times New Roman"/>
          <w:color w:val="000000"/>
          <w:sz w:val="24"/>
          <w:szCs w:val="24"/>
        </w:rPr>
        <w:t>оциальные выплаты безработным гражданам в соответствии с Законом Российской Федерации о</w:t>
      </w:r>
      <w:r w:rsidR="00E94F7A" w:rsidRPr="00A924ED">
        <w:rPr>
          <w:rFonts w:ascii="Times New Roman" w:hAnsi="Times New Roman"/>
          <w:color w:val="000000"/>
          <w:sz w:val="24"/>
          <w:szCs w:val="24"/>
        </w:rPr>
        <w:t>т 19 апреля 1991 года № 1032-I «</w:t>
      </w:r>
      <w:r w:rsidRPr="00A924ED">
        <w:rPr>
          <w:rFonts w:ascii="Times New Roman" w:hAnsi="Times New Roman"/>
          <w:color w:val="000000"/>
          <w:sz w:val="24"/>
          <w:szCs w:val="24"/>
        </w:rPr>
        <w:t>О занятости населения в Российской Федерации</w:t>
      </w:r>
      <w:r w:rsidR="00E94F7A" w:rsidRPr="00A924ED">
        <w:rPr>
          <w:rFonts w:ascii="Times New Roman" w:hAnsi="Times New Roman"/>
          <w:color w:val="000000"/>
          <w:sz w:val="24"/>
          <w:szCs w:val="24"/>
        </w:rPr>
        <w:t>»</w:t>
      </w:r>
      <w:r w:rsidRPr="00A924ED">
        <w:rPr>
          <w:rFonts w:ascii="Times New Roman" w:hAnsi="Times New Roman"/>
          <w:color w:val="000000"/>
          <w:sz w:val="24"/>
          <w:szCs w:val="24"/>
        </w:rPr>
        <w:t xml:space="preserve"> за счет субвенции, предоставляемой из федерального бюджета</w:t>
      </w:r>
      <w:r w:rsidR="00E94F7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w:t>
      </w:r>
      <w:r w:rsidR="00E94F7A" w:rsidRPr="00A924ED">
        <w:rPr>
          <w:rFonts w:ascii="Times New Roman" w:hAnsi="Times New Roman"/>
          <w:color w:val="000000"/>
          <w:sz w:val="24"/>
          <w:szCs w:val="24"/>
        </w:rPr>
        <w:t xml:space="preserve">– </w:t>
      </w:r>
      <w:r w:rsidRPr="00A924ED">
        <w:rPr>
          <w:rFonts w:ascii="Times New Roman" w:hAnsi="Times New Roman"/>
          <w:color w:val="000000"/>
          <w:sz w:val="24"/>
          <w:szCs w:val="24"/>
        </w:rPr>
        <w:t>2024 год</w:t>
      </w:r>
      <w:r w:rsidR="00E94F7A"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E94F7A" w:rsidRPr="00A924ED">
        <w:rPr>
          <w:rFonts w:ascii="Times New Roman" w:hAnsi="Times New Roman"/>
          <w:color w:val="000000"/>
          <w:sz w:val="24"/>
          <w:szCs w:val="24"/>
        </w:rPr>
        <w:t xml:space="preserve">по </w:t>
      </w:r>
      <w:r w:rsidRPr="00A924ED">
        <w:rPr>
          <w:rFonts w:ascii="Times New Roman" w:hAnsi="Times New Roman"/>
          <w:color w:val="000000"/>
          <w:sz w:val="24"/>
          <w:szCs w:val="24"/>
        </w:rPr>
        <w:t>205963,9 тыс. рублей</w:t>
      </w:r>
      <w:r w:rsidR="00E94F7A"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197D2B" w:rsidRPr="00A924ED" w:rsidRDefault="00333E4B"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w:t>
      </w:r>
      <w:r w:rsidR="00C94648">
        <w:rPr>
          <w:rFonts w:ascii="Times New Roman" w:hAnsi="Times New Roman"/>
          <w:color w:val="000000"/>
          <w:sz w:val="24"/>
          <w:szCs w:val="24"/>
        </w:rPr>
        <w:t>«</w:t>
      </w:r>
      <w:r w:rsidRPr="00A924ED">
        <w:rPr>
          <w:rFonts w:ascii="Times New Roman" w:hAnsi="Times New Roman"/>
          <w:color w:val="000000"/>
          <w:sz w:val="24"/>
          <w:szCs w:val="24"/>
        </w:rPr>
        <w:t>Государственная поддержка развития образования</w:t>
      </w:r>
      <w:r w:rsidR="00C94648">
        <w:rPr>
          <w:rFonts w:ascii="Times New Roman" w:hAnsi="Times New Roman"/>
          <w:color w:val="000000"/>
          <w:sz w:val="24"/>
          <w:szCs w:val="24"/>
        </w:rPr>
        <w:t>»</w:t>
      </w:r>
      <w:r w:rsidRPr="00A924ED">
        <w:rPr>
          <w:rFonts w:ascii="Times New Roman" w:hAnsi="Times New Roman"/>
          <w:color w:val="000000"/>
          <w:sz w:val="24"/>
          <w:szCs w:val="24"/>
        </w:rPr>
        <w:t xml:space="preserve"> государственной программы Чувашской Республики </w:t>
      </w:r>
      <w:r w:rsidR="00C94648">
        <w:rPr>
          <w:rFonts w:ascii="Times New Roman" w:hAnsi="Times New Roman"/>
          <w:color w:val="000000"/>
          <w:sz w:val="24"/>
          <w:szCs w:val="24"/>
        </w:rPr>
        <w:t>«</w:t>
      </w:r>
      <w:r w:rsidRPr="00A924ED">
        <w:rPr>
          <w:rFonts w:ascii="Times New Roman" w:hAnsi="Times New Roman"/>
          <w:color w:val="000000"/>
          <w:sz w:val="24"/>
          <w:szCs w:val="24"/>
        </w:rPr>
        <w:t>Развитие образования</w:t>
      </w:r>
      <w:r w:rsidR="00C94648">
        <w:rPr>
          <w:rFonts w:ascii="Times New Roman" w:hAnsi="Times New Roman"/>
          <w:color w:val="000000"/>
          <w:sz w:val="24"/>
          <w:szCs w:val="24"/>
        </w:rPr>
        <w:t>»</w:t>
      </w:r>
      <w:r w:rsidRPr="00A924ED">
        <w:rPr>
          <w:rFonts w:ascii="Times New Roman" w:hAnsi="Times New Roman"/>
          <w:color w:val="000000"/>
          <w:sz w:val="24"/>
          <w:szCs w:val="24"/>
        </w:rPr>
        <w:t xml:space="preserve"> в </w:t>
      </w:r>
      <w:r w:rsidR="00E94F7A" w:rsidRPr="00A924ED">
        <w:rPr>
          <w:rFonts w:ascii="Times New Roman" w:hAnsi="Times New Roman"/>
          <w:color w:val="000000"/>
          <w:sz w:val="24"/>
          <w:szCs w:val="24"/>
        </w:rPr>
        <w:t xml:space="preserve">2022 – </w:t>
      </w:r>
      <w:r w:rsidRPr="00A924ED">
        <w:rPr>
          <w:rFonts w:ascii="Times New Roman" w:hAnsi="Times New Roman"/>
          <w:color w:val="000000"/>
          <w:sz w:val="24"/>
          <w:szCs w:val="24"/>
        </w:rPr>
        <w:t>2024 год</w:t>
      </w:r>
      <w:r w:rsidR="00E94F7A"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E94F7A" w:rsidRPr="00A924ED">
        <w:rPr>
          <w:rFonts w:ascii="Times New Roman" w:hAnsi="Times New Roman"/>
          <w:color w:val="000000"/>
          <w:sz w:val="24"/>
          <w:szCs w:val="24"/>
        </w:rPr>
        <w:t xml:space="preserve">по </w:t>
      </w:r>
      <w:r w:rsidRPr="00A924ED">
        <w:rPr>
          <w:rFonts w:ascii="Times New Roman" w:hAnsi="Times New Roman"/>
          <w:color w:val="000000"/>
          <w:sz w:val="24"/>
          <w:szCs w:val="24"/>
        </w:rPr>
        <w:t>12469,9 тыс. рублей</w:t>
      </w:r>
      <w:r w:rsidR="00E94F7A"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 в том числе на:</w:t>
      </w:r>
    </w:p>
    <w:p w:rsidR="00333E4B" w:rsidRPr="00A924ED" w:rsidRDefault="00333E4B"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выплату социальных пособий учащимся общеобразовательных организаций, студентам профессиональных образовательных организаций, образовательных организаций высшего образования очной формы обучения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Чувашской Республики</w:t>
      </w:r>
      <w:r w:rsidR="00E94F7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2022 - 2024 годах – по 2858,2 тыс. рублей ежегодно;</w:t>
      </w:r>
    </w:p>
    <w:p w:rsidR="00333E4B" w:rsidRPr="00A924ED" w:rsidRDefault="00333E4B"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выплату социальных пособий учащимся общеобразовательных организаций, расположенных на территории Чувашской Республики,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Чувашской Республики</w:t>
      </w:r>
      <w:r w:rsidR="00E94F7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w:t>
      </w:r>
      <w:r w:rsidR="00E94F7A" w:rsidRPr="00A924ED">
        <w:rPr>
          <w:rFonts w:ascii="Times New Roman" w:hAnsi="Times New Roman"/>
          <w:color w:val="000000"/>
          <w:sz w:val="24"/>
          <w:szCs w:val="24"/>
        </w:rPr>
        <w:t xml:space="preserve">– </w:t>
      </w:r>
      <w:r w:rsidRPr="00A924ED">
        <w:rPr>
          <w:rFonts w:ascii="Times New Roman" w:hAnsi="Times New Roman"/>
          <w:color w:val="000000"/>
          <w:sz w:val="24"/>
          <w:szCs w:val="24"/>
        </w:rPr>
        <w:t>2024 год</w:t>
      </w:r>
      <w:r w:rsidR="00E94F7A"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E94F7A" w:rsidRPr="00A924ED">
        <w:rPr>
          <w:rFonts w:ascii="Times New Roman" w:hAnsi="Times New Roman"/>
          <w:color w:val="000000"/>
          <w:sz w:val="24"/>
          <w:szCs w:val="24"/>
        </w:rPr>
        <w:t xml:space="preserve">по </w:t>
      </w:r>
      <w:r w:rsidRPr="00A924ED">
        <w:rPr>
          <w:rFonts w:ascii="Times New Roman" w:hAnsi="Times New Roman"/>
          <w:color w:val="000000"/>
          <w:sz w:val="24"/>
          <w:szCs w:val="24"/>
        </w:rPr>
        <w:t>2636,7 тыс. рублей</w:t>
      </w:r>
      <w:r w:rsidR="00E94F7A"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333E4B" w:rsidRPr="00A924ED" w:rsidRDefault="00333E4B"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назначение и выплату единовременного денежного пособия гражданам, усыновившим (удочерившим) ребенка (детей) на территории Чувашской Республики</w:t>
      </w:r>
      <w:r w:rsidR="00E94F7A"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w:t>
      </w:r>
      <w:r w:rsidR="00E94F7A" w:rsidRPr="00A924ED">
        <w:rPr>
          <w:rFonts w:ascii="Times New Roman" w:hAnsi="Times New Roman"/>
          <w:color w:val="000000"/>
          <w:sz w:val="24"/>
          <w:szCs w:val="24"/>
        </w:rPr>
        <w:t xml:space="preserve">– </w:t>
      </w:r>
      <w:r w:rsidRPr="00A924ED">
        <w:rPr>
          <w:rFonts w:ascii="Times New Roman" w:hAnsi="Times New Roman"/>
          <w:color w:val="000000"/>
          <w:sz w:val="24"/>
          <w:szCs w:val="24"/>
        </w:rPr>
        <w:t>2024 год</w:t>
      </w:r>
      <w:r w:rsidR="00E94F7A" w:rsidRPr="00A924ED">
        <w:rPr>
          <w:rFonts w:ascii="Times New Roman" w:hAnsi="Times New Roman"/>
          <w:color w:val="000000"/>
          <w:sz w:val="24"/>
          <w:szCs w:val="24"/>
        </w:rPr>
        <w:t>ах</w:t>
      </w:r>
      <w:r w:rsidRPr="00A924ED">
        <w:rPr>
          <w:rFonts w:ascii="Times New Roman" w:hAnsi="Times New Roman"/>
          <w:color w:val="000000"/>
          <w:sz w:val="24"/>
          <w:szCs w:val="24"/>
        </w:rPr>
        <w:t xml:space="preserve"> – </w:t>
      </w:r>
      <w:r w:rsidR="00E94F7A" w:rsidRPr="00A924ED">
        <w:rPr>
          <w:rFonts w:ascii="Times New Roman" w:hAnsi="Times New Roman"/>
          <w:color w:val="000000"/>
          <w:sz w:val="24"/>
          <w:szCs w:val="24"/>
        </w:rPr>
        <w:t xml:space="preserve">по </w:t>
      </w:r>
      <w:r w:rsidRPr="00A924ED">
        <w:rPr>
          <w:rFonts w:ascii="Times New Roman" w:hAnsi="Times New Roman"/>
          <w:color w:val="000000"/>
          <w:sz w:val="24"/>
          <w:szCs w:val="24"/>
        </w:rPr>
        <w:t>6975,0 тыс. рублей</w:t>
      </w:r>
      <w:r w:rsidR="00E94F7A"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333E4B" w:rsidRPr="00A924ED" w:rsidRDefault="00333E4B"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084CCE">
      <w:pPr>
        <w:widowControl w:val="0"/>
        <w:autoSpaceDE w:val="0"/>
        <w:autoSpaceDN w:val="0"/>
        <w:adjustRightInd w:val="0"/>
        <w:spacing w:after="0" w:line="240" w:lineRule="auto"/>
        <w:ind w:firstLine="709"/>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«Охрана семьи и детства»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Расходные обязательства Чувашской Республики в сфере социального обеспечения </w:t>
      </w:r>
      <w:r w:rsidRPr="00A924ED">
        <w:rPr>
          <w:rFonts w:ascii="Times New Roman" w:hAnsi="Times New Roman"/>
          <w:color w:val="000000"/>
          <w:sz w:val="24"/>
          <w:szCs w:val="24"/>
        </w:rPr>
        <w:lastRenderedPageBreak/>
        <w:t>населения определяются: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федеральными законами от 19 мая 1995 г. № 81-ФЗ «О государственных пособиях гражданам, имеющим детей», от 24 июля 1998 г. № 124-ФЗ «Об основных гарантиях прав ребенка в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29 декабря 2012 г. № 273-ФЗ «Об образовании в Российской Федерации»; </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законами Чувашской Республики от 24 ноября 2004 г. № 46 «О государственных пособиях гражданам, имеющим детей», от 24 ноября 2004 г. № 48 «О социальной поддержке детей в Чувашской Республике», от 15 сентября 2011 г. № 65 «О дополнительной мере социальной поддержки лиц, награжденных орденом «Родительская слава», от 04.12.2012 </w:t>
      </w:r>
      <w:r w:rsidR="00C94648">
        <w:rPr>
          <w:rFonts w:ascii="Times New Roman" w:hAnsi="Times New Roman"/>
          <w:color w:val="000000"/>
          <w:sz w:val="24"/>
          <w:szCs w:val="24"/>
        </w:rPr>
        <w:t xml:space="preserve">            </w:t>
      </w:r>
      <w:r w:rsidRPr="00A924ED">
        <w:rPr>
          <w:rFonts w:ascii="Times New Roman" w:hAnsi="Times New Roman"/>
          <w:color w:val="000000"/>
          <w:sz w:val="24"/>
          <w:szCs w:val="24"/>
        </w:rPr>
        <w:t>№ 82 «О ежемесячной денежной выплате семьям в случае рождения (усыновления) третьего ребенка или последующих детей»;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Указом Главы Чувашской Республики от 29 ноября 2017 г. №123 «О ежемесячной денежной выплате семьям в случае рождения (усыновления) третьего ребенка или последующих детей».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tbl>
      <w:tblPr>
        <w:tblW w:w="9573" w:type="dxa"/>
        <w:tblLayout w:type="fixed"/>
        <w:tblLook w:val="0000" w:firstRow="0" w:lastRow="0" w:firstColumn="0" w:lastColumn="0" w:noHBand="0" w:noVBand="0"/>
      </w:tblPr>
      <w:tblGrid>
        <w:gridCol w:w="5397"/>
        <w:gridCol w:w="1295"/>
        <w:gridCol w:w="1311"/>
        <w:gridCol w:w="1570"/>
      </w:tblGrid>
      <w:tr w:rsidR="0097726A" w:rsidRPr="00A924ED" w:rsidTr="00084CCE">
        <w:trPr>
          <w:trHeight w:val="307"/>
        </w:trPr>
        <w:tc>
          <w:tcPr>
            <w:tcW w:w="53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rPr>
                <w:rFonts w:ascii="Times New Roman" w:hAnsi="Times New Roman"/>
                <w:sz w:val="20"/>
                <w:szCs w:val="20"/>
              </w:rPr>
            </w:pPr>
          </w:p>
        </w:tc>
        <w:tc>
          <w:tcPr>
            <w:tcW w:w="417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084CCE">
        <w:trPr>
          <w:trHeight w:val="307"/>
        </w:trPr>
        <w:tc>
          <w:tcPr>
            <w:tcW w:w="53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rPr>
                <w:rFonts w:ascii="Times New Roman" w:hAnsi="Times New Roman"/>
                <w:sz w:val="20"/>
                <w:szCs w:val="20"/>
              </w:rPr>
            </w:pP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4A252C" w:rsidRPr="00A924ED" w:rsidTr="004C7911">
        <w:trPr>
          <w:trHeight w:val="307"/>
        </w:trPr>
        <w:tc>
          <w:tcPr>
            <w:tcW w:w="5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252C" w:rsidRPr="00DE2542" w:rsidRDefault="004A252C" w:rsidP="004A252C">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252C" w:rsidRPr="00DE2542" w:rsidRDefault="004A252C" w:rsidP="004A252C">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6 956 585,6</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252C" w:rsidRPr="00DE2542" w:rsidRDefault="004A252C" w:rsidP="004A252C">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7 319 386,9</w:t>
            </w:r>
          </w:p>
        </w:tc>
        <w:tc>
          <w:tcPr>
            <w:tcW w:w="1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252C" w:rsidRPr="00DE2542" w:rsidRDefault="004A252C" w:rsidP="004A252C">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7 869 188,0</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sz w:val="24"/>
          <w:szCs w:val="24"/>
        </w:rPr>
        <w:t xml:space="preserve"> </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По данному подразделу бюджетные ассигнования предусмотрены:</w:t>
      </w:r>
    </w:p>
    <w:p w:rsidR="00333E4B"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государственной программы Чувашской Республики «Обеспечение граждан в Чувашской Республике доступным и комфортным жильем» в 2022 году – </w:t>
      </w:r>
      <w:r w:rsidR="00333E4B" w:rsidRPr="00A924ED">
        <w:rPr>
          <w:rFonts w:ascii="Times New Roman" w:hAnsi="Times New Roman"/>
          <w:color w:val="000000"/>
          <w:sz w:val="24"/>
          <w:szCs w:val="24"/>
        </w:rPr>
        <w:t xml:space="preserve">672839,6 тыс. рублей, в 2023 году – 472893,6 тыс. рублей, в 2024 году – 470257,6 тыс. рублей, в том числе: </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«Государственная поддержка строительства жилья в Чувашской Республике» на 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2022 году – </w:t>
      </w:r>
      <w:r w:rsidR="00333E4B" w:rsidRPr="00A924ED">
        <w:rPr>
          <w:rFonts w:ascii="Times New Roman" w:hAnsi="Times New Roman"/>
          <w:color w:val="000000"/>
          <w:sz w:val="24"/>
          <w:szCs w:val="24"/>
        </w:rPr>
        <w:t>348342,5 тыс. рублей, в 2023 году – 349381,0 тыс. рублей, в 2024 году  – 346745,0 тыс. рублей</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2022 году – </w:t>
      </w:r>
      <w:r w:rsidR="00333E4B" w:rsidRPr="00A924ED">
        <w:rPr>
          <w:rFonts w:ascii="Times New Roman" w:hAnsi="Times New Roman"/>
          <w:color w:val="000000"/>
          <w:sz w:val="24"/>
          <w:szCs w:val="24"/>
        </w:rPr>
        <w:t xml:space="preserve">324497,1 тыс. рублей, в 2023 </w:t>
      </w:r>
      <w:r w:rsidR="003E6D1D" w:rsidRPr="00A924ED">
        <w:rPr>
          <w:rFonts w:ascii="Times New Roman" w:hAnsi="Times New Roman"/>
          <w:color w:val="000000"/>
          <w:sz w:val="24"/>
          <w:szCs w:val="24"/>
        </w:rPr>
        <w:t xml:space="preserve">– </w:t>
      </w:r>
      <w:r w:rsidR="00333E4B" w:rsidRPr="00A924ED">
        <w:rPr>
          <w:rFonts w:ascii="Times New Roman" w:hAnsi="Times New Roman"/>
          <w:color w:val="000000"/>
          <w:sz w:val="24"/>
          <w:szCs w:val="24"/>
        </w:rPr>
        <w:t>2024 год</w:t>
      </w:r>
      <w:r w:rsidR="003E6D1D" w:rsidRPr="00A924ED">
        <w:rPr>
          <w:rFonts w:ascii="Times New Roman" w:hAnsi="Times New Roman"/>
          <w:color w:val="000000"/>
          <w:sz w:val="24"/>
          <w:szCs w:val="24"/>
        </w:rPr>
        <w:t>ах</w:t>
      </w:r>
      <w:r w:rsidR="00333E4B" w:rsidRPr="00A924ED">
        <w:rPr>
          <w:rFonts w:ascii="Times New Roman" w:hAnsi="Times New Roman"/>
          <w:color w:val="000000"/>
          <w:sz w:val="24"/>
          <w:szCs w:val="24"/>
        </w:rPr>
        <w:t xml:space="preserve"> – </w:t>
      </w:r>
      <w:r w:rsidR="003E6D1D" w:rsidRPr="00A924ED">
        <w:rPr>
          <w:rFonts w:ascii="Times New Roman" w:hAnsi="Times New Roman"/>
          <w:color w:val="000000"/>
          <w:sz w:val="24"/>
          <w:szCs w:val="24"/>
        </w:rPr>
        <w:t xml:space="preserve">по </w:t>
      </w:r>
      <w:r w:rsidR="00333E4B" w:rsidRPr="00A924ED">
        <w:rPr>
          <w:rFonts w:ascii="Times New Roman" w:hAnsi="Times New Roman"/>
          <w:color w:val="000000"/>
          <w:sz w:val="24"/>
          <w:szCs w:val="24"/>
        </w:rPr>
        <w:t>123512,6 тыс. рублей</w:t>
      </w:r>
      <w:r w:rsidR="003E6D1D" w:rsidRPr="00A924ED">
        <w:rPr>
          <w:rFonts w:ascii="Times New Roman" w:hAnsi="Times New Roman"/>
          <w:color w:val="000000"/>
          <w:sz w:val="24"/>
          <w:szCs w:val="24"/>
        </w:rPr>
        <w:t xml:space="preserve"> ежегодно</w:t>
      </w:r>
      <w:r w:rsidR="00333E4B" w:rsidRPr="00A924ED">
        <w:rPr>
          <w:rFonts w:ascii="Times New Roman" w:hAnsi="Times New Roman"/>
          <w:color w:val="000000"/>
          <w:sz w:val="24"/>
          <w:szCs w:val="24"/>
        </w:rPr>
        <w:t>,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2022 году – </w:t>
      </w:r>
      <w:r w:rsidR="003E6D1D" w:rsidRPr="00A924ED">
        <w:rPr>
          <w:rFonts w:ascii="Times New Roman" w:hAnsi="Times New Roman"/>
          <w:color w:val="000000"/>
          <w:sz w:val="24"/>
          <w:szCs w:val="24"/>
        </w:rPr>
        <w:t>324497,1</w:t>
      </w:r>
      <w:r w:rsidRPr="00A924ED">
        <w:rPr>
          <w:rFonts w:ascii="Times New Roman" w:hAnsi="Times New Roman"/>
          <w:color w:val="000000"/>
          <w:sz w:val="24"/>
          <w:szCs w:val="24"/>
        </w:rPr>
        <w:t xml:space="preserve"> тыс. рублей, в 2023 – 2024 годах – по </w:t>
      </w:r>
      <w:r w:rsidR="003E6D1D" w:rsidRPr="00A924ED">
        <w:rPr>
          <w:rFonts w:ascii="Times New Roman" w:hAnsi="Times New Roman"/>
          <w:color w:val="000000"/>
          <w:sz w:val="24"/>
          <w:szCs w:val="24"/>
        </w:rPr>
        <w:t>123512,6</w:t>
      </w:r>
      <w:r w:rsidRPr="00A924ED">
        <w:rPr>
          <w:rFonts w:ascii="Times New Roman" w:hAnsi="Times New Roman"/>
          <w:color w:val="000000"/>
          <w:sz w:val="24"/>
          <w:szCs w:val="24"/>
        </w:rPr>
        <w:t xml:space="preserve"> тыс. рублей ежегодно;</w:t>
      </w:r>
    </w:p>
    <w:p w:rsidR="0097726A" w:rsidRPr="00A924ED" w:rsidRDefault="00084CCE"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w:t>
      </w:r>
      <w:r w:rsidR="0097726A" w:rsidRPr="00A924ED">
        <w:rPr>
          <w:rFonts w:ascii="Times New Roman" w:hAnsi="Times New Roman"/>
          <w:color w:val="000000"/>
          <w:sz w:val="24"/>
          <w:szCs w:val="24"/>
        </w:rPr>
        <w:t xml:space="preserve"> рамках подпрограммы «Развитие кадровых ресурсов в здравоохранении» государственной программы Чувашской Республики «Развитие здравоохранения» на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Чувашской Республики</w:t>
      </w:r>
      <w:r w:rsidR="003E6D1D" w:rsidRPr="00A924ED">
        <w:rPr>
          <w:rFonts w:ascii="Times New Roman" w:hAnsi="Times New Roman"/>
          <w:color w:val="000000"/>
          <w:sz w:val="24"/>
          <w:szCs w:val="24"/>
        </w:rPr>
        <w:t>,</w:t>
      </w:r>
      <w:r w:rsidR="0097726A" w:rsidRPr="00A924ED">
        <w:rPr>
          <w:rFonts w:ascii="Times New Roman" w:hAnsi="Times New Roman"/>
          <w:color w:val="000000"/>
          <w:sz w:val="24"/>
          <w:szCs w:val="24"/>
        </w:rPr>
        <w:t xml:space="preserve"> в 2022 – 2024 годах – по 2288,1 тыс. рублей ежегодно;</w:t>
      </w:r>
    </w:p>
    <w:p w:rsidR="0097726A" w:rsidRPr="00A924ED" w:rsidRDefault="00084CCE"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w:t>
      </w:r>
      <w:r w:rsidR="0097726A" w:rsidRPr="00A924ED">
        <w:rPr>
          <w:rFonts w:ascii="Times New Roman" w:hAnsi="Times New Roman"/>
          <w:color w:val="000000"/>
          <w:sz w:val="24"/>
          <w:szCs w:val="24"/>
        </w:rPr>
        <w:t xml:space="preserve"> рамках подпрограммы «Совершенствование социальной поддержки семьи и детей» государственной программы Чувашской Республики «Социальная поддержка граждан» в 2022 году </w:t>
      </w:r>
      <w:r w:rsidR="000C05B6" w:rsidRPr="00A924ED">
        <w:rPr>
          <w:rFonts w:ascii="Times New Roman" w:hAnsi="Times New Roman"/>
          <w:color w:val="000000"/>
          <w:sz w:val="24"/>
          <w:szCs w:val="24"/>
        </w:rPr>
        <w:t>- 6133602,8 тыс. рублей, в 2023 году – 6696129,7 тыс. рублей, в 2024 году – 7248596,4 тыс. рублей, в том числе на</w:t>
      </w:r>
      <w:r w:rsidR="0097726A"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выплаты приемной семье на содержание подопечных детей в 2022 – 2024 годах – по 123250,1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lastRenderedPageBreak/>
        <w:t>выплат</w:t>
      </w:r>
      <w:r w:rsidR="00084CCE" w:rsidRPr="00A924ED">
        <w:rPr>
          <w:rFonts w:ascii="Times New Roman" w:hAnsi="Times New Roman"/>
          <w:color w:val="000000"/>
          <w:sz w:val="24"/>
          <w:szCs w:val="24"/>
        </w:rPr>
        <w:t>у</w:t>
      </w:r>
      <w:r w:rsidRPr="00A924ED">
        <w:rPr>
          <w:rFonts w:ascii="Times New Roman" w:hAnsi="Times New Roman"/>
          <w:color w:val="000000"/>
          <w:sz w:val="24"/>
          <w:szCs w:val="24"/>
        </w:rPr>
        <w:t xml:space="preserve"> опекунам (попечителям), патронатным воспитателям на содержание подопечных детей в 2022 – 2024 годах – по 111144,6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выплат</w:t>
      </w:r>
      <w:r w:rsidR="00084CCE" w:rsidRPr="00A924ED">
        <w:rPr>
          <w:rFonts w:ascii="Times New Roman" w:hAnsi="Times New Roman"/>
          <w:color w:val="000000"/>
          <w:sz w:val="24"/>
          <w:szCs w:val="24"/>
        </w:rPr>
        <w:t>у</w:t>
      </w:r>
      <w:r w:rsidRPr="00A924ED">
        <w:rPr>
          <w:rFonts w:ascii="Times New Roman" w:hAnsi="Times New Roman"/>
          <w:color w:val="000000"/>
          <w:sz w:val="24"/>
          <w:szCs w:val="24"/>
        </w:rPr>
        <w:t xml:space="preserve"> вознаграждения опекунам (попечителям), приемным родителям в 2022 – 2024 годах – по 68653,7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ежемесячную выплату на детей в возрасте от 3 до 7 лет включительно в 2022 году – </w:t>
      </w:r>
      <w:r w:rsidR="000C05B6" w:rsidRPr="00A924ED">
        <w:rPr>
          <w:rFonts w:ascii="Times New Roman" w:hAnsi="Times New Roman"/>
          <w:color w:val="000000"/>
          <w:sz w:val="24"/>
          <w:szCs w:val="24"/>
        </w:rPr>
        <w:t>3709069,7 тыс. рублей, в 2023 году – 3945301,3 тыс. рублей, в 2024 году – 4323505,8 тыс. рублей</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перевозку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Чувашской Республики в 2022 – 2024 годах – по 30,0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на безвозмездной основе питанием, одеждой, обувью и другими предметами вещевого довольствия несовершеннолетних в 2022 – 2024 годах – по 7378,0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r w:rsidR="003E6D1D"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w:t>
      </w:r>
      <w:r w:rsidR="000C05B6" w:rsidRPr="00A924ED">
        <w:rPr>
          <w:rFonts w:ascii="Times New Roman" w:hAnsi="Times New Roman"/>
          <w:color w:val="000000"/>
          <w:sz w:val="24"/>
          <w:szCs w:val="24"/>
        </w:rPr>
        <w:t>4</w:t>
      </w:r>
      <w:r w:rsidRPr="00A924ED">
        <w:rPr>
          <w:rFonts w:ascii="Times New Roman" w:hAnsi="Times New Roman"/>
          <w:color w:val="000000"/>
          <w:sz w:val="24"/>
          <w:szCs w:val="24"/>
        </w:rPr>
        <w:t xml:space="preserve"> годах – по 39,9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проведение республиканского конкурса «Семья года» в 2022 – 2024 годах – по 165,9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единовременное денежное поощрение при награждении орденом «Родительская слава» в 2022 – 2024 годах – по 30,0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ежемесячную денежную выплату, назначаемую в случае рождения (усыновления) третьего ребенка или последующих детей до достижения ребенком возраста трех лет</w:t>
      </w:r>
      <w:r w:rsidR="003E6D1D"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w:t>
      </w:r>
      <w:r w:rsidR="000C05B6" w:rsidRPr="00A924ED">
        <w:rPr>
          <w:rFonts w:ascii="Times New Roman" w:hAnsi="Times New Roman"/>
          <w:color w:val="000000"/>
          <w:sz w:val="24"/>
          <w:szCs w:val="24"/>
        </w:rPr>
        <w:t>984636,0 тыс. рублей, в 2023 году – 1093910,3 тыс. рублей, в 2024 году – 1155260,9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ежемесячную выплату в связи с рождением (усыновлением) первого ребенка за счет субвенции, предоставляемой из федерального бюджета</w:t>
      </w:r>
      <w:r w:rsidR="003E6D1D"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w:t>
      </w:r>
      <w:r w:rsidR="000C05B6" w:rsidRPr="00A924ED">
        <w:rPr>
          <w:rFonts w:ascii="Times New Roman" w:hAnsi="Times New Roman"/>
          <w:color w:val="000000"/>
          <w:sz w:val="24"/>
          <w:szCs w:val="24"/>
        </w:rPr>
        <w:t>1129204,9 тыс. рублей, в 2023 году – 1346225,9 тыс. рублей, в 2024 году – 1459137,5 тыс. рублей</w:t>
      </w:r>
      <w:r w:rsidRPr="00A924ED">
        <w:rPr>
          <w:rFonts w:ascii="Times New Roman" w:hAnsi="Times New Roman"/>
          <w:color w:val="000000"/>
          <w:sz w:val="24"/>
          <w:szCs w:val="24"/>
        </w:rPr>
        <w:t>;</w:t>
      </w:r>
    </w:p>
    <w:p w:rsidR="0097726A" w:rsidRPr="00A924ED" w:rsidRDefault="00084CCE"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w:t>
      </w:r>
      <w:r w:rsidR="0097726A" w:rsidRPr="00A924ED">
        <w:rPr>
          <w:rFonts w:ascii="Times New Roman" w:hAnsi="Times New Roman"/>
          <w:color w:val="000000"/>
          <w:sz w:val="24"/>
          <w:szCs w:val="24"/>
        </w:rPr>
        <w:t xml:space="preserve"> рамках подпрограммы «Развитие культуры в Чувашской Республике» государственной программы Чувашской Республики «Развитие культуры и туризма» на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Чувашской Республики</w:t>
      </w:r>
      <w:r w:rsidR="003E6D1D" w:rsidRPr="00A924ED">
        <w:rPr>
          <w:rFonts w:ascii="Times New Roman" w:hAnsi="Times New Roman"/>
          <w:color w:val="000000"/>
          <w:sz w:val="24"/>
          <w:szCs w:val="24"/>
        </w:rPr>
        <w:t>,</w:t>
      </w:r>
      <w:r w:rsidR="0097726A" w:rsidRPr="00A924ED">
        <w:rPr>
          <w:rFonts w:ascii="Times New Roman" w:hAnsi="Times New Roman"/>
          <w:color w:val="000000"/>
          <w:sz w:val="24"/>
          <w:szCs w:val="24"/>
        </w:rPr>
        <w:t xml:space="preserve"> в 2022 – 2024 годах – по 4280,9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«Развитие спорта высших достижений и системы подготовки спортивного резерва» государственной программы Чувашской Республики «Развитие физической культуры и спорта» на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Чувашской Республики</w:t>
      </w:r>
      <w:r w:rsidR="003E6D1D"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170,4 тыс. рублей, в 2023 – 2024 годах – по 173,3 тыс. рублей ежегодно;</w:t>
      </w:r>
    </w:p>
    <w:p w:rsidR="0097726A" w:rsidRPr="00A924ED" w:rsidRDefault="00084CCE"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w:t>
      </w:r>
      <w:r w:rsidR="0097726A" w:rsidRPr="00A924ED">
        <w:rPr>
          <w:rFonts w:ascii="Times New Roman" w:hAnsi="Times New Roman"/>
          <w:color w:val="000000"/>
          <w:sz w:val="24"/>
          <w:szCs w:val="24"/>
        </w:rPr>
        <w:t xml:space="preserve"> рамках подпрограммы «Государственная поддержка развития образования» государственной программы Чувашской Республики «Развитие образования» в 2022 году –143403,8 тыс. рублей, в 2023 году – 143621,3 тыс. рублей, в 2024 году – 143591,7 тыс. рублей,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негосударственных образовательных организациях</w:t>
      </w:r>
      <w:r w:rsidR="003E6D1D"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2024 годах – по 869,0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w:t>
      </w:r>
      <w:r w:rsidRPr="00A924ED">
        <w:rPr>
          <w:rFonts w:ascii="Times New Roman" w:hAnsi="Times New Roman"/>
          <w:color w:val="000000"/>
          <w:sz w:val="24"/>
          <w:szCs w:val="24"/>
        </w:rPr>
        <w:lastRenderedPageBreak/>
        <w:t>государственных образовательных организациях Чувашской Республики</w:t>
      </w:r>
      <w:r w:rsidR="003E6D1D"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–101374,9 тыс. рублей, в 2023 – 2024 годах – по 101767,3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бесплатным двухразовым питанием обучающихся с ограниченными возможностями здоровья, получающих образование вне организаций, осуществляющих образовательную деятельность, в форме семейного образования, которые проживают на территории Чувашской Республики</w:t>
      </w:r>
      <w:r w:rsidR="0038628F"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444,2 тыс. рублей, в 2023 году – 468,8 тыс. рублей, в 2024 году – 419,5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выплату компенсации затрат на получение обучающимися начального общего, основного общего, среднего общего образования в форме семейного образования в 2022 – 2024 годах – по 863,9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выплату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r w:rsidR="0038628F"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2024 годах – по 32255,0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r w:rsidR="00084CCE"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7596,8 тыс. рублей, в 2023 году – 7397,3 тыс. рублей, в 2024 году – 7417,0 тыс. рублей.</w:t>
      </w:r>
    </w:p>
    <w:p w:rsidR="0097726A" w:rsidRPr="00A924ED" w:rsidRDefault="0097726A" w:rsidP="0097726A">
      <w:pPr>
        <w:widowControl w:val="0"/>
        <w:autoSpaceDE w:val="0"/>
        <w:autoSpaceDN w:val="0"/>
        <w:adjustRightInd w:val="0"/>
        <w:spacing w:after="0" w:line="240" w:lineRule="auto"/>
        <w:ind w:firstLine="720"/>
        <w:jc w:val="center"/>
        <w:rPr>
          <w:rFonts w:ascii="Times New Roman" w:hAnsi="Times New Roman"/>
          <w:b/>
          <w:bCs/>
          <w:color w:val="000000"/>
          <w:sz w:val="24"/>
          <w:szCs w:val="24"/>
        </w:rPr>
      </w:pPr>
    </w:p>
    <w:p w:rsidR="0097726A" w:rsidRPr="00A924ED" w:rsidRDefault="0097726A" w:rsidP="00084CCE">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«Другие вопросы в области социальной политики»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в указанной сфере определяются: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Указом Президента Российской Федерации от 22 июня 2006 г. № 637 «О мерах по оказанию содействия добровольному переселению в Российскую Федерацию соотечественников, проживающих за рубежом»;</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постановлением Правительства Российской Федерации от 15 апреля 2014 г. № 345 «Об утверждении государственной программы Российской Федерации «Обеспечение общественного порядка и противодействие преступности» (Правила распределения и предоставления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color w:val="000000"/>
          <w:sz w:val="24"/>
          <w:szCs w:val="24"/>
        </w:rPr>
        <w:t xml:space="preserve">постановлением Кабинета Министров Чувашской Республики от 30 ноября 2016 г. </w:t>
      </w:r>
      <w:r w:rsidR="00C94648">
        <w:rPr>
          <w:rFonts w:ascii="Times New Roman" w:hAnsi="Times New Roman"/>
          <w:color w:val="000000"/>
          <w:sz w:val="24"/>
          <w:szCs w:val="24"/>
        </w:rPr>
        <w:t xml:space="preserve">               </w:t>
      </w:r>
      <w:r w:rsidRPr="00A924ED">
        <w:rPr>
          <w:rFonts w:ascii="Times New Roman" w:hAnsi="Times New Roman"/>
          <w:color w:val="000000"/>
          <w:sz w:val="24"/>
          <w:szCs w:val="24"/>
        </w:rPr>
        <w:t>№ 495 «О некоторых мерах по оказанию помощи в социальной реабилитации лицам, находящимся в трудной жизненной ситуации, потребляющим наркотические средства и психотропные вещества в немедицинских целях, на территории Чувашской Республики».</w:t>
      </w:r>
      <w:r w:rsidRPr="00A924ED">
        <w:rPr>
          <w:rFonts w:ascii="Times New Roman" w:hAnsi="Times New Roman"/>
          <w:color w:val="000000"/>
          <w:sz w:val="24"/>
          <w:szCs w:val="24"/>
        </w:rPr>
        <w:br/>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341"/>
        <w:gridCol w:w="1417"/>
        <w:gridCol w:w="1418"/>
      </w:tblGrid>
      <w:tr w:rsidR="0097726A" w:rsidRPr="00A924ED" w:rsidTr="00870CCD">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rPr>
                <w:rFonts w:ascii="Times New Roman" w:hAnsi="Times New Roman"/>
                <w:sz w:val="20"/>
                <w:szCs w:val="20"/>
              </w:rPr>
            </w:pPr>
          </w:p>
        </w:tc>
        <w:tc>
          <w:tcPr>
            <w:tcW w:w="417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870CCD">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rPr>
                <w:rFonts w:ascii="Times New Roman" w:hAnsi="Times New Roman"/>
                <w:sz w:val="20"/>
                <w:szCs w:val="20"/>
              </w:rPr>
            </w:pP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4A252C" w:rsidRPr="00A924ED" w:rsidTr="0036605C">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252C" w:rsidRPr="00DE2542" w:rsidRDefault="004A252C" w:rsidP="004A252C">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252C" w:rsidRPr="00DE2542" w:rsidRDefault="004A252C" w:rsidP="004A252C">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72 414,2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252C" w:rsidRPr="00DE2542" w:rsidRDefault="004A252C" w:rsidP="004A252C">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73 687,7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252C" w:rsidRPr="00DE2542" w:rsidRDefault="004A252C" w:rsidP="004A252C">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73 737,7</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p>
    <w:p w:rsidR="0097726A" w:rsidRPr="00A924ED" w:rsidRDefault="0097726A" w:rsidP="0097726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По данному подразделу бюджетные ассигнования предусмотрены:</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«Профилактика незаконного потребления наркотических средств и психотропных веществ, наркомании в Чувашской Республике» государственной программы Чувашской Республики «Обеспечение общественного порядка и противодействие преступности» на организацию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w:t>
      </w:r>
      <w:r w:rsidRPr="00A924ED">
        <w:rPr>
          <w:rFonts w:ascii="Times New Roman" w:hAnsi="Times New Roman"/>
          <w:color w:val="000000"/>
          <w:sz w:val="24"/>
          <w:szCs w:val="24"/>
        </w:rPr>
        <w:lastRenderedPageBreak/>
        <w:t>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r w:rsidR="0038628F"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2024 годах – по 352,0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в рамках государственной программы Чувашской Республики «Социальная поддержка граждан» в 2022 году – </w:t>
      </w:r>
      <w:r w:rsidR="007A13F4" w:rsidRPr="00A924ED">
        <w:rPr>
          <w:rFonts w:ascii="Times New Roman" w:hAnsi="Times New Roman"/>
          <w:color w:val="000000"/>
          <w:sz w:val="24"/>
          <w:szCs w:val="24"/>
        </w:rPr>
        <w:t>21310</w:t>
      </w:r>
      <w:r w:rsidRPr="00A924ED">
        <w:rPr>
          <w:rFonts w:ascii="Times New Roman" w:hAnsi="Times New Roman"/>
          <w:color w:val="000000"/>
          <w:sz w:val="24"/>
          <w:szCs w:val="24"/>
        </w:rPr>
        <w:t xml:space="preserve">,0 тыс. рублей, в 2023 году – 21360,0 тыс. рублей, в 2024 году – </w:t>
      </w:r>
      <w:r w:rsidR="007A13F4" w:rsidRPr="00A924ED">
        <w:rPr>
          <w:rFonts w:ascii="Times New Roman" w:hAnsi="Times New Roman"/>
          <w:color w:val="000000"/>
          <w:sz w:val="24"/>
          <w:szCs w:val="24"/>
        </w:rPr>
        <w:t>21410</w:t>
      </w:r>
      <w:r w:rsidRPr="00A924ED">
        <w:rPr>
          <w:rFonts w:ascii="Times New Roman" w:hAnsi="Times New Roman"/>
          <w:color w:val="000000"/>
          <w:sz w:val="24"/>
          <w:szCs w:val="24"/>
        </w:rPr>
        <w:t>,0 тыс. рублей, в том числе:</w:t>
      </w:r>
    </w:p>
    <w:p w:rsidR="00870CCD"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 рамках подпрограммы «Поддержка социально ориентированных некоммерческих организаций в Чувашской Республике»</w:t>
      </w:r>
      <w:r w:rsidR="00870CCD" w:rsidRPr="00A924ED">
        <w:rPr>
          <w:rFonts w:ascii="Times New Roman" w:hAnsi="Times New Roman"/>
          <w:color w:val="000000"/>
          <w:sz w:val="24"/>
          <w:szCs w:val="24"/>
        </w:rPr>
        <w:t xml:space="preserve"> </w:t>
      </w:r>
      <w:r w:rsidR="007A13F4" w:rsidRPr="00A924ED">
        <w:rPr>
          <w:rFonts w:ascii="Times New Roman" w:hAnsi="Times New Roman"/>
          <w:color w:val="000000"/>
          <w:sz w:val="24"/>
          <w:szCs w:val="24"/>
        </w:rPr>
        <w:t xml:space="preserve">в 2022 </w:t>
      </w:r>
      <w:r w:rsidR="0038628F" w:rsidRPr="00A924ED">
        <w:rPr>
          <w:rFonts w:ascii="Times New Roman" w:hAnsi="Times New Roman"/>
          <w:color w:val="000000"/>
          <w:sz w:val="24"/>
          <w:szCs w:val="24"/>
        </w:rPr>
        <w:t xml:space="preserve">– </w:t>
      </w:r>
      <w:r w:rsidR="007A13F4" w:rsidRPr="00A924ED">
        <w:rPr>
          <w:rFonts w:ascii="Times New Roman" w:hAnsi="Times New Roman"/>
          <w:color w:val="000000"/>
          <w:sz w:val="24"/>
          <w:szCs w:val="24"/>
        </w:rPr>
        <w:t>2024 год</w:t>
      </w:r>
      <w:r w:rsidR="0038628F" w:rsidRPr="00A924ED">
        <w:rPr>
          <w:rFonts w:ascii="Times New Roman" w:hAnsi="Times New Roman"/>
          <w:color w:val="000000"/>
          <w:sz w:val="24"/>
          <w:szCs w:val="24"/>
        </w:rPr>
        <w:t>ах</w:t>
      </w:r>
      <w:r w:rsidR="007A13F4" w:rsidRPr="00A924ED">
        <w:rPr>
          <w:rFonts w:ascii="Times New Roman" w:hAnsi="Times New Roman"/>
          <w:color w:val="000000"/>
          <w:sz w:val="24"/>
          <w:szCs w:val="24"/>
        </w:rPr>
        <w:t xml:space="preserve"> – </w:t>
      </w:r>
      <w:r w:rsidR="0038628F" w:rsidRPr="00A924ED">
        <w:rPr>
          <w:rFonts w:ascii="Times New Roman" w:hAnsi="Times New Roman"/>
          <w:color w:val="000000"/>
          <w:sz w:val="24"/>
          <w:szCs w:val="24"/>
        </w:rPr>
        <w:t xml:space="preserve">по </w:t>
      </w:r>
      <w:r w:rsidR="007A13F4" w:rsidRPr="00A924ED">
        <w:rPr>
          <w:rFonts w:ascii="Times New Roman" w:hAnsi="Times New Roman"/>
          <w:color w:val="000000"/>
          <w:sz w:val="24"/>
          <w:szCs w:val="24"/>
        </w:rPr>
        <w:t>20680,0 тыс. рублей</w:t>
      </w:r>
      <w:r w:rsidR="0038628F" w:rsidRPr="00A924ED">
        <w:rPr>
          <w:rFonts w:ascii="Times New Roman" w:hAnsi="Times New Roman"/>
          <w:color w:val="000000"/>
          <w:sz w:val="24"/>
          <w:szCs w:val="24"/>
        </w:rPr>
        <w:t xml:space="preserve"> ежегодно</w:t>
      </w:r>
      <w:r w:rsidR="007A13F4" w:rsidRPr="00A924ED">
        <w:rPr>
          <w:rFonts w:ascii="Times New Roman" w:hAnsi="Times New Roman"/>
          <w:color w:val="000000"/>
          <w:sz w:val="24"/>
          <w:szCs w:val="24"/>
        </w:rPr>
        <w:t>, в том числе на</w:t>
      </w:r>
      <w:r w:rsidR="00870CCD"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предоставление грантов в форме субсидий на развитие гражданского общества на территории Чувашской Республики в 2022 – 2024 годах – по 20000,0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формирование и развитие ресурсных центров некоммерческих организаций в </w:t>
      </w:r>
      <w:r w:rsidR="007A13F4" w:rsidRPr="00A924ED">
        <w:rPr>
          <w:rFonts w:ascii="Times New Roman" w:hAnsi="Times New Roman"/>
          <w:color w:val="000000"/>
          <w:sz w:val="24"/>
          <w:szCs w:val="24"/>
        </w:rPr>
        <w:t xml:space="preserve">2022 - </w:t>
      </w:r>
      <w:r w:rsidRPr="00A924ED">
        <w:rPr>
          <w:rFonts w:ascii="Times New Roman" w:hAnsi="Times New Roman"/>
          <w:color w:val="000000"/>
          <w:sz w:val="24"/>
          <w:szCs w:val="24"/>
        </w:rPr>
        <w:t>202</w:t>
      </w:r>
      <w:r w:rsidR="00134BD8" w:rsidRPr="00A924ED">
        <w:rPr>
          <w:rFonts w:ascii="Times New Roman" w:hAnsi="Times New Roman"/>
          <w:color w:val="000000"/>
          <w:sz w:val="24"/>
          <w:szCs w:val="24"/>
        </w:rPr>
        <w:t>4</w:t>
      </w:r>
      <w:r w:rsidRPr="00A924ED">
        <w:rPr>
          <w:rFonts w:ascii="Times New Roman" w:hAnsi="Times New Roman"/>
          <w:color w:val="000000"/>
          <w:sz w:val="24"/>
          <w:szCs w:val="24"/>
        </w:rPr>
        <w:t xml:space="preserve"> год</w:t>
      </w:r>
      <w:r w:rsidR="007A13F4" w:rsidRPr="00A924ED">
        <w:rPr>
          <w:rFonts w:ascii="Times New Roman" w:hAnsi="Times New Roman"/>
          <w:color w:val="000000"/>
          <w:sz w:val="24"/>
          <w:szCs w:val="24"/>
        </w:rPr>
        <w:t>ах</w:t>
      </w:r>
      <w:r w:rsidRPr="00A924ED">
        <w:rPr>
          <w:rFonts w:ascii="Times New Roman" w:hAnsi="Times New Roman"/>
          <w:color w:val="000000"/>
          <w:sz w:val="24"/>
          <w:szCs w:val="24"/>
        </w:rPr>
        <w:t xml:space="preserve"> –</w:t>
      </w:r>
      <w:r w:rsidR="007A13F4" w:rsidRPr="00A924ED">
        <w:rPr>
          <w:rFonts w:ascii="Times New Roman" w:hAnsi="Times New Roman"/>
          <w:color w:val="000000"/>
          <w:sz w:val="24"/>
          <w:szCs w:val="24"/>
        </w:rPr>
        <w:t xml:space="preserve"> по</w:t>
      </w:r>
      <w:r w:rsidRPr="00A924ED">
        <w:rPr>
          <w:rFonts w:ascii="Times New Roman" w:hAnsi="Times New Roman"/>
          <w:color w:val="000000"/>
          <w:sz w:val="24"/>
          <w:szCs w:val="24"/>
        </w:rPr>
        <w:t xml:space="preserve"> 680,0 тыс. рублей</w:t>
      </w:r>
      <w:r w:rsidR="007A13F4" w:rsidRPr="00A924ED">
        <w:rPr>
          <w:rFonts w:ascii="Times New Roman" w:hAnsi="Times New Roman"/>
          <w:color w:val="000000"/>
          <w:sz w:val="24"/>
          <w:szCs w:val="24"/>
        </w:rPr>
        <w:t xml:space="preserve"> ежегодно</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«Оказание содействия добровольному переселению в Чувашскую Республику соотечественников, проживающих за рубежом»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r w:rsidR="00134BD8"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630,0 тыс. рублей, в 2023 году – 680,0 тыс. рублей, в 2024 году – 730,0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государственной программы Чувашской Республики «Содействие занятости населения» в 2022 году – 45897,5 тыс. рублей, в 2023 – 2024 годах – по 47117,1 тыс. рублей ежегодно, в том числе: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«Безопасный труд» в 2022 году – 3374,7 тыс. рублей, в 2023 – 2024 годах – по 3439,4 тыс. рублей ежегодно,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материально-техническое и программное обеспечение мониторинга условий и охраны труда в 2022 – 2024 годах – по 160,0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реализацию государственной политики в сфере охраны труда в 2022 году – 2138,5 тыс. рублей, в 2023 – 2024 годах – по 2199,7 тыс. рублей е</w:t>
      </w:r>
      <w:r w:rsidR="00870CCD" w:rsidRPr="00A924ED">
        <w:rPr>
          <w:rFonts w:ascii="Times New Roman" w:hAnsi="Times New Roman"/>
          <w:color w:val="000000"/>
          <w:sz w:val="24"/>
          <w:szCs w:val="24"/>
        </w:rPr>
        <w:t>ж</w:t>
      </w:r>
      <w:r w:rsidRPr="00A924ED">
        <w:rPr>
          <w:rFonts w:ascii="Times New Roman" w:hAnsi="Times New Roman"/>
          <w:color w:val="000000"/>
          <w:sz w:val="24"/>
          <w:szCs w:val="24"/>
        </w:rPr>
        <w:t>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проведение республиканского конкурса профессионального мастерства «Лучший специалист по охране труда Чувашской Республики» в 2022 – 2024 годах – по 207,0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проведение лабораторных исследований (испытаний) и измерений факторов производственной среды и трудового процесса для целей государственной экспертизы условий труда в 2022 – 2024 годах – по 10,0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организаци</w:t>
      </w:r>
      <w:r w:rsidR="00870CCD" w:rsidRPr="00A924ED">
        <w:rPr>
          <w:rFonts w:ascii="Times New Roman" w:hAnsi="Times New Roman"/>
          <w:color w:val="000000"/>
          <w:sz w:val="24"/>
          <w:szCs w:val="24"/>
        </w:rPr>
        <w:t>ю</w:t>
      </w:r>
      <w:r w:rsidRPr="00A924ED">
        <w:rPr>
          <w:rFonts w:ascii="Times New Roman" w:hAnsi="Times New Roman"/>
          <w:color w:val="000000"/>
          <w:sz w:val="24"/>
          <w:szCs w:val="24"/>
        </w:rPr>
        <w:t xml:space="preserve"> и проведение республиканского конкурса социальных проектов некоммерческих организаций в области охраны труда в 2022 – 2024 годах – по 224,0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проведение ежегодной республиканской научно-практической конференции «Здоровье и безопасность работающих» в 2022 – 2024 годах – по 100,1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организаци</w:t>
      </w:r>
      <w:r w:rsidR="00552AA6" w:rsidRPr="00A924ED">
        <w:rPr>
          <w:rFonts w:ascii="Times New Roman" w:hAnsi="Times New Roman"/>
          <w:color w:val="000000"/>
          <w:sz w:val="24"/>
          <w:szCs w:val="24"/>
        </w:rPr>
        <w:t>ю</w:t>
      </w:r>
      <w:r w:rsidRPr="00A924ED">
        <w:rPr>
          <w:rFonts w:ascii="Times New Roman" w:hAnsi="Times New Roman"/>
          <w:color w:val="000000"/>
          <w:sz w:val="24"/>
          <w:szCs w:val="24"/>
        </w:rPr>
        <w:t xml:space="preserve"> и проведение обучения по охране труда руководителей, специалистов в органах государственной власти Чувашской Республики и подведомственных им учреждениях в 2022 году – 345,1 тыс. рублей, в 2023 – 2024 годах – по 348,6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издание информационно-аналитического вестника «Охрана труда в Чувашской Республике» в 2022 – 2024 годах – по 70,0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издание методических рекомендаций по вопросам охраны труда в 2022 – 2024 годах – по 120,0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целях обеспечения реализации государственной программы Чувашской Республики «Содействие занятости населения» на обеспечение функций государственных органов в 2022 году – 42522,8 тыс. рублей, в 2023 – 2024 годах – по 43677,7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«Совершенствование кадровой политики и развитие кадрового потенциала государственной гражданской службы Чувашской Республики» государственной программы Чувашской Республики «Развитие потенциала государственного управления» на предоставление выплат по государственному социальному страхованию государственных </w:t>
      </w:r>
      <w:r w:rsidRPr="00A924ED">
        <w:rPr>
          <w:rFonts w:ascii="Times New Roman" w:hAnsi="Times New Roman"/>
          <w:color w:val="000000"/>
          <w:sz w:val="24"/>
          <w:szCs w:val="24"/>
        </w:rPr>
        <w:lastRenderedPageBreak/>
        <w:t>гражданских служащих Чувашской Республики в случаях, установленных законодательством Чувашской Республики</w:t>
      </w:r>
      <w:r w:rsidR="00134BD8"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132,4 тыс. рублей, в 2023 – 2024 годах – по 136,3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 рамках подпрограммы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государственной программы Чувашской Республики «Доступная среда» на предоставление протезно-ортопедических услуг гражданам, не являющимся инвалидами, нуждающимся в протезно-ортопедических изделиях</w:t>
      </w:r>
      <w:r w:rsidR="00134BD8"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2024 годах – по 4722,3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97726A" w:rsidRPr="00A924ED" w:rsidRDefault="0097726A" w:rsidP="0097726A">
      <w:pPr>
        <w:widowControl w:val="0"/>
        <w:autoSpaceDE w:val="0"/>
        <w:autoSpaceDN w:val="0"/>
        <w:adjustRightInd w:val="0"/>
        <w:spacing w:after="0" w:line="240" w:lineRule="auto"/>
        <w:ind w:firstLine="709"/>
        <w:jc w:val="center"/>
        <w:rPr>
          <w:rFonts w:ascii="Times New Roman" w:hAnsi="Times New Roman"/>
          <w:b/>
          <w:bCs/>
          <w:color w:val="000000"/>
          <w:sz w:val="24"/>
          <w:szCs w:val="24"/>
        </w:rPr>
      </w:pPr>
      <w:r w:rsidRPr="00A924ED">
        <w:rPr>
          <w:rFonts w:ascii="Times New Roman" w:hAnsi="Times New Roman"/>
          <w:b/>
          <w:bCs/>
          <w:color w:val="000000"/>
          <w:sz w:val="24"/>
          <w:szCs w:val="24"/>
        </w:rPr>
        <w:t>Раздел «ФИЗИЧЕСКАЯ КУЛЬТУРА И СПОРТ»</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По данному разделу предусмотрены расходы на обеспечение деятельности учреждений в сфере физической культуры и спорта, подготовку и участие в международных, всероссийских и иных спортивных мероприятиях, а также расходы на государственную поддержку спорта.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Объемы бюджетных ассигнований по разделу характеризу</w:t>
      </w:r>
      <w:r w:rsidR="00134BD8" w:rsidRPr="00A924ED">
        <w:rPr>
          <w:rFonts w:ascii="Times New Roman" w:hAnsi="Times New Roman"/>
          <w:color w:val="000000"/>
          <w:sz w:val="24"/>
          <w:szCs w:val="24"/>
        </w:rPr>
        <w:t>ю</w:t>
      </w:r>
      <w:r w:rsidRPr="00A924ED">
        <w:rPr>
          <w:rFonts w:ascii="Times New Roman" w:hAnsi="Times New Roman"/>
          <w:color w:val="000000"/>
          <w:sz w:val="24"/>
          <w:szCs w:val="24"/>
        </w:rPr>
        <w:t xml:space="preserve">тся следующими данными:  </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p>
    <w:tbl>
      <w:tblPr>
        <w:tblW w:w="9685" w:type="dxa"/>
        <w:tblLayout w:type="fixed"/>
        <w:tblLook w:val="0000" w:firstRow="0" w:lastRow="0" w:firstColumn="0" w:lastColumn="0" w:noHBand="0" w:noVBand="0"/>
      </w:tblPr>
      <w:tblGrid>
        <w:gridCol w:w="5519"/>
        <w:gridCol w:w="1295"/>
        <w:gridCol w:w="1311"/>
        <w:gridCol w:w="1560"/>
      </w:tblGrid>
      <w:tr w:rsidR="0097726A" w:rsidRPr="00A924ED" w:rsidTr="00507296">
        <w:trPr>
          <w:trHeight w:val="288"/>
        </w:trPr>
        <w:tc>
          <w:tcPr>
            <w:tcW w:w="55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rPr>
                <w:rFonts w:ascii="Times New Roman" w:hAnsi="Times New Roman"/>
                <w:sz w:val="20"/>
                <w:szCs w:val="20"/>
              </w:rPr>
            </w:pPr>
          </w:p>
        </w:tc>
        <w:tc>
          <w:tcPr>
            <w:tcW w:w="416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507296">
        <w:trPr>
          <w:trHeight w:val="288"/>
        </w:trPr>
        <w:tc>
          <w:tcPr>
            <w:tcW w:w="55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rPr>
                <w:rFonts w:ascii="Times New Roman" w:hAnsi="Times New Roman"/>
                <w:sz w:val="20"/>
                <w:szCs w:val="20"/>
              </w:rPr>
            </w:pP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702E56" w:rsidRPr="00A924ED" w:rsidTr="00507296">
        <w:trPr>
          <w:trHeight w:val="288"/>
        </w:trPr>
        <w:tc>
          <w:tcPr>
            <w:tcW w:w="5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2E56" w:rsidRPr="00DE2542" w:rsidRDefault="00702E56" w:rsidP="00702E56">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02E56" w:rsidRPr="00DE2542" w:rsidRDefault="00702E56" w:rsidP="00702E56">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1 211 965,0</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02E56" w:rsidRPr="00DE2542" w:rsidRDefault="00702E56" w:rsidP="00702E56">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1 034 191,2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02E56" w:rsidRPr="00DE2542" w:rsidRDefault="00702E56" w:rsidP="00702E56">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601 937,2</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color w:val="000000"/>
          <w:sz w:val="24"/>
          <w:szCs w:val="24"/>
        </w:rPr>
        <w:t>Структура расходов раздела «Физическая культура и спорт» характеризуется следующими данными:</w:t>
      </w:r>
    </w:p>
    <w:p w:rsidR="00C94648" w:rsidRDefault="00C94648" w:rsidP="0097726A">
      <w:pPr>
        <w:widowControl w:val="0"/>
        <w:autoSpaceDE w:val="0"/>
        <w:autoSpaceDN w:val="0"/>
        <w:adjustRightInd w:val="0"/>
        <w:spacing w:after="0" w:line="240" w:lineRule="auto"/>
        <w:ind w:firstLine="720"/>
        <w:jc w:val="right"/>
        <w:rPr>
          <w:rFonts w:ascii="Times New Roman" w:hAnsi="Times New Roman"/>
          <w:color w:val="000000"/>
          <w:sz w:val="24"/>
          <w:szCs w:val="24"/>
        </w:rPr>
      </w:pPr>
    </w:p>
    <w:p w:rsidR="0097726A" w:rsidRPr="00507296" w:rsidRDefault="0097726A" w:rsidP="0097726A">
      <w:pPr>
        <w:widowControl w:val="0"/>
        <w:autoSpaceDE w:val="0"/>
        <w:autoSpaceDN w:val="0"/>
        <w:adjustRightInd w:val="0"/>
        <w:spacing w:after="0" w:line="240" w:lineRule="auto"/>
        <w:ind w:firstLine="720"/>
        <w:jc w:val="right"/>
        <w:rPr>
          <w:rFonts w:ascii="Times New Roman" w:hAnsi="Times New Roman"/>
          <w:b/>
          <w:bCs/>
          <w:color w:val="000000"/>
          <w:sz w:val="20"/>
          <w:szCs w:val="20"/>
        </w:rPr>
      </w:pPr>
      <w:r w:rsidRPr="00507296">
        <w:rPr>
          <w:rFonts w:ascii="Times New Roman" w:hAnsi="Times New Roman"/>
          <w:color w:val="000000"/>
          <w:sz w:val="20"/>
          <w:szCs w:val="20"/>
        </w:rPr>
        <w:t>(в % к общему объему расходов по разделу)</w:t>
      </w:r>
    </w:p>
    <w:tbl>
      <w:tblPr>
        <w:tblW w:w="9695" w:type="dxa"/>
        <w:tblLayout w:type="fixed"/>
        <w:tblLook w:val="0000" w:firstRow="0" w:lastRow="0" w:firstColumn="0" w:lastColumn="0" w:noHBand="0" w:noVBand="0"/>
      </w:tblPr>
      <w:tblGrid>
        <w:gridCol w:w="5377"/>
        <w:gridCol w:w="1483"/>
        <w:gridCol w:w="1417"/>
        <w:gridCol w:w="1418"/>
      </w:tblGrid>
      <w:tr w:rsidR="0097726A" w:rsidRPr="00A924ED" w:rsidTr="00507296">
        <w:trPr>
          <w:trHeight w:val="288"/>
        </w:trPr>
        <w:tc>
          <w:tcPr>
            <w:tcW w:w="53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rPr>
                <w:rFonts w:ascii="Times New Roman" w:hAnsi="Times New Roman"/>
                <w:sz w:val="20"/>
                <w:szCs w:val="20"/>
              </w:rPr>
            </w:pPr>
          </w:p>
        </w:tc>
        <w:tc>
          <w:tcPr>
            <w:tcW w:w="43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507296">
        <w:trPr>
          <w:trHeight w:val="288"/>
        </w:trPr>
        <w:tc>
          <w:tcPr>
            <w:tcW w:w="53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702E56" w:rsidRPr="00A924ED" w:rsidTr="00507296">
        <w:trPr>
          <w:trHeight w:val="288"/>
        </w:trPr>
        <w:tc>
          <w:tcPr>
            <w:tcW w:w="5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2E56" w:rsidRPr="00DE2542" w:rsidRDefault="00702E56" w:rsidP="00702E56">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Массовый спорт</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2E56" w:rsidRPr="00DE2542" w:rsidRDefault="00702E56" w:rsidP="00702E5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50,4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2E56" w:rsidRPr="00DE2542" w:rsidRDefault="00702E56" w:rsidP="00702E5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47,5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2E56" w:rsidRPr="00DE2542" w:rsidRDefault="00702E56" w:rsidP="00702E5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16,7</w:t>
            </w:r>
          </w:p>
        </w:tc>
      </w:tr>
      <w:tr w:rsidR="00702E56" w:rsidRPr="00A924ED" w:rsidTr="00507296">
        <w:trPr>
          <w:trHeight w:val="288"/>
        </w:trPr>
        <w:tc>
          <w:tcPr>
            <w:tcW w:w="5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2E56" w:rsidRPr="00DE2542" w:rsidRDefault="00702E56" w:rsidP="00702E56">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Спорт высших достижений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2E56" w:rsidRPr="00DE2542" w:rsidRDefault="00702E56" w:rsidP="00702E5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46,1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2E56" w:rsidRPr="00DE2542" w:rsidRDefault="00702E56" w:rsidP="00702E5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49,4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2E56" w:rsidRPr="00DE2542" w:rsidRDefault="00702E56" w:rsidP="00702E5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78,0</w:t>
            </w:r>
          </w:p>
        </w:tc>
      </w:tr>
      <w:tr w:rsidR="00702E56" w:rsidRPr="00A924ED" w:rsidTr="00507296">
        <w:trPr>
          <w:trHeight w:val="288"/>
        </w:trPr>
        <w:tc>
          <w:tcPr>
            <w:tcW w:w="5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2E56" w:rsidRPr="00DE2542" w:rsidRDefault="00702E56" w:rsidP="00702E56">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Другие вопросы в области физической культуры и спорта</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2E56" w:rsidRPr="00DE2542" w:rsidRDefault="00702E56" w:rsidP="00702E5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3,5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2E56" w:rsidRPr="00DE2542" w:rsidRDefault="00702E56" w:rsidP="00702E5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3,1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2E56" w:rsidRPr="00DE2542" w:rsidRDefault="00702E56" w:rsidP="00702E56">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5,3</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p>
    <w:p w:rsidR="0097726A" w:rsidRPr="00A924ED" w:rsidRDefault="0097726A" w:rsidP="00552AA6">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«Массовый спорт»</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в сфере массового спорта определяются: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Федеральным законом от 4 декабря 2007 г. № 329-ФЗ «О физической культуре и спорте»;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Законом Чувашской Республики от 27 июня 2008 г. № 31 «О физической культуре и спорте»;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Указом Президента Чувашской Республики от 6 марта 2002 г. № 52 «О дополнительных мерах по поддержке и развитию массового спорта в Чувашской Республике»;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постановлением Правительства Российской Федерации от 21 января 2015 г. № 30 «О федеральной целевой программе «Развитие физической культуры и спорта в Российск</w:t>
      </w:r>
      <w:r w:rsidR="00134BD8" w:rsidRPr="00A924ED">
        <w:rPr>
          <w:rFonts w:ascii="Times New Roman" w:hAnsi="Times New Roman"/>
          <w:color w:val="000000"/>
          <w:sz w:val="24"/>
          <w:szCs w:val="24"/>
        </w:rPr>
        <w:t>ой Федерации на 2016-202</w:t>
      </w:r>
      <w:r w:rsidR="00E87DB1" w:rsidRPr="00A924ED">
        <w:rPr>
          <w:rFonts w:ascii="Times New Roman" w:hAnsi="Times New Roman"/>
          <w:color w:val="000000"/>
          <w:sz w:val="24"/>
          <w:szCs w:val="24"/>
        </w:rPr>
        <w:t>0</w:t>
      </w:r>
      <w:r w:rsidR="00134BD8" w:rsidRPr="00A924ED">
        <w:rPr>
          <w:rFonts w:ascii="Times New Roman" w:hAnsi="Times New Roman"/>
          <w:color w:val="000000"/>
          <w:sz w:val="24"/>
          <w:szCs w:val="24"/>
        </w:rPr>
        <w:t xml:space="preserve"> годы».</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9567" w:type="dxa"/>
        <w:tblLayout w:type="fixed"/>
        <w:tblLook w:val="0000" w:firstRow="0" w:lastRow="0" w:firstColumn="0" w:lastColumn="0" w:noHBand="0" w:noVBand="0"/>
      </w:tblPr>
      <w:tblGrid>
        <w:gridCol w:w="5680"/>
        <w:gridCol w:w="1295"/>
        <w:gridCol w:w="1311"/>
        <w:gridCol w:w="1281"/>
      </w:tblGrid>
      <w:tr w:rsidR="0097726A" w:rsidRPr="00A924ED" w:rsidTr="00552AA6">
        <w:trPr>
          <w:trHeight w:val="307"/>
        </w:trPr>
        <w:tc>
          <w:tcPr>
            <w:tcW w:w="5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rPr>
                <w:rFonts w:ascii="Times New Roman" w:hAnsi="Times New Roman"/>
                <w:sz w:val="20"/>
                <w:szCs w:val="20"/>
              </w:rPr>
            </w:pPr>
          </w:p>
        </w:tc>
        <w:tc>
          <w:tcPr>
            <w:tcW w:w="38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Проект бюджета на:</w:t>
            </w:r>
          </w:p>
        </w:tc>
      </w:tr>
      <w:tr w:rsidR="0097726A" w:rsidRPr="00A924ED" w:rsidTr="00552AA6">
        <w:trPr>
          <w:trHeight w:val="307"/>
        </w:trPr>
        <w:tc>
          <w:tcPr>
            <w:tcW w:w="5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rPr>
                <w:rFonts w:ascii="Times New Roman" w:hAnsi="Times New Roman"/>
                <w:sz w:val="20"/>
                <w:szCs w:val="20"/>
              </w:rPr>
            </w:pP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2022 год</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2023 год</w:t>
            </w:r>
          </w:p>
        </w:tc>
        <w:tc>
          <w:tcPr>
            <w:tcW w:w="12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DE2542"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DE2542">
              <w:rPr>
                <w:rFonts w:ascii="Times New Roman" w:hAnsi="Times New Roman"/>
                <w:sz w:val="20"/>
                <w:szCs w:val="20"/>
              </w:rPr>
              <w:t>2024 год</w:t>
            </w:r>
          </w:p>
        </w:tc>
      </w:tr>
      <w:tr w:rsidR="00702E56" w:rsidRPr="00A924ED" w:rsidTr="00E71268">
        <w:trPr>
          <w:trHeight w:val="307"/>
        </w:trPr>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2E56" w:rsidRPr="00DE2542" w:rsidRDefault="00702E56" w:rsidP="000D405E">
            <w:pPr>
              <w:widowControl w:val="0"/>
              <w:autoSpaceDE w:val="0"/>
              <w:autoSpaceDN w:val="0"/>
              <w:adjustRightInd w:val="0"/>
              <w:spacing w:after="0" w:line="240" w:lineRule="auto"/>
              <w:rPr>
                <w:rFonts w:ascii="Times New Roman" w:hAnsi="Times New Roman"/>
                <w:sz w:val="20"/>
                <w:szCs w:val="20"/>
              </w:rPr>
            </w:pPr>
            <w:r w:rsidRPr="00DE2542">
              <w:rPr>
                <w:rFonts w:ascii="Times New Roman" w:hAnsi="Times New Roman"/>
                <w:sz w:val="20"/>
                <w:szCs w:val="20"/>
              </w:rPr>
              <w:t>Общий объем расходов, тыс. рублей</w:t>
            </w: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02E56" w:rsidRPr="00DE2542" w:rsidRDefault="00702E56" w:rsidP="00702E56">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610 619,7</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02E56" w:rsidRPr="00DE2542" w:rsidRDefault="00702E56" w:rsidP="00702E56">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491 467,9</w:t>
            </w:r>
          </w:p>
        </w:tc>
        <w:tc>
          <w:tcPr>
            <w:tcW w:w="12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02E56" w:rsidRPr="00DE2542" w:rsidRDefault="00702E56" w:rsidP="00702E56">
            <w:pPr>
              <w:widowControl w:val="0"/>
              <w:autoSpaceDE w:val="0"/>
              <w:autoSpaceDN w:val="0"/>
              <w:adjustRightInd w:val="0"/>
              <w:spacing w:after="0" w:line="240" w:lineRule="auto"/>
              <w:jc w:val="right"/>
              <w:rPr>
                <w:rFonts w:ascii="Times New Roman" w:hAnsi="Times New Roman"/>
                <w:sz w:val="20"/>
                <w:szCs w:val="20"/>
              </w:rPr>
            </w:pPr>
            <w:r w:rsidRPr="00DE2542">
              <w:rPr>
                <w:rFonts w:ascii="Times New Roman" w:hAnsi="Times New Roman"/>
                <w:sz w:val="20"/>
                <w:szCs w:val="20"/>
              </w:rPr>
              <w:t>100 328,1</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97726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По данному подразделу бюджетные ассигнования предусмотрены:</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 рамках подпрограммы «Развитие культуры в Чувашской Республике» государственной программы Чувашской Республики «Развитие культуры и туризма» на организацию и проведение фестивалей, торжественных вечеров, концертов и иных зрелищных мероприятий в 2022 году – 57,4 тыс. рублей;</w:t>
      </w:r>
    </w:p>
    <w:p w:rsidR="00F3284D"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«Развитие физической культуры и массового спорта» государственной программы Чувашской Республики «Развитие физической культуры и спорта» в 2022 году – </w:t>
      </w:r>
      <w:r w:rsidR="006E2ED6" w:rsidRPr="00A924ED">
        <w:rPr>
          <w:rFonts w:ascii="Times New Roman" w:hAnsi="Times New Roman"/>
          <w:color w:val="000000"/>
          <w:sz w:val="24"/>
          <w:szCs w:val="24"/>
        </w:rPr>
        <w:t>610562,3 тыс. рублей, в 2023 году – 487167,9 тыс. рублей, в 2024 году – 97328,1</w:t>
      </w:r>
      <w:r w:rsidR="00F3284D" w:rsidRPr="00A924ED">
        <w:rPr>
          <w:rFonts w:ascii="Times New Roman" w:hAnsi="Times New Roman"/>
          <w:color w:val="000000"/>
          <w:sz w:val="24"/>
          <w:szCs w:val="24"/>
        </w:rPr>
        <w:t xml:space="preserve"> тыс. рублей, в том числе</w:t>
      </w:r>
      <w:r w:rsidR="00134BD8" w:rsidRPr="00A924ED">
        <w:rPr>
          <w:rFonts w:ascii="Times New Roman" w:hAnsi="Times New Roman"/>
          <w:color w:val="000000"/>
          <w:sz w:val="24"/>
          <w:szCs w:val="24"/>
        </w:rPr>
        <w:t xml:space="preserve"> на</w:t>
      </w:r>
      <w:r w:rsidR="00F3284D"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организацию и проведение IX Международных игр боевых искусств в 2022 году – 10000,0 тыс. рублей;</w:t>
      </w:r>
    </w:p>
    <w:p w:rsidR="00702E56" w:rsidRPr="00A924ED" w:rsidRDefault="00702E56"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подготовка оснований для размещения площадок ГТО и Физкультурно-оздоровительных комплексов открытого типа и монтаж спортивного оборудования в 2022 году в общей сумме 16150,0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организацию и проведение официальных физкультурных мероприятий в 2022 – 2024 годах – по 662,5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организацию и проведение семинаров-совещаний, курсов повышения квалификации и профессиональной переподготовки для специалистов, работающих в сфере физической культуры и спорта</w:t>
      </w:r>
      <w:r w:rsidR="00134BD8"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655,0 тыс. рублей, в 2023 – 2024 годах – по 30,0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устройство навеса в каркасном исполнении над трибунами стадиона «Поречье» в </w:t>
      </w:r>
      <w:r w:rsidR="00C94648">
        <w:rPr>
          <w:rFonts w:ascii="Times New Roman" w:hAnsi="Times New Roman"/>
          <w:color w:val="000000"/>
          <w:sz w:val="24"/>
          <w:szCs w:val="24"/>
        </w:rPr>
        <w:t xml:space="preserve">                  </w:t>
      </w:r>
      <w:r w:rsidRPr="00A924ED">
        <w:rPr>
          <w:rFonts w:ascii="Times New Roman" w:hAnsi="Times New Roman"/>
          <w:color w:val="000000"/>
          <w:sz w:val="24"/>
          <w:szCs w:val="24"/>
        </w:rPr>
        <w:t>с. Порецкое Порецкого района Чувашской Республики в 2022 году – 3885,2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строительство «Спортивной площадки с футбольным полем при МАУ ДО «Спортивная школа им. В.Н. Ярды» </w:t>
      </w:r>
      <w:proofErr w:type="spellStart"/>
      <w:r w:rsidRPr="00A924ED">
        <w:rPr>
          <w:rFonts w:ascii="Times New Roman" w:hAnsi="Times New Roman"/>
          <w:color w:val="000000"/>
          <w:sz w:val="24"/>
          <w:szCs w:val="24"/>
        </w:rPr>
        <w:t>Шумерлинского</w:t>
      </w:r>
      <w:proofErr w:type="spellEnd"/>
      <w:r w:rsidRPr="00A924ED">
        <w:rPr>
          <w:rFonts w:ascii="Times New Roman" w:hAnsi="Times New Roman"/>
          <w:color w:val="000000"/>
          <w:sz w:val="24"/>
          <w:szCs w:val="24"/>
        </w:rPr>
        <w:t xml:space="preserve"> района в 2022 году – 23174,5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реконструкцию стадиона «Труд» города Алатырь в 2022 году – 4576,3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строительство футбольного поля в с. Комсомольское Комсомольского района Чувашской Республики в 2022 году – 29933,1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укрепление материально-технической базы муниципальных учреждений в сфере физической культуры и спорта в 2022 году – 27331,2 тыс. рублей;</w:t>
      </w:r>
    </w:p>
    <w:p w:rsidR="00A72CDF"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реконструкцию стадиона «Волга» города Чебоксары, ул. Коллективная, д. 3 в 2022 году – 266000,0 тыс. рублей, в 2023 году – 296482,2 тыс. рублей;</w:t>
      </w:r>
    </w:p>
    <w:p w:rsidR="00A72CDF" w:rsidRPr="00A924ED" w:rsidRDefault="00A72CDF"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строительство футбольного манежа при БУ </w:t>
      </w:r>
      <w:r w:rsidR="00134BD8" w:rsidRPr="00A924ED">
        <w:rPr>
          <w:rFonts w:ascii="Times New Roman" w:hAnsi="Times New Roman"/>
          <w:color w:val="000000"/>
          <w:sz w:val="24"/>
          <w:szCs w:val="24"/>
        </w:rPr>
        <w:t>«</w:t>
      </w:r>
      <w:r w:rsidRPr="00A924ED">
        <w:rPr>
          <w:rFonts w:ascii="Times New Roman" w:hAnsi="Times New Roman"/>
          <w:color w:val="000000"/>
          <w:sz w:val="24"/>
          <w:szCs w:val="24"/>
        </w:rPr>
        <w:t>СШ по футболу</w:t>
      </w:r>
      <w:r w:rsidR="00134BD8"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proofErr w:type="spellStart"/>
      <w:r w:rsidRPr="00A924ED">
        <w:rPr>
          <w:rFonts w:ascii="Times New Roman" w:hAnsi="Times New Roman"/>
          <w:color w:val="000000"/>
          <w:sz w:val="24"/>
          <w:szCs w:val="24"/>
        </w:rPr>
        <w:t>Минспорта</w:t>
      </w:r>
      <w:proofErr w:type="spellEnd"/>
      <w:r w:rsidRPr="00A924ED">
        <w:rPr>
          <w:rFonts w:ascii="Times New Roman" w:hAnsi="Times New Roman"/>
          <w:color w:val="000000"/>
          <w:sz w:val="24"/>
          <w:szCs w:val="24"/>
        </w:rPr>
        <w:t xml:space="preserve"> Чувашии в 2024 году – 96635,6 тыс. рублей;</w:t>
      </w:r>
    </w:p>
    <w:p w:rsidR="00A72CDF" w:rsidRPr="00A924ED" w:rsidRDefault="00A72CDF"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строительство открытого стадиона широкого профиля с элементами полосы препятствий в г. Мариинский Посад в 2022 году в общей сумме 48413,3 тыс. рублей;</w:t>
      </w:r>
    </w:p>
    <w:p w:rsidR="00A72CDF" w:rsidRPr="00A924ED" w:rsidRDefault="00A72CDF"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строительство физкультурно-спортивной зоны МБОУ «</w:t>
      </w:r>
      <w:proofErr w:type="spellStart"/>
      <w:r w:rsidRPr="00A924ED">
        <w:rPr>
          <w:rFonts w:ascii="Times New Roman" w:hAnsi="Times New Roman"/>
          <w:color w:val="000000"/>
          <w:sz w:val="24"/>
          <w:szCs w:val="24"/>
        </w:rPr>
        <w:t>Батыревская</w:t>
      </w:r>
      <w:proofErr w:type="spellEnd"/>
      <w:r w:rsidRPr="00A924ED">
        <w:rPr>
          <w:rFonts w:ascii="Times New Roman" w:hAnsi="Times New Roman"/>
          <w:color w:val="000000"/>
          <w:sz w:val="24"/>
          <w:szCs w:val="24"/>
        </w:rPr>
        <w:t xml:space="preserve"> СОШ №2» на земельном участке с кадастровым номером 21:08:240206:78 по ул. А.П. </w:t>
      </w:r>
      <w:proofErr w:type="spellStart"/>
      <w:r w:rsidRPr="00A924ED">
        <w:rPr>
          <w:rFonts w:ascii="Times New Roman" w:hAnsi="Times New Roman"/>
          <w:color w:val="000000"/>
          <w:sz w:val="24"/>
          <w:szCs w:val="24"/>
        </w:rPr>
        <w:t>Табакова</w:t>
      </w:r>
      <w:proofErr w:type="spellEnd"/>
      <w:r w:rsidRPr="00A924ED">
        <w:rPr>
          <w:rFonts w:ascii="Times New Roman" w:hAnsi="Times New Roman"/>
          <w:color w:val="000000"/>
          <w:sz w:val="24"/>
          <w:szCs w:val="24"/>
        </w:rPr>
        <w:t xml:space="preserve"> в </w:t>
      </w:r>
      <w:r w:rsidR="00C94648">
        <w:rPr>
          <w:rFonts w:ascii="Times New Roman" w:hAnsi="Times New Roman"/>
          <w:color w:val="000000"/>
          <w:sz w:val="24"/>
          <w:szCs w:val="24"/>
        </w:rPr>
        <w:t xml:space="preserve">                          </w:t>
      </w:r>
      <w:r w:rsidRPr="00A924ED">
        <w:rPr>
          <w:rFonts w:ascii="Times New Roman" w:hAnsi="Times New Roman"/>
          <w:color w:val="000000"/>
          <w:sz w:val="24"/>
          <w:szCs w:val="24"/>
        </w:rPr>
        <w:t xml:space="preserve">с. Батырево Батыревского района Чувашской Республики в 2022 году </w:t>
      </w:r>
      <w:r w:rsidR="00134BD8" w:rsidRPr="00A924ED">
        <w:rPr>
          <w:rFonts w:ascii="Times New Roman" w:hAnsi="Times New Roman"/>
          <w:color w:val="000000"/>
          <w:sz w:val="24"/>
          <w:szCs w:val="24"/>
        </w:rPr>
        <w:t>в сумме</w:t>
      </w:r>
      <w:r w:rsidRPr="00A924ED">
        <w:rPr>
          <w:rFonts w:ascii="Times New Roman" w:hAnsi="Times New Roman"/>
          <w:color w:val="000000"/>
          <w:sz w:val="24"/>
          <w:szCs w:val="24"/>
        </w:rPr>
        <w:t xml:space="preserve"> 11130,9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строительство крытого катка с искусственным льдом с трибуной на 250 мест в микрорайоне № 1 жилого района «Новый город» г. Чебоксары, поз. 1.25 в 2022 году – </w:t>
      </w:r>
      <w:r w:rsidR="00F3284D" w:rsidRPr="00A924ED">
        <w:rPr>
          <w:rFonts w:ascii="Times New Roman" w:hAnsi="Times New Roman"/>
          <w:color w:val="000000"/>
          <w:sz w:val="24"/>
          <w:szCs w:val="24"/>
        </w:rPr>
        <w:t xml:space="preserve">150147,5 </w:t>
      </w:r>
      <w:r w:rsidRPr="00A924ED">
        <w:rPr>
          <w:rFonts w:ascii="Times New Roman" w:hAnsi="Times New Roman"/>
          <w:color w:val="000000"/>
          <w:sz w:val="24"/>
          <w:szCs w:val="24"/>
        </w:rPr>
        <w:t>тыс. рублей</w:t>
      </w:r>
      <w:r w:rsidR="00A04FE3" w:rsidRPr="00A924ED">
        <w:rPr>
          <w:rFonts w:ascii="Times New Roman" w:hAnsi="Times New Roman"/>
          <w:color w:val="000000"/>
          <w:sz w:val="24"/>
          <w:szCs w:val="24"/>
        </w:rPr>
        <w:t>, в 2023 году – 181867,3 тыс. рублей</w:t>
      </w:r>
      <w:r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оснащение объектов спортивной инфраструктуры спортивно-технологическим оборудованием в 2022 году – 81</w:t>
      </w:r>
      <w:r w:rsidR="00F3284D" w:rsidRPr="00A924ED">
        <w:rPr>
          <w:rFonts w:ascii="Times New Roman" w:hAnsi="Times New Roman"/>
          <w:color w:val="000000"/>
          <w:sz w:val="24"/>
          <w:szCs w:val="24"/>
        </w:rPr>
        <w:t>37,9</w:t>
      </w:r>
      <w:r w:rsidRPr="00A924ED">
        <w:rPr>
          <w:rFonts w:ascii="Times New Roman" w:hAnsi="Times New Roman"/>
          <w:color w:val="000000"/>
          <w:sz w:val="24"/>
          <w:szCs w:val="24"/>
        </w:rPr>
        <w:t xml:space="preserve"> тыс. рублей, в 2023 году – 8125,9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«Формирование системы комплексной реабилитации и </w:t>
      </w:r>
      <w:proofErr w:type="spellStart"/>
      <w:r w:rsidRPr="00A924ED">
        <w:rPr>
          <w:rFonts w:ascii="Times New Roman" w:hAnsi="Times New Roman"/>
          <w:color w:val="000000"/>
          <w:sz w:val="24"/>
          <w:szCs w:val="24"/>
        </w:rPr>
        <w:t>абилитации</w:t>
      </w:r>
      <w:proofErr w:type="spellEnd"/>
      <w:r w:rsidRPr="00A924ED">
        <w:rPr>
          <w:rFonts w:ascii="Times New Roman" w:hAnsi="Times New Roman"/>
          <w:color w:val="000000"/>
          <w:sz w:val="24"/>
          <w:szCs w:val="24"/>
        </w:rPr>
        <w:t xml:space="preserve"> инвалидов, в том числе детей-инвалидов, в Чувашской Республике» государственной программы Чувашской Республики «Доступная среда» на реализацию мероприятий в сфере реабилитации и </w:t>
      </w:r>
      <w:proofErr w:type="spellStart"/>
      <w:r w:rsidRPr="00A924ED">
        <w:rPr>
          <w:rFonts w:ascii="Times New Roman" w:hAnsi="Times New Roman"/>
          <w:color w:val="000000"/>
          <w:sz w:val="24"/>
          <w:szCs w:val="24"/>
        </w:rPr>
        <w:t>абилитации</w:t>
      </w:r>
      <w:proofErr w:type="spellEnd"/>
      <w:r w:rsidRPr="00A924ED">
        <w:rPr>
          <w:rFonts w:ascii="Times New Roman" w:hAnsi="Times New Roman"/>
          <w:color w:val="000000"/>
          <w:sz w:val="24"/>
          <w:szCs w:val="24"/>
        </w:rPr>
        <w:t xml:space="preserve"> инвалидов </w:t>
      </w:r>
      <w:r w:rsidR="00F3284D" w:rsidRPr="00A924ED">
        <w:rPr>
          <w:rFonts w:ascii="Times New Roman" w:hAnsi="Times New Roman"/>
          <w:color w:val="000000"/>
          <w:sz w:val="24"/>
          <w:szCs w:val="24"/>
        </w:rPr>
        <w:t>в 2023 году – 4300,0 тыс. рублей, в 2024 году – 3000,0 тыс. рублей.</w:t>
      </w:r>
    </w:p>
    <w:p w:rsidR="00F3284D" w:rsidRPr="00A924ED" w:rsidRDefault="00F3284D"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97726A" w:rsidRPr="00A924ED" w:rsidRDefault="0097726A" w:rsidP="00552AA6">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«Спорт высших достижений»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в сфере спорта высших достижений определяются: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lastRenderedPageBreak/>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Федеральным законом от 4 декабря 2007 г. № 329-ФЗ «О физической культуре и спорте»;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Законом Чувашской Республики от 27 июня 2008 г. № 31 «О физической культуре и спорте»;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постановлениями Кабинета Министров Чувашской Республики от 10 ноября 2000 г. </w:t>
      </w:r>
      <w:r w:rsidR="00507296">
        <w:rPr>
          <w:rFonts w:ascii="Times New Roman" w:hAnsi="Times New Roman"/>
          <w:color w:val="000000"/>
          <w:sz w:val="24"/>
          <w:szCs w:val="24"/>
        </w:rPr>
        <w:t xml:space="preserve">              </w:t>
      </w:r>
      <w:r w:rsidRPr="00A924ED">
        <w:rPr>
          <w:rFonts w:ascii="Times New Roman" w:hAnsi="Times New Roman"/>
          <w:color w:val="000000"/>
          <w:sz w:val="24"/>
          <w:szCs w:val="24"/>
        </w:rPr>
        <w:t xml:space="preserve">№ 215 «Об утверждении Порядка материального обеспечения спортивных мероприятий и обеспечения питанием учащихся училищ олимпийского резерва и спортсменов центров спортивной подготовки», от 16 августа 2012 г. № 348 «О государственной поддержке спортсменов и тренеров Чувашской Республики», от </w:t>
      </w:r>
      <w:r w:rsidR="00E87DB1" w:rsidRPr="00A924ED">
        <w:rPr>
          <w:rFonts w:ascii="Times New Roman" w:hAnsi="Times New Roman"/>
          <w:color w:val="000000"/>
          <w:sz w:val="24"/>
          <w:szCs w:val="24"/>
        </w:rPr>
        <w:t>12</w:t>
      </w:r>
      <w:r w:rsidRPr="00A924ED">
        <w:rPr>
          <w:rFonts w:ascii="Times New Roman" w:hAnsi="Times New Roman"/>
          <w:color w:val="000000"/>
          <w:sz w:val="24"/>
          <w:szCs w:val="24"/>
        </w:rPr>
        <w:t xml:space="preserve"> </w:t>
      </w:r>
      <w:r w:rsidR="00E87DB1" w:rsidRPr="00A924ED">
        <w:rPr>
          <w:rFonts w:ascii="Times New Roman" w:hAnsi="Times New Roman"/>
          <w:color w:val="000000"/>
          <w:sz w:val="24"/>
          <w:szCs w:val="24"/>
        </w:rPr>
        <w:t>декабря</w:t>
      </w:r>
      <w:r w:rsidRPr="00A924ED">
        <w:rPr>
          <w:rFonts w:ascii="Times New Roman" w:hAnsi="Times New Roman"/>
          <w:color w:val="000000"/>
          <w:sz w:val="24"/>
          <w:szCs w:val="24"/>
        </w:rPr>
        <w:t xml:space="preserve"> 201</w:t>
      </w:r>
      <w:r w:rsidR="00E87DB1" w:rsidRPr="00A924ED">
        <w:rPr>
          <w:rFonts w:ascii="Times New Roman" w:hAnsi="Times New Roman"/>
          <w:color w:val="000000"/>
          <w:sz w:val="24"/>
          <w:szCs w:val="24"/>
        </w:rPr>
        <w:t>8</w:t>
      </w:r>
      <w:r w:rsidRPr="00A924ED">
        <w:rPr>
          <w:rFonts w:ascii="Times New Roman" w:hAnsi="Times New Roman"/>
          <w:color w:val="000000"/>
          <w:sz w:val="24"/>
          <w:szCs w:val="24"/>
        </w:rPr>
        <w:t xml:space="preserve"> г. № </w:t>
      </w:r>
      <w:r w:rsidR="00E87DB1" w:rsidRPr="00A924ED">
        <w:rPr>
          <w:rFonts w:ascii="Times New Roman" w:hAnsi="Times New Roman"/>
          <w:color w:val="000000"/>
          <w:sz w:val="24"/>
          <w:szCs w:val="24"/>
        </w:rPr>
        <w:t>517</w:t>
      </w:r>
      <w:r w:rsidRPr="00A924ED">
        <w:rPr>
          <w:rFonts w:ascii="Times New Roman" w:hAnsi="Times New Roman"/>
          <w:color w:val="000000"/>
          <w:sz w:val="24"/>
          <w:szCs w:val="24"/>
        </w:rPr>
        <w:t xml:space="preserve"> «О государственной программе Чувашской Республики «Развитие физической культуры и спорта».</w:t>
      </w:r>
    </w:p>
    <w:p w:rsidR="0097726A" w:rsidRPr="00A924ED" w:rsidRDefault="0097726A" w:rsidP="00507296">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9557" w:type="dxa"/>
        <w:tblInd w:w="10" w:type="dxa"/>
        <w:tblLayout w:type="fixed"/>
        <w:tblLook w:val="0000" w:firstRow="0" w:lastRow="0" w:firstColumn="0" w:lastColumn="0" w:noHBand="0" w:noVBand="0"/>
      </w:tblPr>
      <w:tblGrid>
        <w:gridCol w:w="5670"/>
        <w:gridCol w:w="1295"/>
        <w:gridCol w:w="1311"/>
        <w:gridCol w:w="1281"/>
      </w:tblGrid>
      <w:tr w:rsidR="0097726A" w:rsidRPr="00A924ED" w:rsidTr="00552AA6">
        <w:trPr>
          <w:trHeight w:val="307"/>
        </w:trPr>
        <w:tc>
          <w:tcPr>
            <w:tcW w:w="567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rPr>
                <w:rFonts w:ascii="Times New Roman" w:hAnsi="Times New Roman"/>
                <w:sz w:val="20"/>
                <w:szCs w:val="20"/>
              </w:rPr>
            </w:pPr>
          </w:p>
        </w:tc>
        <w:tc>
          <w:tcPr>
            <w:tcW w:w="38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Проект бюджета на:</w:t>
            </w:r>
          </w:p>
        </w:tc>
      </w:tr>
      <w:tr w:rsidR="0097726A" w:rsidRPr="00A924ED" w:rsidTr="00552AA6">
        <w:trPr>
          <w:trHeight w:val="307"/>
        </w:trPr>
        <w:tc>
          <w:tcPr>
            <w:tcW w:w="567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rPr>
                <w:rFonts w:ascii="Times New Roman" w:hAnsi="Times New Roman"/>
                <w:sz w:val="20"/>
                <w:szCs w:val="20"/>
              </w:rPr>
            </w:pP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2022 год</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2023 год</w:t>
            </w:r>
          </w:p>
        </w:tc>
        <w:tc>
          <w:tcPr>
            <w:tcW w:w="12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2024 год</w:t>
            </w:r>
          </w:p>
        </w:tc>
      </w:tr>
      <w:tr w:rsidR="00F3284D" w:rsidRPr="00A924ED" w:rsidTr="00552AA6">
        <w:trPr>
          <w:trHeight w:val="307"/>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3284D" w:rsidRPr="000D405E" w:rsidRDefault="00F3284D" w:rsidP="00F3284D">
            <w:pPr>
              <w:widowControl w:val="0"/>
              <w:autoSpaceDE w:val="0"/>
              <w:autoSpaceDN w:val="0"/>
              <w:adjustRightInd w:val="0"/>
              <w:spacing w:after="0" w:line="240" w:lineRule="auto"/>
              <w:rPr>
                <w:rFonts w:ascii="Times New Roman" w:hAnsi="Times New Roman"/>
                <w:sz w:val="20"/>
                <w:szCs w:val="20"/>
              </w:rPr>
            </w:pPr>
            <w:r w:rsidRPr="000D405E">
              <w:rPr>
                <w:rFonts w:ascii="Times New Roman" w:hAnsi="Times New Roman"/>
                <w:sz w:val="20"/>
                <w:szCs w:val="20"/>
              </w:rPr>
              <w:t>Общий объем расходов, тыс. рублей</w:t>
            </w:r>
          </w:p>
        </w:tc>
        <w:tc>
          <w:tcPr>
            <w:tcW w:w="12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3284D" w:rsidRPr="000D405E" w:rsidRDefault="00F3284D" w:rsidP="00F3284D">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558 986,3</w:t>
            </w:r>
          </w:p>
        </w:tc>
        <w:tc>
          <w:tcPr>
            <w:tcW w:w="13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3284D" w:rsidRPr="000D405E" w:rsidRDefault="00F3284D" w:rsidP="00F3284D">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511 056,5</w:t>
            </w:r>
          </w:p>
        </w:tc>
        <w:tc>
          <w:tcPr>
            <w:tcW w:w="12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3284D" w:rsidRPr="000D405E" w:rsidRDefault="00F3284D" w:rsidP="00F3284D">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469 942,3</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lang w:val="en-US"/>
        </w:rPr>
      </w:pPr>
    </w:p>
    <w:p w:rsidR="0097726A" w:rsidRPr="00A924ED" w:rsidRDefault="0097726A" w:rsidP="0097726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По данному подразделу бюджетные ассигнования предусмотрены:</w:t>
      </w:r>
    </w:p>
    <w:p w:rsidR="004A252C"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«Развитие спорта высших достижений и системы подготовки спортивного резерва» государственной программы Чувашской Республики «Развитие физической культуры и спорта» в 2022 году – </w:t>
      </w:r>
      <w:r w:rsidR="004A252C" w:rsidRPr="00A924ED">
        <w:rPr>
          <w:rFonts w:ascii="Times New Roman" w:hAnsi="Times New Roman"/>
          <w:color w:val="000000"/>
          <w:sz w:val="24"/>
          <w:szCs w:val="24"/>
        </w:rPr>
        <w:t>558986,3 тыс. рублей, в 2023 году – 511056,5 тыс. рублей, в 2024 году – 469942,3 тыс. рублей, в том числе</w:t>
      </w:r>
      <w:r w:rsidR="00134BD8" w:rsidRPr="00A924ED">
        <w:rPr>
          <w:rFonts w:ascii="Times New Roman" w:hAnsi="Times New Roman"/>
          <w:color w:val="000000"/>
          <w:sz w:val="24"/>
          <w:szCs w:val="24"/>
        </w:rPr>
        <w:t xml:space="preserve"> на</w:t>
      </w:r>
      <w:r w:rsidR="004A252C"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республиканских спортивных школ олимпийского резерва, спортивных школ, училища олимпийского резерва, центра спортивной подготовки в 2022 году – 377892,6 тыс. рублей, в 2023 году – 378236,1 тыс. рублей, в 2024 году – 378064,5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спортивной подготовки спортсменов в 2022 – 2024 годах – по 3352,6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республиканских физкультурно-оздоровительных центров в 2022 году – 83296,5 тыс. рублей, в 2023 – 2024 годах – по 27617,6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спортивной подготовки спортсменов в 2022 – 2024 годах – по 25154,8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организаци</w:t>
      </w:r>
      <w:r w:rsidR="00552AA6" w:rsidRPr="00A924ED">
        <w:rPr>
          <w:rFonts w:ascii="Times New Roman" w:hAnsi="Times New Roman"/>
          <w:color w:val="000000"/>
          <w:sz w:val="24"/>
          <w:szCs w:val="24"/>
        </w:rPr>
        <w:t>ю</w:t>
      </w:r>
      <w:r w:rsidRPr="00A924ED">
        <w:rPr>
          <w:rFonts w:ascii="Times New Roman" w:hAnsi="Times New Roman"/>
          <w:color w:val="000000"/>
          <w:sz w:val="24"/>
          <w:szCs w:val="24"/>
        </w:rPr>
        <w:t xml:space="preserve"> и проведение официальных спортивных мероприятий, обеспечение участия спортсменов, спортсменов-инвалидов и сборных команд Чувашской Республики в окружных, всероссийских и международных соревнованиях в 2022 – 2024 годах – по 1473,8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реализаци</w:t>
      </w:r>
      <w:r w:rsidR="00552AA6" w:rsidRPr="00A924ED">
        <w:rPr>
          <w:rFonts w:ascii="Times New Roman" w:hAnsi="Times New Roman"/>
          <w:color w:val="000000"/>
          <w:sz w:val="24"/>
          <w:szCs w:val="24"/>
        </w:rPr>
        <w:t>ю</w:t>
      </w:r>
      <w:r w:rsidRPr="00A924ED">
        <w:rPr>
          <w:rFonts w:ascii="Times New Roman" w:hAnsi="Times New Roman"/>
          <w:color w:val="000000"/>
          <w:sz w:val="24"/>
          <w:szCs w:val="24"/>
        </w:rPr>
        <w:t xml:space="preserve">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r w:rsidR="00134BD8"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2023 году – 21800,0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государственную поддержку спортсменов и тренеров Чувашской Республики в 2022 году – 42739,8 тыс. рублей, в 2023 году – 27060,8 тыс. рублей, в 2024 году – 3558,8 тыс. рублей;</w:t>
      </w:r>
    </w:p>
    <w:p w:rsidR="004A252C"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004A252C"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r w:rsidR="004A252C" w:rsidRPr="00A924ED">
        <w:rPr>
          <w:rFonts w:ascii="Times New Roman" w:hAnsi="Times New Roman"/>
          <w:color w:val="000000"/>
          <w:sz w:val="24"/>
          <w:szCs w:val="24"/>
        </w:rPr>
        <w:t xml:space="preserve">в 2022 </w:t>
      </w:r>
      <w:r w:rsidR="007B40A7" w:rsidRPr="00A924ED">
        <w:rPr>
          <w:rFonts w:ascii="Times New Roman" w:hAnsi="Times New Roman"/>
          <w:color w:val="000000"/>
          <w:sz w:val="24"/>
          <w:szCs w:val="24"/>
        </w:rPr>
        <w:t>-</w:t>
      </w:r>
      <w:r w:rsidR="004A252C" w:rsidRPr="00A924ED">
        <w:rPr>
          <w:rFonts w:ascii="Times New Roman" w:hAnsi="Times New Roman"/>
          <w:color w:val="000000"/>
          <w:sz w:val="24"/>
          <w:szCs w:val="24"/>
        </w:rPr>
        <w:t xml:space="preserve"> 2023 год</w:t>
      </w:r>
      <w:r w:rsidR="007B40A7" w:rsidRPr="00A924ED">
        <w:rPr>
          <w:rFonts w:ascii="Times New Roman" w:hAnsi="Times New Roman"/>
          <w:color w:val="000000"/>
          <w:sz w:val="24"/>
          <w:szCs w:val="24"/>
        </w:rPr>
        <w:t>ах</w:t>
      </w:r>
      <w:r w:rsidR="004A252C" w:rsidRPr="00A924ED">
        <w:rPr>
          <w:rFonts w:ascii="Times New Roman" w:hAnsi="Times New Roman"/>
          <w:color w:val="000000"/>
          <w:sz w:val="24"/>
          <w:szCs w:val="24"/>
        </w:rPr>
        <w:t xml:space="preserve"> –</w:t>
      </w:r>
      <w:r w:rsidR="007B40A7" w:rsidRPr="00A924ED">
        <w:rPr>
          <w:rFonts w:ascii="Times New Roman" w:hAnsi="Times New Roman"/>
          <w:color w:val="000000"/>
          <w:sz w:val="24"/>
          <w:szCs w:val="24"/>
        </w:rPr>
        <w:t xml:space="preserve"> по</w:t>
      </w:r>
      <w:r w:rsidR="004A252C" w:rsidRPr="00A924ED">
        <w:rPr>
          <w:rFonts w:ascii="Times New Roman" w:hAnsi="Times New Roman"/>
          <w:color w:val="000000"/>
          <w:sz w:val="24"/>
          <w:szCs w:val="24"/>
        </w:rPr>
        <w:t xml:space="preserve"> 6332,1 тыс. рублей</w:t>
      </w:r>
      <w:r w:rsidR="007B40A7" w:rsidRPr="00A924ED">
        <w:rPr>
          <w:rFonts w:ascii="Times New Roman" w:hAnsi="Times New Roman"/>
          <w:color w:val="000000"/>
          <w:sz w:val="24"/>
          <w:szCs w:val="24"/>
        </w:rPr>
        <w:t xml:space="preserve"> ежегодно</w:t>
      </w:r>
      <w:r w:rsidR="004A252C" w:rsidRPr="00A924ED">
        <w:rPr>
          <w:rFonts w:ascii="Times New Roman" w:hAnsi="Times New Roman"/>
          <w:color w:val="000000"/>
          <w:sz w:val="24"/>
          <w:szCs w:val="24"/>
        </w:rPr>
        <w:t>, в 2024 году – 7357,9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приобретение спортивного оборудования и инвентаря для приведения организаций спортивной подготовки в нормативное состояние в 2022 году – </w:t>
      </w:r>
      <w:r w:rsidR="004A252C" w:rsidRPr="00A924ED">
        <w:rPr>
          <w:rFonts w:ascii="Times New Roman" w:hAnsi="Times New Roman"/>
          <w:color w:val="000000"/>
          <w:sz w:val="24"/>
          <w:szCs w:val="24"/>
        </w:rPr>
        <w:t>18744,1 тыс. рублей, в 2023 году – 20028,7 тыс. рублей, в 2024 году – 23362,3 тыс. рублей.</w:t>
      </w:r>
    </w:p>
    <w:p w:rsidR="004A252C" w:rsidRPr="00A924ED" w:rsidRDefault="004A252C" w:rsidP="0097726A">
      <w:pPr>
        <w:widowControl w:val="0"/>
        <w:autoSpaceDE w:val="0"/>
        <w:autoSpaceDN w:val="0"/>
        <w:adjustRightInd w:val="0"/>
        <w:spacing w:after="0" w:line="240" w:lineRule="auto"/>
        <w:ind w:firstLine="720"/>
        <w:jc w:val="both"/>
        <w:rPr>
          <w:rFonts w:ascii="Times New Roman" w:hAnsi="Times New Roman"/>
          <w:sz w:val="24"/>
          <w:szCs w:val="24"/>
        </w:rPr>
      </w:pPr>
    </w:p>
    <w:p w:rsidR="0097726A" w:rsidRPr="00A924ED" w:rsidRDefault="0097726A" w:rsidP="00552AA6">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«Другие вопросы в области физической культуры и спорта»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Расходные обязательства Чувашской Республики по данному направлению </w:t>
      </w:r>
      <w:r w:rsidRPr="00A924ED">
        <w:rPr>
          <w:rFonts w:ascii="Times New Roman" w:hAnsi="Times New Roman"/>
          <w:color w:val="000000"/>
          <w:sz w:val="24"/>
          <w:szCs w:val="24"/>
        </w:rPr>
        <w:lastRenderedPageBreak/>
        <w:t>определяются: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Законом Чувашской Республики от 27 июня 2008 г. № 31 «О физической культуре и спорте»</w:t>
      </w:r>
      <w:r w:rsidR="00134BD8"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624"/>
        <w:gridCol w:w="1418"/>
        <w:gridCol w:w="1276"/>
      </w:tblGrid>
      <w:tr w:rsidR="0097726A" w:rsidRPr="00A924ED" w:rsidTr="00C1741A">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43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Проект бюджета на:</w:t>
            </w:r>
          </w:p>
        </w:tc>
      </w:tr>
      <w:tr w:rsidR="0097726A" w:rsidRPr="00A924ED" w:rsidTr="00C1741A">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0"/>
                <w:szCs w:val="20"/>
              </w:rPr>
            </w:pP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2022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2023 год</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2024 год</w:t>
            </w:r>
          </w:p>
        </w:tc>
      </w:tr>
      <w:tr w:rsidR="0097726A" w:rsidRPr="00A924ED" w:rsidTr="00C1741A">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552AA6">
            <w:pPr>
              <w:widowControl w:val="0"/>
              <w:autoSpaceDE w:val="0"/>
              <w:autoSpaceDN w:val="0"/>
              <w:adjustRightInd w:val="0"/>
              <w:spacing w:after="0" w:line="240" w:lineRule="auto"/>
              <w:rPr>
                <w:rFonts w:ascii="Times New Roman" w:hAnsi="Times New Roman"/>
                <w:sz w:val="20"/>
                <w:szCs w:val="20"/>
              </w:rPr>
            </w:pPr>
            <w:r w:rsidRPr="000D405E">
              <w:rPr>
                <w:rFonts w:ascii="Times New Roman" w:hAnsi="Times New Roman"/>
                <w:sz w:val="20"/>
                <w:szCs w:val="20"/>
              </w:rPr>
              <w:t>Общий объем расходов, тыс. рублей</w:t>
            </w:r>
          </w:p>
        </w:tc>
        <w:tc>
          <w:tcPr>
            <w:tcW w:w="1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42 359,0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31 666,8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31 666,8</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p>
    <w:p w:rsidR="0097726A" w:rsidRPr="00A924ED" w:rsidRDefault="0097726A" w:rsidP="0097726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По данному подразделу бюджетные ассигнования предусмотрены:</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«Развитие культуры в Чувашской Республике» государственной программы Чувашской Республики «Развитие культуры и туризма» на обеспечение хранения, комплектования, учета и использования документов Архивного фонда Чувашской Республики в 2022 году – 72,4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государственной программы Чувашской Республики «Развитие физической культуры и спорта» в 2022 году – 29673,9 тыс. рублей, в 2023 – 2024 годах – по 30434,4 тыс. рублей ежегодно, в том числе: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«Развитие физической культуры и массового спорта» в 2022 – 2024 годах – по 227,0 тыс. рублей ежегодно,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организацию и проведение официальных физкультурных мероприятий в 2022 – 2024 годах – по 177,0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организацию и проведение физкультурных мероприятий с детьми и молодежью в 2022 – 2024 годах – по 50,0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целях обеспечения реализации государственной программы Чувашской Республики «Развитие физической культуры и спорта» в 2022 году – 29446,9 тыс. рублей, в 2023 – 2024 годах – по 30207,4 тыс. рублей ежегодно,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функций государственных органов в 2022 году – 16681,6 тыс. рублей, в 2023 – 2024 годах – по 17154,1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обеспечение деятельности БУ «Центр финансового обеспечения учреждений физической культуры и спорта» </w:t>
      </w:r>
      <w:proofErr w:type="spellStart"/>
      <w:r w:rsidRPr="00A924ED">
        <w:rPr>
          <w:rFonts w:ascii="Times New Roman" w:hAnsi="Times New Roman"/>
          <w:color w:val="000000"/>
          <w:sz w:val="24"/>
          <w:szCs w:val="24"/>
        </w:rPr>
        <w:t>Минспорта</w:t>
      </w:r>
      <w:proofErr w:type="spellEnd"/>
      <w:r w:rsidRPr="00A924ED">
        <w:rPr>
          <w:rFonts w:ascii="Times New Roman" w:hAnsi="Times New Roman"/>
          <w:color w:val="000000"/>
          <w:sz w:val="24"/>
          <w:szCs w:val="24"/>
        </w:rPr>
        <w:t xml:space="preserve"> Чувашии в 2022 году – 12765,3 тыс. рублей, в 2023 – 2024 годах – по 13053,3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«Совершенствование кадровой политики и развитие кадрового потенциала государственной гражданской службы Чувашской Республики» государственной программы Чувашской Республики «Развитие потенциала государственного управления» на предоставление выплат по государственному социальному страхованию государственных гражданских служащих Чувашской Республики в случаях, установленных законодательством Чувашской Республики</w:t>
      </w:r>
      <w:r w:rsidR="00134BD8"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31,5 тыс. рублей, в 2023 – 2024 годах  – по 32,4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«Информационная инфраструктура» государственной программы Чувашской Республики «Цифровое общество Чувашии» на информационно-технологическое обеспечение деятельности централизованных бухгалтерий органов исполнительной власти Чувашской Республики, подведомственных им организаций и администраций муниципальных районов, муниципальных округов и городских округов Чувашской Республики в 2022 году – 12581,2 тыс. рублей, в 2023 – 2024 годах – по 1200,0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center"/>
        <w:rPr>
          <w:rFonts w:ascii="Times New Roman" w:hAnsi="Times New Roman"/>
          <w:b/>
          <w:bCs/>
          <w:color w:val="000000"/>
          <w:sz w:val="24"/>
          <w:szCs w:val="24"/>
        </w:rPr>
      </w:pPr>
      <w:r w:rsidRPr="00A924ED">
        <w:rPr>
          <w:rFonts w:ascii="Times New Roman" w:hAnsi="Times New Roman"/>
          <w:b/>
          <w:bCs/>
          <w:color w:val="000000"/>
          <w:sz w:val="24"/>
          <w:szCs w:val="24"/>
        </w:rPr>
        <w:t>Раздел «СРЕДСТВА МАССОВОЙ ИНФОРМАЦИИ»</w:t>
      </w:r>
    </w:p>
    <w:p w:rsidR="0097726A" w:rsidRPr="00A924ED" w:rsidRDefault="0097726A" w:rsidP="0097726A">
      <w:pPr>
        <w:widowControl w:val="0"/>
        <w:autoSpaceDE w:val="0"/>
        <w:autoSpaceDN w:val="0"/>
        <w:adjustRightInd w:val="0"/>
        <w:spacing w:after="0" w:line="240" w:lineRule="auto"/>
        <w:ind w:firstLine="720"/>
        <w:jc w:val="center"/>
        <w:rPr>
          <w:rFonts w:ascii="Times New Roman" w:hAnsi="Times New Roman"/>
          <w:b/>
          <w:bCs/>
          <w:color w:val="000000"/>
          <w:sz w:val="24"/>
          <w:szCs w:val="24"/>
        </w:rPr>
      </w:pPr>
    </w:p>
    <w:p w:rsidR="00134BD8"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По данному разделу предусмотрены расходы на обеспечение выполнения функций учреждениями, обеспечивающими предоставление услуг в сфере массовой информации, а </w:t>
      </w:r>
      <w:r w:rsidRPr="00A924ED">
        <w:rPr>
          <w:rFonts w:ascii="Times New Roman" w:hAnsi="Times New Roman"/>
          <w:color w:val="000000"/>
          <w:sz w:val="24"/>
          <w:szCs w:val="24"/>
        </w:rPr>
        <w:lastRenderedPageBreak/>
        <w:t>также на проведение мероприятий в указанной сфере</w:t>
      </w:r>
      <w:r w:rsidR="00134BD8" w:rsidRPr="00A924ED">
        <w:rPr>
          <w:rFonts w:ascii="Times New Roman" w:hAnsi="Times New Roman"/>
          <w:color w:val="000000"/>
          <w:sz w:val="24"/>
          <w:szCs w:val="24"/>
        </w:rPr>
        <w:t>.</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Объемы бюджетных асси</w:t>
      </w:r>
      <w:r w:rsidR="00134BD8" w:rsidRPr="00A924ED">
        <w:rPr>
          <w:rFonts w:ascii="Times New Roman" w:hAnsi="Times New Roman"/>
          <w:color w:val="000000"/>
          <w:sz w:val="24"/>
          <w:szCs w:val="24"/>
        </w:rPr>
        <w:t>гнований по разделу характеризую</w:t>
      </w:r>
      <w:r w:rsidRPr="00A924ED">
        <w:rPr>
          <w:rFonts w:ascii="Times New Roman" w:hAnsi="Times New Roman"/>
          <w:color w:val="000000"/>
          <w:sz w:val="24"/>
          <w:szCs w:val="24"/>
        </w:rPr>
        <w:t>тся следующими данными: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p>
    <w:tbl>
      <w:tblPr>
        <w:tblW w:w="9695" w:type="dxa"/>
        <w:tblInd w:w="10" w:type="dxa"/>
        <w:tblLayout w:type="fixed"/>
        <w:tblLook w:val="0000" w:firstRow="0" w:lastRow="0" w:firstColumn="0" w:lastColumn="0" w:noHBand="0" w:noVBand="0"/>
      </w:tblPr>
      <w:tblGrid>
        <w:gridCol w:w="5387"/>
        <w:gridCol w:w="1473"/>
        <w:gridCol w:w="1559"/>
        <w:gridCol w:w="1276"/>
      </w:tblGrid>
      <w:tr w:rsidR="0097726A" w:rsidRPr="00A924ED" w:rsidTr="00DD1051">
        <w:trPr>
          <w:trHeight w:val="288"/>
        </w:trPr>
        <w:tc>
          <w:tcPr>
            <w:tcW w:w="53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rPr>
                <w:rFonts w:ascii="Times New Roman" w:hAnsi="Times New Roman"/>
                <w:sz w:val="20"/>
                <w:szCs w:val="20"/>
              </w:rPr>
            </w:pPr>
          </w:p>
        </w:tc>
        <w:tc>
          <w:tcPr>
            <w:tcW w:w="43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Проект бюджета на:</w:t>
            </w:r>
          </w:p>
        </w:tc>
      </w:tr>
      <w:tr w:rsidR="0097726A" w:rsidRPr="00A924ED" w:rsidTr="00DD1051">
        <w:trPr>
          <w:trHeight w:val="288"/>
        </w:trPr>
        <w:tc>
          <w:tcPr>
            <w:tcW w:w="53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2022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2023 год</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center"/>
              <w:rPr>
                <w:rFonts w:ascii="Times New Roman" w:hAnsi="Times New Roman"/>
                <w:sz w:val="24"/>
                <w:szCs w:val="24"/>
              </w:rPr>
            </w:pPr>
            <w:r w:rsidRPr="00A924ED">
              <w:rPr>
                <w:rFonts w:ascii="Times New Roman" w:hAnsi="Times New Roman"/>
                <w:color w:val="000000"/>
                <w:sz w:val="24"/>
                <w:szCs w:val="24"/>
              </w:rPr>
              <w:t>2024 год</w:t>
            </w:r>
          </w:p>
        </w:tc>
      </w:tr>
      <w:tr w:rsidR="00F3284D" w:rsidRPr="00A924ED" w:rsidTr="009E1CD3">
        <w:trPr>
          <w:trHeight w:val="288"/>
        </w:trPr>
        <w:tc>
          <w:tcPr>
            <w:tcW w:w="5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3284D" w:rsidRPr="000D405E" w:rsidRDefault="00F3284D" w:rsidP="00F3284D">
            <w:pPr>
              <w:widowControl w:val="0"/>
              <w:autoSpaceDE w:val="0"/>
              <w:autoSpaceDN w:val="0"/>
              <w:adjustRightInd w:val="0"/>
              <w:spacing w:after="0" w:line="240" w:lineRule="auto"/>
              <w:rPr>
                <w:rFonts w:ascii="Times New Roman" w:hAnsi="Times New Roman"/>
                <w:sz w:val="20"/>
                <w:szCs w:val="20"/>
              </w:rPr>
            </w:pPr>
            <w:r w:rsidRPr="000D405E">
              <w:rPr>
                <w:rFonts w:ascii="Times New Roman" w:hAnsi="Times New Roman"/>
                <w:sz w:val="20"/>
                <w:szCs w:val="20"/>
              </w:rPr>
              <w:t>Общий объем расходов, тыс. рублей</w:t>
            </w:r>
          </w:p>
        </w:tc>
        <w:tc>
          <w:tcPr>
            <w:tcW w:w="1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3284D" w:rsidRPr="000D405E" w:rsidRDefault="00F3284D" w:rsidP="00F3284D">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181 573,0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3284D" w:rsidRPr="000D405E" w:rsidRDefault="00F3284D" w:rsidP="00F3284D">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182 624,4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3284D" w:rsidRPr="00A924ED" w:rsidRDefault="00F3284D" w:rsidP="00F3284D">
            <w:pPr>
              <w:widowControl w:val="0"/>
              <w:autoSpaceDE w:val="0"/>
              <w:autoSpaceDN w:val="0"/>
              <w:adjustRightInd w:val="0"/>
              <w:spacing w:after="0" w:line="240" w:lineRule="auto"/>
              <w:jc w:val="right"/>
              <w:rPr>
                <w:rFonts w:ascii="Arial" w:hAnsi="Arial" w:cs="Arial"/>
                <w:sz w:val="2"/>
                <w:szCs w:val="2"/>
              </w:rPr>
            </w:pPr>
            <w:r w:rsidRPr="00A924ED">
              <w:rPr>
                <w:rFonts w:ascii="Times New Roman" w:hAnsi="Times New Roman"/>
                <w:color w:val="000000"/>
                <w:sz w:val="20"/>
                <w:szCs w:val="20"/>
              </w:rPr>
              <w:t>182 624,4</w:t>
            </w:r>
          </w:p>
        </w:tc>
      </w:tr>
      <w:tr w:rsidR="0097726A" w:rsidRPr="00A924ED" w:rsidTr="00DD1051">
        <w:trPr>
          <w:trHeight w:val="288"/>
        </w:trPr>
        <w:tc>
          <w:tcPr>
            <w:tcW w:w="9695" w:type="dxa"/>
            <w:gridSpan w:val="4"/>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4"/>
                <w:szCs w:val="24"/>
              </w:rPr>
            </w:pPr>
          </w:p>
        </w:tc>
      </w:tr>
      <w:tr w:rsidR="0097726A" w:rsidRPr="00A924ED" w:rsidTr="00DD1051">
        <w:trPr>
          <w:trHeight w:val="288"/>
        </w:trPr>
        <w:tc>
          <w:tcPr>
            <w:tcW w:w="9695" w:type="dxa"/>
            <w:gridSpan w:val="4"/>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Структура расходов раздела «Средства массовой информации» характеризуется следующими данными:</w:t>
            </w:r>
          </w:p>
        </w:tc>
      </w:tr>
      <w:tr w:rsidR="0097726A" w:rsidRPr="00A924ED" w:rsidTr="00DD1051">
        <w:trPr>
          <w:trHeight w:val="288"/>
        </w:trPr>
        <w:tc>
          <w:tcPr>
            <w:tcW w:w="9695" w:type="dxa"/>
            <w:gridSpan w:val="4"/>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jc w:val="right"/>
              <w:rPr>
                <w:rFonts w:ascii="Times New Roman" w:hAnsi="Times New Roman"/>
                <w:sz w:val="24"/>
                <w:szCs w:val="24"/>
              </w:rPr>
            </w:pPr>
            <w:r w:rsidRPr="00A924ED">
              <w:rPr>
                <w:rFonts w:ascii="Times New Roman" w:hAnsi="Times New Roman"/>
                <w:color w:val="000000"/>
                <w:sz w:val="24"/>
                <w:szCs w:val="24"/>
              </w:rPr>
              <w:t>(в % к общему объему расходов по разделу)</w:t>
            </w:r>
          </w:p>
        </w:tc>
      </w:tr>
      <w:tr w:rsidR="0097726A" w:rsidRPr="00A924ED" w:rsidTr="00DD1051">
        <w:trPr>
          <w:trHeight w:val="288"/>
        </w:trPr>
        <w:tc>
          <w:tcPr>
            <w:tcW w:w="53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rPr>
                <w:rFonts w:ascii="Times New Roman" w:hAnsi="Times New Roman"/>
                <w:sz w:val="20"/>
                <w:szCs w:val="20"/>
              </w:rPr>
            </w:pPr>
          </w:p>
        </w:tc>
        <w:tc>
          <w:tcPr>
            <w:tcW w:w="43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Проект бюджета на:</w:t>
            </w:r>
          </w:p>
        </w:tc>
      </w:tr>
      <w:tr w:rsidR="0097726A" w:rsidRPr="00A924ED" w:rsidTr="00DD1051">
        <w:trPr>
          <w:trHeight w:val="288"/>
        </w:trPr>
        <w:tc>
          <w:tcPr>
            <w:tcW w:w="53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2022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2023 год</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2024 год</w:t>
            </w:r>
          </w:p>
        </w:tc>
      </w:tr>
      <w:tr w:rsidR="0097726A" w:rsidRPr="00A924ED" w:rsidTr="00DD1051">
        <w:trPr>
          <w:trHeight w:val="288"/>
        </w:trPr>
        <w:tc>
          <w:tcPr>
            <w:tcW w:w="5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rPr>
                <w:rFonts w:ascii="Times New Roman" w:hAnsi="Times New Roman"/>
                <w:sz w:val="20"/>
                <w:szCs w:val="20"/>
              </w:rPr>
            </w:pPr>
            <w:r w:rsidRPr="000D405E">
              <w:rPr>
                <w:rFonts w:ascii="Times New Roman" w:hAnsi="Times New Roman"/>
                <w:sz w:val="20"/>
                <w:szCs w:val="20"/>
              </w:rPr>
              <w:t>Телевидение и радиовещание</w:t>
            </w:r>
          </w:p>
        </w:tc>
        <w:tc>
          <w:tcPr>
            <w:tcW w:w="1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C64F60"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44,9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45,0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45,0</w:t>
            </w:r>
          </w:p>
        </w:tc>
      </w:tr>
      <w:tr w:rsidR="0097726A" w:rsidRPr="00A924ED" w:rsidTr="00DD1051">
        <w:trPr>
          <w:trHeight w:val="288"/>
        </w:trPr>
        <w:tc>
          <w:tcPr>
            <w:tcW w:w="5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rPr>
                <w:rFonts w:ascii="Times New Roman" w:hAnsi="Times New Roman"/>
                <w:sz w:val="20"/>
                <w:szCs w:val="20"/>
              </w:rPr>
            </w:pPr>
            <w:r w:rsidRPr="000D405E">
              <w:rPr>
                <w:rFonts w:ascii="Times New Roman" w:hAnsi="Times New Roman"/>
                <w:sz w:val="20"/>
                <w:szCs w:val="20"/>
              </w:rPr>
              <w:t>Периодическая печать и издательства</w:t>
            </w:r>
          </w:p>
        </w:tc>
        <w:tc>
          <w:tcPr>
            <w:tcW w:w="1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48,4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C64F60"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49,1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C64F60"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49,1</w:t>
            </w:r>
          </w:p>
        </w:tc>
      </w:tr>
      <w:tr w:rsidR="0097726A" w:rsidRPr="00A924ED" w:rsidTr="00DD1051">
        <w:trPr>
          <w:trHeight w:val="288"/>
        </w:trPr>
        <w:tc>
          <w:tcPr>
            <w:tcW w:w="5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rPr>
                <w:rFonts w:ascii="Times New Roman" w:hAnsi="Times New Roman"/>
                <w:sz w:val="20"/>
                <w:szCs w:val="20"/>
              </w:rPr>
            </w:pPr>
            <w:r w:rsidRPr="000D405E">
              <w:rPr>
                <w:rFonts w:ascii="Times New Roman" w:hAnsi="Times New Roman"/>
                <w:sz w:val="20"/>
                <w:szCs w:val="20"/>
              </w:rPr>
              <w:t>Другие вопросы в области средств массовой информации</w:t>
            </w:r>
          </w:p>
        </w:tc>
        <w:tc>
          <w:tcPr>
            <w:tcW w:w="1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6,7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5,9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5,9</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lang w:val="en-US"/>
        </w:rPr>
      </w:pPr>
    </w:p>
    <w:p w:rsidR="0097726A" w:rsidRPr="00A924ED" w:rsidRDefault="0097726A" w:rsidP="00552AA6">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«Телевидение и радиовещание»</w:t>
      </w:r>
    </w:p>
    <w:p w:rsidR="0097726A" w:rsidRPr="00A924ED" w:rsidRDefault="0097726A" w:rsidP="0097726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в сфере телевидения и радиовещания определяются:</w:t>
      </w:r>
    </w:p>
    <w:p w:rsidR="0097726A" w:rsidRPr="00A924ED" w:rsidRDefault="0097726A" w:rsidP="0097726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Законом Чувашской Республики от 4 июня 2007 г. № 13 «О государственной поддержке средств массовой информации из республиканского бюджета Чувашской Республики».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614"/>
        <w:gridCol w:w="1418"/>
        <w:gridCol w:w="1276"/>
      </w:tblGrid>
      <w:tr w:rsidR="0097726A" w:rsidRPr="00A924ED" w:rsidTr="00C1741A">
        <w:trPr>
          <w:trHeight w:val="307"/>
        </w:trPr>
        <w:tc>
          <w:tcPr>
            <w:tcW w:w="9498" w:type="dxa"/>
            <w:gridSpan w:val="4"/>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4"/>
                <w:szCs w:val="24"/>
              </w:rPr>
            </w:pPr>
          </w:p>
        </w:tc>
      </w:tr>
      <w:tr w:rsidR="0097726A" w:rsidRPr="00A924ED" w:rsidTr="00C1741A">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rPr>
                <w:rFonts w:ascii="Times New Roman" w:hAnsi="Times New Roman"/>
                <w:sz w:val="20"/>
                <w:szCs w:val="20"/>
              </w:rPr>
            </w:pPr>
          </w:p>
        </w:tc>
        <w:tc>
          <w:tcPr>
            <w:tcW w:w="43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Проект бюджета на:</w:t>
            </w:r>
          </w:p>
        </w:tc>
      </w:tr>
      <w:tr w:rsidR="0097726A" w:rsidRPr="00A924ED" w:rsidTr="00C1741A">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rPr>
                <w:rFonts w:ascii="Times New Roman" w:hAnsi="Times New Roman"/>
                <w:sz w:val="20"/>
                <w:szCs w:val="20"/>
              </w:rPr>
            </w:pPr>
          </w:p>
        </w:tc>
        <w:tc>
          <w:tcPr>
            <w:tcW w:w="16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2022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2023 год</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2024 год</w:t>
            </w:r>
          </w:p>
        </w:tc>
      </w:tr>
      <w:tr w:rsidR="0097726A" w:rsidRPr="00A924ED" w:rsidTr="00C1741A">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552AA6">
            <w:pPr>
              <w:widowControl w:val="0"/>
              <w:autoSpaceDE w:val="0"/>
              <w:autoSpaceDN w:val="0"/>
              <w:adjustRightInd w:val="0"/>
              <w:spacing w:after="0" w:line="240" w:lineRule="auto"/>
              <w:rPr>
                <w:rFonts w:ascii="Times New Roman" w:hAnsi="Times New Roman"/>
                <w:sz w:val="20"/>
                <w:szCs w:val="20"/>
              </w:rPr>
            </w:pPr>
            <w:r w:rsidRPr="000D405E">
              <w:rPr>
                <w:rFonts w:ascii="Times New Roman" w:hAnsi="Times New Roman"/>
                <w:sz w:val="20"/>
                <w:szCs w:val="20"/>
              </w:rPr>
              <w:t>Общий объем расходов, тыс. рублей</w:t>
            </w:r>
          </w:p>
        </w:tc>
        <w:tc>
          <w:tcPr>
            <w:tcW w:w="16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81 421,5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82 220,6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82 220,6</w:t>
            </w:r>
          </w:p>
        </w:tc>
      </w:tr>
    </w:tbl>
    <w:p w:rsidR="0097726A" w:rsidRPr="00A924ED" w:rsidRDefault="0097726A" w:rsidP="0097726A">
      <w:pPr>
        <w:widowControl w:val="0"/>
        <w:autoSpaceDE w:val="0"/>
        <w:autoSpaceDN w:val="0"/>
        <w:adjustRightInd w:val="0"/>
        <w:spacing w:after="0" w:line="240" w:lineRule="auto"/>
        <w:jc w:val="both"/>
        <w:rPr>
          <w:rFonts w:ascii="Times New Roman" w:hAnsi="Times New Roman"/>
          <w:color w:val="000000"/>
          <w:sz w:val="24"/>
          <w:szCs w:val="24"/>
          <w:lang w:val="en-US"/>
        </w:rPr>
      </w:pPr>
    </w:p>
    <w:p w:rsidR="0097726A" w:rsidRPr="00A924ED" w:rsidRDefault="0097726A" w:rsidP="0097726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По данному подразделу бюджетные ассигнования предусмотрены:</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«Профилактика правонарушений» государственной программы Чувашской Республики «Обеспечение общественного порядка и противодействие преступности» на обеспечение создания и размещения в средствах массовой информации социальной рекламы, направленной на профилактику правонарушений</w:t>
      </w:r>
      <w:r w:rsidR="00134BD8"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2024 годах – по 504,0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«Укрепление единства российской нации и этнокультурное развитие народов Чувашской Республики» государственной программы Чувашской Республики «Развитие культуры и туризма» на проведение республиканского конкурса социально значимых проектов средств массовой информации в 2022 – 2024 годах – по 3622,0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«Профилактика терроризма и экстремистской деятельности в Чувашской Республике» государственной программы Чувашской Республики «Повышение безопасности жизнедеятельности населения и территорий Чувашской Республики» на проведение республиканского конкурса среди журналистов «Чувашия против террора» в 2022 – 2024 годах – по 30,0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«Массовые коммуникации» государственной программы Чувашской Республики «Цифровое общество Чувашии» в 2022 году – 76765,5 тыс. рублей, в 2023 – 2024 годах – по 77564,6 тыс. рублей,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обеспечение деятельности государственных учреждений телерадиокомпаний и </w:t>
      </w:r>
      <w:proofErr w:type="spellStart"/>
      <w:r w:rsidRPr="00A924ED">
        <w:rPr>
          <w:rFonts w:ascii="Times New Roman" w:hAnsi="Times New Roman"/>
          <w:color w:val="000000"/>
          <w:sz w:val="24"/>
          <w:szCs w:val="24"/>
        </w:rPr>
        <w:t>телеорганизаций</w:t>
      </w:r>
      <w:proofErr w:type="spellEnd"/>
      <w:r w:rsidRPr="00A924ED">
        <w:rPr>
          <w:rFonts w:ascii="Times New Roman" w:hAnsi="Times New Roman"/>
          <w:color w:val="000000"/>
          <w:sz w:val="24"/>
          <w:szCs w:val="24"/>
        </w:rPr>
        <w:t xml:space="preserve"> в 2022 году – 71896,7 тыс. рублей, в 2023 – 2024 годах – по 72695,8 тыс. </w:t>
      </w:r>
      <w:r w:rsidRPr="00A924ED">
        <w:rPr>
          <w:rFonts w:ascii="Times New Roman" w:hAnsi="Times New Roman"/>
          <w:color w:val="000000"/>
          <w:sz w:val="24"/>
          <w:szCs w:val="24"/>
        </w:rPr>
        <w:lastRenderedPageBreak/>
        <w:t>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информационное обеспечение мероприятий, создание и (или) размещение информационных материалов и социальных роликов в федеральных и региональных электронных средствах массовой информации в 2022 – 2024 годах – по 4868,8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в рамках подпрограммы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государственной программы Чувашской Республики «Доступная среда» на организацию </w:t>
      </w:r>
      <w:proofErr w:type="spellStart"/>
      <w:r w:rsidRPr="00A924ED">
        <w:rPr>
          <w:rFonts w:ascii="Times New Roman" w:hAnsi="Times New Roman"/>
          <w:color w:val="000000"/>
          <w:sz w:val="24"/>
          <w:szCs w:val="24"/>
        </w:rPr>
        <w:t>субтитрирования</w:t>
      </w:r>
      <w:proofErr w:type="spellEnd"/>
      <w:r w:rsidRPr="00A924ED">
        <w:rPr>
          <w:rFonts w:ascii="Times New Roman" w:hAnsi="Times New Roman"/>
          <w:color w:val="000000"/>
          <w:sz w:val="24"/>
          <w:szCs w:val="24"/>
        </w:rPr>
        <w:t xml:space="preserve"> телевизионных программ в 2022 – 2024 годах – по 500,0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p>
    <w:p w:rsidR="0097726A" w:rsidRPr="00A924ED" w:rsidRDefault="0097726A" w:rsidP="00552AA6">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«Периодическая печать и издательства»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в сфере периодической печати и издательства определяются:</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законами Чувашской Республики от 25 ноября 2003 г. № 36 «О языках в Чувашской Республике», от 4 июня 2007 г. № 13 «О государственной поддержке средств массовой информации из республиканского бюджета Чувашской Республики».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tblInd w:w="10" w:type="dxa"/>
        <w:tblLayout w:type="fixed"/>
        <w:tblLook w:val="0000" w:firstRow="0" w:lastRow="0" w:firstColumn="0" w:lastColumn="0" w:noHBand="0" w:noVBand="0"/>
      </w:tblPr>
      <w:tblGrid>
        <w:gridCol w:w="5190"/>
        <w:gridCol w:w="1614"/>
        <w:gridCol w:w="1418"/>
        <w:gridCol w:w="1276"/>
      </w:tblGrid>
      <w:tr w:rsidR="0097726A" w:rsidRPr="00A924ED" w:rsidTr="00C1741A">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rPr>
                <w:rFonts w:ascii="Times New Roman" w:hAnsi="Times New Roman"/>
                <w:sz w:val="20"/>
                <w:szCs w:val="20"/>
              </w:rPr>
            </w:pPr>
          </w:p>
        </w:tc>
        <w:tc>
          <w:tcPr>
            <w:tcW w:w="43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Проект бюджета на:</w:t>
            </w:r>
          </w:p>
        </w:tc>
      </w:tr>
      <w:tr w:rsidR="0097726A" w:rsidRPr="00A924ED" w:rsidTr="00C1741A">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rPr>
                <w:rFonts w:ascii="Times New Roman" w:hAnsi="Times New Roman"/>
                <w:sz w:val="20"/>
                <w:szCs w:val="20"/>
              </w:rPr>
            </w:pPr>
          </w:p>
        </w:tc>
        <w:tc>
          <w:tcPr>
            <w:tcW w:w="16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2022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2023 год</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2024 год</w:t>
            </w:r>
          </w:p>
        </w:tc>
      </w:tr>
      <w:tr w:rsidR="0097726A" w:rsidRPr="00A924ED" w:rsidTr="00C1741A">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9F10A6">
            <w:pPr>
              <w:widowControl w:val="0"/>
              <w:autoSpaceDE w:val="0"/>
              <w:autoSpaceDN w:val="0"/>
              <w:adjustRightInd w:val="0"/>
              <w:spacing w:after="0" w:line="240" w:lineRule="auto"/>
              <w:rPr>
                <w:rFonts w:ascii="Times New Roman" w:hAnsi="Times New Roman"/>
                <w:sz w:val="20"/>
                <w:szCs w:val="20"/>
              </w:rPr>
            </w:pPr>
            <w:r w:rsidRPr="000D405E">
              <w:rPr>
                <w:rFonts w:ascii="Times New Roman" w:hAnsi="Times New Roman"/>
                <w:sz w:val="20"/>
                <w:szCs w:val="20"/>
              </w:rPr>
              <w:t>Общий объем расходов, тыс. рублей</w:t>
            </w:r>
          </w:p>
        </w:tc>
        <w:tc>
          <w:tcPr>
            <w:tcW w:w="16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87 932,5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89 576,4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89 576,4</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lang w:val="en-US"/>
        </w:rPr>
      </w:pPr>
    </w:p>
    <w:p w:rsidR="0097726A" w:rsidRPr="00A924ED" w:rsidRDefault="0097726A" w:rsidP="0097726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Бюджетные ассигнования по данному подразделу предусмотрены:</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«Профилактика правонарушений» государственной программы Чувашской Республики «Обеспечение общественного порядка и противодействие преступности» на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r w:rsidR="003819FC"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 2024 годах – по 70,0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государственной программы Чувашской Республики «Развитие культуры и туризма» в 2022 году – 29998,9 тыс. рублей, в 2023 – 2024 годах – по 30231,9 тыс. рублей ежегодно, в том числе:</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«Укрепление единства российской нации и этнокультурное развитие народов Чувашской Республики» в 2022 году – 23761,5 тыс. рублей, в 2023 – 2024 годах – по 23994,5 тыс. рублей ежегодно,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государственную поддержку печатных средств массовой информации в 2022 году –8616,8 тыс. рублей, в 2023 – 2024 годах – по 8849,8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проведение республиканского конкурса социально значимых проектов средств массовой информации в 2022 – 2024 годах – по 15144,7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«Поддержка и развитие чтения в Чувашской Республике» в 2022 – 2024 годах – по 6237,4 тыс. рублей ежегодно,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выпуск книг в соответствии с тематическим планом издания социально значимой литературы в 2022 – 2024 годах – по 4546,9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денежное поощрение для авторов рукописей книг для детей и юношества на чувашском языке в 2022 – 2024 годах – по 200,0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издание книжных серий, собраний сочинений, избранных произведений чувашских писателей, книг памяти Чувашской Республики, книг-альбомов произведений чувашских художников, словарей чувашского языка в 2022 – 2024 годах – по 1490,5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 xml:space="preserve">в рамках подпрограммы «Профилактика терроризма и экстремистской деятельности в Чувашской Республике» государственной программы Чувашской Республики «Повышение </w:t>
      </w:r>
      <w:r w:rsidRPr="00A924ED">
        <w:rPr>
          <w:rFonts w:ascii="Times New Roman" w:hAnsi="Times New Roman"/>
          <w:color w:val="000000"/>
          <w:sz w:val="24"/>
          <w:szCs w:val="24"/>
        </w:rPr>
        <w:lastRenderedPageBreak/>
        <w:t>безопасности жизнедеятельности населения и территорий Чувашской Республики» на проведение республиканского конкурса среди журналистов «Чувашия против террора» в 2022 – 2024 годах</w:t>
      </w:r>
      <w:r w:rsidR="009F10A6" w:rsidRPr="00A924ED">
        <w:rPr>
          <w:rFonts w:ascii="Times New Roman" w:hAnsi="Times New Roman"/>
          <w:color w:val="000000"/>
          <w:sz w:val="24"/>
          <w:szCs w:val="24"/>
        </w:rPr>
        <w:t xml:space="preserve"> </w:t>
      </w:r>
      <w:r w:rsidRPr="00A924ED">
        <w:rPr>
          <w:rFonts w:ascii="Times New Roman" w:hAnsi="Times New Roman"/>
          <w:color w:val="000000"/>
          <w:sz w:val="24"/>
          <w:szCs w:val="24"/>
        </w:rPr>
        <w:t>– по 20,0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государственной программы Чувашской Республики «Развитие потенциала государственного управления» в целях обеспечения реализации государственной программы Чувашской Республики «Развитие потенциала государственного управления на обеспечение деятельности (оказание услуг) государственных учреждений в 2022 году – 2006,8 тыс. рублей, в 2023 – 2024 году – по 2055,3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«Массовые коммуникации» государственной программы Чувашской Республики «Цифровое общество Чувашии» в 2022 году – 55836,8 тыс. рублей, в 2023 – 2024 годах – по 57199,2 тыс. рублей ежегодно, в том числе на: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обеспечение деятельности государственных учреждений печати, обеспечивающих выпуск периодических изданий, учрежденных органами законодательной и исполнительной власти</w:t>
      </w:r>
      <w:r w:rsidR="003819FC" w:rsidRPr="00A924ED">
        <w:rPr>
          <w:rFonts w:ascii="Times New Roman" w:hAnsi="Times New Roman"/>
          <w:color w:val="000000"/>
          <w:sz w:val="24"/>
          <w:szCs w:val="24"/>
        </w:rPr>
        <w:t>,</w:t>
      </w:r>
      <w:r w:rsidRPr="00A924ED">
        <w:rPr>
          <w:rFonts w:ascii="Times New Roman" w:hAnsi="Times New Roman"/>
          <w:color w:val="000000"/>
          <w:sz w:val="24"/>
          <w:szCs w:val="24"/>
        </w:rPr>
        <w:t xml:space="preserve"> в 2022 году – 53861,1 тыс. рублей, в 2023 – 2024 годах – по 55223,5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проведение фестивалей, конкурсов, мастер-классов, конференций, семинаров, симпозиумов республиканского, регионального, всероссийского и международного уровней в сфере средств массовой информации в 2022 – 2024 годах – по 253,7 тыс. рублей ежегодно;</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информационное обеспечение мероприятий в федеральных и региональных печатных средствах массовой информации в 2022 – 2024 годах – по 1722,0 тыс. рублей ежегодно.</w:t>
      </w:r>
    </w:p>
    <w:p w:rsidR="00507296" w:rsidRDefault="00507296" w:rsidP="009F10A6">
      <w:pPr>
        <w:widowControl w:val="0"/>
        <w:autoSpaceDE w:val="0"/>
        <w:autoSpaceDN w:val="0"/>
        <w:adjustRightInd w:val="0"/>
        <w:spacing w:after="0" w:line="240" w:lineRule="auto"/>
        <w:ind w:firstLine="720"/>
        <w:jc w:val="both"/>
        <w:rPr>
          <w:rFonts w:ascii="Times New Roman" w:hAnsi="Times New Roman"/>
          <w:b/>
          <w:bCs/>
          <w:color w:val="000000"/>
          <w:sz w:val="24"/>
          <w:szCs w:val="24"/>
        </w:rPr>
      </w:pPr>
    </w:p>
    <w:p w:rsidR="0097726A" w:rsidRPr="00A924ED" w:rsidRDefault="0097726A" w:rsidP="009F10A6">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«Другие вопросы в области средств массовой информации»</w:t>
      </w:r>
    </w:p>
    <w:p w:rsidR="0097726A" w:rsidRPr="00A924ED" w:rsidRDefault="0097726A" w:rsidP="0097726A">
      <w:pPr>
        <w:widowControl w:val="0"/>
        <w:autoSpaceDE w:val="0"/>
        <w:autoSpaceDN w:val="0"/>
        <w:adjustRightInd w:val="0"/>
        <w:spacing w:after="0" w:line="240" w:lineRule="auto"/>
        <w:ind w:firstLine="721"/>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данной в сфере определяются:</w:t>
      </w:r>
    </w:p>
    <w:p w:rsidR="0097726A" w:rsidRPr="00A924ED" w:rsidRDefault="0097726A" w:rsidP="0097726A">
      <w:pPr>
        <w:widowControl w:val="0"/>
        <w:autoSpaceDE w:val="0"/>
        <w:autoSpaceDN w:val="0"/>
        <w:adjustRightInd w:val="0"/>
        <w:spacing w:after="0" w:line="240" w:lineRule="auto"/>
        <w:ind w:firstLine="721"/>
        <w:jc w:val="both"/>
        <w:rPr>
          <w:rFonts w:ascii="Times New Roman" w:hAnsi="Times New Roman"/>
          <w:color w:val="000000"/>
          <w:sz w:val="24"/>
          <w:szCs w:val="24"/>
        </w:rPr>
      </w:pPr>
      <w:r w:rsidRPr="00A924ED">
        <w:rPr>
          <w:rFonts w:ascii="Times New Roman" w:hAnsi="Times New Roman"/>
          <w:color w:val="000000"/>
          <w:sz w:val="24"/>
          <w:szCs w:val="24"/>
        </w:rPr>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Законом Чувашской Республики от 4 июня 2007 г. № 13 «О государственной поддержке средств массовой информации из республиканского бюджета Чувашской Республики».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p w:rsidR="003819FC" w:rsidRPr="00A924ED" w:rsidRDefault="003819FC"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p>
    <w:tbl>
      <w:tblPr>
        <w:tblW w:w="0" w:type="auto"/>
        <w:tblInd w:w="10" w:type="dxa"/>
        <w:tblLayout w:type="fixed"/>
        <w:tblLook w:val="0000" w:firstRow="0" w:lastRow="0" w:firstColumn="0" w:lastColumn="0" w:noHBand="0" w:noVBand="0"/>
      </w:tblPr>
      <w:tblGrid>
        <w:gridCol w:w="5529"/>
        <w:gridCol w:w="1417"/>
        <w:gridCol w:w="1276"/>
        <w:gridCol w:w="1276"/>
      </w:tblGrid>
      <w:tr w:rsidR="0097726A" w:rsidRPr="00A924ED" w:rsidTr="00C1741A">
        <w:trPr>
          <w:trHeight w:val="307"/>
        </w:trPr>
        <w:tc>
          <w:tcPr>
            <w:tcW w:w="552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rPr>
                <w:rFonts w:ascii="Times New Roman" w:hAnsi="Times New Roman"/>
                <w:sz w:val="20"/>
                <w:szCs w:val="20"/>
              </w:rPr>
            </w:pPr>
          </w:p>
        </w:tc>
        <w:tc>
          <w:tcPr>
            <w:tcW w:w="396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Проект бюджета на:</w:t>
            </w:r>
          </w:p>
        </w:tc>
      </w:tr>
      <w:tr w:rsidR="0097726A" w:rsidRPr="00A924ED" w:rsidTr="00C1741A">
        <w:trPr>
          <w:trHeight w:val="307"/>
        </w:trPr>
        <w:tc>
          <w:tcPr>
            <w:tcW w:w="552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2022 год</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2023 год</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2024 год</w:t>
            </w:r>
          </w:p>
        </w:tc>
      </w:tr>
      <w:tr w:rsidR="0097726A" w:rsidRPr="00A924ED" w:rsidTr="00C1741A">
        <w:trPr>
          <w:trHeight w:val="307"/>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9F10A6">
            <w:pPr>
              <w:widowControl w:val="0"/>
              <w:autoSpaceDE w:val="0"/>
              <w:autoSpaceDN w:val="0"/>
              <w:adjustRightInd w:val="0"/>
              <w:spacing w:after="0" w:line="240" w:lineRule="auto"/>
              <w:rPr>
                <w:rFonts w:ascii="Times New Roman" w:hAnsi="Times New Roman"/>
                <w:sz w:val="20"/>
                <w:szCs w:val="20"/>
              </w:rPr>
            </w:pPr>
            <w:r w:rsidRPr="000D405E">
              <w:rPr>
                <w:rFonts w:ascii="Times New Roman" w:hAnsi="Times New Roman"/>
                <w:sz w:val="20"/>
                <w:szCs w:val="20"/>
              </w:rPr>
              <w:t>Общий объем расходов, тыс. рублей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12 219,0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10 827,4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10 827,4</w:t>
            </w:r>
          </w:p>
        </w:tc>
      </w:tr>
    </w:tbl>
    <w:p w:rsidR="003819FC" w:rsidRPr="00A924ED" w:rsidRDefault="003819FC" w:rsidP="0097726A">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97726A" w:rsidRPr="00A924ED" w:rsidRDefault="0097726A" w:rsidP="0097726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Бюджетные ассигнования по данному подразделу предусмотрены:</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rPr>
      </w:pPr>
      <w:r w:rsidRPr="00A924ED">
        <w:rPr>
          <w:rFonts w:ascii="Times New Roman" w:hAnsi="Times New Roman"/>
          <w:color w:val="000000"/>
          <w:sz w:val="24"/>
          <w:szCs w:val="24"/>
        </w:rPr>
        <w:t>в рамках подпрограммы «Развитие культуры в Чувашской Республике» государственной программы Чувашской Республики «Развитие культуры и туризма» на организацию и проведение фестивалей, торжественных вечеров, концертов и иных зрелищных мероприятий в 2022 году – 1391,6 тыс. рублей;</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 рамках подпрограммы «Массовые коммуникации» государственной программы Чувашской Республики «Цифровое общество Чувашии» на информационное обеспечение мероприятий в информационно-телекоммуникационной сети «Интернет», федеральных информационных агентствах и организаци</w:t>
      </w:r>
      <w:r w:rsidR="003819FC" w:rsidRPr="00A924ED">
        <w:rPr>
          <w:rFonts w:ascii="Times New Roman" w:hAnsi="Times New Roman"/>
          <w:color w:val="000000"/>
          <w:sz w:val="24"/>
          <w:szCs w:val="24"/>
        </w:rPr>
        <w:t>ю</w:t>
      </w:r>
      <w:r w:rsidRPr="00A924ED">
        <w:rPr>
          <w:rFonts w:ascii="Times New Roman" w:hAnsi="Times New Roman"/>
          <w:color w:val="000000"/>
          <w:sz w:val="24"/>
          <w:szCs w:val="24"/>
        </w:rPr>
        <w:t xml:space="preserve"> мониторинга средств массовой информации и </w:t>
      </w:r>
      <w:proofErr w:type="spellStart"/>
      <w:r w:rsidRPr="00A924ED">
        <w:rPr>
          <w:rFonts w:ascii="Times New Roman" w:hAnsi="Times New Roman"/>
          <w:color w:val="000000"/>
          <w:sz w:val="24"/>
          <w:szCs w:val="24"/>
        </w:rPr>
        <w:t>блогосферы</w:t>
      </w:r>
      <w:proofErr w:type="spellEnd"/>
      <w:r w:rsidRPr="00A924ED">
        <w:rPr>
          <w:rFonts w:ascii="Times New Roman" w:hAnsi="Times New Roman"/>
          <w:color w:val="000000"/>
          <w:sz w:val="24"/>
          <w:szCs w:val="24"/>
        </w:rPr>
        <w:t xml:space="preserve"> в 2022 – 2024 годах – по 10827,4 тыс. рублей ежегодно.</w:t>
      </w:r>
    </w:p>
    <w:p w:rsidR="00DD1051" w:rsidRPr="00A924ED" w:rsidRDefault="00DD1051" w:rsidP="0097726A">
      <w:pPr>
        <w:widowControl w:val="0"/>
        <w:tabs>
          <w:tab w:val="left" w:pos="8463"/>
        </w:tabs>
        <w:autoSpaceDE w:val="0"/>
        <w:autoSpaceDN w:val="0"/>
        <w:adjustRightInd w:val="0"/>
        <w:spacing w:after="0" w:line="240" w:lineRule="auto"/>
        <w:ind w:firstLine="720"/>
        <w:jc w:val="both"/>
        <w:rPr>
          <w:rFonts w:ascii="Times New Roman" w:hAnsi="Times New Roman"/>
          <w:sz w:val="24"/>
          <w:szCs w:val="24"/>
        </w:rPr>
      </w:pPr>
    </w:p>
    <w:p w:rsidR="000D405E" w:rsidRDefault="0097726A" w:rsidP="000D405E">
      <w:pPr>
        <w:widowControl w:val="0"/>
        <w:tabs>
          <w:tab w:val="left" w:pos="8463"/>
        </w:tabs>
        <w:autoSpaceDE w:val="0"/>
        <w:autoSpaceDN w:val="0"/>
        <w:adjustRightInd w:val="0"/>
        <w:spacing w:after="0" w:line="240" w:lineRule="auto"/>
        <w:ind w:firstLine="720"/>
        <w:jc w:val="center"/>
        <w:rPr>
          <w:rFonts w:ascii="Times New Roman" w:hAnsi="Times New Roman"/>
          <w:b/>
          <w:bCs/>
          <w:color w:val="000000"/>
          <w:sz w:val="24"/>
          <w:szCs w:val="24"/>
        </w:rPr>
      </w:pPr>
      <w:r w:rsidRPr="00A924ED">
        <w:rPr>
          <w:rFonts w:ascii="Times New Roman" w:hAnsi="Times New Roman"/>
          <w:b/>
          <w:bCs/>
          <w:color w:val="000000"/>
          <w:sz w:val="24"/>
          <w:szCs w:val="24"/>
        </w:rPr>
        <w:t>Раздел «ОБСЛУЖИВАНИЕ ГОСУДАРСТВЕННОГО</w:t>
      </w:r>
      <w:r w:rsidR="000D405E">
        <w:rPr>
          <w:rFonts w:ascii="Times New Roman" w:hAnsi="Times New Roman"/>
          <w:b/>
          <w:bCs/>
          <w:color w:val="000000"/>
          <w:sz w:val="24"/>
          <w:szCs w:val="24"/>
        </w:rPr>
        <w:t xml:space="preserve"> </w:t>
      </w:r>
      <w:r w:rsidRPr="00A924ED">
        <w:rPr>
          <w:rFonts w:ascii="Times New Roman" w:hAnsi="Times New Roman"/>
          <w:b/>
          <w:bCs/>
          <w:color w:val="000000"/>
          <w:sz w:val="24"/>
          <w:szCs w:val="24"/>
        </w:rPr>
        <w:t xml:space="preserve">И </w:t>
      </w:r>
    </w:p>
    <w:p w:rsidR="0097726A" w:rsidRPr="00A924ED" w:rsidRDefault="0097726A" w:rsidP="000D405E">
      <w:pPr>
        <w:widowControl w:val="0"/>
        <w:tabs>
          <w:tab w:val="left" w:pos="8463"/>
        </w:tabs>
        <w:autoSpaceDE w:val="0"/>
        <w:autoSpaceDN w:val="0"/>
        <w:adjustRightInd w:val="0"/>
        <w:spacing w:after="0" w:line="240" w:lineRule="auto"/>
        <w:ind w:firstLine="720"/>
        <w:jc w:val="center"/>
        <w:rPr>
          <w:rFonts w:ascii="Times New Roman" w:hAnsi="Times New Roman"/>
          <w:b/>
          <w:bCs/>
          <w:color w:val="000000"/>
          <w:sz w:val="24"/>
          <w:szCs w:val="24"/>
        </w:rPr>
      </w:pPr>
      <w:r w:rsidRPr="00A924ED">
        <w:rPr>
          <w:rFonts w:ascii="Times New Roman" w:hAnsi="Times New Roman"/>
          <w:b/>
          <w:bCs/>
          <w:color w:val="000000"/>
          <w:sz w:val="24"/>
          <w:szCs w:val="24"/>
        </w:rPr>
        <w:t>МУНИЦИПАЛЬНОГО ДОЛГА»</w:t>
      </w:r>
    </w:p>
    <w:p w:rsidR="0097726A" w:rsidRPr="00A924ED" w:rsidRDefault="0097726A" w:rsidP="00DD1051">
      <w:pPr>
        <w:widowControl w:val="0"/>
        <w:autoSpaceDE w:val="0"/>
        <w:autoSpaceDN w:val="0"/>
        <w:adjustRightInd w:val="0"/>
        <w:spacing w:after="0" w:line="240" w:lineRule="auto"/>
        <w:jc w:val="center"/>
        <w:rPr>
          <w:rFonts w:ascii="Times New Roman" w:hAnsi="Times New Roman"/>
          <w:b/>
          <w:bCs/>
          <w:color w:val="000000"/>
          <w:sz w:val="24"/>
          <w:szCs w:val="24"/>
        </w:rPr>
      </w:pP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В данном разделе предусмотрены расходы на реализацию государственных полномочий Чувашской Республики в области обслуживания государственного долга Чувашской Республики.</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 xml:space="preserve">Расходные обязательства Чувашской Республики по обслуживанию государственного </w:t>
      </w:r>
      <w:r w:rsidRPr="00A924ED">
        <w:rPr>
          <w:rFonts w:ascii="Times New Roman" w:hAnsi="Times New Roman"/>
          <w:color w:val="000000"/>
          <w:sz w:val="24"/>
          <w:szCs w:val="24"/>
        </w:rPr>
        <w:lastRenderedPageBreak/>
        <w:t xml:space="preserve">долга Чувашской Республики определяются Бюджетным кодексом, Законом от 23 июля </w:t>
      </w:r>
      <w:r w:rsidR="00507296">
        <w:rPr>
          <w:rFonts w:ascii="Times New Roman" w:hAnsi="Times New Roman"/>
          <w:color w:val="000000"/>
          <w:sz w:val="24"/>
          <w:szCs w:val="24"/>
        </w:rPr>
        <w:t xml:space="preserve">                   </w:t>
      </w:r>
      <w:r w:rsidRPr="00A924ED">
        <w:rPr>
          <w:rFonts w:ascii="Times New Roman" w:hAnsi="Times New Roman"/>
          <w:color w:val="000000"/>
          <w:sz w:val="24"/>
          <w:szCs w:val="24"/>
        </w:rPr>
        <w:t xml:space="preserve">2001 г. № 36, постановлением Кабинета Министров Чувашской Республики от 14 марта </w:t>
      </w:r>
      <w:r w:rsidR="00507296">
        <w:rPr>
          <w:rFonts w:ascii="Times New Roman" w:hAnsi="Times New Roman"/>
          <w:color w:val="000000"/>
          <w:sz w:val="24"/>
          <w:szCs w:val="24"/>
        </w:rPr>
        <w:t xml:space="preserve">                      </w:t>
      </w:r>
      <w:r w:rsidRPr="00A924ED">
        <w:rPr>
          <w:rFonts w:ascii="Times New Roman" w:hAnsi="Times New Roman"/>
          <w:color w:val="000000"/>
          <w:sz w:val="24"/>
          <w:szCs w:val="24"/>
        </w:rPr>
        <w:t>2018 г.</w:t>
      </w:r>
      <w:r w:rsidR="00507296">
        <w:rPr>
          <w:rFonts w:ascii="Times New Roman" w:hAnsi="Times New Roman"/>
          <w:color w:val="000000"/>
          <w:sz w:val="24"/>
          <w:szCs w:val="24"/>
        </w:rPr>
        <w:t xml:space="preserve"> </w:t>
      </w:r>
      <w:r w:rsidRPr="00A924ED">
        <w:rPr>
          <w:rFonts w:ascii="Times New Roman" w:hAnsi="Times New Roman"/>
          <w:color w:val="000000"/>
          <w:sz w:val="24"/>
          <w:szCs w:val="24"/>
        </w:rPr>
        <w:t xml:space="preserve">№ 81 «Вопросы Министерства финансов Чувашской Республики». </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по обслуживанию государственного долга Чувашской Республики определяются на основании договоров и соглашений, графиков уплаты платежей кредиторам в соответствии с двусторонними соглашениями, условий выпуска государственных ценных бумаг Чувашской Республики, а также в соответствии с программами государственных внутренних заимствований Чувашской Республики на 202</w:t>
      </w:r>
      <w:r w:rsidR="003819FC" w:rsidRPr="00A924ED">
        <w:rPr>
          <w:rFonts w:ascii="Times New Roman" w:hAnsi="Times New Roman"/>
          <w:color w:val="000000"/>
          <w:sz w:val="24"/>
          <w:szCs w:val="24"/>
        </w:rPr>
        <w:t>2</w:t>
      </w:r>
      <w:r w:rsidRPr="00A924ED">
        <w:rPr>
          <w:rFonts w:ascii="Times New Roman" w:hAnsi="Times New Roman"/>
          <w:color w:val="000000"/>
          <w:sz w:val="24"/>
          <w:szCs w:val="24"/>
        </w:rPr>
        <w:t>-202</w:t>
      </w:r>
      <w:r w:rsidR="003819FC" w:rsidRPr="00A924ED">
        <w:rPr>
          <w:rFonts w:ascii="Times New Roman" w:hAnsi="Times New Roman"/>
          <w:color w:val="000000"/>
          <w:sz w:val="24"/>
          <w:szCs w:val="24"/>
        </w:rPr>
        <w:t>4</w:t>
      </w:r>
      <w:r w:rsidRPr="00A924ED">
        <w:rPr>
          <w:rFonts w:ascii="Times New Roman" w:hAnsi="Times New Roman"/>
          <w:color w:val="000000"/>
          <w:sz w:val="24"/>
          <w:szCs w:val="24"/>
        </w:rPr>
        <w:t xml:space="preserve"> годы и с учетом прогнозного уровня процентных ставок на 202</w:t>
      </w:r>
      <w:r w:rsidR="003819FC" w:rsidRPr="00A924ED">
        <w:rPr>
          <w:rFonts w:ascii="Times New Roman" w:hAnsi="Times New Roman"/>
          <w:color w:val="000000"/>
          <w:sz w:val="24"/>
          <w:szCs w:val="24"/>
        </w:rPr>
        <w:t>2</w:t>
      </w:r>
      <w:r w:rsidRPr="00A924ED">
        <w:rPr>
          <w:rFonts w:ascii="Times New Roman" w:hAnsi="Times New Roman"/>
          <w:color w:val="000000"/>
          <w:sz w:val="24"/>
          <w:szCs w:val="24"/>
        </w:rPr>
        <w:t xml:space="preserve"> – 202</w:t>
      </w:r>
      <w:r w:rsidR="003819FC" w:rsidRPr="00A924ED">
        <w:rPr>
          <w:rFonts w:ascii="Times New Roman" w:hAnsi="Times New Roman"/>
          <w:color w:val="000000"/>
          <w:sz w:val="24"/>
          <w:szCs w:val="24"/>
        </w:rPr>
        <w:t>4</w:t>
      </w:r>
      <w:r w:rsidRPr="00A924ED">
        <w:rPr>
          <w:rFonts w:ascii="Times New Roman" w:hAnsi="Times New Roman"/>
          <w:color w:val="000000"/>
          <w:sz w:val="24"/>
          <w:szCs w:val="24"/>
        </w:rPr>
        <w:t xml:space="preserve"> годы.</w:t>
      </w:r>
    </w:p>
    <w:p w:rsidR="0097726A" w:rsidRPr="00A924ED" w:rsidRDefault="0097726A" w:rsidP="0097726A">
      <w:pPr>
        <w:widowControl w:val="0"/>
        <w:autoSpaceDE w:val="0"/>
        <w:autoSpaceDN w:val="0"/>
        <w:adjustRightInd w:val="0"/>
        <w:spacing w:after="0" w:line="240" w:lineRule="auto"/>
        <w:ind w:firstLine="721"/>
        <w:jc w:val="both"/>
        <w:rPr>
          <w:rFonts w:ascii="Times New Roman" w:hAnsi="Times New Roman"/>
          <w:color w:val="000000"/>
          <w:sz w:val="24"/>
          <w:szCs w:val="24"/>
        </w:rPr>
      </w:pPr>
      <w:r w:rsidRPr="00A924ED">
        <w:rPr>
          <w:rFonts w:ascii="Times New Roman" w:hAnsi="Times New Roman"/>
          <w:color w:val="000000"/>
          <w:sz w:val="24"/>
          <w:szCs w:val="24"/>
        </w:rPr>
        <w:t>Объемы бюджетных ассигнований по разделу характеризу</w:t>
      </w:r>
      <w:r w:rsidR="003819FC" w:rsidRPr="00A924ED">
        <w:rPr>
          <w:rFonts w:ascii="Times New Roman" w:hAnsi="Times New Roman"/>
          <w:color w:val="000000"/>
          <w:sz w:val="24"/>
          <w:szCs w:val="24"/>
        </w:rPr>
        <w:t>ю</w:t>
      </w:r>
      <w:r w:rsidRPr="00A924ED">
        <w:rPr>
          <w:rFonts w:ascii="Times New Roman" w:hAnsi="Times New Roman"/>
          <w:color w:val="000000"/>
          <w:sz w:val="24"/>
          <w:szCs w:val="24"/>
        </w:rPr>
        <w:t>тся следующими данными:</w:t>
      </w:r>
    </w:p>
    <w:tbl>
      <w:tblPr>
        <w:tblW w:w="9695" w:type="dxa"/>
        <w:tblInd w:w="-10" w:type="dxa"/>
        <w:tblLayout w:type="fixed"/>
        <w:tblLook w:val="0000" w:firstRow="0" w:lastRow="0" w:firstColumn="0" w:lastColumn="0" w:noHBand="0" w:noVBand="0"/>
      </w:tblPr>
      <w:tblGrid>
        <w:gridCol w:w="5387"/>
        <w:gridCol w:w="1473"/>
        <w:gridCol w:w="1417"/>
        <w:gridCol w:w="1418"/>
      </w:tblGrid>
      <w:tr w:rsidR="0097726A" w:rsidRPr="00A924ED" w:rsidTr="0031427D">
        <w:trPr>
          <w:trHeight w:val="288"/>
        </w:trPr>
        <w:tc>
          <w:tcPr>
            <w:tcW w:w="53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rPr>
                <w:rFonts w:ascii="Times New Roman" w:hAnsi="Times New Roman"/>
                <w:sz w:val="20"/>
                <w:szCs w:val="20"/>
              </w:rPr>
            </w:pPr>
          </w:p>
        </w:tc>
        <w:tc>
          <w:tcPr>
            <w:tcW w:w="43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Проект бюджета на:</w:t>
            </w:r>
          </w:p>
        </w:tc>
      </w:tr>
      <w:tr w:rsidR="0097726A" w:rsidRPr="00A924ED" w:rsidTr="0031427D">
        <w:trPr>
          <w:trHeight w:val="288"/>
        </w:trPr>
        <w:tc>
          <w:tcPr>
            <w:tcW w:w="53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2024 год</w:t>
            </w:r>
          </w:p>
        </w:tc>
      </w:tr>
      <w:tr w:rsidR="00F3284D" w:rsidRPr="00A924ED" w:rsidTr="0031427D">
        <w:trPr>
          <w:trHeight w:val="288"/>
        </w:trPr>
        <w:tc>
          <w:tcPr>
            <w:tcW w:w="5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3284D" w:rsidRPr="000D405E" w:rsidRDefault="00F3284D" w:rsidP="00F3284D">
            <w:pPr>
              <w:widowControl w:val="0"/>
              <w:autoSpaceDE w:val="0"/>
              <w:autoSpaceDN w:val="0"/>
              <w:adjustRightInd w:val="0"/>
              <w:spacing w:after="0" w:line="240" w:lineRule="auto"/>
              <w:rPr>
                <w:rFonts w:ascii="Times New Roman" w:hAnsi="Times New Roman"/>
                <w:sz w:val="20"/>
                <w:szCs w:val="20"/>
              </w:rPr>
            </w:pPr>
            <w:r w:rsidRPr="000D405E">
              <w:rPr>
                <w:rFonts w:ascii="Times New Roman" w:hAnsi="Times New Roman"/>
                <w:sz w:val="20"/>
                <w:szCs w:val="20"/>
              </w:rPr>
              <w:t>Общий объем расходов, тыс. рублей</w:t>
            </w:r>
          </w:p>
        </w:tc>
        <w:tc>
          <w:tcPr>
            <w:tcW w:w="1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3284D" w:rsidRPr="000D405E" w:rsidRDefault="00F3284D" w:rsidP="00F3284D">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553 453,3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3284D" w:rsidRPr="000D405E" w:rsidRDefault="00F3284D" w:rsidP="00F3284D">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707 543,8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3284D" w:rsidRPr="000D405E" w:rsidRDefault="00F3284D" w:rsidP="00F3284D">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724 123,3</w:t>
            </w:r>
          </w:p>
        </w:tc>
      </w:tr>
      <w:tr w:rsidR="0097726A" w:rsidRPr="00A924ED" w:rsidTr="0031427D">
        <w:trPr>
          <w:trHeight w:val="288"/>
        </w:trPr>
        <w:tc>
          <w:tcPr>
            <w:tcW w:w="9695" w:type="dxa"/>
            <w:gridSpan w:val="4"/>
            <w:tcMar>
              <w:top w:w="0" w:type="dxa"/>
              <w:left w:w="0" w:type="dxa"/>
              <w:bottom w:w="0" w:type="dxa"/>
              <w:right w:w="0" w:type="dxa"/>
            </w:tcMar>
          </w:tcPr>
          <w:p w:rsidR="0097726A" w:rsidRPr="00A924ED" w:rsidRDefault="0097726A" w:rsidP="004F0713">
            <w:pPr>
              <w:widowControl w:val="0"/>
              <w:autoSpaceDE w:val="0"/>
              <w:autoSpaceDN w:val="0"/>
              <w:adjustRightInd w:val="0"/>
              <w:spacing w:after="0" w:line="240" w:lineRule="auto"/>
              <w:rPr>
                <w:rFonts w:ascii="Times New Roman" w:hAnsi="Times New Roman"/>
                <w:sz w:val="24"/>
                <w:szCs w:val="24"/>
              </w:rPr>
            </w:pPr>
          </w:p>
        </w:tc>
      </w:tr>
      <w:tr w:rsidR="0097726A" w:rsidRPr="00A924ED" w:rsidTr="0031427D">
        <w:trPr>
          <w:trHeight w:val="288"/>
        </w:trPr>
        <w:tc>
          <w:tcPr>
            <w:tcW w:w="9695" w:type="dxa"/>
            <w:gridSpan w:val="4"/>
            <w:tcMar>
              <w:top w:w="0" w:type="dxa"/>
              <w:left w:w="0" w:type="dxa"/>
              <w:bottom w:w="0" w:type="dxa"/>
              <w:right w:w="0" w:type="dxa"/>
            </w:tcMar>
          </w:tcPr>
          <w:p w:rsidR="009F10A6" w:rsidRPr="00A924ED" w:rsidRDefault="0097726A" w:rsidP="0031427D">
            <w:pPr>
              <w:widowControl w:val="0"/>
              <w:autoSpaceDE w:val="0"/>
              <w:autoSpaceDN w:val="0"/>
              <w:adjustRightInd w:val="0"/>
              <w:spacing w:after="0" w:line="240" w:lineRule="auto"/>
              <w:ind w:firstLine="709"/>
              <w:jc w:val="both"/>
              <w:rPr>
                <w:rFonts w:ascii="Times New Roman" w:hAnsi="Times New Roman"/>
                <w:sz w:val="24"/>
                <w:szCs w:val="24"/>
              </w:rPr>
            </w:pPr>
            <w:r w:rsidRPr="00A924ED">
              <w:rPr>
                <w:rFonts w:ascii="Times New Roman" w:hAnsi="Times New Roman"/>
                <w:color w:val="000000"/>
                <w:sz w:val="24"/>
                <w:szCs w:val="24"/>
              </w:rPr>
              <w:t>Структура расходов раздела «Обслуживание государственного и муниципального долга» характеризуется следующими данными:</w:t>
            </w:r>
          </w:p>
        </w:tc>
      </w:tr>
      <w:tr w:rsidR="0097726A" w:rsidRPr="00A924ED" w:rsidTr="0031427D">
        <w:trPr>
          <w:trHeight w:val="288"/>
        </w:trPr>
        <w:tc>
          <w:tcPr>
            <w:tcW w:w="9695" w:type="dxa"/>
            <w:gridSpan w:val="4"/>
            <w:tcMar>
              <w:top w:w="0" w:type="dxa"/>
              <w:left w:w="0" w:type="dxa"/>
              <w:bottom w:w="0" w:type="dxa"/>
              <w:right w:w="0" w:type="dxa"/>
            </w:tcMar>
          </w:tcPr>
          <w:p w:rsidR="0097726A" w:rsidRPr="00507296" w:rsidRDefault="0097726A" w:rsidP="004F0713">
            <w:pPr>
              <w:widowControl w:val="0"/>
              <w:autoSpaceDE w:val="0"/>
              <w:autoSpaceDN w:val="0"/>
              <w:adjustRightInd w:val="0"/>
              <w:spacing w:after="0" w:line="240" w:lineRule="auto"/>
              <w:jc w:val="right"/>
              <w:rPr>
                <w:rFonts w:ascii="Times New Roman" w:hAnsi="Times New Roman"/>
                <w:sz w:val="20"/>
                <w:szCs w:val="20"/>
              </w:rPr>
            </w:pPr>
            <w:r w:rsidRPr="00507296">
              <w:rPr>
                <w:rFonts w:ascii="Times New Roman" w:hAnsi="Times New Roman"/>
                <w:color w:val="000000"/>
                <w:sz w:val="20"/>
                <w:szCs w:val="20"/>
              </w:rPr>
              <w:t>(в % к общему объему расходов по разделу)</w:t>
            </w:r>
          </w:p>
        </w:tc>
      </w:tr>
      <w:tr w:rsidR="0097726A" w:rsidRPr="00A924ED" w:rsidTr="0031427D">
        <w:trPr>
          <w:trHeight w:val="288"/>
        </w:trPr>
        <w:tc>
          <w:tcPr>
            <w:tcW w:w="53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rPr>
                <w:rFonts w:ascii="Times New Roman" w:hAnsi="Times New Roman"/>
                <w:sz w:val="20"/>
                <w:szCs w:val="20"/>
              </w:rPr>
            </w:pPr>
          </w:p>
        </w:tc>
        <w:tc>
          <w:tcPr>
            <w:tcW w:w="43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Проект бюджета на:</w:t>
            </w:r>
          </w:p>
        </w:tc>
      </w:tr>
      <w:tr w:rsidR="0097726A" w:rsidRPr="00A924ED" w:rsidTr="0031427D">
        <w:trPr>
          <w:trHeight w:val="288"/>
        </w:trPr>
        <w:tc>
          <w:tcPr>
            <w:tcW w:w="53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2024 год</w:t>
            </w:r>
          </w:p>
        </w:tc>
      </w:tr>
      <w:tr w:rsidR="0097726A" w:rsidRPr="00A924ED" w:rsidTr="0031427D">
        <w:trPr>
          <w:trHeight w:val="288"/>
        </w:trPr>
        <w:tc>
          <w:tcPr>
            <w:tcW w:w="5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rPr>
                <w:rFonts w:ascii="Times New Roman" w:hAnsi="Times New Roman"/>
                <w:sz w:val="20"/>
                <w:szCs w:val="20"/>
              </w:rPr>
            </w:pPr>
            <w:r w:rsidRPr="000D405E">
              <w:rPr>
                <w:rFonts w:ascii="Times New Roman" w:hAnsi="Times New Roman"/>
                <w:sz w:val="20"/>
                <w:szCs w:val="20"/>
              </w:rPr>
              <w:t>Обслуживание государственного внутреннего и муниципального долга</w:t>
            </w:r>
          </w:p>
        </w:tc>
        <w:tc>
          <w:tcPr>
            <w:tcW w:w="1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100,0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100,0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100,0</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lang w:val="en-US"/>
        </w:rPr>
      </w:pPr>
    </w:p>
    <w:p w:rsidR="0097726A" w:rsidRPr="00A924ED" w:rsidRDefault="0097726A" w:rsidP="009F10A6">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«Обслуживание государственного внутреннего и муниципального долга»</w:t>
      </w:r>
    </w:p>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9675" w:type="dxa"/>
        <w:tblInd w:w="10" w:type="dxa"/>
        <w:tblLayout w:type="fixed"/>
        <w:tblLook w:val="0000" w:firstRow="0" w:lastRow="0" w:firstColumn="0" w:lastColumn="0" w:noHBand="0" w:noVBand="0"/>
      </w:tblPr>
      <w:tblGrid>
        <w:gridCol w:w="5367"/>
        <w:gridCol w:w="1473"/>
        <w:gridCol w:w="1417"/>
        <w:gridCol w:w="1418"/>
      </w:tblGrid>
      <w:tr w:rsidR="0097726A" w:rsidRPr="00A924ED" w:rsidTr="0031427D">
        <w:trPr>
          <w:trHeight w:val="307"/>
        </w:trPr>
        <w:tc>
          <w:tcPr>
            <w:tcW w:w="53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rPr>
                <w:rFonts w:ascii="Times New Roman" w:hAnsi="Times New Roman"/>
                <w:sz w:val="20"/>
                <w:szCs w:val="20"/>
              </w:rPr>
            </w:pPr>
          </w:p>
        </w:tc>
        <w:tc>
          <w:tcPr>
            <w:tcW w:w="43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Проект бюджета на:</w:t>
            </w:r>
          </w:p>
        </w:tc>
      </w:tr>
      <w:tr w:rsidR="0097726A" w:rsidRPr="00A924ED" w:rsidTr="0031427D">
        <w:trPr>
          <w:trHeight w:val="307"/>
        </w:trPr>
        <w:tc>
          <w:tcPr>
            <w:tcW w:w="53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rPr>
                <w:rFonts w:ascii="Times New Roman" w:hAnsi="Times New Roman"/>
                <w:sz w:val="20"/>
                <w:szCs w:val="20"/>
              </w:rPr>
            </w:pPr>
          </w:p>
        </w:tc>
        <w:tc>
          <w:tcPr>
            <w:tcW w:w="1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726A" w:rsidRPr="000D405E" w:rsidRDefault="0097726A" w:rsidP="004F0713">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2024 год</w:t>
            </w:r>
          </w:p>
        </w:tc>
      </w:tr>
      <w:tr w:rsidR="00F3284D" w:rsidRPr="00A924ED" w:rsidTr="0031427D">
        <w:trPr>
          <w:trHeight w:val="307"/>
        </w:trPr>
        <w:tc>
          <w:tcPr>
            <w:tcW w:w="5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3284D" w:rsidRPr="000D405E" w:rsidRDefault="00F3284D" w:rsidP="00F3284D">
            <w:pPr>
              <w:widowControl w:val="0"/>
              <w:autoSpaceDE w:val="0"/>
              <w:autoSpaceDN w:val="0"/>
              <w:adjustRightInd w:val="0"/>
              <w:spacing w:after="0" w:line="240" w:lineRule="auto"/>
              <w:rPr>
                <w:rFonts w:ascii="Times New Roman" w:hAnsi="Times New Roman"/>
                <w:sz w:val="20"/>
                <w:szCs w:val="20"/>
              </w:rPr>
            </w:pPr>
            <w:r w:rsidRPr="000D405E">
              <w:rPr>
                <w:rFonts w:ascii="Times New Roman" w:hAnsi="Times New Roman"/>
                <w:sz w:val="20"/>
                <w:szCs w:val="20"/>
              </w:rPr>
              <w:t>Общий объем расходов, тыс. рублей</w:t>
            </w:r>
          </w:p>
        </w:tc>
        <w:tc>
          <w:tcPr>
            <w:tcW w:w="1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3284D" w:rsidRPr="000D405E" w:rsidRDefault="00F3284D" w:rsidP="00F3284D">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553 453,3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3284D" w:rsidRPr="000D405E" w:rsidRDefault="00F3284D" w:rsidP="00F3284D">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707 543,8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3284D" w:rsidRPr="000D405E" w:rsidRDefault="00F3284D" w:rsidP="00F3284D">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724 123,3</w:t>
            </w:r>
          </w:p>
        </w:tc>
      </w:tr>
    </w:tbl>
    <w:p w:rsidR="0097726A" w:rsidRPr="00A924ED" w:rsidRDefault="0097726A" w:rsidP="0097726A">
      <w:pPr>
        <w:widowControl w:val="0"/>
        <w:autoSpaceDE w:val="0"/>
        <w:autoSpaceDN w:val="0"/>
        <w:adjustRightInd w:val="0"/>
        <w:spacing w:after="0" w:line="240" w:lineRule="auto"/>
        <w:ind w:firstLine="720"/>
        <w:jc w:val="both"/>
        <w:rPr>
          <w:rFonts w:ascii="Times New Roman" w:hAnsi="Times New Roman"/>
          <w:sz w:val="24"/>
          <w:szCs w:val="24"/>
          <w:lang w:val="en-US"/>
        </w:rPr>
      </w:pPr>
    </w:p>
    <w:p w:rsidR="0097726A" w:rsidRPr="00A924ED" w:rsidRDefault="0097726A" w:rsidP="00F3284D">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Бюджетные ассигнования по данному подразделу предусмотрены</w:t>
      </w:r>
      <w:r w:rsidR="00DD1051"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в рамках подпрограммы «Совершенствование бюджетной политики и обеспечение сбалансированности консолидированного бюджета Чувашской Республики» государственной программы Чувашской Республики «Управление общественными финансами и государственным долгом Чувашской Республики» на </w:t>
      </w:r>
      <w:r w:rsidR="00F3284D" w:rsidRPr="00A924ED">
        <w:rPr>
          <w:rFonts w:ascii="Times New Roman" w:hAnsi="Times New Roman"/>
          <w:color w:val="000000"/>
          <w:sz w:val="24"/>
          <w:szCs w:val="24"/>
        </w:rPr>
        <w:t>процентные платежи по государственному долгу Чувашской Республики в 2022 году в общей сумме 553453,3 тыс. рублей, в 2023 году – 707543,8 тыс. рублей, в 2024 году  – 724123,3 тыс. рублей.</w:t>
      </w:r>
    </w:p>
    <w:p w:rsidR="00DD1051" w:rsidRPr="00A924ED" w:rsidRDefault="00DD1051" w:rsidP="0097726A">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0C7E68" w:rsidRPr="00A924ED" w:rsidRDefault="00852A39" w:rsidP="00DD1051">
      <w:pPr>
        <w:widowControl w:val="0"/>
        <w:autoSpaceDE w:val="0"/>
        <w:autoSpaceDN w:val="0"/>
        <w:adjustRightInd w:val="0"/>
        <w:spacing w:after="0" w:line="240" w:lineRule="auto"/>
        <w:jc w:val="center"/>
        <w:rPr>
          <w:rFonts w:ascii="Times New Roman" w:hAnsi="Times New Roman"/>
          <w:b/>
          <w:bCs/>
          <w:color w:val="000000"/>
          <w:sz w:val="24"/>
          <w:szCs w:val="24"/>
        </w:rPr>
      </w:pPr>
      <w:r w:rsidRPr="00A924ED">
        <w:rPr>
          <w:rFonts w:ascii="Times New Roman" w:hAnsi="Times New Roman"/>
          <w:b/>
          <w:bCs/>
          <w:color w:val="000000"/>
          <w:sz w:val="24"/>
          <w:szCs w:val="24"/>
        </w:rPr>
        <w:t>Раздел «М</w:t>
      </w:r>
      <w:r w:rsidR="000C7E68" w:rsidRPr="00A924ED">
        <w:rPr>
          <w:rFonts w:ascii="Times New Roman" w:hAnsi="Times New Roman"/>
          <w:b/>
          <w:bCs/>
          <w:color w:val="000000"/>
          <w:sz w:val="24"/>
          <w:szCs w:val="24"/>
        </w:rPr>
        <w:t>ЕЖБЮДЖЕТНЫЕ ТРАНСФЕРТЫ ОБЩЕГО ХАРАКТЕРА БЮДЖЕТАМ БЮДЖЕТНОЙ СИСТЕМЫ РОССИЙСКОЙ ФЕДЕРАЦИИ</w:t>
      </w:r>
    </w:p>
    <w:p w:rsidR="000C7E68" w:rsidRPr="00A924ED" w:rsidRDefault="000C7E68" w:rsidP="000C7E68">
      <w:pPr>
        <w:widowControl w:val="0"/>
        <w:autoSpaceDE w:val="0"/>
        <w:autoSpaceDN w:val="0"/>
        <w:adjustRightInd w:val="0"/>
        <w:spacing w:after="0" w:line="240" w:lineRule="auto"/>
        <w:ind w:firstLine="720"/>
        <w:jc w:val="center"/>
        <w:rPr>
          <w:rFonts w:ascii="Times New Roman" w:hAnsi="Times New Roman"/>
          <w:b/>
          <w:bCs/>
          <w:color w:val="000000"/>
          <w:sz w:val="24"/>
          <w:szCs w:val="24"/>
        </w:rPr>
      </w:pPr>
    </w:p>
    <w:p w:rsidR="008E7FBA" w:rsidRPr="00A924ED" w:rsidRDefault="00852A39" w:rsidP="000C7E68">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A924ED">
        <w:rPr>
          <w:rFonts w:ascii="Times New Roman" w:hAnsi="Times New Roman"/>
          <w:color w:val="000000"/>
          <w:sz w:val="24"/>
          <w:szCs w:val="24"/>
        </w:rPr>
        <w:t>Общий объем межбюджетных трансфертов, направляемых из республиканского бюджета Чувашской Республики бюджетам муниципальных районов,</w:t>
      </w:r>
      <w:r w:rsidR="003819FC" w:rsidRPr="00A924ED">
        <w:rPr>
          <w:rFonts w:ascii="Times New Roman" w:hAnsi="Times New Roman"/>
          <w:color w:val="000000"/>
          <w:sz w:val="24"/>
          <w:szCs w:val="24"/>
        </w:rPr>
        <w:t xml:space="preserve"> бюджетам муниципальных округов,</w:t>
      </w:r>
      <w:r w:rsidRPr="00A924ED">
        <w:rPr>
          <w:rFonts w:ascii="Times New Roman" w:hAnsi="Times New Roman"/>
          <w:color w:val="000000"/>
          <w:sz w:val="24"/>
          <w:szCs w:val="24"/>
        </w:rPr>
        <w:t xml:space="preserve"> бюджетам городских округов запланирован на 202</w:t>
      </w:r>
      <w:r w:rsidR="003819FC" w:rsidRPr="00A924ED">
        <w:rPr>
          <w:rFonts w:ascii="Times New Roman" w:hAnsi="Times New Roman"/>
          <w:color w:val="000000"/>
          <w:sz w:val="24"/>
          <w:szCs w:val="24"/>
        </w:rPr>
        <w:t>2</w:t>
      </w:r>
      <w:r w:rsidRPr="00A924ED">
        <w:rPr>
          <w:rFonts w:ascii="Times New Roman" w:hAnsi="Times New Roman"/>
          <w:color w:val="000000"/>
          <w:sz w:val="24"/>
          <w:szCs w:val="24"/>
        </w:rPr>
        <w:t xml:space="preserve"> год и на плановый период 202</w:t>
      </w:r>
      <w:r w:rsidR="003819FC" w:rsidRPr="00A924ED">
        <w:rPr>
          <w:rFonts w:ascii="Times New Roman" w:hAnsi="Times New Roman"/>
          <w:color w:val="000000"/>
          <w:sz w:val="24"/>
          <w:szCs w:val="24"/>
        </w:rPr>
        <w:t>3</w:t>
      </w:r>
      <w:r w:rsidRPr="00A924ED">
        <w:rPr>
          <w:rFonts w:ascii="Times New Roman" w:hAnsi="Times New Roman"/>
          <w:color w:val="000000"/>
          <w:sz w:val="24"/>
          <w:szCs w:val="24"/>
        </w:rPr>
        <w:t xml:space="preserve"> и 202</w:t>
      </w:r>
      <w:r w:rsidR="003819FC" w:rsidRPr="00A924ED">
        <w:rPr>
          <w:rFonts w:ascii="Times New Roman" w:hAnsi="Times New Roman"/>
          <w:color w:val="000000"/>
          <w:sz w:val="24"/>
          <w:szCs w:val="24"/>
        </w:rPr>
        <w:t>4</w:t>
      </w:r>
      <w:r w:rsidRPr="00A924ED">
        <w:rPr>
          <w:rFonts w:ascii="Times New Roman" w:hAnsi="Times New Roman"/>
          <w:color w:val="000000"/>
          <w:sz w:val="24"/>
          <w:szCs w:val="24"/>
        </w:rPr>
        <w:t xml:space="preserve"> годов исходя из необходимости средств органам местного самоуправления для финансового обеспечения выполнения расходных обязательств по реализации возложенных законодательством Российской Федерации и законодательством Чувашской Республики функций и задач.</w:t>
      </w:r>
    </w:p>
    <w:p w:rsidR="008E7FBA" w:rsidRPr="00A924ED" w:rsidRDefault="00852A39" w:rsidP="00852A3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Межбюджетные трансферты из республиканского бюджета Чувашской Республики предоставляются в форме дотаций на выравнивание бюджетной обеспеченности, субсидий, субвенций и иных межбюджетных трансфертов, имеющих целевое назначение, которые учитываются в расходах республиканского бюджета Чувашской Республики по соответствующим разделам, подразделам классификации расходов республиканского </w:t>
      </w:r>
      <w:r w:rsidRPr="00A924ED">
        <w:rPr>
          <w:rFonts w:ascii="Times New Roman" w:hAnsi="Times New Roman"/>
          <w:color w:val="000000"/>
          <w:sz w:val="24"/>
          <w:szCs w:val="24"/>
        </w:rPr>
        <w:lastRenderedPageBreak/>
        <w:t>бюджета Чувашской Республики.</w:t>
      </w:r>
    </w:p>
    <w:p w:rsidR="008E7FBA" w:rsidRPr="00A924ED" w:rsidRDefault="00852A39" w:rsidP="0031427D">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Объемы бюджетных ассигнований республиканского бюджета по разделу «Межбюджетные трансферты общего характера бюджетам субъектов Российской Федерации и муниципальных образований» характеризуются следующими данными:</w:t>
      </w:r>
    </w:p>
    <w:tbl>
      <w:tblPr>
        <w:tblW w:w="9649" w:type="dxa"/>
        <w:tblLayout w:type="fixed"/>
        <w:tblLook w:val="0000" w:firstRow="0" w:lastRow="0" w:firstColumn="0" w:lastColumn="0" w:noHBand="0" w:noVBand="0"/>
      </w:tblPr>
      <w:tblGrid>
        <w:gridCol w:w="5190"/>
        <w:gridCol w:w="1483"/>
        <w:gridCol w:w="1559"/>
        <w:gridCol w:w="1417"/>
      </w:tblGrid>
      <w:tr w:rsidR="00852A39" w:rsidRPr="00A924ED" w:rsidTr="00B021BB">
        <w:trPr>
          <w:trHeight w:val="288"/>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52A39" w:rsidRPr="000D405E" w:rsidRDefault="00852A39" w:rsidP="00AE7918">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52A39" w:rsidRPr="000D405E" w:rsidRDefault="00852A39" w:rsidP="00AE7918">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Проект бюджета на:</w:t>
            </w:r>
          </w:p>
        </w:tc>
      </w:tr>
      <w:tr w:rsidR="00852A39" w:rsidRPr="00A924ED" w:rsidTr="00B021BB">
        <w:trPr>
          <w:trHeight w:val="288"/>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52A39" w:rsidRPr="000D405E" w:rsidRDefault="00852A39" w:rsidP="00AE7918">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52A39" w:rsidRPr="000D405E" w:rsidRDefault="00852A39" w:rsidP="00AE7918">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2022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52A39" w:rsidRPr="000D405E" w:rsidRDefault="00852A39" w:rsidP="00AE7918">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52A39" w:rsidRPr="000D405E" w:rsidRDefault="00852A39" w:rsidP="00AE7918">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2024 год</w:t>
            </w:r>
          </w:p>
        </w:tc>
      </w:tr>
      <w:tr w:rsidR="002B69A1" w:rsidRPr="00A924ED" w:rsidTr="00B021BB">
        <w:trPr>
          <w:trHeight w:val="288"/>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69A1" w:rsidRPr="000D405E" w:rsidRDefault="002B69A1" w:rsidP="002B69A1">
            <w:pPr>
              <w:widowControl w:val="0"/>
              <w:autoSpaceDE w:val="0"/>
              <w:autoSpaceDN w:val="0"/>
              <w:adjustRightInd w:val="0"/>
              <w:spacing w:after="0" w:line="240" w:lineRule="auto"/>
              <w:rPr>
                <w:rFonts w:ascii="Times New Roman" w:hAnsi="Times New Roman"/>
                <w:sz w:val="20"/>
                <w:szCs w:val="20"/>
              </w:rPr>
            </w:pPr>
            <w:r w:rsidRPr="000D405E">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69A1" w:rsidRPr="000D405E" w:rsidRDefault="002B69A1" w:rsidP="002B69A1">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2 346 445,3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69A1" w:rsidRPr="000D405E" w:rsidRDefault="002B69A1" w:rsidP="002B69A1">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1 647 908,8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69A1" w:rsidRPr="000D405E" w:rsidRDefault="002B69A1" w:rsidP="002B69A1">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1 411 790,9</w:t>
            </w:r>
          </w:p>
        </w:tc>
      </w:tr>
    </w:tbl>
    <w:p w:rsidR="00852A39" w:rsidRPr="00A924ED" w:rsidRDefault="00852A39" w:rsidP="008E7FBA">
      <w:pPr>
        <w:widowControl w:val="0"/>
        <w:autoSpaceDE w:val="0"/>
        <w:autoSpaceDN w:val="0"/>
        <w:adjustRightInd w:val="0"/>
        <w:spacing w:after="0" w:line="240" w:lineRule="auto"/>
        <w:jc w:val="both"/>
        <w:rPr>
          <w:rFonts w:ascii="Times New Roman" w:hAnsi="Times New Roman"/>
          <w:color w:val="000000"/>
          <w:sz w:val="24"/>
          <w:szCs w:val="24"/>
        </w:rPr>
      </w:pPr>
    </w:p>
    <w:p w:rsidR="00852A39" w:rsidRDefault="00852A39" w:rsidP="00852A3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Структура расходов раздела «Межбюджетные трансферты общего характера бюджетам бюджетной системы Российской Федерации» характеризуется следующими данными:</w:t>
      </w:r>
    </w:p>
    <w:p w:rsidR="00507296" w:rsidRPr="00A924ED" w:rsidRDefault="00507296" w:rsidP="00852A39">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852A39" w:rsidRPr="00507296" w:rsidRDefault="00852A39" w:rsidP="00852A39">
      <w:pPr>
        <w:widowControl w:val="0"/>
        <w:autoSpaceDE w:val="0"/>
        <w:autoSpaceDN w:val="0"/>
        <w:adjustRightInd w:val="0"/>
        <w:spacing w:after="0" w:line="240" w:lineRule="auto"/>
        <w:jc w:val="right"/>
        <w:rPr>
          <w:rFonts w:ascii="Times New Roman" w:hAnsi="Times New Roman"/>
          <w:color w:val="000000"/>
          <w:sz w:val="20"/>
          <w:szCs w:val="20"/>
        </w:rPr>
      </w:pPr>
      <w:r w:rsidRPr="00507296">
        <w:rPr>
          <w:rFonts w:ascii="Times New Roman" w:hAnsi="Times New Roman"/>
          <w:color w:val="000000"/>
          <w:sz w:val="20"/>
          <w:szCs w:val="20"/>
        </w:rPr>
        <w:t>(в % к общему объему расходов по разделу)</w:t>
      </w:r>
    </w:p>
    <w:tbl>
      <w:tblPr>
        <w:tblW w:w="0" w:type="auto"/>
        <w:tblLayout w:type="fixed"/>
        <w:tblLook w:val="0000" w:firstRow="0" w:lastRow="0" w:firstColumn="0" w:lastColumn="0" w:noHBand="0" w:noVBand="0"/>
      </w:tblPr>
      <w:tblGrid>
        <w:gridCol w:w="5190"/>
        <w:gridCol w:w="1483"/>
        <w:gridCol w:w="1559"/>
        <w:gridCol w:w="1417"/>
      </w:tblGrid>
      <w:tr w:rsidR="00852A39" w:rsidRPr="00A924ED" w:rsidTr="00852A39">
        <w:trPr>
          <w:trHeight w:val="288"/>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52A39" w:rsidRPr="000D405E" w:rsidRDefault="00852A39" w:rsidP="00AE7918">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52A39" w:rsidRPr="000D405E" w:rsidRDefault="00852A39" w:rsidP="00AE7918">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Проект бюджета на:</w:t>
            </w:r>
          </w:p>
        </w:tc>
      </w:tr>
      <w:tr w:rsidR="00852A39" w:rsidRPr="00A924ED" w:rsidTr="00852A39">
        <w:trPr>
          <w:trHeight w:val="288"/>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52A39" w:rsidRPr="000D405E" w:rsidRDefault="00852A39" w:rsidP="00AE7918">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52A39" w:rsidRPr="000D405E" w:rsidRDefault="00852A39" w:rsidP="00AE7918">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2022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52A39" w:rsidRPr="000D405E" w:rsidRDefault="00852A39" w:rsidP="00AE7918">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52A39" w:rsidRPr="000D405E" w:rsidRDefault="00852A39" w:rsidP="00AE7918">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2024 год</w:t>
            </w:r>
          </w:p>
        </w:tc>
      </w:tr>
      <w:tr w:rsidR="002B69A1" w:rsidRPr="00A924ED" w:rsidTr="00852A39">
        <w:trPr>
          <w:trHeight w:val="288"/>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69A1" w:rsidRPr="000D405E" w:rsidRDefault="002B69A1" w:rsidP="002B69A1">
            <w:pPr>
              <w:widowControl w:val="0"/>
              <w:autoSpaceDE w:val="0"/>
              <w:autoSpaceDN w:val="0"/>
              <w:adjustRightInd w:val="0"/>
              <w:spacing w:after="0" w:line="240" w:lineRule="auto"/>
              <w:rPr>
                <w:rFonts w:ascii="Times New Roman" w:hAnsi="Times New Roman"/>
                <w:sz w:val="20"/>
                <w:szCs w:val="20"/>
              </w:rPr>
            </w:pPr>
            <w:r w:rsidRPr="000D405E">
              <w:rPr>
                <w:rFonts w:ascii="Times New Roman" w:hAnsi="Times New Roman"/>
                <w:sz w:val="20"/>
                <w:szCs w:val="20"/>
              </w:rPr>
              <w:t>Дотации на выравнивание бюджетной обеспеченности субъектов Российской Федерации и муниципальных образований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69A1" w:rsidRPr="000D405E" w:rsidRDefault="002B69A1" w:rsidP="002B69A1">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34,6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69A1" w:rsidRPr="000D405E" w:rsidRDefault="002B69A1" w:rsidP="002B69A1">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39,2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69A1" w:rsidRPr="000D405E" w:rsidRDefault="002B69A1" w:rsidP="002B69A1">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38,6</w:t>
            </w:r>
          </w:p>
        </w:tc>
      </w:tr>
      <w:tr w:rsidR="002B69A1" w:rsidRPr="00A924ED" w:rsidTr="00852A39">
        <w:trPr>
          <w:trHeight w:val="288"/>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69A1" w:rsidRPr="000D405E" w:rsidRDefault="002B69A1" w:rsidP="002B69A1">
            <w:pPr>
              <w:widowControl w:val="0"/>
              <w:autoSpaceDE w:val="0"/>
              <w:autoSpaceDN w:val="0"/>
              <w:adjustRightInd w:val="0"/>
              <w:spacing w:after="0" w:line="240" w:lineRule="auto"/>
              <w:rPr>
                <w:rFonts w:ascii="Times New Roman" w:hAnsi="Times New Roman"/>
                <w:sz w:val="20"/>
                <w:szCs w:val="20"/>
              </w:rPr>
            </w:pPr>
            <w:r w:rsidRPr="000D405E">
              <w:rPr>
                <w:rFonts w:ascii="Times New Roman" w:hAnsi="Times New Roman"/>
                <w:sz w:val="20"/>
                <w:szCs w:val="20"/>
              </w:rPr>
              <w:t>Иные дотации</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69A1" w:rsidRPr="000D405E" w:rsidRDefault="002B69A1" w:rsidP="002B69A1">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1,6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69A1" w:rsidRPr="000D405E" w:rsidRDefault="002B69A1" w:rsidP="002B69A1">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69A1" w:rsidRPr="000D405E" w:rsidRDefault="002B69A1" w:rsidP="002B69A1">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0,0</w:t>
            </w:r>
          </w:p>
        </w:tc>
      </w:tr>
      <w:tr w:rsidR="002B69A1" w:rsidRPr="00A924ED" w:rsidTr="00852A39">
        <w:trPr>
          <w:trHeight w:val="288"/>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69A1" w:rsidRPr="000D405E" w:rsidRDefault="002B69A1" w:rsidP="002B69A1">
            <w:pPr>
              <w:widowControl w:val="0"/>
              <w:autoSpaceDE w:val="0"/>
              <w:autoSpaceDN w:val="0"/>
              <w:adjustRightInd w:val="0"/>
              <w:spacing w:after="0" w:line="240" w:lineRule="auto"/>
              <w:rPr>
                <w:rFonts w:ascii="Times New Roman" w:hAnsi="Times New Roman"/>
                <w:sz w:val="20"/>
                <w:szCs w:val="20"/>
              </w:rPr>
            </w:pPr>
            <w:r w:rsidRPr="000D405E">
              <w:rPr>
                <w:rFonts w:ascii="Times New Roman" w:hAnsi="Times New Roman"/>
                <w:sz w:val="20"/>
                <w:szCs w:val="20"/>
              </w:rPr>
              <w:t>Прочие межбюджетные трансферты общего характера</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69A1" w:rsidRPr="000D405E" w:rsidRDefault="002B69A1" w:rsidP="002B69A1">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63,8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69A1" w:rsidRPr="000D405E" w:rsidRDefault="002B69A1" w:rsidP="002B69A1">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60,8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69A1" w:rsidRPr="000D405E" w:rsidRDefault="002B69A1" w:rsidP="002B69A1">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61,4</w:t>
            </w:r>
          </w:p>
        </w:tc>
      </w:tr>
    </w:tbl>
    <w:p w:rsidR="00852A39" w:rsidRPr="00A924ED" w:rsidRDefault="00852A39" w:rsidP="008E7FBA">
      <w:pPr>
        <w:widowControl w:val="0"/>
        <w:autoSpaceDE w:val="0"/>
        <w:autoSpaceDN w:val="0"/>
        <w:adjustRightInd w:val="0"/>
        <w:spacing w:after="0" w:line="240" w:lineRule="auto"/>
        <w:jc w:val="both"/>
        <w:rPr>
          <w:rFonts w:ascii="Times New Roman" w:hAnsi="Times New Roman"/>
          <w:color w:val="000000"/>
          <w:sz w:val="24"/>
          <w:szCs w:val="24"/>
        </w:rPr>
      </w:pPr>
    </w:p>
    <w:p w:rsidR="00852A39" w:rsidRPr="00A924ED" w:rsidRDefault="00852A39" w:rsidP="00DD105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b/>
          <w:bCs/>
          <w:color w:val="000000"/>
          <w:sz w:val="24"/>
          <w:szCs w:val="24"/>
        </w:rPr>
        <w:t>Подраздел «Дотации на выравнивание бюджетной обеспеченности субъектов Российской Федерации и муниципальных образований»</w:t>
      </w:r>
    </w:p>
    <w:p w:rsidR="00852A39" w:rsidRPr="00A924ED" w:rsidRDefault="00852A39" w:rsidP="00852A3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по предоставлению дотаций на выравнивание бюджетной обеспеченности муниципальных</w:t>
      </w:r>
      <w:r w:rsidR="00380AEA" w:rsidRPr="00A924ED">
        <w:rPr>
          <w:rFonts w:ascii="Times New Roman" w:hAnsi="Times New Roman"/>
          <w:color w:val="000000"/>
          <w:sz w:val="24"/>
          <w:szCs w:val="24"/>
        </w:rPr>
        <w:t xml:space="preserve"> </w:t>
      </w:r>
      <w:r w:rsidRPr="00A924ED">
        <w:rPr>
          <w:rFonts w:ascii="Times New Roman" w:hAnsi="Times New Roman"/>
          <w:color w:val="000000"/>
          <w:sz w:val="24"/>
          <w:szCs w:val="24"/>
        </w:rPr>
        <w:t>районов</w:t>
      </w:r>
      <w:r w:rsidR="00380AEA" w:rsidRPr="00A924ED">
        <w:rPr>
          <w:rFonts w:ascii="Times New Roman" w:hAnsi="Times New Roman"/>
          <w:color w:val="000000"/>
          <w:sz w:val="24"/>
          <w:szCs w:val="24"/>
        </w:rPr>
        <w:t xml:space="preserve"> (муниципальных округов, </w:t>
      </w:r>
      <w:r w:rsidRPr="00A924ED">
        <w:rPr>
          <w:rFonts w:ascii="Times New Roman" w:hAnsi="Times New Roman"/>
          <w:color w:val="000000"/>
          <w:sz w:val="24"/>
          <w:szCs w:val="24"/>
        </w:rPr>
        <w:t>городских округов) определяются Законом от 23 июля 2001 г. № 36.</w:t>
      </w:r>
    </w:p>
    <w:p w:rsidR="00507296" w:rsidRDefault="00507296" w:rsidP="00852A39">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852A39" w:rsidRPr="00A924ED" w:rsidRDefault="00852A39" w:rsidP="00852A3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483"/>
        <w:gridCol w:w="1559"/>
        <w:gridCol w:w="1417"/>
      </w:tblGrid>
      <w:tr w:rsidR="00852A39" w:rsidRPr="00A924ED" w:rsidTr="00852A39">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52A39" w:rsidRPr="000D405E" w:rsidRDefault="00852A39" w:rsidP="00AE7918">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52A39" w:rsidRPr="000D405E" w:rsidRDefault="00852A39" w:rsidP="00AE7918">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Проект бюджета на:</w:t>
            </w:r>
          </w:p>
        </w:tc>
      </w:tr>
      <w:tr w:rsidR="00852A39" w:rsidRPr="00A924ED" w:rsidTr="00852A39">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52A39" w:rsidRPr="000D405E" w:rsidRDefault="00852A39" w:rsidP="00AE7918">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52A39" w:rsidRPr="000D405E" w:rsidRDefault="00852A39" w:rsidP="00AE7918">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2022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52A39" w:rsidRPr="000D405E" w:rsidRDefault="00852A39" w:rsidP="00AE7918">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52A39" w:rsidRPr="000D405E" w:rsidRDefault="00852A39" w:rsidP="00AE7918">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2024 год</w:t>
            </w:r>
          </w:p>
        </w:tc>
      </w:tr>
      <w:tr w:rsidR="00852A39" w:rsidRPr="00A924ED" w:rsidTr="00852A39">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52A39" w:rsidRPr="000D405E" w:rsidRDefault="00852A39" w:rsidP="00852A39">
            <w:pPr>
              <w:widowControl w:val="0"/>
              <w:autoSpaceDE w:val="0"/>
              <w:autoSpaceDN w:val="0"/>
              <w:adjustRightInd w:val="0"/>
              <w:spacing w:after="0" w:line="240" w:lineRule="auto"/>
              <w:rPr>
                <w:rFonts w:ascii="Times New Roman" w:hAnsi="Times New Roman"/>
                <w:sz w:val="20"/>
                <w:szCs w:val="20"/>
              </w:rPr>
            </w:pPr>
            <w:r w:rsidRPr="000D405E">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52A39" w:rsidRPr="000D405E" w:rsidRDefault="003819FC" w:rsidP="00AE7918">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811 248,5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52A39" w:rsidRPr="000D405E" w:rsidRDefault="003819FC" w:rsidP="00AE7918">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645 684,1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52A39" w:rsidRPr="000D405E" w:rsidRDefault="003819FC" w:rsidP="00AE7918">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544 908,7</w:t>
            </w:r>
          </w:p>
        </w:tc>
      </w:tr>
    </w:tbl>
    <w:p w:rsidR="008F243A" w:rsidRPr="00A924ED" w:rsidRDefault="008F243A" w:rsidP="008F243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Бюджетные ассигнования по данному подразделу предусмотрены в рамках подпрограммы </w:t>
      </w:r>
      <w:r w:rsidR="003819FC" w:rsidRPr="00A924ED">
        <w:rPr>
          <w:rFonts w:ascii="Times New Roman" w:hAnsi="Times New Roman"/>
          <w:color w:val="000000"/>
          <w:sz w:val="24"/>
          <w:szCs w:val="24"/>
        </w:rPr>
        <w:t>«</w:t>
      </w:r>
      <w:r w:rsidRPr="00A924ED">
        <w:rPr>
          <w:rFonts w:ascii="Times New Roman" w:hAnsi="Times New Roman"/>
          <w:color w:val="000000"/>
          <w:sz w:val="24"/>
          <w:szCs w:val="24"/>
        </w:rPr>
        <w:t xml:space="preserve">Подпрограмма </w:t>
      </w:r>
      <w:r w:rsidR="003819FC" w:rsidRPr="00A924ED">
        <w:rPr>
          <w:rFonts w:ascii="Times New Roman" w:hAnsi="Times New Roman"/>
          <w:color w:val="000000"/>
          <w:sz w:val="24"/>
          <w:szCs w:val="24"/>
        </w:rPr>
        <w:t>«</w:t>
      </w:r>
      <w:r w:rsidRPr="00A924ED">
        <w:rPr>
          <w:rFonts w:ascii="Times New Roman" w:hAnsi="Times New Roman"/>
          <w:color w:val="000000"/>
          <w:sz w:val="24"/>
          <w:szCs w:val="24"/>
        </w:rPr>
        <w:t>Совершенствование бюджетной политики и обеспечение сбалансированности консолидированного бюджета Чувашской Республики</w:t>
      </w:r>
      <w:r w:rsidR="003819FC" w:rsidRPr="00A924ED">
        <w:rPr>
          <w:rFonts w:ascii="Times New Roman" w:hAnsi="Times New Roman"/>
          <w:color w:val="000000"/>
          <w:sz w:val="24"/>
          <w:szCs w:val="24"/>
        </w:rPr>
        <w:t>»</w:t>
      </w:r>
      <w:r w:rsidRPr="00A924ED">
        <w:rPr>
          <w:rFonts w:ascii="Times New Roman" w:hAnsi="Times New Roman"/>
          <w:color w:val="000000"/>
          <w:sz w:val="24"/>
          <w:szCs w:val="24"/>
        </w:rPr>
        <w:t xml:space="preserve"> государственной программы Чувашской Республики </w:t>
      </w:r>
      <w:r w:rsidR="003819FC" w:rsidRPr="00A924ED">
        <w:rPr>
          <w:rFonts w:ascii="Times New Roman" w:hAnsi="Times New Roman"/>
          <w:color w:val="000000"/>
          <w:sz w:val="24"/>
          <w:szCs w:val="24"/>
        </w:rPr>
        <w:t>«</w:t>
      </w:r>
      <w:r w:rsidRPr="00A924ED">
        <w:rPr>
          <w:rFonts w:ascii="Times New Roman" w:hAnsi="Times New Roman"/>
          <w:color w:val="000000"/>
          <w:sz w:val="24"/>
          <w:szCs w:val="24"/>
        </w:rPr>
        <w:t>Управление общественными финансами и государственным долгом Чувашской Республики</w:t>
      </w:r>
      <w:r w:rsidR="003819FC" w:rsidRPr="00A924ED">
        <w:rPr>
          <w:rFonts w:ascii="Times New Roman" w:hAnsi="Times New Roman"/>
          <w:color w:val="000000"/>
          <w:sz w:val="24"/>
          <w:szCs w:val="24"/>
        </w:rPr>
        <w:t>»</w:t>
      </w:r>
      <w:r w:rsidRPr="00A924ED">
        <w:rPr>
          <w:rFonts w:ascii="Times New Roman" w:hAnsi="Times New Roman"/>
          <w:color w:val="000000"/>
          <w:sz w:val="24"/>
          <w:szCs w:val="24"/>
        </w:rPr>
        <w:t xml:space="preserve"> на дотации на выравнивание бюджетной обеспеченности муниципальных районов (</w:t>
      </w:r>
      <w:r w:rsidR="008D7074" w:rsidRPr="00A924ED">
        <w:rPr>
          <w:rFonts w:ascii="Times New Roman" w:hAnsi="Times New Roman"/>
          <w:color w:val="000000"/>
          <w:sz w:val="24"/>
          <w:szCs w:val="24"/>
        </w:rPr>
        <w:t xml:space="preserve">муниципальных округов, </w:t>
      </w:r>
      <w:r w:rsidRPr="00A924ED">
        <w:rPr>
          <w:rFonts w:ascii="Times New Roman" w:hAnsi="Times New Roman"/>
          <w:color w:val="000000"/>
          <w:sz w:val="24"/>
          <w:szCs w:val="24"/>
        </w:rPr>
        <w:t>городских округов) в 2022 году в общей сумме 811248,5 тыс. рублей, в 2023 году – 645687,1 тыс. рублей, в 2024 году  – 544908,7 тыс. рублей.</w:t>
      </w:r>
    </w:p>
    <w:p w:rsidR="008F243A" w:rsidRPr="00A924ED" w:rsidRDefault="008F243A" w:rsidP="008F243A">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0C7E68" w:rsidRPr="00A924ED" w:rsidRDefault="000C7E68" w:rsidP="00DD105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b/>
          <w:bCs/>
          <w:color w:val="000000"/>
          <w:sz w:val="24"/>
          <w:szCs w:val="24"/>
        </w:rPr>
        <w:t>Подраздел «Иные дотации»</w:t>
      </w:r>
    </w:p>
    <w:p w:rsidR="00852A39" w:rsidRPr="00A924ED" w:rsidRDefault="000C7E68" w:rsidP="000C7E6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по предоставлению иных дотаций бюджетам определяются Законом от 23 июля 2001 г. № 36.</w:t>
      </w:r>
    </w:p>
    <w:p w:rsidR="000C7E68" w:rsidRPr="00A924ED" w:rsidRDefault="000C7E68" w:rsidP="000C7E6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9649" w:type="dxa"/>
        <w:tblLayout w:type="fixed"/>
        <w:tblLook w:val="0000" w:firstRow="0" w:lastRow="0" w:firstColumn="0" w:lastColumn="0" w:noHBand="0" w:noVBand="0"/>
      </w:tblPr>
      <w:tblGrid>
        <w:gridCol w:w="5190"/>
        <w:gridCol w:w="1483"/>
        <w:gridCol w:w="1559"/>
        <w:gridCol w:w="1417"/>
      </w:tblGrid>
      <w:tr w:rsidR="000C7E68" w:rsidRPr="00A924ED" w:rsidTr="000C7E68">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C7E68" w:rsidRPr="000D405E" w:rsidRDefault="000C7E68" w:rsidP="00AE7918">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C7E68" w:rsidRPr="000D405E" w:rsidRDefault="000C7E68" w:rsidP="00AE7918">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Проект бюджета на:</w:t>
            </w:r>
          </w:p>
        </w:tc>
      </w:tr>
      <w:tr w:rsidR="000C7E68" w:rsidRPr="00A924ED" w:rsidTr="000C7E68">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C7E68" w:rsidRPr="000D405E" w:rsidRDefault="000C7E68" w:rsidP="00AE7918">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C7E68" w:rsidRPr="000D405E" w:rsidRDefault="000C7E68" w:rsidP="00AE7918">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2022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C7E68" w:rsidRPr="000D405E" w:rsidRDefault="000C7E68" w:rsidP="00AE7918">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C7E68" w:rsidRPr="000D405E" w:rsidRDefault="000C7E68" w:rsidP="00AE7918">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2024 год</w:t>
            </w:r>
          </w:p>
        </w:tc>
      </w:tr>
      <w:tr w:rsidR="008F243A" w:rsidRPr="00A924ED" w:rsidTr="000C7E68">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43A" w:rsidRPr="000D405E" w:rsidRDefault="008F243A" w:rsidP="008F243A">
            <w:pPr>
              <w:widowControl w:val="0"/>
              <w:autoSpaceDE w:val="0"/>
              <w:autoSpaceDN w:val="0"/>
              <w:adjustRightInd w:val="0"/>
              <w:spacing w:after="0" w:line="240" w:lineRule="auto"/>
              <w:rPr>
                <w:rFonts w:ascii="Times New Roman" w:hAnsi="Times New Roman"/>
                <w:sz w:val="20"/>
                <w:szCs w:val="20"/>
              </w:rPr>
            </w:pPr>
            <w:r w:rsidRPr="000D405E">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43A" w:rsidRPr="000D405E" w:rsidRDefault="008F243A" w:rsidP="008F243A">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38 599,7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43A" w:rsidRPr="000D405E" w:rsidRDefault="008F243A" w:rsidP="008F243A">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43A" w:rsidRPr="000D405E" w:rsidRDefault="008F243A" w:rsidP="008F243A">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0,0</w:t>
            </w:r>
          </w:p>
        </w:tc>
      </w:tr>
    </w:tbl>
    <w:p w:rsidR="008F243A" w:rsidRPr="00A924ED" w:rsidRDefault="003C7D8B" w:rsidP="00DD105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Бюджетные ассигнования по данному подразделу предусмотрены</w:t>
      </w:r>
      <w:r w:rsidR="008F243A" w:rsidRPr="00A924ED">
        <w:rPr>
          <w:rFonts w:ascii="Times New Roman" w:hAnsi="Times New Roman"/>
          <w:color w:val="000000"/>
          <w:sz w:val="24"/>
          <w:szCs w:val="24"/>
        </w:rPr>
        <w:t xml:space="preserve"> </w:t>
      </w:r>
      <w:r w:rsidRPr="00A924ED">
        <w:rPr>
          <w:rFonts w:ascii="Times New Roman" w:hAnsi="Times New Roman"/>
          <w:color w:val="000000"/>
          <w:sz w:val="24"/>
          <w:szCs w:val="24"/>
        </w:rPr>
        <w:t>в</w:t>
      </w:r>
      <w:r w:rsidR="000C7E68" w:rsidRPr="00A924ED">
        <w:rPr>
          <w:rFonts w:ascii="Times New Roman" w:hAnsi="Times New Roman"/>
          <w:color w:val="000000"/>
          <w:sz w:val="24"/>
          <w:szCs w:val="24"/>
        </w:rPr>
        <w:t xml:space="preserve"> рамках </w:t>
      </w:r>
      <w:r w:rsidR="008130EE" w:rsidRPr="00A924ED">
        <w:rPr>
          <w:rFonts w:ascii="Times New Roman" w:hAnsi="Times New Roman"/>
          <w:color w:val="000000"/>
          <w:sz w:val="24"/>
          <w:szCs w:val="24"/>
        </w:rPr>
        <w:t>п</w:t>
      </w:r>
      <w:r w:rsidR="000C7E68" w:rsidRPr="00A924ED">
        <w:rPr>
          <w:rFonts w:ascii="Times New Roman" w:hAnsi="Times New Roman"/>
          <w:color w:val="000000"/>
          <w:sz w:val="24"/>
          <w:szCs w:val="24"/>
        </w:rPr>
        <w:t>одпрограмм</w:t>
      </w:r>
      <w:r w:rsidR="008130EE" w:rsidRPr="00A924ED">
        <w:rPr>
          <w:rFonts w:ascii="Times New Roman" w:hAnsi="Times New Roman"/>
          <w:color w:val="000000"/>
          <w:sz w:val="24"/>
          <w:szCs w:val="24"/>
        </w:rPr>
        <w:t>ы</w:t>
      </w:r>
      <w:r w:rsidR="000C7E68" w:rsidRPr="00A924ED">
        <w:rPr>
          <w:rFonts w:ascii="Times New Roman" w:hAnsi="Times New Roman"/>
          <w:color w:val="000000"/>
          <w:sz w:val="24"/>
          <w:szCs w:val="24"/>
        </w:rPr>
        <w:t xml:space="preserve"> </w:t>
      </w:r>
      <w:r w:rsidR="003819FC" w:rsidRPr="00A924ED">
        <w:rPr>
          <w:rFonts w:ascii="Times New Roman" w:hAnsi="Times New Roman"/>
          <w:color w:val="000000"/>
          <w:sz w:val="24"/>
          <w:szCs w:val="24"/>
        </w:rPr>
        <w:t>«</w:t>
      </w:r>
      <w:r w:rsidR="008F243A" w:rsidRPr="00A924ED">
        <w:rPr>
          <w:rFonts w:ascii="Times New Roman" w:hAnsi="Times New Roman"/>
          <w:color w:val="000000"/>
          <w:sz w:val="24"/>
          <w:szCs w:val="24"/>
        </w:rPr>
        <w:t>Совершенствование бюджетной политики и обеспечение сбалансированности консолидированного бюджета Чувашской Республики</w:t>
      </w:r>
      <w:r w:rsidR="003819FC" w:rsidRPr="00A924ED">
        <w:rPr>
          <w:rFonts w:ascii="Times New Roman" w:hAnsi="Times New Roman"/>
          <w:color w:val="000000"/>
          <w:sz w:val="24"/>
          <w:szCs w:val="24"/>
        </w:rPr>
        <w:t>»</w:t>
      </w:r>
      <w:r w:rsidR="008F243A" w:rsidRPr="00A924ED">
        <w:rPr>
          <w:rFonts w:ascii="Times New Roman" w:hAnsi="Times New Roman"/>
          <w:color w:val="000000"/>
          <w:sz w:val="24"/>
          <w:szCs w:val="24"/>
        </w:rPr>
        <w:t xml:space="preserve"> государственной программы Чувашской Республики </w:t>
      </w:r>
      <w:r w:rsidR="00C94648">
        <w:rPr>
          <w:rFonts w:ascii="Times New Roman" w:hAnsi="Times New Roman"/>
          <w:color w:val="000000"/>
          <w:sz w:val="24"/>
          <w:szCs w:val="24"/>
        </w:rPr>
        <w:t>«</w:t>
      </w:r>
      <w:r w:rsidR="008F243A" w:rsidRPr="00A924ED">
        <w:rPr>
          <w:rFonts w:ascii="Times New Roman" w:hAnsi="Times New Roman"/>
          <w:color w:val="000000"/>
          <w:sz w:val="24"/>
          <w:szCs w:val="24"/>
        </w:rPr>
        <w:t xml:space="preserve">Управление общественными финансами и </w:t>
      </w:r>
      <w:r w:rsidR="008F243A" w:rsidRPr="00A924ED">
        <w:rPr>
          <w:rFonts w:ascii="Times New Roman" w:hAnsi="Times New Roman"/>
          <w:color w:val="000000"/>
          <w:sz w:val="24"/>
          <w:szCs w:val="24"/>
        </w:rPr>
        <w:lastRenderedPageBreak/>
        <w:t>государственным долгом Чувашской Республики</w:t>
      </w:r>
      <w:r w:rsidR="003819FC" w:rsidRPr="00A924ED">
        <w:rPr>
          <w:rFonts w:ascii="Times New Roman" w:hAnsi="Times New Roman"/>
          <w:color w:val="000000"/>
          <w:sz w:val="24"/>
          <w:szCs w:val="24"/>
        </w:rPr>
        <w:t>»</w:t>
      </w:r>
      <w:r w:rsidR="008F243A" w:rsidRPr="00A924ED">
        <w:rPr>
          <w:rFonts w:ascii="Times New Roman" w:hAnsi="Times New Roman"/>
          <w:color w:val="000000"/>
          <w:sz w:val="24"/>
          <w:szCs w:val="24"/>
        </w:rPr>
        <w:t xml:space="preserve"> в 2022 году в общей сумме 38599,7 тыс. рублей, в том числе на:</w:t>
      </w:r>
    </w:p>
    <w:p w:rsidR="008F243A" w:rsidRPr="00A924ED" w:rsidRDefault="008F243A" w:rsidP="00DD105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дотации на поддержку мер по обеспечению сбалансированности бюджетов муниципальных районов</w:t>
      </w:r>
      <w:r w:rsidR="008D7074" w:rsidRPr="00A924ED">
        <w:rPr>
          <w:rFonts w:ascii="Times New Roman" w:hAnsi="Times New Roman"/>
          <w:color w:val="000000"/>
          <w:sz w:val="24"/>
          <w:szCs w:val="24"/>
        </w:rPr>
        <w:t>,</w:t>
      </w:r>
      <w:r w:rsidRPr="00A924ED">
        <w:rPr>
          <w:rFonts w:ascii="Times New Roman" w:hAnsi="Times New Roman"/>
          <w:color w:val="000000"/>
          <w:sz w:val="24"/>
          <w:szCs w:val="24"/>
        </w:rPr>
        <w:t xml:space="preserve"> </w:t>
      </w:r>
      <w:r w:rsidR="008D7074" w:rsidRPr="00A924ED">
        <w:rPr>
          <w:rFonts w:ascii="Times New Roman" w:hAnsi="Times New Roman"/>
          <w:color w:val="000000"/>
          <w:sz w:val="24"/>
          <w:szCs w:val="24"/>
        </w:rPr>
        <w:t xml:space="preserve">муниципальных округов и </w:t>
      </w:r>
      <w:r w:rsidRPr="00A924ED">
        <w:rPr>
          <w:rFonts w:ascii="Times New Roman" w:hAnsi="Times New Roman"/>
          <w:color w:val="000000"/>
          <w:sz w:val="24"/>
          <w:szCs w:val="24"/>
        </w:rPr>
        <w:t>городских округов в 2022 году - 23999,7 тыс. рублей;</w:t>
      </w:r>
    </w:p>
    <w:p w:rsidR="008F243A" w:rsidRPr="00A924ED" w:rsidRDefault="00052F7D" w:rsidP="00052F7D">
      <w:pPr>
        <w:spacing w:after="0" w:line="240" w:lineRule="auto"/>
        <w:ind w:firstLine="709"/>
        <w:jc w:val="both"/>
        <w:rPr>
          <w:rFonts w:ascii="Times New Roman" w:hAnsi="Times New Roman"/>
          <w:color w:val="000000"/>
          <w:sz w:val="24"/>
          <w:szCs w:val="24"/>
        </w:rPr>
      </w:pPr>
      <w:r w:rsidRPr="00052F7D">
        <w:rPr>
          <w:rFonts w:ascii="Times New Roman" w:eastAsia="Calibri" w:hAnsi="Times New Roman"/>
          <w:color w:val="000000"/>
          <w:sz w:val="24"/>
          <w:szCs w:val="24"/>
          <w:lang w:eastAsia="en-US"/>
        </w:rPr>
        <w:t xml:space="preserve">дотации на поощрение преобразования муниципальных образований путем их </w:t>
      </w:r>
      <w:r>
        <w:rPr>
          <w:rFonts w:ascii="Times New Roman" w:eastAsia="Calibri" w:hAnsi="Times New Roman"/>
          <w:color w:val="000000"/>
          <w:sz w:val="24"/>
          <w:szCs w:val="24"/>
          <w:lang w:eastAsia="en-US"/>
        </w:rPr>
        <w:t>о</w:t>
      </w:r>
      <w:r w:rsidRPr="00052F7D">
        <w:rPr>
          <w:rFonts w:ascii="Times New Roman" w:eastAsia="Calibri" w:hAnsi="Times New Roman"/>
          <w:color w:val="000000"/>
          <w:sz w:val="24"/>
          <w:szCs w:val="24"/>
          <w:lang w:eastAsia="en-US"/>
        </w:rPr>
        <w:t>бъединения во вновь образованное муниципальное образование–муниципальный округ</w:t>
      </w:r>
      <w:r>
        <w:rPr>
          <w:rFonts w:ascii="Times New Roman" w:eastAsia="Calibri" w:hAnsi="Times New Roman"/>
          <w:color w:val="000000"/>
          <w:sz w:val="24"/>
          <w:szCs w:val="24"/>
          <w:lang w:eastAsia="en-US"/>
        </w:rPr>
        <w:t xml:space="preserve"> </w:t>
      </w:r>
      <w:r w:rsidR="008F243A" w:rsidRPr="00A924ED">
        <w:rPr>
          <w:rFonts w:ascii="Times New Roman" w:hAnsi="Times New Roman"/>
          <w:color w:val="000000"/>
          <w:sz w:val="24"/>
          <w:szCs w:val="24"/>
        </w:rPr>
        <w:t>в 2022 году в общей сумме 14600,0 тыс. рублей.</w:t>
      </w:r>
    </w:p>
    <w:p w:rsidR="008F243A" w:rsidRPr="00A924ED" w:rsidRDefault="008F243A" w:rsidP="00DD1051">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8130EE" w:rsidRPr="00A924ED" w:rsidRDefault="008130EE" w:rsidP="00DD1051">
      <w:pPr>
        <w:widowControl w:val="0"/>
        <w:autoSpaceDE w:val="0"/>
        <w:autoSpaceDN w:val="0"/>
        <w:adjustRightInd w:val="0"/>
        <w:spacing w:after="0" w:line="240" w:lineRule="auto"/>
        <w:ind w:firstLine="709"/>
        <w:jc w:val="both"/>
        <w:rPr>
          <w:rFonts w:ascii="Times New Roman" w:hAnsi="Times New Roman"/>
          <w:b/>
          <w:bCs/>
          <w:color w:val="000000"/>
          <w:sz w:val="24"/>
          <w:szCs w:val="24"/>
        </w:rPr>
      </w:pPr>
      <w:r w:rsidRPr="00A924ED">
        <w:rPr>
          <w:rFonts w:ascii="Times New Roman" w:hAnsi="Times New Roman"/>
          <w:b/>
          <w:bCs/>
          <w:color w:val="000000"/>
          <w:sz w:val="24"/>
          <w:szCs w:val="24"/>
        </w:rPr>
        <w:t>Подраздел «Прочие межбюджетные трансферты общего характера»</w:t>
      </w:r>
    </w:p>
    <w:p w:rsidR="008130EE" w:rsidRPr="00A924ED" w:rsidRDefault="008130EE" w:rsidP="008130E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По подразделу «Прочие межбюджетные трансферты общего характера» предусмотрены средства на предоставление межбюджетных трансфертов в форме субсидий и иных межбюджетных трансфертов, имеющих целевое назначение, бюджетам муниципальных образований, отнесение которых на соответствующие разделы и подразделы классификации расходов не представляется возможным.</w:t>
      </w:r>
    </w:p>
    <w:p w:rsidR="008130EE" w:rsidRPr="00A924ED" w:rsidRDefault="008130EE" w:rsidP="008130E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Расходные обязательства Чувашской Республики по предоставлению прочих межбюджетных трансфертов общего характера местным бюджетам определяются:</w:t>
      </w:r>
    </w:p>
    <w:p w:rsidR="008130EE" w:rsidRPr="00A924ED" w:rsidRDefault="008130EE" w:rsidP="008130E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Законом Чувашской Республики от 23 июля 2001 г. № 36;</w:t>
      </w:r>
    </w:p>
    <w:p w:rsidR="008D7074" w:rsidRPr="00A924ED" w:rsidRDefault="008D7074" w:rsidP="008D70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Указом Главы Чувашской Республики от 10 июня 2013 г. № 57 «О дополнительных мерах поддержки муниципальных образований Чувашской Республики, признанных победителями конкурса на право проведения на их территории мероприятий в рамках празднования Дня Республики»;</w:t>
      </w:r>
    </w:p>
    <w:p w:rsidR="008D7074" w:rsidRPr="00A924ED" w:rsidRDefault="008D7074" w:rsidP="008D70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Указом Президента Чувашской Республики от 26 января 2009 г. № 4 «Об оценке эффективности деятельности органов местного самоуправления муниципальных, городских округов и муниципальных районов»;</w:t>
      </w:r>
    </w:p>
    <w:p w:rsidR="008D7074" w:rsidRPr="00A924ED" w:rsidRDefault="008D7074" w:rsidP="008D70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Указом Главы Чувашской Республики от 28 октября 2016 г. № 156 «О дополнительных мерах по стимулированию деятельности органов местного самоуправления муниципальных районов и городских округов»;</w:t>
      </w:r>
    </w:p>
    <w:p w:rsidR="008D7074" w:rsidRPr="00A924ED" w:rsidRDefault="008D7074" w:rsidP="008D70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 xml:space="preserve">Постановлением Кабинета Министров Чувашской Республики от 22 февраля 2017 г. </w:t>
      </w:r>
      <w:r w:rsidR="00B021BB"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 71 «О реализации на территории Чувашской Республики инициативных проектов», от </w:t>
      </w:r>
      <w:r w:rsidR="00B021BB" w:rsidRPr="00A924ED">
        <w:rPr>
          <w:rFonts w:ascii="Times New Roman" w:hAnsi="Times New Roman"/>
          <w:color w:val="000000"/>
          <w:sz w:val="24"/>
          <w:szCs w:val="24"/>
        </w:rPr>
        <w:t xml:space="preserve">             </w:t>
      </w:r>
      <w:r w:rsidRPr="00A924ED">
        <w:rPr>
          <w:rFonts w:ascii="Times New Roman" w:hAnsi="Times New Roman"/>
          <w:color w:val="000000"/>
          <w:sz w:val="24"/>
          <w:szCs w:val="24"/>
        </w:rPr>
        <w:t>8 февраля 2017 г. №30 «О проведении регионального этапа Всероссийского конкурса «Лучшая муниципальная практика».</w:t>
      </w:r>
    </w:p>
    <w:p w:rsidR="0031427D" w:rsidRPr="00A924ED" w:rsidRDefault="008130EE" w:rsidP="008D70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Общий объем бюджетных ассигнований на исполнение указанных обязательств по подразделу характеризуется следующими данными:</w:t>
      </w:r>
    </w:p>
    <w:tbl>
      <w:tblPr>
        <w:tblW w:w="0" w:type="auto"/>
        <w:tblLayout w:type="fixed"/>
        <w:tblLook w:val="0000" w:firstRow="0" w:lastRow="0" w:firstColumn="0" w:lastColumn="0" w:noHBand="0" w:noVBand="0"/>
      </w:tblPr>
      <w:tblGrid>
        <w:gridCol w:w="5190"/>
        <w:gridCol w:w="1483"/>
        <w:gridCol w:w="1559"/>
        <w:gridCol w:w="1417"/>
      </w:tblGrid>
      <w:tr w:rsidR="008130EE" w:rsidRPr="00A924ED" w:rsidTr="00C1741A">
        <w:trPr>
          <w:trHeight w:val="307"/>
        </w:trPr>
        <w:tc>
          <w:tcPr>
            <w:tcW w:w="51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130EE" w:rsidRPr="000D405E" w:rsidRDefault="008130EE" w:rsidP="00AE7918">
            <w:pPr>
              <w:widowControl w:val="0"/>
              <w:autoSpaceDE w:val="0"/>
              <w:autoSpaceDN w:val="0"/>
              <w:adjustRightInd w:val="0"/>
              <w:spacing w:after="0" w:line="240" w:lineRule="auto"/>
              <w:rPr>
                <w:rFonts w:ascii="Times New Roman" w:hAnsi="Times New Roman"/>
                <w:sz w:val="20"/>
                <w:szCs w:val="20"/>
              </w:rPr>
            </w:pPr>
          </w:p>
        </w:tc>
        <w:tc>
          <w:tcPr>
            <w:tcW w:w="44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130EE" w:rsidRPr="000D405E" w:rsidRDefault="008130EE" w:rsidP="00AE7918">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Проект бюджета на:</w:t>
            </w:r>
          </w:p>
        </w:tc>
      </w:tr>
      <w:tr w:rsidR="008130EE" w:rsidRPr="00A924ED" w:rsidTr="00C1741A">
        <w:trPr>
          <w:trHeight w:val="307"/>
        </w:trPr>
        <w:tc>
          <w:tcPr>
            <w:tcW w:w="51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130EE" w:rsidRPr="000D405E" w:rsidRDefault="008130EE" w:rsidP="00AE7918">
            <w:pPr>
              <w:widowControl w:val="0"/>
              <w:autoSpaceDE w:val="0"/>
              <w:autoSpaceDN w:val="0"/>
              <w:adjustRightInd w:val="0"/>
              <w:spacing w:after="0" w:line="240" w:lineRule="auto"/>
              <w:rPr>
                <w:rFonts w:ascii="Times New Roman" w:hAnsi="Times New Roman"/>
                <w:sz w:val="20"/>
                <w:szCs w:val="20"/>
              </w:rPr>
            </w:pP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130EE" w:rsidRPr="000D405E" w:rsidRDefault="008130EE" w:rsidP="00AE7918">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2022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130EE" w:rsidRPr="000D405E" w:rsidRDefault="008130EE" w:rsidP="00AE7918">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130EE" w:rsidRPr="000D405E" w:rsidRDefault="008130EE" w:rsidP="00AE7918">
            <w:pPr>
              <w:widowControl w:val="0"/>
              <w:autoSpaceDE w:val="0"/>
              <w:autoSpaceDN w:val="0"/>
              <w:adjustRightInd w:val="0"/>
              <w:spacing w:after="0" w:line="240" w:lineRule="auto"/>
              <w:jc w:val="center"/>
              <w:rPr>
                <w:rFonts w:ascii="Times New Roman" w:hAnsi="Times New Roman"/>
                <w:sz w:val="20"/>
                <w:szCs w:val="20"/>
              </w:rPr>
            </w:pPr>
            <w:r w:rsidRPr="000D405E">
              <w:rPr>
                <w:rFonts w:ascii="Times New Roman" w:hAnsi="Times New Roman"/>
                <w:sz w:val="20"/>
                <w:szCs w:val="20"/>
              </w:rPr>
              <w:t>2024 год</w:t>
            </w:r>
          </w:p>
        </w:tc>
      </w:tr>
      <w:tr w:rsidR="008130EE" w:rsidRPr="00A924ED" w:rsidTr="00C1741A">
        <w:trPr>
          <w:trHeight w:val="307"/>
        </w:trPr>
        <w:tc>
          <w:tcPr>
            <w:tcW w:w="5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130EE" w:rsidRPr="000D405E" w:rsidRDefault="008130EE" w:rsidP="008130EE">
            <w:pPr>
              <w:widowControl w:val="0"/>
              <w:autoSpaceDE w:val="0"/>
              <w:autoSpaceDN w:val="0"/>
              <w:adjustRightInd w:val="0"/>
              <w:spacing w:after="0" w:line="240" w:lineRule="auto"/>
              <w:rPr>
                <w:rFonts w:ascii="Times New Roman" w:hAnsi="Times New Roman"/>
                <w:sz w:val="20"/>
                <w:szCs w:val="20"/>
              </w:rPr>
            </w:pPr>
            <w:r w:rsidRPr="000D405E">
              <w:rPr>
                <w:rFonts w:ascii="Times New Roman" w:hAnsi="Times New Roman"/>
                <w:sz w:val="20"/>
                <w:szCs w:val="20"/>
              </w:rPr>
              <w:t>Общий объем расходов, тыс. рублей</w:t>
            </w:r>
          </w:p>
        </w:tc>
        <w:tc>
          <w:tcPr>
            <w:tcW w:w="1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30EE" w:rsidRPr="000D405E" w:rsidRDefault="00B2083D" w:rsidP="00B2083D">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1 496 597,1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30EE" w:rsidRPr="000D405E" w:rsidRDefault="00B2083D" w:rsidP="00AE7918">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1 002 221,7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30EE" w:rsidRPr="000D405E" w:rsidRDefault="00B2083D" w:rsidP="00AE7918">
            <w:pPr>
              <w:widowControl w:val="0"/>
              <w:autoSpaceDE w:val="0"/>
              <w:autoSpaceDN w:val="0"/>
              <w:adjustRightInd w:val="0"/>
              <w:spacing w:after="0" w:line="240" w:lineRule="auto"/>
              <w:jc w:val="right"/>
              <w:rPr>
                <w:rFonts w:ascii="Times New Roman" w:hAnsi="Times New Roman"/>
                <w:sz w:val="20"/>
                <w:szCs w:val="20"/>
              </w:rPr>
            </w:pPr>
            <w:r w:rsidRPr="000D405E">
              <w:rPr>
                <w:rFonts w:ascii="Times New Roman" w:hAnsi="Times New Roman"/>
                <w:sz w:val="20"/>
                <w:szCs w:val="20"/>
              </w:rPr>
              <w:t>866 882,2</w:t>
            </w:r>
          </w:p>
        </w:tc>
      </w:tr>
    </w:tbl>
    <w:p w:rsidR="008130EE" w:rsidRPr="00A924ED" w:rsidRDefault="008130EE" w:rsidP="008130EE">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3C7D8B" w:rsidRPr="00A924ED" w:rsidRDefault="003C7D8B" w:rsidP="003C7D8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Бюджетные ассигнования по данному подразделу предусмотрены:</w:t>
      </w:r>
    </w:p>
    <w:p w:rsidR="008130EE" w:rsidRPr="00A924ED" w:rsidRDefault="003C7D8B" w:rsidP="008130E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w:t>
      </w:r>
      <w:r w:rsidR="008130EE" w:rsidRPr="00A924ED">
        <w:rPr>
          <w:rFonts w:ascii="Times New Roman" w:hAnsi="Times New Roman"/>
          <w:color w:val="000000"/>
          <w:sz w:val="24"/>
          <w:szCs w:val="24"/>
        </w:rPr>
        <w:t xml:space="preserve"> рамках </w:t>
      </w:r>
      <w:r w:rsidR="00B2083D" w:rsidRPr="00A924ED">
        <w:rPr>
          <w:rFonts w:ascii="Times New Roman" w:hAnsi="Times New Roman"/>
          <w:color w:val="000000"/>
          <w:sz w:val="24"/>
          <w:szCs w:val="24"/>
        </w:rPr>
        <w:t xml:space="preserve">подпрограммы </w:t>
      </w:r>
      <w:r w:rsidR="00661F62" w:rsidRPr="00A924ED">
        <w:rPr>
          <w:rFonts w:ascii="Times New Roman" w:hAnsi="Times New Roman"/>
          <w:color w:val="000000"/>
          <w:sz w:val="24"/>
          <w:szCs w:val="24"/>
        </w:rPr>
        <w:t>«</w:t>
      </w:r>
      <w:r w:rsidR="00B2083D" w:rsidRPr="00A924ED">
        <w:rPr>
          <w:rFonts w:ascii="Times New Roman" w:hAnsi="Times New Roman"/>
          <w:color w:val="000000"/>
          <w:sz w:val="24"/>
          <w:szCs w:val="24"/>
        </w:rPr>
        <w:t>Благоустройство дворовых и общественных территорий муниципальных образований Чувашской Республики</w:t>
      </w:r>
      <w:r w:rsidR="00661F62" w:rsidRPr="00A924ED">
        <w:rPr>
          <w:rFonts w:ascii="Times New Roman" w:hAnsi="Times New Roman"/>
          <w:color w:val="000000"/>
          <w:sz w:val="24"/>
          <w:szCs w:val="24"/>
        </w:rPr>
        <w:t>»</w:t>
      </w:r>
      <w:r w:rsidR="00B2083D" w:rsidRPr="00A924ED">
        <w:rPr>
          <w:rFonts w:ascii="Times New Roman" w:hAnsi="Times New Roman"/>
          <w:color w:val="000000"/>
          <w:sz w:val="24"/>
          <w:szCs w:val="24"/>
        </w:rPr>
        <w:t xml:space="preserve"> государственной программы Чувашской Республики </w:t>
      </w:r>
      <w:r w:rsidR="00661F62" w:rsidRPr="00A924ED">
        <w:rPr>
          <w:rFonts w:ascii="Times New Roman" w:hAnsi="Times New Roman"/>
          <w:color w:val="000000"/>
          <w:sz w:val="24"/>
          <w:szCs w:val="24"/>
        </w:rPr>
        <w:t>«</w:t>
      </w:r>
      <w:r w:rsidR="00B2083D" w:rsidRPr="00A924ED">
        <w:rPr>
          <w:rFonts w:ascii="Times New Roman" w:hAnsi="Times New Roman"/>
          <w:color w:val="000000"/>
          <w:sz w:val="24"/>
          <w:szCs w:val="24"/>
        </w:rPr>
        <w:t>Формирование современной городской среды на территории Чувашской Республики</w:t>
      </w:r>
      <w:r w:rsidR="00661F62" w:rsidRPr="00A924ED">
        <w:rPr>
          <w:rFonts w:ascii="Times New Roman" w:hAnsi="Times New Roman"/>
          <w:color w:val="000000"/>
          <w:sz w:val="24"/>
          <w:szCs w:val="24"/>
        </w:rPr>
        <w:t>»</w:t>
      </w:r>
      <w:r w:rsidR="00B2083D" w:rsidRPr="00A924ED">
        <w:rPr>
          <w:rFonts w:ascii="Times New Roman" w:hAnsi="Times New Roman"/>
          <w:color w:val="000000"/>
          <w:sz w:val="24"/>
          <w:szCs w:val="24"/>
        </w:rPr>
        <w:t xml:space="preserve"> на 2018–2024 годы в 2022 году </w:t>
      </w:r>
      <w:r w:rsidR="004E7C2C" w:rsidRPr="00A924ED">
        <w:rPr>
          <w:rFonts w:ascii="Times New Roman" w:hAnsi="Times New Roman"/>
          <w:color w:val="000000"/>
          <w:sz w:val="24"/>
          <w:szCs w:val="24"/>
        </w:rPr>
        <w:t xml:space="preserve">– </w:t>
      </w:r>
      <w:r w:rsidR="00B2083D" w:rsidRPr="00A924ED">
        <w:rPr>
          <w:rFonts w:ascii="Times New Roman" w:hAnsi="Times New Roman"/>
          <w:color w:val="000000"/>
          <w:sz w:val="24"/>
          <w:szCs w:val="24"/>
        </w:rPr>
        <w:t xml:space="preserve">25347,9 тыс. рублей, в 2023 </w:t>
      </w:r>
      <w:r w:rsidR="004E7C2C" w:rsidRPr="00A924ED">
        <w:rPr>
          <w:rFonts w:ascii="Times New Roman" w:hAnsi="Times New Roman"/>
          <w:color w:val="000000"/>
          <w:sz w:val="24"/>
          <w:szCs w:val="24"/>
        </w:rPr>
        <w:t>-</w:t>
      </w:r>
      <w:r w:rsidR="00B2083D" w:rsidRPr="00A924ED">
        <w:rPr>
          <w:rFonts w:ascii="Times New Roman" w:hAnsi="Times New Roman"/>
          <w:color w:val="000000"/>
          <w:sz w:val="24"/>
          <w:szCs w:val="24"/>
        </w:rPr>
        <w:t xml:space="preserve"> 2024 год</w:t>
      </w:r>
      <w:r w:rsidR="004E7C2C" w:rsidRPr="00A924ED">
        <w:rPr>
          <w:rFonts w:ascii="Times New Roman" w:hAnsi="Times New Roman"/>
          <w:color w:val="000000"/>
          <w:sz w:val="24"/>
          <w:szCs w:val="24"/>
        </w:rPr>
        <w:t>ах</w:t>
      </w:r>
      <w:r w:rsidR="00B2083D" w:rsidRPr="00A924ED">
        <w:rPr>
          <w:rFonts w:ascii="Times New Roman" w:hAnsi="Times New Roman"/>
          <w:color w:val="000000"/>
          <w:sz w:val="24"/>
          <w:szCs w:val="24"/>
        </w:rPr>
        <w:t xml:space="preserve"> –</w:t>
      </w:r>
      <w:r w:rsidR="004E7C2C" w:rsidRPr="00A924ED">
        <w:rPr>
          <w:rFonts w:ascii="Times New Roman" w:hAnsi="Times New Roman"/>
          <w:color w:val="000000"/>
          <w:sz w:val="24"/>
          <w:szCs w:val="24"/>
        </w:rPr>
        <w:t xml:space="preserve"> по</w:t>
      </w:r>
      <w:r w:rsidR="00B2083D" w:rsidRPr="00A924ED">
        <w:rPr>
          <w:rFonts w:ascii="Times New Roman" w:hAnsi="Times New Roman"/>
          <w:color w:val="000000"/>
          <w:sz w:val="24"/>
          <w:szCs w:val="24"/>
        </w:rPr>
        <w:t xml:space="preserve"> 15000,0 тыс. рублей</w:t>
      </w:r>
      <w:r w:rsidR="004E7C2C" w:rsidRPr="00A924ED">
        <w:rPr>
          <w:rFonts w:ascii="Times New Roman" w:hAnsi="Times New Roman"/>
          <w:color w:val="000000"/>
          <w:sz w:val="24"/>
          <w:szCs w:val="24"/>
        </w:rPr>
        <w:t xml:space="preserve"> ежегодно</w:t>
      </w:r>
      <w:r w:rsidR="00B2083D" w:rsidRPr="00A924ED">
        <w:rPr>
          <w:rFonts w:ascii="Times New Roman" w:hAnsi="Times New Roman"/>
          <w:color w:val="000000"/>
          <w:sz w:val="24"/>
          <w:szCs w:val="24"/>
        </w:rPr>
        <w:t xml:space="preserve">, в том числе </w:t>
      </w:r>
      <w:r w:rsidR="004E7C2C" w:rsidRPr="00A924ED">
        <w:rPr>
          <w:rFonts w:ascii="Times New Roman" w:hAnsi="Times New Roman"/>
          <w:color w:val="000000"/>
          <w:sz w:val="24"/>
          <w:szCs w:val="24"/>
        </w:rPr>
        <w:t>на:</w:t>
      </w:r>
    </w:p>
    <w:p w:rsidR="004E7C2C" w:rsidRPr="00A924ED" w:rsidRDefault="004E7C2C" w:rsidP="008130E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реализацию мероприятий по развитию общественной инфраструктуры населенных пунктов в рамках празднования Дня Республики в 2022 - 2024 годах – по 10000,0 тыс. рублей ежегодно;</w:t>
      </w:r>
    </w:p>
    <w:p w:rsidR="004E7C2C" w:rsidRPr="00A924ED" w:rsidRDefault="002A21A3" w:rsidP="008130E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w:t>
      </w:r>
      <w:r w:rsidR="004E7C2C" w:rsidRPr="00A924ED">
        <w:rPr>
          <w:rFonts w:ascii="Times New Roman" w:hAnsi="Times New Roman"/>
          <w:color w:val="000000"/>
          <w:sz w:val="24"/>
          <w:szCs w:val="24"/>
        </w:rPr>
        <w:t>еализаци</w:t>
      </w:r>
      <w:r w:rsidRPr="00A924ED">
        <w:rPr>
          <w:rFonts w:ascii="Times New Roman" w:hAnsi="Times New Roman"/>
          <w:color w:val="000000"/>
          <w:sz w:val="24"/>
          <w:szCs w:val="24"/>
        </w:rPr>
        <w:t>ю</w:t>
      </w:r>
      <w:r w:rsidR="004E7C2C" w:rsidRPr="00A924ED">
        <w:rPr>
          <w:rFonts w:ascii="Times New Roman" w:hAnsi="Times New Roman"/>
          <w:color w:val="000000"/>
          <w:sz w:val="24"/>
          <w:szCs w:val="24"/>
        </w:rPr>
        <w:t xml:space="preserve"> инициативных проектов в 2022 году – 15347,9 тыс. рублей, в 2023 – 2024 годах – по 5000,0 тыс. рублей ежегодно;</w:t>
      </w:r>
    </w:p>
    <w:p w:rsidR="004E7C2C" w:rsidRPr="00A924ED" w:rsidRDefault="008D7074" w:rsidP="008130E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w:t>
      </w:r>
      <w:r w:rsidR="002A21A3" w:rsidRPr="00A924ED">
        <w:rPr>
          <w:rFonts w:ascii="Times New Roman" w:hAnsi="Times New Roman"/>
          <w:color w:val="000000"/>
          <w:sz w:val="24"/>
          <w:szCs w:val="24"/>
        </w:rPr>
        <w:t xml:space="preserve"> рамках п</w:t>
      </w:r>
      <w:r w:rsidR="004E7C2C" w:rsidRPr="00A924ED">
        <w:rPr>
          <w:rFonts w:ascii="Times New Roman" w:hAnsi="Times New Roman"/>
          <w:color w:val="000000"/>
          <w:sz w:val="24"/>
          <w:szCs w:val="24"/>
        </w:rPr>
        <w:t>одпрограмм</w:t>
      </w:r>
      <w:r w:rsidR="002A21A3" w:rsidRPr="00A924ED">
        <w:rPr>
          <w:rFonts w:ascii="Times New Roman" w:hAnsi="Times New Roman"/>
          <w:color w:val="000000"/>
          <w:sz w:val="24"/>
          <w:szCs w:val="24"/>
        </w:rPr>
        <w:t>ы</w:t>
      </w:r>
      <w:r w:rsidR="004E7C2C" w:rsidRPr="00A924ED">
        <w:rPr>
          <w:rFonts w:ascii="Times New Roman" w:hAnsi="Times New Roman"/>
          <w:color w:val="000000"/>
          <w:sz w:val="24"/>
          <w:szCs w:val="24"/>
        </w:rPr>
        <w:t xml:space="preserve"> </w:t>
      </w:r>
      <w:r w:rsidR="00661F62" w:rsidRPr="00A924ED">
        <w:rPr>
          <w:rFonts w:ascii="Times New Roman" w:hAnsi="Times New Roman"/>
          <w:color w:val="000000"/>
          <w:sz w:val="24"/>
          <w:szCs w:val="24"/>
        </w:rPr>
        <w:t>«</w:t>
      </w:r>
      <w:r w:rsidR="004E7C2C" w:rsidRPr="00A924ED">
        <w:rPr>
          <w:rFonts w:ascii="Times New Roman" w:hAnsi="Times New Roman"/>
          <w:color w:val="000000"/>
          <w:sz w:val="24"/>
          <w:szCs w:val="24"/>
        </w:rPr>
        <w:t>Создание и развитие инфраструктуры на сельских территориях</w:t>
      </w:r>
      <w:r w:rsidR="00661F62" w:rsidRPr="00A924ED">
        <w:rPr>
          <w:rFonts w:ascii="Times New Roman" w:hAnsi="Times New Roman"/>
          <w:color w:val="000000"/>
          <w:sz w:val="24"/>
          <w:szCs w:val="24"/>
        </w:rPr>
        <w:t>»</w:t>
      </w:r>
      <w:r w:rsidR="004E7C2C" w:rsidRPr="00A924ED">
        <w:rPr>
          <w:rFonts w:ascii="Times New Roman" w:hAnsi="Times New Roman"/>
          <w:color w:val="000000"/>
          <w:sz w:val="24"/>
          <w:szCs w:val="24"/>
        </w:rPr>
        <w:t xml:space="preserve"> государственной программы Чувашской Республики </w:t>
      </w:r>
      <w:r w:rsidR="00661F62" w:rsidRPr="00A924ED">
        <w:rPr>
          <w:rFonts w:ascii="Times New Roman" w:hAnsi="Times New Roman"/>
          <w:color w:val="000000"/>
          <w:sz w:val="24"/>
          <w:szCs w:val="24"/>
        </w:rPr>
        <w:t>«</w:t>
      </w:r>
      <w:r w:rsidR="004E7C2C" w:rsidRPr="00A924ED">
        <w:rPr>
          <w:rFonts w:ascii="Times New Roman" w:hAnsi="Times New Roman"/>
          <w:color w:val="000000"/>
          <w:sz w:val="24"/>
          <w:szCs w:val="24"/>
        </w:rPr>
        <w:t>Комплексное развитие сельских территорий Чувашской Республики</w:t>
      </w:r>
      <w:r w:rsidR="00661F62" w:rsidRPr="00A924ED">
        <w:rPr>
          <w:rFonts w:ascii="Times New Roman" w:hAnsi="Times New Roman"/>
          <w:color w:val="000000"/>
          <w:sz w:val="24"/>
          <w:szCs w:val="24"/>
        </w:rPr>
        <w:t>»</w:t>
      </w:r>
      <w:r w:rsidR="004E7C2C" w:rsidRPr="00A924ED">
        <w:rPr>
          <w:rFonts w:ascii="Times New Roman" w:hAnsi="Times New Roman"/>
          <w:color w:val="000000"/>
          <w:sz w:val="24"/>
          <w:szCs w:val="24"/>
        </w:rPr>
        <w:t xml:space="preserve"> в 2022 году </w:t>
      </w:r>
      <w:r w:rsidR="002A21A3" w:rsidRPr="00A924ED">
        <w:rPr>
          <w:rFonts w:ascii="Times New Roman" w:hAnsi="Times New Roman"/>
          <w:color w:val="000000"/>
          <w:sz w:val="24"/>
          <w:szCs w:val="24"/>
        </w:rPr>
        <w:t xml:space="preserve">– </w:t>
      </w:r>
      <w:r w:rsidR="004E7C2C" w:rsidRPr="00A924ED">
        <w:rPr>
          <w:rFonts w:ascii="Times New Roman" w:hAnsi="Times New Roman"/>
          <w:color w:val="000000"/>
          <w:sz w:val="24"/>
          <w:szCs w:val="24"/>
        </w:rPr>
        <w:t>344611,0 тыс. рублей, в 2023 году – 187233,6 тыс. рублей, в 2024 году – 68642,7 тыс. рублей, в том числе на:</w:t>
      </w:r>
    </w:p>
    <w:p w:rsidR="004E7C2C" w:rsidRPr="00A924ED" w:rsidRDefault="002A21A3" w:rsidP="008130E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lastRenderedPageBreak/>
        <w:t>р</w:t>
      </w:r>
      <w:r w:rsidR="004E7C2C" w:rsidRPr="00A924ED">
        <w:rPr>
          <w:rFonts w:ascii="Times New Roman" w:hAnsi="Times New Roman"/>
          <w:color w:val="000000"/>
          <w:sz w:val="24"/>
          <w:szCs w:val="24"/>
        </w:rPr>
        <w:t>еализаци</w:t>
      </w:r>
      <w:r w:rsidRPr="00A924ED">
        <w:rPr>
          <w:rFonts w:ascii="Times New Roman" w:hAnsi="Times New Roman"/>
          <w:color w:val="000000"/>
          <w:sz w:val="24"/>
          <w:szCs w:val="24"/>
        </w:rPr>
        <w:t>ю</w:t>
      </w:r>
      <w:r w:rsidR="004E7C2C" w:rsidRPr="00A924ED">
        <w:rPr>
          <w:rFonts w:ascii="Times New Roman" w:hAnsi="Times New Roman"/>
          <w:color w:val="000000"/>
          <w:sz w:val="24"/>
          <w:szCs w:val="24"/>
        </w:rPr>
        <w:t xml:space="preserve"> инициативных проектов в 2022 году в общей сумме 199300,0 тыс. рублей, в 2023 году – 49300,0 тыс. рублей, в 2024 году – 49300,0 тыс. рублей;</w:t>
      </w:r>
    </w:p>
    <w:p w:rsidR="004E7C2C" w:rsidRPr="00A924ED" w:rsidRDefault="002A21A3" w:rsidP="008130E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о</w:t>
      </w:r>
      <w:r w:rsidR="004E7C2C" w:rsidRPr="00A924ED">
        <w:rPr>
          <w:rFonts w:ascii="Times New Roman" w:hAnsi="Times New Roman"/>
          <w:color w:val="000000"/>
          <w:sz w:val="24"/>
          <w:szCs w:val="24"/>
        </w:rPr>
        <w:t xml:space="preserve">беспечение комплексного развития сельских территорий в 2022 году </w:t>
      </w:r>
      <w:r w:rsidRPr="00A924ED">
        <w:rPr>
          <w:rFonts w:ascii="Times New Roman" w:hAnsi="Times New Roman"/>
          <w:color w:val="000000"/>
          <w:sz w:val="24"/>
          <w:szCs w:val="24"/>
        </w:rPr>
        <w:t>–</w:t>
      </w:r>
      <w:r w:rsidR="004E7C2C" w:rsidRPr="00A924ED">
        <w:rPr>
          <w:rFonts w:ascii="Times New Roman" w:hAnsi="Times New Roman"/>
          <w:color w:val="000000"/>
          <w:sz w:val="24"/>
          <w:szCs w:val="24"/>
        </w:rPr>
        <w:t xml:space="preserve"> 145311,0 тыс. рублей, в 2023 году – 137933,6 тыс. рублей, в 2024 году – 19342,7 тыс. рублей;</w:t>
      </w:r>
    </w:p>
    <w:p w:rsidR="004E7C2C" w:rsidRPr="00A924ED" w:rsidRDefault="002A21A3" w:rsidP="008130E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w:t>
      </w:r>
      <w:r w:rsidR="004E7C2C" w:rsidRPr="00A924ED">
        <w:rPr>
          <w:rFonts w:ascii="Times New Roman" w:hAnsi="Times New Roman"/>
          <w:color w:val="000000"/>
          <w:sz w:val="24"/>
          <w:szCs w:val="24"/>
        </w:rPr>
        <w:t xml:space="preserve"> рамках </w:t>
      </w:r>
      <w:r w:rsidRPr="00A924ED">
        <w:rPr>
          <w:rFonts w:ascii="Times New Roman" w:hAnsi="Times New Roman"/>
          <w:color w:val="000000"/>
          <w:sz w:val="24"/>
          <w:szCs w:val="24"/>
        </w:rPr>
        <w:t>подпрограммы</w:t>
      </w:r>
      <w:r w:rsidR="004E7C2C" w:rsidRPr="00A924ED">
        <w:rPr>
          <w:rFonts w:ascii="Times New Roman" w:hAnsi="Times New Roman"/>
          <w:color w:val="000000"/>
          <w:sz w:val="24"/>
          <w:szCs w:val="24"/>
        </w:rPr>
        <w:t xml:space="preserve"> </w:t>
      </w:r>
      <w:r w:rsidR="00661F62" w:rsidRPr="00A924ED">
        <w:rPr>
          <w:rFonts w:ascii="Times New Roman" w:hAnsi="Times New Roman"/>
          <w:color w:val="000000"/>
          <w:sz w:val="24"/>
          <w:szCs w:val="24"/>
        </w:rPr>
        <w:t>«</w:t>
      </w:r>
      <w:r w:rsidR="004E7C2C" w:rsidRPr="00A924ED">
        <w:rPr>
          <w:rFonts w:ascii="Times New Roman" w:hAnsi="Times New Roman"/>
          <w:color w:val="000000"/>
          <w:sz w:val="24"/>
          <w:szCs w:val="24"/>
        </w:rPr>
        <w:t>Инвестиционный климат</w:t>
      </w:r>
      <w:r w:rsidR="00661F62" w:rsidRPr="00A924ED">
        <w:rPr>
          <w:rFonts w:ascii="Times New Roman" w:hAnsi="Times New Roman"/>
          <w:color w:val="000000"/>
          <w:sz w:val="24"/>
          <w:szCs w:val="24"/>
        </w:rPr>
        <w:t>»</w:t>
      </w:r>
      <w:r w:rsidR="004E7C2C" w:rsidRPr="00A924ED">
        <w:rPr>
          <w:rFonts w:ascii="Times New Roman" w:hAnsi="Times New Roman"/>
          <w:color w:val="000000"/>
          <w:sz w:val="24"/>
          <w:szCs w:val="24"/>
        </w:rPr>
        <w:t xml:space="preserve"> государственной программы Чувашской Республики </w:t>
      </w:r>
      <w:r w:rsidR="00661F62" w:rsidRPr="00A924ED">
        <w:rPr>
          <w:rFonts w:ascii="Times New Roman" w:hAnsi="Times New Roman"/>
          <w:color w:val="000000"/>
          <w:sz w:val="24"/>
          <w:szCs w:val="24"/>
        </w:rPr>
        <w:t>«</w:t>
      </w:r>
      <w:r w:rsidR="004E7C2C" w:rsidRPr="00A924ED">
        <w:rPr>
          <w:rFonts w:ascii="Times New Roman" w:hAnsi="Times New Roman"/>
          <w:color w:val="000000"/>
          <w:sz w:val="24"/>
          <w:szCs w:val="24"/>
        </w:rPr>
        <w:t>Экономическое развитие Чувашской Республики</w:t>
      </w:r>
      <w:r w:rsidR="00661F62" w:rsidRPr="00A924ED">
        <w:rPr>
          <w:rFonts w:ascii="Times New Roman" w:hAnsi="Times New Roman"/>
          <w:color w:val="000000"/>
          <w:sz w:val="24"/>
          <w:szCs w:val="24"/>
        </w:rPr>
        <w:t>»</w:t>
      </w:r>
      <w:r w:rsidR="004E7C2C" w:rsidRPr="00A924ED">
        <w:rPr>
          <w:rFonts w:ascii="Times New Roman" w:hAnsi="Times New Roman"/>
          <w:color w:val="000000"/>
          <w:sz w:val="24"/>
          <w:szCs w:val="24"/>
        </w:rPr>
        <w:t xml:space="preserve"> в 2022 </w:t>
      </w:r>
      <w:r w:rsidRPr="00A924ED">
        <w:rPr>
          <w:rFonts w:ascii="Times New Roman" w:hAnsi="Times New Roman"/>
          <w:color w:val="000000"/>
          <w:sz w:val="24"/>
          <w:szCs w:val="24"/>
        </w:rPr>
        <w:t xml:space="preserve">- </w:t>
      </w:r>
      <w:r w:rsidR="004E7C2C" w:rsidRPr="00A924ED">
        <w:rPr>
          <w:rFonts w:ascii="Times New Roman" w:hAnsi="Times New Roman"/>
          <w:color w:val="000000"/>
          <w:sz w:val="24"/>
          <w:szCs w:val="24"/>
        </w:rPr>
        <w:t>2024 год</w:t>
      </w:r>
      <w:r w:rsidRPr="00A924ED">
        <w:rPr>
          <w:rFonts w:ascii="Times New Roman" w:hAnsi="Times New Roman"/>
          <w:color w:val="000000"/>
          <w:sz w:val="24"/>
          <w:szCs w:val="24"/>
        </w:rPr>
        <w:t>ах</w:t>
      </w:r>
      <w:r w:rsidR="004E7C2C"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 по</w:t>
      </w:r>
      <w:r w:rsidR="004E7C2C" w:rsidRPr="00A924ED">
        <w:rPr>
          <w:rFonts w:ascii="Times New Roman" w:hAnsi="Times New Roman"/>
          <w:color w:val="000000"/>
          <w:sz w:val="24"/>
          <w:szCs w:val="24"/>
        </w:rPr>
        <w:t xml:space="preserve"> 60000,0 тыс. рублей</w:t>
      </w:r>
      <w:r w:rsidRPr="00A924ED">
        <w:rPr>
          <w:rFonts w:ascii="Times New Roman" w:hAnsi="Times New Roman"/>
          <w:color w:val="000000"/>
          <w:sz w:val="24"/>
          <w:szCs w:val="24"/>
        </w:rPr>
        <w:t xml:space="preserve"> ежегодно</w:t>
      </w:r>
      <w:r w:rsidR="004E7C2C" w:rsidRPr="00A924ED">
        <w:rPr>
          <w:rFonts w:ascii="Times New Roman" w:hAnsi="Times New Roman"/>
          <w:color w:val="000000"/>
          <w:sz w:val="24"/>
          <w:szCs w:val="24"/>
        </w:rPr>
        <w:t>, в том числе на:</w:t>
      </w:r>
    </w:p>
    <w:p w:rsidR="004E7C2C" w:rsidRPr="00A924ED" w:rsidRDefault="002A21A3" w:rsidP="008130E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п</w:t>
      </w:r>
      <w:r w:rsidR="004E7C2C" w:rsidRPr="00A924ED">
        <w:rPr>
          <w:rFonts w:ascii="Times New Roman" w:hAnsi="Times New Roman"/>
          <w:color w:val="000000"/>
          <w:sz w:val="24"/>
          <w:szCs w:val="24"/>
        </w:rPr>
        <w:t xml:space="preserve">роведение </w:t>
      </w:r>
      <w:r w:rsidR="00BE7D48" w:rsidRPr="00A924ED">
        <w:rPr>
          <w:rFonts w:ascii="Times New Roman" w:hAnsi="Times New Roman"/>
          <w:color w:val="000000"/>
          <w:sz w:val="24"/>
          <w:szCs w:val="24"/>
        </w:rPr>
        <w:t>оценки эффективности деятельности органов местного самоуправления муниципальных районов, муниципальных округов и городских округов</w:t>
      </w:r>
      <w:r w:rsidR="004E7C2C" w:rsidRPr="00A924ED">
        <w:rPr>
          <w:rFonts w:ascii="Times New Roman" w:hAnsi="Times New Roman"/>
          <w:color w:val="000000"/>
          <w:sz w:val="24"/>
          <w:szCs w:val="24"/>
        </w:rPr>
        <w:t xml:space="preserve"> в 2022 </w:t>
      </w:r>
      <w:r w:rsidRPr="00A924ED">
        <w:rPr>
          <w:rFonts w:ascii="Times New Roman" w:hAnsi="Times New Roman"/>
          <w:color w:val="000000"/>
          <w:sz w:val="24"/>
          <w:szCs w:val="24"/>
        </w:rPr>
        <w:t xml:space="preserve">- </w:t>
      </w:r>
      <w:r w:rsidR="004E7C2C" w:rsidRPr="00A924ED">
        <w:rPr>
          <w:rFonts w:ascii="Times New Roman" w:hAnsi="Times New Roman"/>
          <w:color w:val="000000"/>
          <w:sz w:val="24"/>
          <w:szCs w:val="24"/>
        </w:rPr>
        <w:t>2024 год</w:t>
      </w:r>
      <w:r w:rsidRPr="00A924ED">
        <w:rPr>
          <w:rFonts w:ascii="Times New Roman" w:hAnsi="Times New Roman"/>
          <w:color w:val="000000"/>
          <w:sz w:val="24"/>
          <w:szCs w:val="24"/>
        </w:rPr>
        <w:t>ах</w:t>
      </w:r>
      <w:r w:rsidR="004E7C2C" w:rsidRPr="00A924ED">
        <w:rPr>
          <w:rFonts w:ascii="Times New Roman" w:hAnsi="Times New Roman"/>
          <w:color w:val="000000"/>
          <w:sz w:val="24"/>
          <w:szCs w:val="24"/>
        </w:rPr>
        <w:t xml:space="preserve"> –</w:t>
      </w:r>
      <w:r w:rsidRPr="00A924ED">
        <w:rPr>
          <w:rFonts w:ascii="Times New Roman" w:hAnsi="Times New Roman"/>
          <w:color w:val="000000"/>
          <w:sz w:val="24"/>
          <w:szCs w:val="24"/>
        </w:rPr>
        <w:t xml:space="preserve"> по</w:t>
      </w:r>
      <w:r w:rsidR="004E7C2C" w:rsidRPr="00A924ED">
        <w:rPr>
          <w:rFonts w:ascii="Times New Roman" w:hAnsi="Times New Roman"/>
          <w:color w:val="000000"/>
          <w:sz w:val="24"/>
          <w:szCs w:val="24"/>
        </w:rPr>
        <w:t xml:space="preserve"> 10000,0 тыс. рублей</w:t>
      </w:r>
      <w:r w:rsidRPr="00A924ED">
        <w:rPr>
          <w:rFonts w:ascii="Times New Roman" w:hAnsi="Times New Roman"/>
          <w:color w:val="000000"/>
          <w:sz w:val="24"/>
          <w:szCs w:val="24"/>
        </w:rPr>
        <w:t xml:space="preserve"> ежегодно</w:t>
      </w:r>
      <w:r w:rsidR="004E7C2C" w:rsidRPr="00A924ED">
        <w:rPr>
          <w:rFonts w:ascii="Times New Roman" w:hAnsi="Times New Roman"/>
          <w:color w:val="000000"/>
          <w:sz w:val="24"/>
          <w:szCs w:val="24"/>
        </w:rPr>
        <w:t>;</w:t>
      </w:r>
    </w:p>
    <w:p w:rsidR="004E7C2C" w:rsidRPr="00A924ED" w:rsidRDefault="002A21A3" w:rsidP="008130E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w:t>
      </w:r>
      <w:r w:rsidR="004E7C2C" w:rsidRPr="00A924ED">
        <w:rPr>
          <w:rFonts w:ascii="Times New Roman" w:hAnsi="Times New Roman"/>
          <w:color w:val="000000"/>
          <w:sz w:val="24"/>
          <w:szCs w:val="24"/>
        </w:rPr>
        <w:t xml:space="preserve">ыделение </w:t>
      </w:r>
      <w:r w:rsidR="00BE7D48" w:rsidRPr="00A924ED">
        <w:rPr>
          <w:rFonts w:ascii="Times New Roman" w:hAnsi="Times New Roman"/>
          <w:color w:val="000000"/>
          <w:sz w:val="24"/>
          <w:szCs w:val="24"/>
        </w:rPr>
        <w:t xml:space="preserve">грантов Главы Чувашской Республики муниципальным районам, муниципальным округам и городским округам для стимулирования привлечения инвестиций в основной капитал и развития экономического (налогового) потенциала территорий </w:t>
      </w:r>
      <w:r w:rsidR="004E7C2C" w:rsidRPr="00A924ED">
        <w:rPr>
          <w:rFonts w:ascii="Times New Roman" w:hAnsi="Times New Roman"/>
          <w:color w:val="000000"/>
          <w:sz w:val="24"/>
          <w:szCs w:val="24"/>
        </w:rPr>
        <w:t xml:space="preserve">в 2022 </w:t>
      </w:r>
      <w:r w:rsidRPr="00A924ED">
        <w:rPr>
          <w:rFonts w:ascii="Times New Roman" w:hAnsi="Times New Roman"/>
          <w:color w:val="000000"/>
          <w:sz w:val="24"/>
          <w:szCs w:val="24"/>
        </w:rPr>
        <w:t>-</w:t>
      </w:r>
      <w:r w:rsidR="004E7C2C" w:rsidRPr="00A924ED">
        <w:rPr>
          <w:rFonts w:ascii="Times New Roman" w:hAnsi="Times New Roman"/>
          <w:color w:val="000000"/>
          <w:sz w:val="24"/>
          <w:szCs w:val="24"/>
        </w:rPr>
        <w:t xml:space="preserve"> 2024 год</w:t>
      </w:r>
      <w:r w:rsidRPr="00A924ED">
        <w:rPr>
          <w:rFonts w:ascii="Times New Roman" w:hAnsi="Times New Roman"/>
          <w:color w:val="000000"/>
          <w:sz w:val="24"/>
          <w:szCs w:val="24"/>
        </w:rPr>
        <w:t>ах</w:t>
      </w:r>
      <w:r w:rsidR="004E7C2C"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E7C2C" w:rsidRPr="00A924ED">
        <w:rPr>
          <w:rFonts w:ascii="Times New Roman" w:hAnsi="Times New Roman"/>
          <w:color w:val="000000"/>
          <w:sz w:val="24"/>
          <w:szCs w:val="24"/>
        </w:rPr>
        <w:t>50000,0 тыс. рублей</w:t>
      </w:r>
      <w:r w:rsidRPr="00A924ED">
        <w:rPr>
          <w:rFonts w:ascii="Times New Roman" w:hAnsi="Times New Roman"/>
          <w:color w:val="000000"/>
          <w:sz w:val="24"/>
          <w:szCs w:val="24"/>
        </w:rPr>
        <w:t xml:space="preserve"> ежегодно</w:t>
      </w:r>
      <w:r w:rsidR="004E7C2C" w:rsidRPr="00A924ED">
        <w:rPr>
          <w:rFonts w:ascii="Times New Roman" w:hAnsi="Times New Roman"/>
          <w:color w:val="000000"/>
          <w:sz w:val="24"/>
          <w:szCs w:val="24"/>
        </w:rPr>
        <w:t>;</w:t>
      </w:r>
    </w:p>
    <w:p w:rsidR="004E7C2C" w:rsidRPr="00A924ED" w:rsidRDefault="002A21A3" w:rsidP="008130E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w:t>
      </w:r>
      <w:r w:rsidR="004E7C2C" w:rsidRPr="00A924ED">
        <w:rPr>
          <w:rFonts w:ascii="Times New Roman" w:hAnsi="Times New Roman"/>
          <w:color w:val="000000"/>
          <w:sz w:val="24"/>
          <w:szCs w:val="24"/>
        </w:rPr>
        <w:t xml:space="preserve"> рамках </w:t>
      </w:r>
      <w:r w:rsidRPr="00A924ED">
        <w:rPr>
          <w:rFonts w:ascii="Times New Roman" w:hAnsi="Times New Roman"/>
          <w:color w:val="000000"/>
          <w:sz w:val="24"/>
          <w:szCs w:val="24"/>
        </w:rPr>
        <w:t>п</w:t>
      </w:r>
      <w:r w:rsidR="004E7C2C"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E7C2C" w:rsidRPr="00A924ED">
        <w:rPr>
          <w:rFonts w:ascii="Times New Roman" w:hAnsi="Times New Roman"/>
          <w:color w:val="000000"/>
          <w:sz w:val="24"/>
          <w:szCs w:val="24"/>
        </w:rPr>
        <w:t xml:space="preserve"> </w:t>
      </w:r>
      <w:r w:rsidR="00661F62" w:rsidRPr="00A924ED">
        <w:rPr>
          <w:rFonts w:ascii="Times New Roman" w:hAnsi="Times New Roman"/>
          <w:color w:val="000000"/>
          <w:sz w:val="24"/>
          <w:szCs w:val="24"/>
        </w:rPr>
        <w:t>«</w:t>
      </w:r>
      <w:r w:rsidR="004E7C2C" w:rsidRPr="00A924ED">
        <w:rPr>
          <w:rFonts w:ascii="Times New Roman" w:hAnsi="Times New Roman"/>
          <w:color w:val="000000"/>
          <w:sz w:val="24"/>
          <w:szCs w:val="24"/>
        </w:rPr>
        <w:t>Совершенствование бюджетной политики и обеспечение сбалансированности консолидированного бюджета Чувашской Республики</w:t>
      </w:r>
      <w:r w:rsidR="00661F62" w:rsidRPr="00A924ED">
        <w:rPr>
          <w:rFonts w:ascii="Times New Roman" w:hAnsi="Times New Roman"/>
          <w:color w:val="000000"/>
          <w:sz w:val="24"/>
          <w:szCs w:val="24"/>
        </w:rPr>
        <w:t>»</w:t>
      </w:r>
      <w:r w:rsidR="004E7C2C" w:rsidRPr="00A924ED">
        <w:rPr>
          <w:rFonts w:ascii="Times New Roman" w:hAnsi="Times New Roman"/>
          <w:color w:val="000000"/>
          <w:sz w:val="24"/>
          <w:szCs w:val="24"/>
        </w:rPr>
        <w:t xml:space="preserve"> государственной программы Чувашской Республики </w:t>
      </w:r>
      <w:r w:rsidR="00661F62" w:rsidRPr="00A924ED">
        <w:rPr>
          <w:rFonts w:ascii="Times New Roman" w:hAnsi="Times New Roman"/>
          <w:color w:val="000000"/>
          <w:sz w:val="24"/>
          <w:szCs w:val="24"/>
        </w:rPr>
        <w:t>«</w:t>
      </w:r>
      <w:r w:rsidR="004E7C2C" w:rsidRPr="00A924ED">
        <w:rPr>
          <w:rFonts w:ascii="Times New Roman" w:hAnsi="Times New Roman"/>
          <w:color w:val="000000"/>
          <w:sz w:val="24"/>
          <w:szCs w:val="24"/>
        </w:rPr>
        <w:t>Управление общественными финансами и государственным долгом Чувашской Республики</w:t>
      </w:r>
      <w:r w:rsidR="00661F62" w:rsidRPr="00A924ED">
        <w:rPr>
          <w:rFonts w:ascii="Times New Roman" w:hAnsi="Times New Roman"/>
          <w:color w:val="000000"/>
          <w:sz w:val="24"/>
          <w:szCs w:val="24"/>
        </w:rPr>
        <w:t>»</w:t>
      </w:r>
      <w:r w:rsidR="004E7C2C" w:rsidRPr="00A924ED">
        <w:rPr>
          <w:rFonts w:ascii="Times New Roman" w:hAnsi="Times New Roman"/>
          <w:color w:val="000000"/>
          <w:sz w:val="24"/>
          <w:szCs w:val="24"/>
        </w:rPr>
        <w:t xml:space="preserve"> в 2022 году </w:t>
      </w:r>
      <w:r w:rsidRPr="00A924ED">
        <w:rPr>
          <w:rFonts w:ascii="Times New Roman" w:hAnsi="Times New Roman"/>
          <w:color w:val="000000"/>
          <w:sz w:val="24"/>
          <w:szCs w:val="24"/>
        </w:rPr>
        <w:t>–</w:t>
      </w:r>
      <w:r w:rsidR="004E7C2C" w:rsidRPr="00A924ED">
        <w:rPr>
          <w:rFonts w:ascii="Times New Roman" w:hAnsi="Times New Roman"/>
          <w:color w:val="000000"/>
          <w:sz w:val="24"/>
          <w:szCs w:val="24"/>
        </w:rPr>
        <w:t xml:space="preserve"> 1062738,2 тыс. рублей, в 2023 году – 736088,1 тыс. рублей, в 2024 году – 719339,5 тыс. рублей, в том числе на:</w:t>
      </w:r>
    </w:p>
    <w:p w:rsidR="004E7C2C" w:rsidRPr="00A924ED" w:rsidRDefault="002A21A3" w:rsidP="008130E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р</w:t>
      </w:r>
      <w:r w:rsidR="004E7C2C" w:rsidRPr="00A924ED">
        <w:rPr>
          <w:rFonts w:ascii="Times New Roman" w:hAnsi="Times New Roman"/>
          <w:color w:val="000000"/>
          <w:sz w:val="24"/>
          <w:szCs w:val="24"/>
        </w:rPr>
        <w:t>еализаци</w:t>
      </w:r>
      <w:r w:rsidRPr="00A924ED">
        <w:rPr>
          <w:rFonts w:ascii="Times New Roman" w:hAnsi="Times New Roman"/>
          <w:color w:val="000000"/>
          <w:sz w:val="24"/>
          <w:szCs w:val="24"/>
        </w:rPr>
        <w:t>ю</w:t>
      </w:r>
      <w:r w:rsidR="004E7C2C" w:rsidRPr="00A924ED">
        <w:rPr>
          <w:rFonts w:ascii="Times New Roman" w:hAnsi="Times New Roman"/>
          <w:color w:val="000000"/>
          <w:sz w:val="24"/>
          <w:szCs w:val="24"/>
        </w:rPr>
        <w:t xml:space="preserve"> вопросов местного значения в сфере образования, культуры, физической культуры и спорта в 2022 году в общей сумме 300000,0 тыс. рублей;</w:t>
      </w:r>
    </w:p>
    <w:p w:rsidR="004E7C2C" w:rsidRPr="00A924ED" w:rsidRDefault="002A21A3" w:rsidP="008130E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ф</w:t>
      </w:r>
      <w:r w:rsidR="004E7C2C" w:rsidRPr="00A924ED">
        <w:rPr>
          <w:rFonts w:ascii="Times New Roman" w:hAnsi="Times New Roman"/>
          <w:color w:val="000000"/>
          <w:sz w:val="24"/>
          <w:szCs w:val="24"/>
        </w:rPr>
        <w:t xml:space="preserve">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 в 2022 году </w:t>
      </w:r>
      <w:r w:rsidRPr="00A924ED">
        <w:rPr>
          <w:rFonts w:ascii="Times New Roman" w:hAnsi="Times New Roman"/>
          <w:color w:val="000000"/>
          <w:sz w:val="24"/>
          <w:szCs w:val="24"/>
        </w:rPr>
        <w:t xml:space="preserve">– </w:t>
      </w:r>
      <w:r w:rsidR="004E7C2C" w:rsidRPr="00A924ED">
        <w:rPr>
          <w:rFonts w:ascii="Times New Roman" w:hAnsi="Times New Roman"/>
          <w:color w:val="000000"/>
          <w:sz w:val="24"/>
          <w:szCs w:val="24"/>
        </w:rPr>
        <w:t>762738,2 тыс</w:t>
      </w:r>
      <w:r w:rsidR="00661F62" w:rsidRPr="00A924ED">
        <w:rPr>
          <w:rFonts w:ascii="Times New Roman" w:hAnsi="Times New Roman"/>
          <w:color w:val="000000"/>
          <w:sz w:val="24"/>
          <w:szCs w:val="24"/>
        </w:rPr>
        <w:t>.</w:t>
      </w:r>
      <w:r w:rsidR="004E7C2C" w:rsidRPr="00A924ED">
        <w:rPr>
          <w:rFonts w:ascii="Times New Roman" w:hAnsi="Times New Roman"/>
          <w:color w:val="000000"/>
          <w:sz w:val="24"/>
          <w:szCs w:val="24"/>
        </w:rPr>
        <w:t xml:space="preserve"> рублей, в 2023 году – 736088,1 тыс. рублей, в 2024 году – 719339,5 тыс. рублей;</w:t>
      </w:r>
    </w:p>
    <w:p w:rsidR="004E7C2C" w:rsidRDefault="002A21A3" w:rsidP="008130E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924ED">
        <w:rPr>
          <w:rFonts w:ascii="Times New Roman" w:hAnsi="Times New Roman"/>
          <w:color w:val="000000"/>
          <w:sz w:val="24"/>
          <w:szCs w:val="24"/>
        </w:rPr>
        <w:t>в</w:t>
      </w:r>
      <w:r w:rsidR="004E7C2C" w:rsidRPr="00A924ED">
        <w:rPr>
          <w:rFonts w:ascii="Times New Roman" w:hAnsi="Times New Roman"/>
          <w:color w:val="000000"/>
          <w:sz w:val="24"/>
          <w:szCs w:val="24"/>
        </w:rPr>
        <w:t xml:space="preserve"> рамках </w:t>
      </w:r>
      <w:r w:rsidRPr="00A924ED">
        <w:rPr>
          <w:rFonts w:ascii="Times New Roman" w:hAnsi="Times New Roman"/>
          <w:color w:val="000000"/>
          <w:sz w:val="24"/>
          <w:szCs w:val="24"/>
        </w:rPr>
        <w:t>п</w:t>
      </w:r>
      <w:r w:rsidR="004E7C2C" w:rsidRPr="00A924ED">
        <w:rPr>
          <w:rFonts w:ascii="Times New Roman" w:hAnsi="Times New Roman"/>
          <w:color w:val="000000"/>
          <w:sz w:val="24"/>
          <w:szCs w:val="24"/>
        </w:rPr>
        <w:t>одпрограмм</w:t>
      </w:r>
      <w:r w:rsidRPr="00A924ED">
        <w:rPr>
          <w:rFonts w:ascii="Times New Roman" w:hAnsi="Times New Roman"/>
          <w:color w:val="000000"/>
          <w:sz w:val="24"/>
          <w:szCs w:val="24"/>
        </w:rPr>
        <w:t>ы</w:t>
      </w:r>
      <w:r w:rsidR="004E7C2C" w:rsidRPr="00A924ED">
        <w:rPr>
          <w:rFonts w:ascii="Times New Roman" w:hAnsi="Times New Roman"/>
          <w:color w:val="000000"/>
          <w:sz w:val="24"/>
          <w:szCs w:val="24"/>
        </w:rPr>
        <w:t xml:space="preserve"> </w:t>
      </w:r>
      <w:r w:rsidR="00661F62" w:rsidRPr="00A924ED">
        <w:rPr>
          <w:rFonts w:ascii="Times New Roman" w:hAnsi="Times New Roman"/>
          <w:color w:val="000000"/>
          <w:sz w:val="24"/>
          <w:szCs w:val="24"/>
        </w:rPr>
        <w:t>«</w:t>
      </w:r>
      <w:r w:rsidR="004E7C2C" w:rsidRPr="00A924ED">
        <w:rPr>
          <w:rFonts w:ascii="Times New Roman" w:hAnsi="Times New Roman"/>
          <w:color w:val="000000"/>
          <w:sz w:val="24"/>
          <w:szCs w:val="24"/>
        </w:rPr>
        <w:t>Совершенствование государственного управления в сфере юстиции</w:t>
      </w:r>
      <w:r w:rsidR="00661F62" w:rsidRPr="00A924ED">
        <w:rPr>
          <w:rFonts w:ascii="Times New Roman" w:hAnsi="Times New Roman"/>
          <w:color w:val="000000"/>
          <w:sz w:val="24"/>
          <w:szCs w:val="24"/>
        </w:rPr>
        <w:t>»</w:t>
      </w:r>
      <w:r w:rsidR="004E7C2C" w:rsidRPr="00A924ED">
        <w:rPr>
          <w:rFonts w:ascii="Times New Roman" w:hAnsi="Times New Roman"/>
          <w:color w:val="000000"/>
          <w:sz w:val="24"/>
          <w:szCs w:val="24"/>
        </w:rPr>
        <w:t xml:space="preserve"> государственной программы Чувашской Республики </w:t>
      </w:r>
      <w:r w:rsidR="00661F62" w:rsidRPr="00A924ED">
        <w:rPr>
          <w:rFonts w:ascii="Times New Roman" w:hAnsi="Times New Roman"/>
          <w:color w:val="000000"/>
          <w:sz w:val="24"/>
          <w:szCs w:val="24"/>
        </w:rPr>
        <w:t>«</w:t>
      </w:r>
      <w:r w:rsidR="004E7C2C" w:rsidRPr="00A924ED">
        <w:rPr>
          <w:rFonts w:ascii="Times New Roman" w:hAnsi="Times New Roman"/>
          <w:color w:val="000000"/>
          <w:sz w:val="24"/>
          <w:szCs w:val="24"/>
        </w:rPr>
        <w:t>Развитие потенци</w:t>
      </w:r>
      <w:r w:rsidR="00661F62" w:rsidRPr="00A924ED">
        <w:rPr>
          <w:rFonts w:ascii="Times New Roman" w:hAnsi="Times New Roman"/>
          <w:color w:val="000000"/>
          <w:sz w:val="24"/>
          <w:szCs w:val="24"/>
        </w:rPr>
        <w:t>ала государственного управления»</w:t>
      </w:r>
      <w:r w:rsidR="004E7C2C" w:rsidRPr="00A924ED">
        <w:rPr>
          <w:rFonts w:ascii="Times New Roman" w:hAnsi="Times New Roman"/>
          <w:color w:val="000000"/>
          <w:sz w:val="24"/>
          <w:szCs w:val="24"/>
        </w:rPr>
        <w:t xml:space="preserve"> на</w:t>
      </w:r>
      <w:r w:rsidRPr="00A924ED">
        <w:rPr>
          <w:rFonts w:ascii="Times New Roman" w:hAnsi="Times New Roman"/>
          <w:color w:val="000000"/>
          <w:sz w:val="24"/>
          <w:szCs w:val="24"/>
        </w:rPr>
        <w:t xml:space="preserve"> п</w:t>
      </w:r>
      <w:r w:rsidR="004E7C2C" w:rsidRPr="00A924ED">
        <w:rPr>
          <w:rFonts w:ascii="Times New Roman" w:hAnsi="Times New Roman"/>
          <w:color w:val="000000"/>
          <w:sz w:val="24"/>
          <w:szCs w:val="24"/>
        </w:rPr>
        <w:t xml:space="preserve">оощрение победителей регионального этапа Всероссийского конкурса </w:t>
      </w:r>
      <w:r w:rsidR="00661F62" w:rsidRPr="00A924ED">
        <w:rPr>
          <w:rFonts w:ascii="Times New Roman" w:hAnsi="Times New Roman"/>
          <w:color w:val="000000"/>
          <w:sz w:val="24"/>
          <w:szCs w:val="24"/>
        </w:rPr>
        <w:t>«</w:t>
      </w:r>
      <w:r w:rsidR="004E7C2C" w:rsidRPr="00A924ED">
        <w:rPr>
          <w:rFonts w:ascii="Times New Roman" w:hAnsi="Times New Roman"/>
          <w:color w:val="000000"/>
          <w:sz w:val="24"/>
          <w:szCs w:val="24"/>
        </w:rPr>
        <w:t>Лучшая муниципальная практика</w:t>
      </w:r>
      <w:r w:rsidR="00661F62" w:rsidRPr="00A924ED">
        <w:rPr>
          <w:rFonts w:ascii="Times New Roman" w:hAnsi="Times New Roman"/>
          <w:color w:val="000000"/>
          <w:sz w:val="24"/>
          <w:szCs w:val="24"/>
        </w:rPr>
        <w:t>»</w:t>
      </w:r>
      <w:r w:rsidR="004E7C2C" w:rsidRPr="00A924ED">
        <w:rPr>
          <w:rFonts w:ascii="Times New Roman" w:hAnsi="Times New Roman"/>
          <w:color w:val="000000"/>
          <w:sz w:val="24"/>
          <w:szCs w:val="24"/>
        </w:rPr>
        <w:t xml:space="preserve"> в 2022 </w:t>
      </w:r>
      <w:r w:rsidRPr="00A924ED">
        <w:rPr>
          <w:rFonts w:ascii="Times New Roman" w:hAnsi="Times New Roman"/>
          <w:color w:val="000000"/>
          <w:sz w:val="24"/>
          <w:szCs w:val="24"/>
        </w:rPr>
        <w:t>-</w:t>
      </w:r>
      <w:r w:rsidR="004E7C2C" w:rsidRPr="00A924ED">
        <w:rPr>
          <w:rFonts w:ascii="Times New Roman" w:hAnsi="Times New Roman"/>
          <w:color w:val="000000"/>
          <w:sz w:val="24"/>
          <w:szCs w:val="24"/>
        </w:rPr>
        <w:t xml:space="preserve"> 2024 год</w:t>
      </w:r>
      <w:r w:rsidRPr="00A924ED">
        <w:rPr>
          <w:rFonts w:ascii="Times New Roman" w:hAnsi="Times New Roman"/>
          <w:color w:val="000000"/>
          <w:sz w:val="24"/>
          <w:szCs w:val="24"/>
        </w:rPr>
        <w:t>ах</w:t>
      </w:r>
      <w:r w:rsidR="004E7C2C" w:rsidRPr="00A924ED">
        <w:rPr>
          <w:rFonts w:ascii="Times New Roman" w:hAnsi="Times New Roman"/>
          <w:color w:val="000000"/>
          <w:sz w:val="24"/>
          <w:szCs w:val="24"/>
        </w:rPr>
        <w:t xml:space="preserve"> – </w:t>
      </w:r>
      <w:r w:rsidRPr="00A924ED">
        <w:rPr>
          <w:rFonts w:ascii="Times New Roman" w:hAnsi="Times New Roman"/>
          <w:color w:val="000000"/>
          <w:sz w:val="24"/>
          <w:szCs w:val="24"/>
        </w:rPr>
        <w:t xml:space="preserve">по </w:t>
      </w:r>
      <w:r w:rsidR="004E7C2C" w:rsidRPr="00A924ED">
        <w:rPr>
          <w:rFonts w:ascii="Times New Roman" w:hAnsi="Times New Roman"/>
          <w:color w:val="000000"/>
          <w:sz w:val="24"/>
          <w:szCs w:val="24"/>
        </w:rPr>
        <w:t>3900,0 тыс. рублей</w:t>
      </w:r>
      <w:r w:rsidRPr="00A924ED">
        <w:rPr>
          <w:rFonts w:ascii="Times New Roman" w:hAnsi="Times New Roman"/>
          <w:color w:val="000000"/>
          <w:sz w:val="24"/>
          <w:szCs w:val="24"/>
        </w:rPr>
        <w:t xml:space="preserve"> ежегодно</w:t>
      </w:r>
      <w:r w:rsidR="00661F62" w:rsidRPr="00A924ED">
        <w:rPr>
          <w:rFonts w:ascii="Times New Roman" w:hAnsi="Times New Roman"/>
          <w:color w:val="000000"/>
          <w:sz w:val="24"/>
          <w:szCs w:val="24"/>
        </w:rPr>
        <w:t>.</w:t>
      </w:r>
    </w:p>
    <w:p w:rsidR="00F250EE" w:rsidRPr="00A924ED" w:rsidRDefault="00F250EE" w:rsidP="008130EE">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F250EE" w:rsidRPr="009637B5" w:rsidRDefault="00F250EE" w:rsidP="00F250EE">
      <w:pPr>
        <w:widowControl w:val="0"/>
        <w:autoSpaceDE w:val="0"/>
        <w:autoSpaceDN w:val="0"/>
        <w:adjustRightInd w:val="0"/>
        <w:spacing w:after="0" w:line="240" w:lineRule="auto"/>
        <w:jc w:val="center"/>
        <w:rPr>
          <w:rFonts w:ascii="Times New Roman" w:hAnsi="Times New Roman"/>
          <w:b/>
          <w:bCs/>
          <w:color w:val="000000"/>
          <w:sz w:val="24"/>
          <w:szCs w:val="24"/>
        </w:rPr>
      </w:pPr>
      <w:r w:rsidRPr="009637B5">
        <w:rPr>
          <w:rFonts w:ascii="Times New Roman" w:hAnsi="Times New Roman"/>
          <w:b/>
          <w:bCs/>
          <w:color w:val="000000"/>
          <w:sz w:val="24"/>
          <w:szCs w:val="24"/>
        </w:rPr>
        <w:t>ИСТОЧНИКИ ФИНАНСИРОВАНИЯ ДЕФИЦИТА РЕСПУБЛИКАНСКОГО БЮДЖЕТА ЧУВАШСКОЙ РЕСПУБЛИКИ НА 202</w:t>
      </w:r>
      <w:r>
        <w:rPr>
          <w:rFonts w:ascii="Times New Roman" w:hAnsi="Times New Roman"/>
          <w:b/>
          <w:bCs/>
          <w:color w:val="000000"/>
          <w:sz w:val="24"/>
          <w:szCs w:val="24"/>
        </w:rPr>
        <w:t>2</w:t>
      </w:r>
      <w:r w:rsidRPr="009637B5">
        <w:rPr>
          <w:rFonts w:ascii="Times New Roman" w:hAnsi="Times New Roman"/>
          <w:b/>
          <w:bCs/>
          <w:color w:val="000000"/>
          <w:sz w:val="24"/>
          <w:szCs w:val="24"/>
        </w:rPr>
        <w:t xml:space="preserve"> год И НА ПЛАНОВЫЙ </w:t>
      </w:r>
      <w:r>
        <w:rPr>
          <w:rFonts w:ascii="Times New Roman" w:hAnsi="Times New Roman"/>
          <w:b/>
          <w:bCs/>
          <w:color w:val="000000"/>
          <w:sz w:val="24"/>
          <w:szCs w:val="24"/>
        </w:rPr>
        <w:t xml:space="preserve">                                 </w:t>
      </w:r>
      <w:r w:rsidRPr="009637B5">
        <w:rPr>
          <w:rFonts w:ascii="Times New Roman" w:hAnsi="Times New Roman"/>
          <w:b/>
          <w:bCs/>
          <w:color w:val="000000"/>
          <w:sz w:val="24"/>
          <w:szCs w:val="24"/>
        </w:rPr>
        <w:t>ПЕРИОД 202</w:t>
      </w:r>
      <w:r>
        <w:rPr>
          <w:rFonts w:ascii="Times New Roman" w:hAnsi="Times New Roman"/>
          <w:b/>
          <w:bCs/>
          <w:color w:val="000000"/>
          <w:sz w:val="24"/>
          <w:szCs w:val="24"/>
        </w:rPr>
        <w:t>3</w:t>
      </w:r>
      <w:r w:rsidRPr="009637B5">
        <w:rPr>
          <w:rFonts w:ascii="Times New Roman" w:hAnsi="Times New Roman"/>
          <w:b/>
          <w:bCs/>
          <w:color w:val="000000"/>
          <w:sz w:val="24"/>
          <w:szCs w:val="24"/>
        </w:rPr>
        <w:t xml:space="preserve"> И 202</w:t>
      </w:r>
      <w:r>
        <w:rPr>
          <w:rFonts w:ascii="Times New Roman" w:hAnsi="Times New Roman"/>
          <w:b/>
          <w:bCs/>
          <w:color w:val="000000"/>
          <w:sz w:val="24"/>
          <w:szCs w:val="24"/>
        </w:rPr>
        <w:t>4</w:t>
      </w:r>
      <w:r w:rsidRPr="009637B5">
        <w:rPr>
          <w:rFonts w:ascii="Times New Roman" w:hAnsi="Times New Roman"/>
          <w:b/>
          <w:bCs/>
          <w:color w:val="000000"/>
          <w:sz w:val="24"/>
          <w:szCs w:val="24"/>
        </w:rPr>
        <w:t xml:space="preserve"> ГОДОВ</w:t>
      </w:r>
    </w:p>
    <w:p w:rsidR="00F250EE" w:rsidRPr="009637B5" w:rsidRDefault="00F250EE" w:rsidP="00F250EE">
      <w:pPr>
        <w:widowControl w:val="0"/>
        <w:autoSpaceDE w:val="0"/>
        <w:autoSpaceDN w:val="0"/>
        <w:adjustRightInd w:val="0"/>
        <w:spacing w:after="0" w:line="240" w:lineRule="auto"/>
        <w:jc w:val="center"/>
        <w:rPr>
          <w:rFonts w:ascii="Times New Roman" w:hAnsi="Times New Roman"/>
          <w:b/>
          <w:bCs/>
          <w:color w:val="000000"/>
          <w:sz w:val="24"/>
          <w:szCs w:val="24"/>
        </w:rPr>
      </w:pPr>
    </w:p>
    <w:p w:rsidR="00F250EE" w:rsidRPr="009637B5" w:rsidRDefault="00F250EE" w:rsidP="00F250EE">
      <w:pPr>
        <w:pStyle w:val="ConsPlusNormal"/>
        <w:tabs>
          <w:tab w:val="left" w:pos="709"/>
        </w:tabs>
        <w:ind w:firstLine="709"/>
        <w:jc w:val="both"/>
        <w:rPr>
          <w:rFonts w:ascii="Times New Roman" w:hAnsi="Times New Roman"/>
          <w:color w:val="000000"/>
        </w:rPr>
      </w:pPr>
      <w:r w:rsidRPr="009637B5">
        <w:rPr>
          <w:rFonts w:ascii="Times New Roman" w:hAnsi="Times New Roman" w:cs="Times New Roman"/>
        </w:rPr>
        <w:t xml:space="preserve">Дефицит республиканского бюджета Чувашской Республики на </w:t>
      </w:r>
      <w:r w:rsidRPr="009637B5">
        <w:rPr>
          <w:rFonts w:ascii="Times New Roman" w:hAnsi="Times New Roman"/>
          <w:color w:val="000000"/>
        </w:rPr>
        <w:t>202</w:t>
      </w:r>
      <w:r>
        <w:rPr>
          <w:rFonts w:ascii="Times New Roman" w:hAnsi="Times New Roman"/>
          <w:color w:val="000000"/>
        </w:rPr>
        <w:t>2</w:t>
      </w:r>
      <w:r w:rsidRPr="009637B5">
        <w:rPr>
          <w:rFonts w:ascii="Times New Roman" w:hAnsi="Times New Roman"/>
          <w:color w:val="000000"/>
        </w:rPr>
        <w:t>-202</w:t>
      </w:r>
      <w:r>
        <w:rPr>
          <w:rFonts w:ascii="Times New Roman" w:hAnsi="Times New Roman"/>
          <w:color w:val="000000"/>
        </w:rPr>
        <w:t>4</w:t>
      </w:r>
      <w:r w:rsidRPr="009637B5">
        <w:rPr>
          <w:rFonts w:ascii="Times New Roman" w:hAnsi="Times New Roman"/>
          <w:color w:val="000000"/>
        </w:rPr>
        <w:t xml:space="preserve"> годы характеризуется следующими данными: </w:t>
      </w:r>
    </w:p>
    <w:p w:rsidR="00F250EE" w:rsidRPr="00F07321" w:rsidRDefault="00F250EE" w:rsidP="00F250EE">
      <w:pPr>
        <w:autoSpaceDE w:val="0"/>
        <w:autoSpaceDN w:val="0"/>
        <w:spacing w:after="0" w:line="240" w:lineRule="auto"/>
        <w:ind w:firstLine="851"/>
        <w:jc w:val="both"/>
        <w:rPr>
          <w:rFonts w:ascii="Times New Roman" w:hAnsi="Times New Roman"/>
          <w:sz w:val="20"/>
          <w:szCs w:val="20"/>
        </w:rPr>
      </w:pPr>
      <w:r w:rsidRPr="009637B5">
        <w:rPr>
          <w:rFonts w:ascii="Times New Roman" w:hAnsi="Times New Roman"/>
          <w:sz w:val="24"/>
          <w:szCs w:val="24"/>
        </w:rPr>
        <w:tab/>
      </w:r>
      <w:r w:rsidRPr="009637B5">
        <w:rPr>
          <w:rFonts w:ascii="Times New Roman" w:hAnsi="Times New Roman"/>
          <w:sz w:val="24"/>
          <w:szCs w:val="24"/>
        </w:rPr>
        <w:tab/>
        <w:t xml:space="preserve">                                                   </w:t>
      </w:r>
      <w:r w:rsidRPr="009637B5">
        <w:rPr>
          <w:rFonts w:ascii="Times New Roman" w:hAnsi="Times New Roman"/>
          <w:sz w:val="24"/>
          <w:szCs w:val="24"/>
        </w:rPr>
        <w:tab/>
      </w:r>
      <w:r w:rsidRPr="00F07321">
        <w:rPr>
          <w:rFonts w:ascii="Times New Roman" w:hAnsi="Times New Roman"/>
          <w:sz w:val="20"/>
          <w:szCs w:val="20"/>
        </w:rPr>
        <w:t xml:space="preserve">                            </w:t>
      </w:r>
      <w:r w:rsidR="00F07321">
        <w:rPr>
          <w:rFonts w:ascii="Times New Roman" w:hAnsi="Times New Roman"/>
          <w:sz w:val="20"/>
          <w:szCs w:val="20"/>
        </w:rPr>
        <w:t xml:space="preserve">             </w:t>
      </w:r>
      <w:r w:rsidRPr="00F07321">
        <w:rPr>
          <w:rFonts w:ascii="Times New Roman" w:hAnsi="Times New Roman"/>
          <w:sz w:val="20"/>
          <w:szCs w:val="20"/>
        </w:rPr>
        <w:t xml:space="preserve">          (тыс. рублей)</w:t>
      </w: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239"/>
        <w:gridCol w:w="1985"/>
        <w:gridCol w:w="2126"/>
      </w:tblGrid>
      <w:tr w:rsidR="00F250EE" w:rsidRPr="009637B5" w:rsidTr="00F250EE">
        <w:trPr>
          <w:trHeight w:val="459"/>
          <w:tblHeader/>
        </w:trPr>
        <w:tc>
          <w:tcPr>
            <w:tcW w:w="3261" w:type="dxa"/>
          </w:tcPr>
          <w:p w:rsidR="00F250EE" w:rsidRPr="00F07321" w:rsidRDefault="00F250EE" w:rsidP="00F07321">
            <w:pPr>
              <w:widowControl w:val="0"/>
              <w:autoSpaceDE w:val="0"/>
              <w:autoSpaceDN w:val="0"/>
              <w:adjustRightInd w:val="0"/>
              <w:spacing w:after="0" w:line="240" w:lineRule="auto"/>
              <w:jc w:val="center"/>
              <w:rPr>
                <w:rFonts w:ascii="Times New Roman" w:hAnsi="Times New Roman"/>
                <w:sz w:val="20"/>
                <w:szCs w:val="20"/>
              </w:rPr>
            </w:pPr>
            <w:r w:rsidRPr="00F07321">
              <w:rPr>
                <w:rFonts w:ascii="Times New Roman" w:hAnsi="Times New Roman"/>
                <w:sz w:val="20"/>
                <w:szCs w:val="20"/>
              </w:rPr>
              <w:t>Показатели</w:t>
            </w:r>
          </w:p>
        </w:tc>
        <w:tc>
          <w:tcPr>
            <w:tcW w:w="2239" w:type="dxa"/>
          </w:tcPr>
          <w:p w:rsidR="00F250EE" w:rsidRPr="00F07321" w:rsidRDefault="00F250EE" w:rsidP="00F07321">
            <w:pPr>
              <w:widowControl w:val="0"/>
              <w:autoSpaceDE w:val="0"/>
              <w:autoSpaceDN w:val="0"/>
              <w:adjustRightInd w:val="0"/>
              <w:spacing w:after="0" w:line="240" w:lineRule="auto"/>
              <w:jc w:val="center"/>
              <w:rPr>
                <w:rFonts w:ascii="Times New Roman" w:hAnsi="Times New Roman"/>
                <w:sz w:val="20"/>
                <w:szCs w:val="20"/>
              </w:rPr>
            </w:pPr>
            <w:r w:rsidRPr="00F07321">
              <w:rPr>
                <w:rFonts w:ascii="Times New Roman" w:hAnsi="Times New Roman"/>
                <w:sz w:val="20"/>
                <w:szCs w:val="20"/>
              </w:rPr>
              <w:t>2022 год</w:t>
            </w:r>
          </w:p>
        </w:tc>
        <w:tc>
          <w:tcPr>
            <w:tcW w:w="1985" w:type="dxa"/>
          </w:tcPr>
          <w:p w:rsidR="00F250EE" w:rsidRPr="00F07321" w:rsidRDefault="00F250EE" w:rsidP="00F07321">
            <w:pPr>
              <w:widowControl w:val="0"/>
              <w:autoSpaceDE w:val="0"/>
              <w:autoSpaceDN w:val="0"/>
              <w:adjustRightInd w:val="0"/>
              <w:spacing w:after="0" w:line="240" w:lineRule="auto"/>
              <w:jc w:val="center"/>
              <w:rPr>
                <w:rFonts w:ascii="Times New Roman" w:hAnsi="Times New Roman"/>
                <w:sz w:val="20"/>
                <w:szCs w:val="20"/>
              </w:rPr>
            </w:pPr>
            <w:r w:rsidRPr="00F07321">
              <w:rPr>
                <w:rFonts w:ascii="Times New Roman" w:hAnsi="Times New Roman"/>
                <w:sz w:val="20"/>
                <w:szCs w:val="20"/>
              </w:rPr>
              <w:t>2023 год</w:t>
            </w:r>
          </w:p>
        </w:tc>
        <w:tc>
          <w:tcPr>
            <w:tcW w:w="2126" w:type="dxa"/>
          </w:tcPr>
          <w:p w:rsidR="00F250EE" w:rsidRPr="00F07321" w:rsidRDefault="00F250EE" w:rsidP="00F07321">
            <w:pPr>
              <w:widowControl w:val="0"/>
              <w:autoSpaceDE w:val="0"/>
              <w:autoSpaceDN w:val="0"/>
              <w:adjustRightInd w:val="0"/>
              <w:spacing w:after="0" w:line="240" w:lineRule="auto"/>
              <w:jc w:val="center"/>
              <w:rPr>
                <w:rFonts w:ascii="Times New Roman" w:hAnsi="Times New Roman"/>
                <w:sz w:val="20"/>
                <w:szCs w:val="20"/>
              </w:rPr>
            </w:pPr>
            <w:r w:rsidRPr="00F07321">
              <w:rPr>
                <w:rFonts w:ascii="Times New Roman" w:hAnsi="Times New Roman"/>
                <w:sz w:val="20"/>
                <w:szCs w:val="20"/>
              </w:rPr>
              <w:t>2024 год</w:t>
            </w:r>
          </w:p>
        </w:tc>
      </w:tr>
      <w:tr w:rsidR="00F250EE" w:rsidRPr="009637B5" w:rsidTr="00F250EE">
        <w:trPr>
          <w:trHeight w:val="272"/>
        </w:trPr>
        <w:tc>
          <w:tcPr>
            <w:tcW w:w="3261" w:type="dxa"/>
          </w:tcPr>
          <w:p w:rsidR="00F250EE" w:rsidRPr="00F07321" w:rsidRDefault="00F250EE" w:rsidP="00F07321">
            <w:pPr>
              <w:widowControl w:val="0"/>
              <w:autoSpaceDE w:val="0"/>
              <w:autoSpaceDN w:val="0"/>
              <w:adjustRightInd w:val="0"/>
              <w:spacing w:after="0" w:line="240" w:lineRule="auto"/>
              <w:rPr>
                <w:rFonts w:ascii="Times New Roman" w:hAnsi="Times New Roman"/>
                <w:sz w:val="20"/>
                <w:szCs w:val="20"/>
              </w:rPr>
            </w:pPr>
            <w:r w:rsidRPr="00F07321">
              <w:rPr>
                <w:rFonts w:ascii="Times New Roman" w:hAnsi="Times New Roman"/>
                <w:sz w:val="20"/>
                <w:szCs w:val="20"/>
              </w:rPr>
              <w:t>Профицит/Дефицит (-)</w:t>
            </w:r>
          </w:p>
        </w:tc>
        <w:tc>
          <w:tcPr>
            <w:tcW w:w="2239" w:type="dxa"/>
          </w:tcPr>
          <w:p w:rsidR="00F250EE" w:rsidRPr="00F07321" w:rsidRDefault="00F250EE" w:rsidP="00F07321">
            <w:pPr>
              <w:widowControl w:val="0"/>
              <w:autoSpaceDE w:val="0"/>
              <w:autoSpaceDN w:val="0"/>
              <w:adjustRightInd w:val="0"/>
              <w:spacing w:after="0" w:line="240" w:lineRule="auto"/>
              <w:jc w:val="center"/>
              <w:rPr>
                <w:rFonts w:ascii="Times New Roman" w:hAnsi="Times New Roman"/>
                <w:sz w:val="20"/>
                <w:szCs w:val="20"/>
              </w:rPr>
            </w:pPr>
            <w:r w:rsidRPr="00F07321">
              <w:rPr>
                <w:rFonts w:ascii="Times New Roman" w:hAnsi="Times New Roman"/>
                <w:sz w:val="20"/>
                <w:szCs w:val="20"/>
              </w:rPr>
              <w:t>-3 765 652,8</w:t>
            </w:r>
          </w:p>
        </w:tc>
        <w:tc>
          <w:tcPr>
            <w:tcW w:w="1985" w:type="dxa"/>
          </w:tcPr>
          <w:p w:rsidR="00F250EE" w:rsidRPr="00F07321" w:rsidRDefault="00F250EE" w:rsidP="00F07321">
            <w:pPr>
              <w:widowControl w:val="0"/>
              <w:autoSpaceDE w:val="0"/>
              <w:autoSpaceDN w:val="0"/>
              <w:adjustRightInd w:val="0"/>
              <w:spacing w:after="0" w:line="240" w:lineRule="auto"/>
              <w:jc w:val="center"/>
              <w:rPr>
                <w:rFonts w:ascii="Times New Roman" w:hAnsi="Times New Roman"/>
                <w:sz w:val="20"/>
                <w:szCs w:val="20"/>
              </w:rPr>
            </w:pPr>
            <w:r w:rsidRPr="00F07321">
              <w:rPr>
                <w:rFonts w:ascii="Times New Roman" w:hAnsi="Times New Roman"/>
                <w:sz w:val="20"/>
                <w:szCs w:val="20"/>
              </w:rPr>
              <w:t>-2 759 128,4</w:t>
            </w:r>
          </w:p>
        </w:tc>
        <w:tc>
          <w:tcPr>
            <w:tcW w:w="2126" w:type="dxa"/>
          </w:tcPr>
          <w:p w:rsidR="00F250EE" w:rsidRPr="00F07321" w:rsidRDefault="00F250EE" w:rsidP="00F07321">
            <w:pPr>
              <w:widowControl w:val="0"/>
              <w:autoSpaceDE w:val="0"/>
              <w:autoSpaceDN w:val="0"/>
              <w:adjustRightInd w:val="0"/>
              <w:spacing w:after="0" w:line="240" w:lineRule="auto"/>
              <w:jc w:val="center"/>
              <w:rPr>
                <w:rFonts w:ascii="Times New Roman" w:hAnsi="Times New Roman"/>
                <w:sz w:val="20"/>
                <w:szCs w:val="20"/>
              </w:rPr>
            </w:pPr>
            <w:r w:rsidRPr="00F07321">
              <w:rPr>
                <w:rFonts w:ascii="Times New Roman" w:hAnsi="Times New Roman"/>
                <w:sz w:val="20"/>
                <w:szCs w:val="20"/>
              </w:rPr>
              <w:t>161 586,5</w:t>
            </w:r>
          </w:p>
        </w:tc>
      </w:tr>
    </w:tbl>
    <w:p w:rsidR="00F250EE" w:rsidRPr="009637B5" w:rsidRDefault="00F250EE" w:rsidP="00F250EE">
      <w:pPr>
        <w:pStyle w:val="ConsPlusNormal"/>
        <w:tabs>
          <w:tab w:val="left" w:pos="709"/>
        </w:tabs>
        <w:ind w:firstLine="709"/>
        <w:jc w:val="both"/>
        <w:rPr>
          <w:rFonts w:ascii="Times New Roman" w:hAnsi="Times New Roman" w:cs="Times New Roman"/>
        </w:rPr>
      </w:pPr>
    </w:p>
    <w:p w:rsidR="00C27F33" w:rsidRDefault="00C27F33" w:rsidP="00C27F33">
      <w:pPr>
        <w:pStyle w:val="ConsPlusNormal"/>
        <w:tabs>
          <w:tab w:val="left" w:pos="709"/>
        </w:tabs>
        <w:ind w:firstLine="709"/>
        <w:jc w:val="both"/>
        <w:rPr>
          <w:rFonts w:ascii="Times New Roman" w:hAnsi="Times New Roman" w:cs="Times New Roman"/>
        </w:rPr>
      </w:pPr>
      <w:r w:rsidRPr="009637B5">
        <w:rPr>
          <w:rFonts w:ascii="Times New Roman" w:hAnsi="Times New Roman" w:cs="Times New Roman"/>
        </w:rPr>
        <w:t>Расчет по статьям классификации источников финансирования дефицита республиканского бюджета Чувашской Республики на 202</w:t>
      </w:r>
      <w:r>
        <w:rPr>
          <w:rFonts w:ascii="Times New Roman" w:hAnsi="Times New Roman" w:cs="Times New Roman"/>
        </w:rPr>
        <w:t>2</w:t>
      </w:r>
      <w:r w:rsidRPr="009637B5">
        <w:rPr>
          <w:rFonts w:ascii="Times New Roman" w:hAnsi="Times New Roman" w:cs="Times New Roman"/>
        </w:rPr>
        <w:t xml:space="preserve"> – 202</w:t>
      </w:r>
      <w:r>
        <w:rPr>
          <w:rFonts w:ascii="Times New Roman" w:hAnsi="Times New Roman" w:cs="Times New Roman"/>
        </w:rPr>
        <w:t>4</w:t>
      </w:r>
      <w:r w:rsidRPr="009637B5">
        <w:rPr>
          <w:rFonts w:ascii="Times New Roman" w:hAnsi="Times New Roman" w:cs="Times New Roman"/>
        </w:rPr>
        <w:t xml:space="preserve"> годы приведен в приложении № 1</w:t>
      </w:r>
      <w:r>
        <w:rPr>
          <w:rFonts w:ascii="Times New Roman" w:hAnsi="Times New Roman" w:cs="Times New Roman"/>
        </w:rPr>
        <w:t>3</w:t>
      </w:r>
      <w:r w:rsidRPr="009637B5">
        <w:rPr>
          <w:rFonts w:ascii="Times New Roman" w:hAnsi="Times New Roman" w:cs="Times New Roman"/>
        </w:rPr>
        <w:t xml:space="preserve"> к настоящей пояснительной записке. </w:t>
      </w:r>
    </w:p>
    <w:p w:rsidR="0031427D" w:rsidRDefault="0031427D" w:rsidP="00C27F33">
      <w:pPr>
        <w:pStyle w:val="ConsPlusNormal"/>
        <w:tabs>
          <w:tab w:val="left" w:pos="709"/>
        </w:tabs>
        <w:ind w:firstLine="709"/>
        <w:jc w:val="both"/>
        <w:rPr>
          <w:rFonts w:ascii="Times New Roman" w:hAnsi="Times New Roman" w:cs="Times New Roman"/>
        </w:rPr>
      </w:pPr>
    </w:p>
    <w:p w:rsidR="0031427D" w:rsidRDefault="0031427D" w:rsidP="00C27F33">
      <w:pPr>
        <w:pStyle w:val="ConsPlusNormal"/>
        <w:tabs>
          <w:tab w:val="left" w:pos="709"/>
        </w:tabs>
        <w:ind w:firstLine="709"/>
        <w:jc w:val="both"/>
        <w:rPr>
          <w:rFonts w:ascii="Times New Roman" w:hAnsi="Times New Roman" w:cs="Times New Roman"/>
        </w:rPr>
      </w:pPr>
    </w:p>
    <w:p w:rsidR="0031427D" w:rsidRDefault="0031427D" w:rsidP="00C27F33">
      <w:pPr>
        <w:pStyle w:val="ConsPlusNormal"/>
        <w:tabs>
          <w:tab w:val="left" w:pos="709"/>
        </w:tabs>
        <w:ind w:firstLine="709"/>
        <w:jc w:val="both"/>
        <w:rPr>
          <w:rFonts w:ascii="Times New Roman" w:hAnsi="Times New Roman" w:cs="Times New Roman"/>
        </w:rPr>
      </w:pPr>
    </w:p>
    <w:p w:rsidR="0031427D" w:rsidRPr="009637B5" w:rsidRDefault="0031427D" w:rsidP="00C27F33">
      <w:pPr>
        <w:pStyle w:val="ConsPlusNormal"/>
        <w:tabs>
          <w:tab w:val="left" w:pos="709"/>
        </w:tabs>
        <w:ind w:firstLine="709"/>
        <w:jc w:val="both"/>
        <w:rPr>
          <w:rFonts w:ascii="Times New Roman" w:hAnsi="Times New Roman" w:cs="Times New Roman"/>
        </w:rPr>
      </w:pPr>
    </w:p>
    <w:p w:rsidR="00AD6B8F" w:rsidRPr="00A924ED" w:rsidRDefault="00AD6B8F" w:rsidP="00300B51">
      <w:pPr>
        <w:widowControl w:val="0"/>
        <w:autoSpaceDE w:val="0"/>
        <w:autoSpaceDN w:val="0"/>
        <w:adjustRightInd w:val="0"/>
        <w:spacing w:after="0" w:line="240" w:lineRule="auto"/>
        <w:jc w:val="both"/>
        <w:rPr>
          <w:rFonts w:ascii="Times New Roman" w:hAnsi="Times New Roman"/>
          <w:color w:val="000000"/>
          <w:sz w:val="24"/>
          <w:szCs w:val="24"/>
        </w:rPr>
      </w:pPr>
      <w:r w:rsidRPr="00A924ED">
        <w:rPr>
          <w:rFonts w:ascii="Times New Roman" w:hAnsi="Times New Roman"/>
          <w:color w:val="000000"/>
          <w:sz w:val="24"/>
          <w:szCs w:val="24"/>
        </w:rPr>
        <w:t>Первый заместитель Председателя</w:t>
      </w:r>
    </w:p>
    <w:p w:rsidR="00AD6B8F" w:rsidRPr="00A924ED" w:rsidRDefault="00AD6B8F" w:rsidP="00300B51">
      <w:pPr>
        <w:widowControl w:val="0"/>
        <w:autoSpaceDE w:val="0"/>
        <w:autoSpaceDN w:val="0"/>
        <w:adjustRightInd w:val="0"/>
        <w:spacing w:after="0" w:line="240" w:lineRule="auto"/>
        <w:jc w:val="both"/>
        <w:rPr>
          <w:rFonts w:ascii="Times New Roman" w:hAnsi="Times New Roman"/>
          <w:color w:val="000000"/>
          <w:sz w:val="24"/>
          <w:szCs w:val="24"/>
        </w:rPr>
      </w:pPr>
      <w:r w:rsidRPr="00A924ED">
        <w:rPr>
          <w:rFonts w:ascii="Times New Roman" w:hAnsi="Times New Roman"/>
          <w:color w:val="000000"/>
          <w:sz w:val="24"/>
          <w:szCs w:val="24"/>
        </w:rPr>
        <w:t xml:space="preserve">Кабинета Министров Чувашской Республики – </w:t>
      </w:r>
    </w:p>
    <w:p w:rsidR="008E7FBA" w:rsidRPr="00A924ED" w:rsidRDefault="008E7FBA" w:rsidP="00300B51">
      <w:pPr>
        <w:widowControl w:val="0"/>
        <w:autoSpaceDE w:val="0"/>
        <w:autoSpaceDN w:val="0"/>
        <w:adjustRightInd w:val="0"/>
        <w:spacing w:after="0" w:line="240" w:lineRule="auto"/>
        <w:jc w:val="both"/>
        <w:rPr>
          <w:rFonts w:ascii="Times New Roman" w:hAnsi="Times New Roman"/>
          <w:color w:val="000000"/>
          <w:sz w:val="24"/>
          <w:szCs w:val="24"/>
        </w:rPr>
      </w:pPr>
      <w:r w:rsidRPr="00A924ED">
        <w:rPr>
          <w:rFonts w:ascii="Times New Roman" w:hAnsi="Times New Roman"/>
          <w:color w:val="000000"/>
          <w:sz w:val="24"/>
          <w:szCs w:val="24"/>
        </w:rPr>
        <w:t xml:space="preserve">министр финансов </w:t>
      </w:r>
    </w:p>
    <w:p w:rsidR="003A559C" w:rsidRPr="000D37C4" w:rsidRDefault="008E7FBA" w:rsidP="00A924ED">
      <w:pPr>
        <w:widowControl w:val="0"/>
        <w:autoSpaceDE w:val="0"/>
        <w:autoSpaceDN w:val="0"/>
        <w:adjustRightInd w:val="0"/>
        <w:spacing w:after="0" w:line="240" w:lineRule="auto"/>
        <w:jc w:val="both"/>
        <w:rPr>
          <w:rFonts w:ascii="Times New Roman" w:hAnsi="Times New Roman"/>
          <w:sz w:val="24"/>
          <w:szCs w:val="24"/>
        </w:rPr>
      </w:pPr>
      <w:r w:rsidRPr="00A924ED">
        <w:rPr>
          <w:rFonts w:ascii="Times New Roman" w:hAnsi="Times New Roman"/>
          <w:color w:val="000000"/>
          <w:sz w:val="24"/>
          <w:szCs w:val="24"/>
        </w:rPr>
        <w:t xml:space="preserve">Чувашской Республики                                                                                            </w:t>
      </w:r>
      <w:r w:rsidR="00AD6B8F" w:rsidRPr="00A924ED">
        <w:rPr>
          <w:rFonts w:ascii="Times New Roman" w:hAnsi="Times New Roman"/>
          <w:color w:val="000000"/>
          <w:sz w:val="24"/>
          <w:szCs w:val="24"/>
        </w:rPr>
        <w:t>М.Г. Ноздряков</w:t>
      </w:r>
    </w:p>
    <w:sectPr w:rsidR="003A559C" w:rsidRPr="000D37C4" w:rsidSect="00F134FD">
      <w:headerReference w:type="default" r:id="rId16"/>
      <w:pgSz w:w="11950" w:h="16901"/>
      <w:pgMar w:top="709" w:right="610" w:bottom="709"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8CF" w:rsidRDefault="000578CF">
      <w:pPr>
        <w:spacing w:after="0" w:line="240" w:lineRule="auto"/>
      </w:pPr>
      <w:r>
        <w:separator/>
      </w:r>
    </w:p>
  </w:endnote>
  <w:endnote w:type="continuationSeparator" w:id="0">
    <w:p w:rsidR="000578CF" w:rsidRDefault="0005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8CF" w:rsidRDefault="000578CF">
      <w:pPr>
        <w:spacing w:after="0" w:line="240" w:lineRule="auto"/>
      </w:pPr>
      <w:r>
        <w:separator/>
      </w:r>
    </w:p>
  </w:footnote>
  <w:footnote w:type="continuationSeparator" w:id="0">
    <w:p w:rsidR="000578CF" w:rsidRDefault="00057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399392"/>
      <w:docPartObj>
        <w:docPartGallery w:val="Page Numbers (Top of Page)"/>
        <w:docPartUnique/>
      </w:docPartObj>
    </w:sdtPr>
    <w:sdtEndPr/>
    <w:sdtContent>
      <w:p w:rsidR="000578CF" w:rsidRDefault="000578CF">
        <w:pPr>
          <w:pStyle w:val="a3"/>
          <w:jc w:val="center"/>
        </w:pPr>
        <w:r w:rsidRPr="00F8092C">
          <w:rPr>
            <w:rFonts w:ascii="Times New Roman" w:hAnsi="Times New Roman"/>
            <w:sz w:val="26"/>
            <w:szCs w:val="26"/>
          </w:rPr>
          <w:fldChar w:fldCharType="begin"/>
        </w:r>
        <w:r w:rsidRPr="00F8092C">
          <w:rPr>
            <w:rFonts w:ascii="Times New Roman" w:hAnsi="Times New Roman"/>
            <w:sz w:val="26"/>
            <w:szCs w:val="26"/>
          </w:rPr>
          <w:instrText>PAGE   \* MERGEFORMAT</w:instrText>
        </w:r>
        <w:r w:rsidRPr="00F8092C">
          <w:rPr>
            <w:rFonts w:ascii="Times New Roman" w:hAnsi="Times New Roman"/>
            <w:sz w:val="26"/>
            <w:szCs w:val="26"/>
          </w:rPr>
          <w:fldChar w:fldCharType="separate"/>
        </w:r>
        <w:r w:rsidR="00965A4A">
          <w:rPr>
            <w:rFonts w:ascii="Times New Roman" w:hAnsi="Times New Roman"/>
            <w:noProof/>
            <w:sz w:val="26"/>
            <w:szCs w:val="26"/>
          </w:rPr>
          <w:t>120</w:t>
        </w:r>
        <w:r w:rsidRPr="00F8092C">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214D"/>
    <w:multiLevelType w:val="hybridMultilevel"/>
    <w:tmpl w:val="8C9E0C72"/>
    <w:lvl w:ilvl="0" w:tplc="DBE0BBA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059133DB"/>
    <w:multiLevelType w:val="multilevel"/>
    <w:tmpl w:val="26DAFAF0"/>
    <w:lvl w:ilvl="0">
      <w:start w:val="1"/>
      <w:numFmt w:val="bullet"/>
      <w:lvlText w:val="-"/>
      <w:lvlJc w:val="left"/>
      <w:rPr>
        <w:rFonts w:ascii="Times New Roman" w:eastAsia="Times New Roman" w:hAnsi="Times New Roman"/>
        <w:b w:val="0"/>
        <w:i w:val="0"/>
        <w:smallCaps w:val="0"/>
        <w:strike w:val="0"/>
        <w:color w:val="000000"/>
        <w:spacing w:val="1"/>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B60C3B"/>
    <w:multiLevelType w:val="hybridMultilevel"/>
    <w:tmpl w:val="C8365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E5A6C"/>
    <w:multiLevelType w:val="multilevel"/>
    <w:tmpl w:val="6C74FAB2"/>
    <w:lvl w:ilvl="0">
      <w:start w:val="1"/>
      <w:numFmt w:val="decimal"/>
      <w:lvlText w:val="%1."/>
      <w:lvlJc w:val="left"/>
      <w:rPr>
        <w:rFonts w:ascii="Arial" w:eastAsia="Times New Roman" w:hAnsi="Arial" w:cs="Arial"/>
        <w:b/>
        <w:bCs/>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607372A"/>
    <w:multiLevelType w:val="hybridMultilevel"/>
    <w:tmpl w:val="4F4EF18C"/>
    <w:lvl w:ilvl="0" w:tplc="7B74AEA4">
      <w:start w:val="2015"/>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9760616"/>
    <w:multiLevelType w:val="hybridMultilevel"/>
    <w:tmpl w:val="6ADCF644"/>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D15BB7"/>
    <w:multiLevelType w:val="hybridMultilevel"/>
    <w:tmpl w:val="D900983A"/>
    <w:lvl w:ilvl="0" w:tplc="F4120B4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206B4E48"/>
    <w:multiLevelType w:val="hybridMultilevel"/>
    <w:tmpl w:val="309897EA"/>
    <w:lvl w:ilvl="0" w:tplc="11DCAB54">
      <w:start w:val="3"/>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25DE76DE"/>
    <w:multiLevelType w:val="hybridMultilevel"/>
    <w:tmpl w:val="17F226E6"/>
    <w:lvl w:ilvl="0" w:tplc="11369D04">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636786"/>
    <w:multiLevelType w:val="multilevel"/>
    <w:tmpl w:val="BEA07736"/>
    <w:lvl w:ilvl="0">
      <w:start w:val="1"/>
      <w:numFmt w:val="decimal"/>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2C6B49E6"/>
    <w:multiLevelType w:val="hybridMultilevel"/>
    <w:tmpl w:val="996658AE"/>
    <w:lvl w:ilvl="0" w:tplc="61AA476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15:restartNumberingAfterBreak="0">
    <w:nsid w:val="30346DEB"/>
    <w:multiLevelType w:val="hybridMultilevel"/>
    <w:tmpl w:val="5D1A2C48"/>
    <w:lvl w:ilvl="0" w:tplc="09AA35DA">
      <w:start w:val="1"/>
      <w:numFmt w:val="decimal"/>
      <w:lvlText w:val="%1)"/>
      <w:lvlJc w:val="left"/>
      <w:pPr>
        <w:ind w:left="1211" w:hanging="360"/>
      </w:pPr>
      <w:rPr>
        <w:rFonts w:ascii="TimesET" w:eastAsia="Times New Roman" w:hAnsi="TimesET"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33CA0499"/>
    <w:multiLevelType w:val="hybridMultilevel"/>
    <w:tmpl w:val="0D502032"/>
    <w:lvl w:ilvl="0" w:tplc="6F28CB62">
      <w:start w:val="2015"/>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7054A20"/>
    <w:multiLevelType w:val="hybridMultilevel"/>
    <w:tmpl w:val="E83CC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84243A"/>
    <w:multiLevelType w:val="hybridMultilevel"/>
    <w:tmpl w:val="9F3AE08E"/>
    <w:lvl w:ilvl="0" w:tplc="B1708F0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4ED224AC"/>
    <w:multiLevelType w:val="hybridMultilevel"/>
    <w:tmpl w:val="97CCD758"/>
    <w:lvl w:ilvl="0" w:tplc="A8AEC1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502C718D"/>
    <w:multiLevelType w:val="hybridMultilevel"/>
    <w:tmpl w:val="48E01B74"/>
    <w:lvl w:ilvl="0" w:tplc="CDB4F428">
      <w:start w:val="2008"/>
      <w:numFmt w:val="bullet"/>
      <w:lvlText w:val=""/>
      <w:lvlJc w:val="left"/>
      <w:pPr>
        <w:ind w:left="908" w:hanging="360"/>
      </w:pPr>
      <w:rPr>
        <w:rFonts w:ascii="Symbol" w:eastAsia="Times New Roman" w:hAnsi="Symbol" w:hint="default"/>
      </w:rPr>
    </w:lvl>
    <w:lvl w:ilvl="1" w:tplc="04190003" w:tentative="1">
      <w:start w:val="1"/>
      <w:numFmt w:val="bullet"/>
      <w:lvlText w:val="o"/>
      <w:lvlJc w:val="left"/>
      <w:pPr>
        <w:ind w:left="1628" w:hanging="360"/>
      </w:pPr>
      <w:rPr>
        <w:rFonts w:ascii="Courier New" w:hAnsi="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17" w15:restartNumberingAfterBreak="0">
    <w:nsid w:val="51EC1652"/>
    <w:multiLevelType w:val="hybridMultilevel"/>
    <w:tmpl w:val="4A7A8346"/>
    <w:lvl w:ilvl="0" w:tplc="99B421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56251CDF"/>
    <w:multiLevelType w:val="hybridMultilevel"/>
    <w:tmpl w:val="361AFB52"/>
    <w:lvl w:ilvl="0" w:tplc="654C834A">
      <w:start w:val="1"/>
      <w:numFmt w:val="decimal"/>
      <w:lvlText w:val="%1."/>
      <w:lvlJc w:val="left"/>
      <w:pPr>
        <w:ind w:left="1211" w:hanging="360"/>
      </w:pPr>
      <w:rPr>
        <w:rFonts w:cs="TimesE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9" w15:restartNumberingAfterBreak="0">
    <w:nsid w:val="56E85A4B"/>
    <w:multiLevelType w:val="hybridMultilevel"/>
    <w:tmpl w:val="CC0CA1A4"/>
    <w:lvl w:ilvl="0" w:tplc="6618415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60097D8B"/>
    <w:multiLevelType w:val="hybridMultilevel"/>
    <w:tmpl w:val="CA664F5C"/>
    <w:lvl w:ilvl="0" w:tplc="CE007996">
      <w:start w:val="1"/>
      <w:numFmt w:val="decimal"/>
      <w:lvlText w:val="%1."/>
      <w:lvlJc w:val="left"/>
      <w:pPr>
        <w:ind w:left="1073" w:hanging="360"/>
      </w:pPr>
      <w:rPr>
        <w:rFonts w:cs="Times New Roman" w:hint="default"/>
        <w:color w:val="000000"/>
      </w:rPr>
    </w:lvl>
    <w:lvl w:ilvl="1" w:tplc="04190019" w:tentative="1">
      <w:start w:val="1"/>
      <w:numFmt w:val="lowerLetter"/>
      <w:lvlText w:val="%2."/>
      <w:lvlJc w:val="left"/>
      <w:pPr>
        <w:ind w:left="1793" w:hanging="360"/>
      </w:pPr>
      <w:rPr>
        <w:rFonts w:cs="Times New Roman"/>
      </w:rPr>
    </w:lvl>
    <w:lvl w:ilvl="2" w:tplc="0419001B" w:tentative="1">
      <w:start w:val="1"/>
      <w:numFmt w:val="lowerRoman"/>
      <w:lvlText w:val="%3."/>
      <w:lvlJc w:val="right"/>
      <w:pPr>
        <w:ind w:left="2513" w:hanging="180"/>
      </w:pPr>
      <w:rPr>
        <w:rFonts w:cs="Times New Roman"/>
      </w:rPr>
    </w:lvl>
    <w:lvl w:ilvl="3" w:tplc="0419000F" w:tentative="1">
      <w:start w:val="1"/>
      <w:numFmt w:val="decimal"/>
      <w:lvlText w:val="%4."/>
      <w:lvlJc w:val="left"/>
      <w:pPr>
        <w:ind w:left="3233" w:hanging="360"/>
      </w:pPr>
      <w:rPr>
        <w:rFonts w:cs="Times New Roman"/>
      </w:rPr>
    </w:lvl>
    <w:lvl w:ilvl="4" w:tplc="04190019" w:tentative="1">
      <w:start w:val="1"/>
      <w:numFmt w:val="lowerLetter"/>
      <w:lvlText w:val="%5."/>
      <w:lvlJc w:val="left"/>
      <w:pPr>
        <w:ind w:left="3953" w:hanging="360"/>
      </w:pPr>
      <w:rPr>
        <w:rFonts w:cs="Times New Roman"/>
      </w:rPr>
    </w:lvl>
    <w:lvl w:ilvl="5" w:tplc="0419001B" w:tentative="1">
      <w:start w:val="1"/>
      <w:numFmt w:val="lowerRoman"/>
      <w:lvlText w:val="%6."/>
      <w:lvlJc w:val="right"/>
      <w:pPr>
        <w:ind w:left="4673" w:hanging="180"/>
      </w:pPr>
      <w:rPr>
        <w:rFonts w:cs="Times New Roman"/>
      </w:rPr>
    </w:lvl>
    <w:lvl w:ilvl="6" w:tplc="0419000F" w:tentative="1">
      <w:start w:val="1"/>
      <w:numFmt w:val="decimal"/>
      <w:lvlText w:val="%7."/>
      <w:lvlJc w:val="left"/>
      <w:pPr>
        <w:ind w:left="5393" w:hanging="360"/>
      </w:pPr>
      <w:rPr>
        <w:rFonts w:cs="Times New Roman"/>
      </w:rPr>
    </w:lvl>
    <w:lvl w:ilvl="7" w:tplc="04190019" w:tentative="1">
      <w:start w:val="1"/>
      <w:numFmt w:val="lowerLetter"/>
      <w:lvlText w:val="%8."/>
      <w:lvlJc w:val="left"/>
      <w:pPr>
        <w:ind w:left="6113" w:hanging="360"/>
      </w:pPr>
      <w:rPr>
        <w:rFonts w:cs="Times New Roman"/>
      </w:rPr>
    </w:lvl>
    <w:lvl w:ilvl="8" w:tplc="0419001B" w:tentative="1">
      <w:start w:val="1"/>
      <w:numFmt w:val="lowerRoman"/>
      <w:lvlText w:val="%9."/>
      <w:lvlJc w:val="right"/>
      <w:pPr>
        <w:ind w:left="6833" w:hanging="180"/>
      </w:pPr>
      <w:rPr>
        <w:rFonts w:cs="Times New Roman"/>
      </w:rPr>
    </w:lvl>
  </w:abstractNum>
  <w:abstractNum w:abstractNumId="21" w15:restartNumberingAfterBreak="0">
    <w:nsid w:val="781D332B"/>
    <w:multiLevelType w:val="hybridMultilevel"/>
    <w:tmpl w:val="54084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D707E7B"/>
    <w:multiLevelType w:val="hybridMultilevel"/>
    <w:tmpl w:val="CE1697BE"/>
    <w:lvl w:ilvl="0" w:tplc="A07886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9"/>
  </w:num>
  <w:num w:numId="3">
    <w:abstractNumId w:val="13"/>
  </w:num>
  <w:num w:numId="4">
    <w:abstractNumId w:val="16"/>
  </w:num>
  <w:num w:numId="5">
    <w:abstractNumId w:val="15"/>
  </w:num>
  <w:num w:numId="6">
    <w:abstractNumId w:val="21"/>
  </w:num>
  <w:num w:numId="7">
    <w:abstractNumId w:val="10"/>
  </w:num>
  <w:num w:numId="8">
    <w:abstractNumId w:val="11"/>
  </w:num>
  <w:num w:numId="9">
    <w:abstractNumId w:val="6"/>
  </w:num>
  <w:num w:numId="10">
    <w:abstractNumId w:val="7"/>
  </w:num>
  <w:num w:numId="11">
    <w:abstractNumId w:val="17"/>
  </w:num>
  <w:num w:numId="12">
    <w:abstractNumId w:val="19"/>
  </w:num>
  <w:num w:numId="13">
    <w:abstractNumId w:val="20"/>
  </w:num>
  <w:num w:numId="14">
    <w:abstractNumId w:val="0"/>
  </w:num>
  <w:num w:numId="15">
    <w:abstractNumId w:val="14"/>
  </w:num>
  <w:num w:numId="16">
    <w:abstractNumId w:val="4"/>
  </w:num>
  <w:num w:numId="17">
    <w:abstractNumId w:val="12"/>
  </w:num>
  <w:num w:numId="18">
    <w:abstractNumId w:val="3"/>
  </w:num>
  <w:num w:numId="19">
    <w:abstractNumId w:val="1"/>
  </w:num>
  <w:num w:numId="20">
    <w:abstractNumId w:val="22"/>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C5"/>
    <w:rsid w:val="000064D4"/>
    <w:rsid w:val="00011457"/>
    <w:rsid w:val="00011481"/>
    <w:rsid w:val="0001219E"/>
    <w:rsid w:val="00052F7D"/>
    <w:rsid w:val="000578CF"/>
    <w:rsid w:val="00057EC9"/>
    <w:rsid w:val="00074A4D"/>
    <w:rsid w:val="00084CCE"/>
    <w:rsid w:val="00086725"/>
    <w:rsid w:val="00091B3D"/>
    <w:rsid w:val="00093DCB"/>
    <w:rsid w:val="000A0C63"/>
    <w:rsid w:val="000A2A27"/>
    <w:rsid w:val="000B77ED"/>
    <w:rsid w:val="000C05B6"/>
    <w:rsid w:val="000C4B2C"/>
    <w:rsid w:val="000C7E68"/>
    <w:rsid w:val="000D14F5"/>
    <w:rsid w:val="000D37C4"/>
    <w:rsid w:val="000D405E"/>
    <w:rsid w:val="000D5493"/>
    <w:rsid w:val="000E274F"/>
    <w:rsid w:val="000E6A8F"/>
    <w:rsid w:val="000F344C"/>
    <w:rsid w:val="00101080"/>
    <w:rsid w:val="0010467A"/>
    <w:rsid w:val="001048ED"/>
    <w:rsid w:val="001173AB"/>
    <w:rsid w:val="0012066C"/>
    <w:rsid w:val="001213DE"/>
    <w:rsid w:val="0012525D"/>
    <w:rsid w:val="001321BB"/>
    <w:rsid w:val="00134BD8"/>
    <w:rsid w:val="00134BFF"/>
    <w:rsid w:val="00141193"/>
    <w:rsid w:val="00142205"/>
    <w:rsid w:val="001542D4"/>
    <w:rsid w:val="00155806"/>
    <w:rsid w:val="00155B2B"/>
    <w:rsid w:val="00163BCE"/>
    <w:rsid w:val="00173252"/>
    <w:rsid w:val="00173880"/>
    <w:rsid w:val="00195CFE"/>
    <w:rsid w:val="00197D2B"/>
    <w:rsid w:val="001A067B"/>
    <w:rsid w:val="001A297E"/>
    <w:rsid w:val="001A2AEB"/>
    <w:rsid w:val="001A3472"/>
    <w:rsid w:val="001B0CF6"/>
    <w:rsid w:val="001B583D"/>
    <w:rsid w:val="001C3A74"/>
    <w:rsid w:val="001C6B67"/>
    <w:rsid w:val="001C6D3F"/>
    <w:rsid w:val="001C7107"/>
    <w:rsid w:val="001E3CB5"/>
    <w:rsid w:val="001E56C0"/>
    <w:rsid w:val="001E7E7F"/>
    <w:rsid w:val="001F4038"/>
    <w:rsid w:val="001F52A8"/>
    <w:rsid w:val="00200A37"/>
    <w:rsid w:val="002057C5"/>
    <w:rsid w:val="00207F07"/>
    <w:rsid w:val="00213711"/>
    <w:rsid w:val="002173A7"/>
    <w:rsid w:val="00221ECE"/>
    <w:rsid w:val="00221F4A"/>
    <w:rsid w:val="0022252D"/>
    <w:rsid w:val="002262E3"/>
    <w:rsid w:val="0027015E"/>
    <w:rsid w:val="00270F7C"/>
    <w:rsid w:val="0027113C"/>
    <w:rsid w:val="00274C3D"/>
    <w:rsid w:val="00280861"/>
    <w:rsid w:val="00287AD0"/>
    <w:rsid w:val="002930B0"/>
    <w:rsid w:val="002A21A3"/>
    <w:rsid w:val="002B680F"/>
    <w:rsid w:val="002B69A1"/>
    <w:rsid w:val="002B6DB7"/>
    <w:rsid w:val="002C6D55"/>
    <w:rsid w:val="002F1E91"/>
    <w:rsid w:val="002F4B5D"/>
    <w:rsid w:val="00300B51"/>
    <w:rsid w:val="00302572"/>
    <w:rsid w:val="0030613D"/>
    <w:rsid w:val="003140B7"/>
    <w:rsid w:val="0031427D"/>
    <w:rsid w:val="0032564B"/>
    <w:rsid w:val="003263BA"/>
    <w:rsid w:val="00332F8B"/>
    <w:rsid w:val="00333E4B"/>
    <w:rsid w:val="00333FD4"/>
    <w:rsid w:val="0034111B"/>
    <w:rsid w:val="00346255"/>
    <w:rsid w:val="003465B3"/>
    <w:rsid w:val="00347331"/>
    <w:rsid w:val="00350E2D"/>
    <w:rsid w:val="003554A4"/>
    <w:rsid w:val="00365C29"/>
    <w:rsid w:val="0036605C"/>
    <w:rsid w:val="003702CF"/>
    <w:rsid w:val="003770B7"/>
    <w:rsid w:val="00377D2C"/>
    <w:rsid w:val="00380AEA"/>
    <w:rsid w:val="003819FC"/>
    <w:rsid w:val="0038628F"/>
    <w:rsid w:val="00391395"/>
    <w:rsid w:val="003A559C"/>
    <w:rsid w:val="003A5A02"/>
    <w:rsid w:val="003B4AA7"/>
    <w:rsid w:val="003C61D9"/>
    <w:rsid w:val="003C7D8B"/>
    <w:rsid w:val="003D1D6E"/>
    <w:rsid w:val="003D4888"/>
    <w:rsid w:val="003D628F"/>
    <w:rsid w:val="003D6E2C"/>
    <w:rsid w:val="003E126E"/>
    <w:rsid w:val="003E2108"/>
    <w:rsid w:val="003E2B92"/>
    <w:rsid w:val="003E6360"/>
    <w:rsid w:val="003E6D1D"/>
    <w:rsid w:val="003F1E51"/>
    <w:rsid w:val="003F7743"/>
    <w:rsid w:val="004030C9"/>
    <w:rsid w:val="004048E9"/>
    <w:rsid w:val="004051FD"/>
    <w:rsid w:val="00413B47"/>
    <w:rsid w:val="004210C5"/>
    <w:rsid w:val="00433FD3"/>
    <w:rsid w:val="00441A82"/>
    <w:rsid w:val="00464848"/>
    <w:rsid w:val="00467583"/>
    <w:rsid w:val="00473770"/>
    <w:rsid w:val="004744D9"/>
    <w:rsid w:val="00481B1B"/>
    <w:rsid w:val="004876B8"/>
    <w:rsid w:val="004911BB"/>
    <w:rsid w:val="004A0F11"/>
    <w:rsid w:val="004A252C"/>
    <w:rsid w:val="004A2606"/>
    <w:rsid w:val="004A309C"/>
    <w:rsid w:val="004A321B"/>
    <w:rsid w:val="004A749B"/>
    <w:rsid w:val="004B1F64"/>
    <w:rsid w:val="004B66F0"/>
    <w:rsid w:val="004C2906"/>
    <w:rsid w:val="004C569C"/>
    <w:rsid w:val="004C5C2F"/>
    <w:rsid w:val="004C7911"/>
    <w:rsid w:val="004D030E"/>
    <w:rsid w:val="004D0522"/>
    <w:rsid w:val="004E7C2C"/>
    <w:rsid w:val="004F0713"/>
    <w:rsid w:val="004F1191"/>
    <w:rsid w:val="004F29E6"/>
    <w:rsid w:val="004F5698"/>
    <w:rsid w:val="004F5ED9"/>
    <w:rsid w:val="00507296"/>
    <w:rsid w:val="0050780A"/>
    <w:rsid w:val="00511000"/>
    <w:rsid w:val="00512768"/>
    <w:rsid w:val="00520A16"/>
    <w:rsid w:val="00526447"/>
    <w:rsid w:val="00533272"/>
    <w:rsid w:val="00536201"/>
    <w:rsid w:val="00544105"/>
    <w:rsid w:val="00547706"/>
    <w:rsid w:val="0055206B"/>
    <w:rsid w:val="005520D3"/>
    <w:rsid w:val="00552838"/>
    <w:rsid w:val="00552AA6"/>
    <w:rsid w:val="0055739F"/>
    <w:rsid w:val="00562495"/>
    <w:rsid w:val="00563D72"/>
    <w:rsid w:val="00576054"/>
    <w:rsid w:val="00582092"/>
    <w:rsid w:val="005839B4"/>
    <w:rsid w:val="005851F5"/>
    <w:rsid w:val="00595575"/>
    <w:rsid w:val="005A64E1"/>
    <w:rsid w:val="005B09BA"/>
    <w:rsid w:val="005B372E"/>
    <w:rsid w:val="005C583B"/>
    <w:rsid w:val="005D1360"/>
    <w:rsid w:val="005D21DA"/>
    <w:rsid w:val="005E6D8F"/>
    <w:rsid w:val="005F1852"/>
    <w:rsid w:val="005F1B7E"/>
    <w:rsid w:val="005F5B2E"/>
    <w:rsid w:val="00601671"/>
    <w:rsid w:val="00603087"/>
    <w:rsid w:val="00603D10"/>
    <w:rsid w:val="006042D4"/>
    <w:rsid w:val="00606861"/>
    <w:rsid w:val="00611DEE"/>
    <w:rsid w:val="0061682D"/>
    <w:rsid w:val="00621195"/>
    <w:rsid w:val="00625B3D"/>
    <w:rsid w:val="006269C8"/>
    <w:rsid w:val="00634415"/>
    <w:rsid w:val="006349D2"/>
    <w:rsid w:val="006401B0"/>
    <w:rsid w:val="00641A19"/>
    <w:rsid w:val="00641BBA"/>
    <w:rsid w:val="00657B58"/>
    <w:rsid w:val="00661F62"/>
    <w:rsid w:val="00663595"/>
    <w:rsid w:val="006636C4"/>
    <w:rsid w:val="00666726"/>
    <w:rsid w:val="006753A3"/>
    <w:rsid w:val="00680D7E"/>
    <w:rsid w:val="00682B03"/>
    <w:rsid w:val="00682E72"/>
    <w:rsid w:val="00686718"/>
    <w:rsid w:val="00686875"/>
    <w:rsid w:val="0068774E"/>
    <w:rsid w:val="00694547"/>
    <w:rsid w:val="0069684F"/>
    <w:rsid w:val="006A0D7A"/>
    <w:rsid w:val="006B5645"/>
    <w:rsid w:val="006B70FB"/>
    <w:rsid w:val="006C271F"/>
    <w:rsid w:val="006C6A7A"/>
    <w:rsid w:val="006C6C01"/>
    <w:rsid w:val="006D4CD9"/>
    <w:rsid w:val="006E2ED6"/>
    <w:rsid w:val="006E76E1"/>
    <w:rsid w:val="006F48FF"/>
    <w:rsid w:val="006F782F"/>
    <w:rsid w:val="0070247B"/>
    <w:rsid w:val="00702E56"/>
    <w:rsid w:val="007058C4"/>
    <w:rsid w:val="00717950"/>
    <w:rsid w:val="00727597"/>
    <w:rsid w:val="0073573B"/>
    <w:rsid w:val="007400AD"/>
    <w:rsid w:val="00754767"/>
    <w:rsid w:val="007557B2"/>
    <w:rsid w:val="0076320E"/>
    <w:rsid w:val="00763B6E"/>
    <w:rsid w:val="0076498C"/>
    <w:rsid w:val="00767EFD"/>
    <w:rsid w:val="007760D6"/>
    <w:rsid w:val="007849E7"/>
    <w:rsid w:val="00784F97"/>
    <w:rsid w:val="00794007"/>
    <w:rsid w:val="00794ECB"/>
    <w:rsid w:val="007A13F4"/>
    <w:rsid w:val="007A26DA"/>
    <w:rsid w:val="007A3ED3"/>
    <w:rsid w:val="007A61CF"/>
    <w:rsid w:val="007B121D"/>
    <w:rsid w:val="007B40A7"/>
    <w:rsid w:val="007B4CDA"/>
    <w:rsid w:val="007C2021"/>
    <w:rsid w:val="007C5E45"/>
    <w:rsid w:val="007D6D8A"/>
    <w:rsid w:val="007E142F"/>
    <w:rsid w:val="00805289"/>
    <w:rsid w:val="008073EE"/>
    <w:rsid w:val="008130EE"/>
    <w:rsid w:val="00816666"/>
    <w:rsid w:val="00821A0B"/>
    <w:rsid w:val="00826C99"/>
    <w:rsid w:val="008366DB"/>
    <w:rsid w:val="00850079"/>
    <w:rsid w:val="00852A39"/>
    <w:rsid w:val="00857309"/>
    <w:rsid w:val="00860460"/>
    <w:rsid w:val="00861BBD"/>
    <w:rsid w:val="008622F5"/>
    <w:rsid w:val="00870CCD"/>
    <w:rsid w:val="00882C61"/>
    <w:rsid w:val="008905AB"/>
    <w:rsid w:val="008906D4"/>
    <w:rsid w:val="0089272F"/>
    <w:rsid w:val="00895E51"/>
    <w:rsid w:val="008A2533"/>
    <w:rsid w:val="008A5164"/>
    <w:rsid w:val="008C0B70"/>
    <w:rsid w:val="008C38EE"/>
    <w:rsid w:val="008C3F01"/>
    <w:rsid w:val="008C5844"/>
    <w:rsid w:val="008D2857"/>
    <w:rsid w:val="008D32A5"/>
    <w:rsid w:val="008D4D3D"/>
    <w:rsid w:val="008D7074"/>
    <w:rsid w:val="008E2654"/>
    <w:rsid w:val="008E7693"/>
    <w:rsid w:val="008E7FBA"/>
    <w:rsid w:val="008F0E47"/>
    <w:rsid w:val="008F243A"/>
    <w:rsid w:val="008F3F0C"/>
    <w:rsid w:val="0090704C"/>
    <w:rsid w:val="00923172"/>
    <w:rsid w:val="00925627"/>
    <w:rsid w:val="00947B35"/>
    <w:rsid w:val="00952415"/>
    <w:rsid w:val="00962800"/>
    <w:rsid w:val="009637B5"/>
    <w:rsid w:val="00964568"/>
    <w:rsid w:val="00965A4A"/>
    <w:rsid w:val="00971C6F"/>
    <w:rsid w:val="0097726A"/>
    <w:rsid w:val="00977979"/>
    <w:rsid w:val="0099125D"/>
    <w:rsid w:val="009A079D"/>
    <w:rsid w:val="009A13A5"/>
    <w:rsid w:val="009A4A3A"/>
    <w:rsid w:val="009A70FB"/>
    <w:rsid w:val="009B12F4"/>
    <w:rsid w:val="009B2131"/>
    <w:rsid w:val="009B50FD"/>
    <w:rsid w:val="009C6589"/>
    <w:rsid w:val="009D0D30"/>
    <w:rsid w:val="009D4486"/>
    <w:rsid w:val="009D68A5"/>
    <w:rsid w:val="009E1CD3"/>
    <w:rsid w:val="009F10A6"/>
    <w:rsid w:val="00A00707"/>
    <w:rsid w:val="00A0257C"/>
    <w:rsid w:val="00A02ABD"/>
    <w:rsid w:val="00A04039"/>
    <w:rsid w:val="00A04FE3"/>
    <w:rsid w:val="00A1111F"/>
    <w:rsid w:val="00A1506C"/>
    <w:rsid w:val="00A221AE"/>
    <w:rsid w:val="00A306D2"/>
    <w:rsid w:val="00A32FFC"/>
    <w:rsid w:val="00A36A43"/>
    <w:rsid w:val="00A429C2"/>
    <w:rsid w:val="00A43EF3"/>
    <w:rsid w:val="00A504AE"/>
    <w:rsid w:val="00A52717"/>
    <w:rsid w:val="00A543DC"/>
    <w:rsid w:val="00A55BEE"/>
    <w:rsid w:val="00A616AC"/>
    <w:rsid w:val="00A72CDF"/>
    <w:rsid w:val="00A7301F"/>
    <w:rsid w:val="00A91E5E"/>
    <w:rsid w:val="00A924ED"/>
    <w:rsid w:val="00A97D17"/>
    <w:rsid w:val="00AA6A26"/>
    <w:rsid w:val="00AB6223"/>
    <w:rsid w:val="00AB66A5"/>
    <w:rsid w:val="00AB787A"/>
    <w:rsid w:val="00AD12F7"/>
    <w:rsid w:val="00AD3DDC"/>
    <w:rsid w:val="00AD3DFC"/>
    <w:rsid w:val="00AD42DD"/>
    <w:rsid w:val="00AD472B"/>
    <w:rsid w:val="00AD4980"/>
    <w:rsid w:val="00AD635E"/>
    <w:rsid w:val="00AD6B8F"/>
    <w:rsid w:val="00AD70C3"/>
    <w:rsid w:val="00AE109F"/>
    <w:rsid w:val="00AE4421"/>
    <w:rsid w:val="00AE7918"/>
    <w:rsid w:val="00AF08EA"/>
    <w:rsid w:val="00AF53C6"/>
    <w:rsid w:val="00B021BB"/>
    <w:rsid w:val="00B16F57"/>
    <w:rsid w:val="00B2083D"/>
    <w:rsid w:val="00B31D1C"/>
    <w:rsid w:val="00B35488"/>
    <w:rsid w:val="00B43B3E"/>
    <w:rsid w:val="00B452BB"/>
    <w:rsid w:val="00B4770C"/>
    <w:rsid w:val="00B56A45"/>
    <w:rsid w:val="00B610E6"/>
    <w:rsid w:val="00B65DB3"/>
    <w:rsid w:val="00B70BA4"/>
    <w:rsid w:val="00B74C96"/>
    <w:rsid w:val="00B84C0C"/>
    <w:rsid w:val="00B9365D"/>
    <w:rsid w:val="00B9623C"/>
    <w:rsid w:val="00B97832"/>
    <w:rsid w:val="00BA2D4D"/>
    <w:rsid w:val="00BA67F6"/>
    <w:rsid w:val="00BC2C6F"/>
    <w:rsid w:val="00BC33A5"/>
    <w:rsid w:val="00BC458C"/>
    <w:rsid w:val="00BC4C2A"/>
    <w:rsid w:val="00BD1775"/>
    <w:rsid w:val="00BD1BD3"/>
    <w:rsid w:val="00BD21BE"/>
    <w:rsid w:val="00BD2F17"/>
    <w:rsid w:val="00BE15BD"/>
    <w:rsid w:val="00BE7D48"/>
    <w:rsid w:val="00BF5355"/>
    <w:rsid w:val="00BF6FCA"/>
    <w:rsid w:val="00C01DB9"/>
    <w:rsid w:val="00C05F43"/>
    <w:rsid w:val="00C13862"/>
    <w:rsid w:val="00C1741A"/>
    <w:rsid w:val="00C2056F"/>
    <w:rsid w:val="00C27F33"/>
    <w:rsid w:val="00C369C1"/>
    <w:rsid w:val="00C37B78"/>
    <w:rsid w:val="00C45A60"/>
    <w:rsid w:val="00C56105"/>
    <w:rsid w:val="00C64F60"/>
    <w:rsid w:val="00C77789"/>
    <w:rsid w:val="00C81D13"/>
    <w:rsid w:val="00C8626E"/>
    <w:rsid w:val="00C94648"/>
    <w:rsid w:val="00C953C8"/>
    <w:rsid w:val="00C968AD"/>
    <w:rsid w:val="00C96D80"/>
    <w:rsid w:val="00CA2A3F"/>
    <w:rsid w:val="00CB4765"/>
    <w:rsid w:val="00CB5443"/>
    <w:rsid w:val="00CB5967"/>
    <w:rsid w:val="00CB5C38"/>
    <w:rsid w:val="00CB67F5"/>
    <w:rsid w:val="00CC61D8"/>
    <w:rsid w:val="00CE188A"/>
    <w:rsid w:val="00CE5F9A"/>
    <w:rsid w:val="00CF4EF9"/>
    <w:rsid w:val="00CF5476"/>
    <w:rsid w:val="00CF6478"/>
    <w:rsid w:val="00D0100E"/>
    <w:rsid w:val="00D03AA6"/>
    <w:rsid w:val="00D108F2"/>
    <w:rsid w:val="00D13B27"/>
    <w:rsid w:val="00D15C34"/>
    <w:rsid w:val="00D31337"/>
    <w:rsid w:val="00D31725"/>
    <w:rsid w:val="00D3332F"/>
    <w:rsid w:val="00D36380"/>
    <w:rsid w:val="00D51DA8"/>
    <w:rsid w:val="00D76648"/>
    <w:rsid w:val="00D771D9"/>
    <w:rsid w:val="00D777AC"/>
    <w:rsid w:val="00D828AF"/>
    <w:rsid w:val="00D95E72"/>
    <w:rsid w:val="00DA05A5"/>
    <w:rsid w:val="00DB31B5"/>
    <w:rsid w:val="00DB3881"/>
    <w:rsid w:val="00DB3C45"/>
    <w:rsid w:val="00DD1051"/>
    <w:rsid w:val="00DE2542"/>
    <w:rsid w:val="00DE39DF"/>
    <w:rsid w:val="00DF10CA"/>
    <w:rsid w:val="00E13E25"/>
    <w:rsid w:val="00E14CE3"/>
    <w:rsid w:val="00E1646D"/>
    <w:rsid w:val="00E226B5"/>
    <w:rsid w:val="00E26C02"/>
    <w:rsid w:val="00E27AC0"/>
    <w:rsid w:val="00E33A9B"/>
    <w:rsid w:val="00E37330"/>
    <w:rsid w:val="00E3741D"/>
    <w:rsid w:val="00E37ACB"/>
    <w:rsid w:val="00E41FD5"/>
    <w:rsid w:val="00E43FDB"/>
    <w:rsid w:val="00E441E7"/>
    <w:rsid w:val="00E55941"/>
    <w:rsid w:val="00E56DBD"/>
    <w:rsid w:val="00E64542"/>
    <w:rsid w:val="00E66925"/>
    <w:rsid w:val="00E71268"/>
    <w:rsid w:val="00E719A0"/>
    <w:rsid w:val="00E7535C"/>
    <w:rsid w:val="00E81E4A"/>
    <w:rsid w:val="00E87DB1"/>
    <w:rsid w:val="00E90A10"/>
    <w:rsid w:val="00E92E8D"/>
    <w:rsid w:val="00E94F7A"/>
    <w:rsid w:val="00EB1711"/>
    <w:rsid w:val="00EB3992"/>
    <w:rsid w:val="00EB4310"/>
    <w:rsid w:val="00EC07F6"/>
    <w:rsid w:val="00EC0A9A"/>
    <w:rsid w:val="00EC0BA6"/>
    <w:rsid w:val="00EC0F0E"/>
    <w:rsid w:val="00EC1A8F"/>
    <w:rsid w:val="00EC379A"/>
    <w:rsid w:val="00EC4395"/>
    <w:rsid w:val="00ED73A9"/>
    <w:rsid w:val="00EF0343"/>
    <w:rsid w:val="00EF0EC5"/>
    <w:rsid w:val="00EF355B"/>
    <w:rsid w:val="00EF4221"/>
    <w:rsid w:val="00F03B99"/>
    <w:rsid w:val="00F07321"/>
    <w:rsid w:val="00F114E1"/>
    <w:rsid w:val="00F134FD"/>
    <w:rsid w:val="00F142DA"/>
    <w:rsid w:val="00F1552E"/>
    <w:rsid w:val="00F15FB4"/>
    <w:rsid w:val="00F250EE"/>
    <w:rsid w:val="00F3284D"/>
    <w:rsid w:val="00F4234F"/>
    <w:rsid w:val="00F50AF5"/>
    <w:rsid w:val="00F51C9A"/>
    <w:rsid w:val="00F54ABF"/>
    <w:rsid w:val="00F55D4A"/>
    <w:rsid w:val="00F61B64"/>
    <w:rsid w:val="00F6222D"/>
    <w:rsid w:val="00F65A29"/>
    <w:rsid w:val="00F75A86"/>
    <w:rsid w:val="00F77372"/>
    <w:rsid w:val="00F8092C"/>
    <w:rsid w:val="00F92DAA"/>
    <w:rsid w:val="00F93EC8"/>
    <w:rsid w:val="00F94983"/>
    <w:rsid w:val="00F95C48"/>
    <w:rsid w:val="00F95E72"/>
    <w:rsid w:val="00FA043A"/>
    <w:rsid w:val="00FA2302"/>
    <w:rsid w:val="00FA4BB2"/>
    <w:rsid w:val="00FB0541"/>
    <w:rsid w:val="00FB0542"/>
    <w:rsid w:val="00FB1A86"/>
    <w:rsid w:val="00FB53B4"/>
    <w:rsid w:val="00FC3231"/>
    <w:rsid w:val="00FC3879"/>
    <w:rsid w:val="00FC4589"/>
    <w:rsid w:val="00FD0FA7"/>
    <w:rsid w:val="00FD5B5D"/>
    <w:rsid w:val="00FD7152"/>
    <w:rsid w:val="00FF1A94"/>
    <w:rsid w:val="00FF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369CAA18-FE68-44A0-86AC-69248F88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paragraph" w:styleId="1">
    <w:name w:val="heading 1"/>
    <w:basedOn w:val="a"/>
    <w:next w:val="a"/>
    <w:link w:val="10"/>
    <w:qFormat/>
    <w:rsid w:val="00FD0FA7"/>
    <w:pPr>
      <w:keepNext/>
      <w:autoSpaceDE w:val="0"/>
      <w:autoSpaceDN w:val="0"/>
      <w:spacing w:after="0" w:line="360" w:lineRule="auto"/>
      <w:outlineLvl w:val="0"/>
    </w:pPr>
    <w:rPr>
      <w:rFonts w:ascii="TimesET" w:hAnsi="TimesET"/>
      <w:sz w:val="20"/>
      <w:szCs w:val="20"/>
    </w:rPr>
  </w:style>
  <w:style w:type="paragraph" w:styleId="2">
    <w:name w:val="heading 2"/>
    <w:basedOn w:val="a"/>
    <w:next w:val="a"/>
    <w:link w:val="20"/>
    <w:qFormat/>
    <w:rsid w:val="00FD0FA7"/>
    <w:pPr>
      <w:keepNext/>
      <w:tabs>
        <w:tab w:val="left" w:pos="720"/>
      </w:tabs>
      <w:autoSpaceDE w:val="0"/>
      <w:autoSpaceDN w:val="0"/>
      <w:adjustRightInd w:val="0"/>
      <w:spacing w:after="0" w:line="240" w:lineRule="auto"/>
      <w:jc w:val="center"/>
      <w:outlineLvl w:val="1"/>
    </w:pPr>
    <w:rPr>
      <w:rFonts w:ascii="TimesET" w:hAnsi="TimesET" w:cs="Arial"/>
      <w:color w:val="000000"/>
      <w:sz w:val="24"/>
    </w:rPr>
  </w:style>
  <w:style w:type="paragraph" w:styleId="3">
    <w:name w:val="heading 3"/>
    <w:basedOn w:val="a"/>
    <w:next w:val="a"/>
    <w:link w:val="30"/>
    <w:qFormat/>
    <w:rsid w:val="00FD0FA7"/>
    <w:pPr>
      <w:keepNext/>
      <w:snapToGrid w:val="0"/>
      <w:spacing w:before="222" w:after="444" w:line="240" w:lineRule="auto"/>
      <w:ind w:left="1540" w:right="88"/>
      <w:jc w:val="center"/>
      <w:outlineLvl w:val="2"/>
    </w:pPr>
    <w:rPr>
      <w:rFonts w:ascii="TimesET" w:hAnsi="TimesET"/>
      <w:sz w:val="24"/>
      <w:szCs w:val="20"/>
      <w:lang w:val="en-US"/>
    </w:rPr>
  </w:style>
  <w:style w:type="paragraph" w:styleId="4">
    <w:name w:val="heading 4"/>
    <w:basedOn w:val="a"/>
    <w:next w:val="a"/>
    <w:link w:val="40"/>
    <w:qFormat/>
    <w:rsid w:val="00FD0FA7"/>
    <w:pPr>
      <w:keepNext/>
      <w:snapToGrid w:val="0"/>
      <w:spacing w:after="0" w:line="240" w:lineRule="auto"/>
      <w:ind w:firstLine="550"/>
      <w:jc w:val="both"/>
      <w:outlineLvl w:val="3"/>
    </w:pPr>
    <w:rPr>
      <w:rFonts w:ascii="Arial" w:hAnsi="Arial"/>
      <w:b/>
      <w:sz w:val="24"/>
      <w:szCs w:val="20"/>
    </w:rPr>
  </w:style>
  <w:style w:type="paragraph" w:styleId="5">
    <w:name w:val="heading 5"/>
    <w:basedOn w:val="a"/>
    <w:next w:val="a"/>
    <w:link w:val="50"/>
    <w:qFormat/>
    <w:rsid w:val="00FD0FA7"/>
    <w:pPr>
      <w:keepNext/>
      <w:tabs>
        <w:tab w:val="left" w:pos="720"/>
      </w:tabs>
      <w:autoSpaceDE w:val="0"/>
      <w:autoSpaceDN w:val="0"/>
      <w:adjustRightInd w:val="0"/>
      <w:spacing w:after="0" w:line="240" w:lineRule="auto"/>
      <w:ind w:firstLine="720"/>
      <w:jc w:val="center"/>
      <w:outlineLvl w:val="4"/>
    </w:pPr>
    <w:rPr>
      <w:rFonts w:ascii="TimesET" w:hAnsi="TimesET" w:cs="Arial"/>
      <w:color w:val="000000"/>
      <w:sz w:val="24"/>
    </w:rPr>
  </w:style>
  <w:style w:type="paragraph" w:styleId="6">
    <w:name w:val="heading 6"/>
    <w:basedOn w:val="a"/>
    <w:next w:val="a"/>
    <w:link w:val="60"/>
    <w:qFormat/>
    <w:rsid w:val="00FD0FA7"/>
    <w:pPr>
      <w:keepNext/>
      <w:autoSpaceDE w:val="0"/>
      <w:autoSpaceDN w:val="0"/>
      <w:spacing w:after="0" w:line="240" w:lineRule="auto"/>
      <w:ind w:firstLine="709"/>
      <w:jc w:val="center"/>
      <w:outlineLvl w:val="5"/>
    </w:pPr>
    <w:rPr>
      <w:rFonts w:ascii="TimesET" w:hAnsi="TimesET"/>
      <w:b/>
      <w:bCs/>
      <w:sz w:val="24"/>
      <w:szCs w:val="20"/>
    </w:rPr>
  </w:style>
  <w:style w:type="paragraph" w:styleId="7">
    <w:name w:val="heading 7"/>
    <w:basedOn w:val="a"/>
    <w:next w:val="a"/>
    <w:link w:val="70"/>
    <w:qFormat/>
    <w:rsid w:val="00FD0FA7"/>
    <w:pPr>
      <w:keepNext/>
      <w:spacing w:after="0" w:line="240" w:lineRule="auto"/>
      <w:ind w:firstLine="720"/>
      <w:jc w:val="center"/>
      <w:outlineLvl w:val="6"/>
    </w:pPr>
    <w:rPr>
      <w:rFonts w:ascii="TimesET" w:hAnsi="TimesET"/>
      <w:b/>
      <w:sz w:val="24"/>
      <w:szCs w:val="20"/>
    </w:rPr>
  </w:style>
  <w:style w:type="paragraph" w:styleId="8">
    <w:name w:val="heading 8"/>
    <w:basedOn w:val="a"/>
    <w:next w:val="a"/>
    <w:link w:val="80"/>
    <w:qFormat/>
    <w:rsid w:val="00FD0FA7"/>
    <w:pPr>
      <w:keepNext/>
      <w:spacing w:after="0" w:line="240" w:lineRule="auto"/>
      <w:ind w:firstLine="851"/>
      <w:jc w:val="both"/>
      <w:outlineLvl w:val="7"/>
    </w:pPr>
    <w:rPr>
      <w:rFonts w:ascii="TimesET" w:hAnsi="TimesET"/>
      <w:sz w:val="24"/>
      <w:szCs w:val="20"/>
    </w:rPr>
  </w:style>
  <w:style w:type="paragraph" w:styleId="9">
    <w:name w:val="heading 9"/>
    <w:basedOn w:val="a"/>
    <w:next w:val="a"/>
    <w:link w:val="90"/>
    <w:qFormat/>
    <w:rsid w:val="00FD0FA7"/>
    <w:pPr>
      <w:keepNext/>
      <w:tabs>
        <w:tab w:val="left" w:pos="709"/>
        <w:tab w:val="left" w:pos="851"/>
      </w:tabs>
      <w:spacing w:after="0" w:line="240" w:lineRule="auto"/>
      <w:ind w:firstLine="720"/>
      <w:jc w:val="both"/>
      <w:outlineLvl w:val="8"/>
    </w:pPr>
    <w:rPr>
      <w:rFonts w:ascii="TimesET" w:hAnsi="TimesET"/>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D0FA7"/>
    <w:rPr>
      <w:rFonts w:ascii="TimesET" w:hAnsi="TimesET" w:cs="Times New Roman"/>
      <w:lang w:val="x-none" w:eastAsia="x-none"/>
    </w:rPr>
  </w:style>
  <w:style w:type="character" w:customStyle="1" w:styleId="20">
    <w:name w:val="Заголовок 2 Знак"/>
    <w:basedOn w:val="a0"/>
    <w:link w:val="2"/>
    <w:locked/>
    <w:rsid w:val="00FD0FA7"/>
    <w:rPr>
      <w:rFonts w:ascii="TimesET" w:hAnsi="TimesET" w:cs="Arial"/>
      <w:color w:val="000000"/>
      <w:sz w:val="22"/>
      <w:szCs w:val="22"/>
    </w:rPr>
  </w:style>
  <w:style w:type="character" w:customStyle="1" w:styleId="30">
    <w:name w:val="Заголовок 3 Знак"/>
    <w:basedOn w:val="a0"/>
    <w:link w:val="3"/>
    <w:locked/>
    <w:rsid w:val="00FD0FA7"/>
    <w:rPr>
      <w:rFonts w:ascii="TimesET" w:hAnsi="TimesET" w:cs="Times New Roman"/>
      <w:sz w:val="24"/>
      <w:lang w:val="en-US" w:eastAsia="x-none"/>
    </w:rPr>
  </w:style>
  <w:style w:type="character" w:customStyle="1" w:styleId="40">
    <w:name w:val="Заголовок 4 Знак"/>
    <w:basedOn w:val="a0"/>
    <w:link w:val="4"/>
    <w:locked/>
    <w:rsid w:val="00FD0FA7"/>
    <w:rPr>
      <w:rFonts w:ascii="Arial" w:hAnsi="Arial" w:cs="Times New Roman"/>
      <w:b/>
      <w:sz w:val="24"/>
    </w:rPr>
  </w:style>
  <w:style w:type="character" w:customStyle="1" w:styleId="50">
    <w:name w:val="Заголовок 5 Знак"/>
    <w:basedOn w:val="a0"/>
    <w:link w:val="5"/>
    <w:locked/>
    <w:rsid w:val="00FD0FA7"/>
    <w:rPr>
      <w:rFonts w:ascii="TimesET" w:hAnsi="TimesET" w:cs="Arial"/>
      <w:color w:val="000000"/>
      <w:sz w:val="22"/>
      <w:szCs w:val="22"/>
    </w:rPr>
  </w:style>
  <w:style w:type="character" w:customStyle="1" w:styleId="60">
    <w:name w:val="Заголовок 6 Знак"/>
    <w:basedOn w:val="a0"/>
    <w:link w:val="6"/>
    <w:locked/>
    <w:rsid w:val="00FD0FA7"/>
    <w:rPr>
      <w:rFonts w:ascii="TimesET" w:hAnsi="TimesET" w:cs="Times New Roman"/>
      <w:b/>
      <w:bCs/>
      <w:sz w:val="24"/>
    </w:rPr>
  </w:style>
  <w:style w:type="character" w:customStyle="1" w:styleId="70">
    <w:name w:val="Заголовок 7 Знак"/>
    <w:basedOn w:val="a0"/>
    <w:link w:val="7"/>
    <w:locked/>
    <w:rsid w:val="00FD0FA7"/>
    <w:rPr>
      <w:rFonts w:ascii="TimesET" w:hAnsi="TimesET" w:cs="Times New Roman"/>
      <w:b/>
      <w:sz w:val="24"/>
    </w:rPr>
  </w:style>
  <w:style w:type="character" w:customStyle="1" w:styleId="80">
    <w:name w:val="Заголовок 8 Знак"/>
    <w:basedOn w:val="a0"/>
    <w:link w:val="8"/>
    <w:locked/>
    <w:rsid w:val="00FD0FA7"/>
    <w:rPr>
      <w:rFonts w:ascii="TimesET" w:hAnsi="TimesET" w:cs="Times New Roman"/>
      <w:sz w:val="24"/>
    </w:rPr>
  </w:style>
  <w:style w:type="character" w:customStyle="1" w:styleId="90">
    <w:name w:val="Заголовок 9 Знак"/>
    <w:basedOn w:val="a0"/>
    <w:link w:val="9"/>
    <w:locked/>
    <w:rsid w:val="00FD0FA7"/>
    <w:rPr>
      <w:rFonts w:ascii="TimesET" w:hAnsi="TimesET" w:cs="Times New Roman"/>
      <w:b/>
      <w:bCs/>
      <w:sz w:val="24"/>
    </w:rPr>
  </w:style>
  <w:style w:type="paragraph" w:styleId="a3">
    <w:name w:val="header"/>
    <w:aliases w:val="Titul,Heder"/>
    <w:basedOn w:val="a"/>
    <w:link w:val="a4"/>
    <w:uiPriority w:val="99"/>
    <w:unhideWhenUsed/>
    <w:rsid w:val="003F1E51"/>
    <w:pPr>
      <w:tabs>
        <w:tab w:val="center" w:pos="4677"/>
        <w:tab w:val="right" w:pos="9355"/>
      </w:tabs>
    </w:pPr>
  </w:style>
  <w:style w:type="character" w:customStyle="1" w:styleId="a4">
    <w:name w:val="Верхний колонтитул Знак"/>
    <w:aliases w:val="Titul Знак,Heder Знак"/>
    <w:basedOn w:val="a0"/>
    <w:link w:val="a3"/>
    <w:uiPriority w:val="99"/>
    <w:locked/>
    <w:rsid w:val="003F1E51"/>
    <w:rPr>
      <w:rFonts w:cs="Times New Roman"/>
    </w:rPr>
  </w:style>
  <w:style w:type="paragraph" w:styleId="a5">
    <w:name w:val="footer"/>
    <w:basedOn w:val="a"/>
    <w:link w:val="a6"/>
    <w:unhideWhenUsed/>
    <w:rsid w:val="003F1E51"/>
    <w:pPr>
      <w:tabs>
        <w:tab w:val="center" w:pos="4677"/>
        <w:tab w:val="right" w:pos="9355"/>
      </w:tabs>
    </w:pPr>
  </w:style>
  <w:style w:type="character" w:customStyle="1" w:styleId="a6">
    <w:name w:val="Нижний колонтитул Знак"/>
    <w:basedOn w:val="a0"/>
    <w:link w:val="a5"/>
    <w:locked/>
    <w:rsid w:val="003F1E51"/>
    <w:rPr>
      <w:rFonts w:cs="Times New Roman"/>
    </w:rPr>
  </w:style>
  <w:style w:type="paragraph" w:customStyle="1" w:styleId="ConsPlusNormal">
    <w:name w:val="ConsPlusNormal"/>
    <w:rsid w:val="00CE188A"/>
    <w:pPr>
      <w:autoSpaceDE w:val="0"/>
      <w:autoSpaceDN w:val="0"/>
      <w:adjustRightInd w:val="0"/>
    </w:pPr>
    <w:rPr>
      <w:rFonts w:ascii="TimesET" w:hAnsi="TimesET" w:cs="TimesET"/>
      <w:sz w:val="24"/>
      <w:szCs w:val="24"/>
      <w:lang w:eastAsia="en-US"/>
    </w:rPr>
  </w:style>
  <w:style w:type="paragraph" w:styleId="a7">
    <w:name w:val="List Paragraph"/>
    <w:basedOn w:val="a"/>
    <w:uiPriority w:val="34"/>
    <w:qFormat/>
    <w:rsid w:val="00CE188A"/>
    <w:pPr>
      <w:spacing w:after="200" w:line="276" w:lineRule="auto"/>
      <w:ind w:left="720"/>
      <w:contextualSpacing/>
    </w:pPr>
    <w:rPr>
      <w:lang w:eastAsia="en-US"/>
    </w:rPr>
  </w:style>
  <w:style w:type="paragraph" w:styleId="a8">
    <w:name w:val="Title"/>
    <w:basedOn w:val="a"/>
    <w:link w:val="a9"/>
    <w:qFormat/>
    <w:rsid w:val="00CE188A"/>
    <w:pPr>
      <w:autoSpaceDE w:val="0"/>
      <w:autoSpaceDN w:val="0"/>
      <w:spacing w:after="0" w:line="240" w:lineRule="auto"/>
      <w:jc w:val="center"/>
    </w:pPr>
    <w:rPr>
      <w:rFonts w:ascii="TimesET" w:hAnsi="TimesET"/>
      <w:b/>
      <w:sz w:val="24"/>
      <w:szCs w:val="20"/>
    </w:rPr>
  </w:style>
  <w:style w:type="character" w:customStyle="1" w:styleId="a9">
    <w:name w:val="Название Знак"/>
    <w:basedOn w:val="a0"/>
    <w:link w:val="a8"/>
    <w:locked/>
    <w:rsid w:val="00CE188A"/>
    <w:rPr>
      <w:rFonts w:ascii="TimesET" w:hAnsi="TimesET" w:cs="Times New Roman"/>
      <w:b/>
      <w:sz w:val="20"/>
    </w:rPr>
  </w:style>
  <w:style w:type="paragraph" w:styleId="aa">
    <w:name w:val="Body Text"/>
    <w:aliases w:val="Основной текст1,Основной текст Знак Знак,bt"/>
    <w:basedOn w:val="a"/>
    <w:link w:val="ab"/>
    <w:unhideWhenUsed/>
    <w:rsid w:val="00CE188A"/>
    <w:pPr>
      <w:spacing w:after="120" w:line="276" w:lineRule="auto"/>
    </w:pPr>
    <w:rPr>
      <w:lang w:eastAsia="en-US"/>
    </w:rPr>
  </w:style>
  <w:style w:type="character" w:customStyle="1" w:styleId="ab">
    <w:name w:val="Основной текст Знак"/>
    <w:aliases w:val="Основной текст1 Знак,Основной текст Знак Знак Знак,bt Знак"/>
    <w:basedOn w:val="a0"/>
    <w:link w:val="aa"/>
    <w:locked/>
    <w:rsid w:val="00CE188A"/>
    <w:rPr>
      <w:rFonts w:ascii="Calibri" w:hAnsi="Calibri" w:cs="Times New Roman"/>
      <w:lang w:val="x-none" w:eastAsia="en-US"/>
    </w:rPr>
  </w:style>
  <w:style w:type="character" w:customStyle="1" w:styleId="ac">
    <w:name w:val="Гипертекстовая ссылка"/>
    <w:uiPriority w:val="99"/>
    <w:rsid w:val="00CE188A"/>
    <w:rPr>
      <w:color w:val="008000"/>
      <w:sz w:val="20"/>
      <w:u w:val="single"/>
    </w:rPr>
  </w:style>
  <w:style w:type="character" w:styleId="ad">
    <w:name w:val="Hyperlink"/>
    <w:basedOn w:val="a0"/>
    <w:semiHidden/>
    <w:rsid w:val="00CE188A"/>
    <w:rPr>
      <w:rFonts w:cs="Times New Roman"/>
      <w:color w:val="000000"/>
      <w:u w:val="none"/>
      <w:effect w:val="none"/>
    </w:rPr>
  </w:style>
  <w:style w:type="paragraph" w:customStyle="1" w:styleId="ae">
    <w:name w:val="Заголовок статьи"/>
    <w:basedOn w:val="a"/>
    <w:next w:val="a"/>
    <w:uiPriority w:val="99"/>
    <w:rsid w:val="00CE188A"/>
    <w:pPr>
      <w:autoSpaceDE w:val="0"/>
      <w:autoSpaceDN w:val="0"/>
      <w:adjustRightInd w:val="0"/>
      <w:spacing w:after="0" w:line="240" w:lineRule="auto"/>
      <w:ind w:left="1612" w:hanging="892"/>
      <w:jc w:val="both"/>
    </w:pPr>
    <w:rPr>
      <w:rFonts w:ascii="Arial" w:hAnsi="Arial" w:cs="Arial"/>
      <w:sz w:val="24"/>
      <w:szCs w:val="24"/>
      <w:lang w:eastAsia="en-US"/>
    </w:rPr>
  </w:style>
  <w:style w:type="paragraph" w:customStyle="1" w:styleId="ConsPlusNonformat">
    <w:name w:val="ConsPlusNonformat"/>
    <w:rsid w:val="00CE188A"/>
    <w:rPr>
      <w:rFonts w:ascii="Courier New" w:hAnsi="Courier New" w:cs="Times New Roman"/>
    </w:rPr>
  </w:style>
  <w:style w:type="paragraph" w:styleId="af">
    <w:name w:val="Balloon Text"/>
    <w:basedOn w:val="a"/>
    <w:link w:val="af0"/>
    <w:uiPriority w:val="99"/>
    <w:semiHidden/>
    <w:unhideWhenUsed/>
    <w:rsid w:val="0012066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12066C"/>
    <w:rPr>
      <w:rFonts w:ascii="Tahoma" w:hAnsi="Tahoma" w:cs="Tahoma"/>
      <w:sz w:val="16"/>
      <w:szCs w:val="16"/>
    </w:rPr>
  </w:style>
  <w:style w:type="table" w:styleId="af1">
    <w:name w:val="Table Grid"/>
    <w:basedOn w:val="a1"/>
    <w:uiPriority w:val="59"/>
    <w:rsid w:val="00120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FD0FA7"/>
    <w:rPr>
      <w:rFonts w:ascii="Times New Roman" w:hAnsi="Times New Roman" w:cs="Times New Roman"/>
    </w:rPr>
  </w:style>
  <w:style w:type="paragraph" w:styleId="af2">
    <w:name w:val="Body Text Indent"/>
    <w:aliases w:val="Основной текст без отступа,Основной текст 1,Нумерованный список !!,Надин стиль"/>
    <w:basedOn w:val="a"/>
    <w:link w:val="af3"/>
    <w:uiPriority w:val="99"/>
    <w:unhideWhenUsed/>
    <w:rsid w:val="00FD0FA7"/>
    <w:pPr>
      <w:spacing w:after="120" w:line="276" w:lineRule="auto"/>
      <w:ind w:left="283"/>
    </w:pPr>
    <w:rPr>
      <w:lang w:eastAsia="en-US"/>
    </w:rPr>
  </w:style>
  <w:style w:type="character" w:customStyle="1" w:styleId="af3">
    <w:name w:val="Основной текст с отступом Знак"/>
    <w:aliases w:val="Основной текст без отступа Знак,Основной текст 1 Знак,Нумерованный список !! Знак,Надин стиль Знак"/>
    <w:basedOn w:val="a0"/>
    <w:link w:val="af2"/>
    <w:uiPriority w:val="99"/>
    <w:locked/>
    <w:rsid w:val="00FD0FA7"/>
    <w:rPr>
      <w:rFonts w:eastAsia="Times New Roman" w:cs="Times New Roman"/>
      <w:sz w:val="22"/>
      <w:szCs w:val="22"/>
      <w:lang w:val="x-none" w:eastAsia="en-US"/>
    </w:rPr>
  </w:style>
  <w:style w:type="paragraph" w:styleId="21">
    <w:name w:val="Body Text First Indent 2"/>
    <w:basedOn w:val="af2"/>
    <w:link w:val="22"/>
    <w:semiHidden/>
    <w:rsid w:val="00FD0FA7"/>
    <w:pPr>
      <w:spacing w:after="0" w:line="240" w:lineRule="auto"/>
      <w:ind w:left="0" w:firstLine="851"/>
      <w:jc w:val="both"/>
    </w:pPr>
    <w:rPr>
      <w:rFonts w:ascii="Times New Roman" w:hAnsi="Times New Roman"/>
      <w:sz w:val="28"/>
      <w:szCs w:val="20"/>
      <w:lang w:eastAsia="ru-RU"/>
    </w:rPr>
  </w:style>
  <w:style w:type="character" w:customStyle="1" w:styleId="22">
    <w:name w:val="Красная строка 2 Знак"/>
    <w:basedOn w:val="af3"/>
    <w:link w:val="21"/>
    <w:semiHidden/>
    <w:locked/>
    <w:rsid w:val="00FD0FA7"/>
    <w:rPr>
      <w:rFonts w:ascii="Times New Roman" w:eastAsia="Times New Roman" w:hAnsi="Times New Roman" w:cs="Times New Roman"/>
      <w:sz w:val="22"/>
      <w:szCs w:val="22"/>
      <w:lang w:val="x-none" w:eastAsia="en-US"/>
    </w:rPr>
  </w:style>
  <w:style w:type="paragraph" w:styleId="23">
    <w:name w:val="Body Text 2"/>
    <w:basedOn w:val="a"/>
    <w:link w:val="24"/>
    <w:unhideWhenUsed/>
    <w:rsid w:val="00FD0FA7"/>
    <w:pPr>
      <w:spacing w:after="120" w:line="480" w:lineRule="auto"/>
    </w:pPr>
    <w:rPr>
      <w:lang w:eastAsia="en-US"/>
    </w:rPr>
  </w:style>
  <w:style w:type="character" w:customStyle="1" w:styleId="24">
    <w:name w:val="Основной текст 2 Знак"/>
    <w:basedOn w:val="a0"/>
    <w:link w:val="23"/>
    <w:locked/>
    <w:rsid w:val="00FD0FA7"/>
    <w:rPr>
      <w:rFonts w:eastAsia="Times New Roman" w:cs="Times New Roman"/>
      <w:sz w:val="22"/>
      <w:szCs w:val="22"/>
      <w:lang w:val="x-none" w:eastAsia="en-US"/>
    </w:rPr>
  </w:style>
  <w:style w:type="paragraph" w:styleId="af4">
    <w:name w:val="annotation text"/>
    <w:basedOn w:val="a"/>
    <w:link w:val="af5"/>
    <w:unhideWhenUsed/>
    <w:rsid w:val="00FD0FA7"/>
    <w:pPr>
      <w:spacing w:after="0" w:line="240" w:lineRule="auto"/>
    </w:pPr>
    <w:rPr>
      <w:rFonts w:ascii="Times New Roman" w:hAnsi="Times New Roman"/>
      <w:sz w:val="20"/>
      <w:szCs w:val="20"/>
    </w:rPr>
  </w:style>
  <w:style w:type="character" w:customStyle="1" w:styleId="af5">
    <w:name w:val="Текст примечания Знак"/>
    <w:basedOn w:val="a0"/>
    <w:link w:val="af4"/>
    <w:locked/>
    <w:rsid w:val="00FD0FA7"/>
    <w:rPr>
      <w:rFonts w:ascii="Times New Roman" w:hAnsi="Times New Roman" w:cs="Times New Roman"/>
    </w:rPr>
  </w:style>
  <w:style w:type="paragraph" w:styleId="31">
    <w:name w:val="Body Text Indent 3"/>
    <w:aliases w:val="дисер"/>
    <w:basedOn w:val="a"/>
    <w:link w:val="32"/>
    <w:unhideWhenUsed/>
    <w:rsid w:val="00FD0FA7"/>
    <w:pPr>
      <w:spacing w:after="120" w:line="276" w:lineRule="auto"/>
      <w:ind w:left="283"/>
    </w:pPr>
    <w:rPr>
      <w:sz w:val="16"/>
      <w:szCs w:val="16"/>
      <w:lang w:eastAsia="en-US"/>
    </w:rPr>
  </w:style>
  <w:style w:type="character" w:customStyle="1" w:styleId="32">
    <w:name w:val="Основной текст с отступом 3 Знак"/>
    <w:aliases w:val="дисер Знак"/>
    <w:basedOn w:val="a0"/>
    <w:link w:val="31"/>
    <w:locked/>
    <w:rsid w:val="00FD0FA7"/>
    <w:rPr>
      <w:rFonts w:eastAsia="Times New Roman" w:cs="Times New Roman"/>
      <w:sz w:val="16"/>
      <w:szCs w:val="16"/>
      <w:lang w:val="x-none" w:eastAsia="en-US"/>
    </w:rPr>
  </w:style>
  <w:style w:type="paragraph" w:styleId="25">
    <w:name w:val="Body Text Indent 2"/>
    <w:basedOn w:val="a"/>
    <w:link w:val="26"/>
    <w:unhideWhenUsed/>
    <w:rsid w:val="00FD0FA7"/>
    <w:pPr>
      <w:spacing w:after="120" w:line="480" w:lineRule="auto"/>
      <w:ind w:left="283"/>
    </w:pPr>
    <w:rPr>
      <w:lang w:eastAsia="en-US"/>
    </w:rPr>
  </w:style>
  <w:style w:type="character" w:customStyle="1" w:styleId="26">
    <w:name w:val="Основной текст с отступом 2 Знак"/>
    <w:basedOn w:val="a0"/>
    <w:link w:val="25"/>
    <w:locked/>
    <w:rsid w:val="00FD0FA7"/>
    <w:rPr>
      <w:rFonts w:eastAsia="Times New Roman" w:cs="Times New Roman"/>
      <w:sz w:val="22"/>
      <w:szCs w:val="22"/>
      <w:lang w:val="x-none" w:eastAsia="en-US"/>
    </w:rPr>
  </w:style>
  <w:style w:type="paragraph" w:customStyle="1" w:styleId="NormalANX">
    <w:name w:val="NormalANX"/>
    <w:basedOn w:val="a"/>
    <w:rsid w:val="00FD0FA7"/>
    <w:pPr>
      <w:spacing w:before="240" w:after="240" w:line="360" w:lineRule="auto"/>
      <w:ind w:firstLine="720"/>
      <w:jc w:val="both"/>
    </w:pPr>
    <w:rPr>
      <w:rFonts w:ascii="Times New Roman" w:hAnsi="Times New Roman"/>
      <w:sz w:val="28"/>
      <w:szCs w:val="20"/>
    </w:rPr>
  </w:style>
  <w:style w:type="paragraph" w:customStyle="1" w:styleId="af6">
    <w:name w:val="Таблицы (моноширинный)"/>
    <w:basedOn w:val="a"/>
    <w:next w:val="a"/>
    <w:uiPriority w:val="99"/>
    <w:rsid w:val="00FD0FA7"/>
    <w:pPr>
      <w:widowControl w:val="0"/>
      <w:autoSpaceDE w:val="0"/>
      <w:autoSpaceDN w:val="0"/>
      <w:adjustRightInd w:val="0"/>
      <w:spacing w:after="0" w:line="240" w:lineRule="auto"/>
      <w:jc w:val="both"/>
    </w:pPr>
    <w:rPr>
      <w:rFonts w:ascii="Courier New" w:hAnsi="Courier New" w:cs="Courier New"/>
      <w:sz w:val="20"/>
      <w:szCs w:val="20"/>
    </w:rPr>
  </w:style>
  <w:style w:type="paragraph" w:styleId="af7">
    <w:name w:val="Normal (Web)"/>
    <w:basedOn w:val="a"/>
    <w:uiPriority w:val="99"/>
    <w:unhideWhenUsed/>
    <w:rsid w:val="00FD0FA7"/>
    <w:pPr>
      <w:spacing w:before="100" w:beforeAutospacing="1" w:after="100" w:afterAutospacing="1" w:line="240" w:lineRule="auto"/>
    </w:pPr>
    <w:rPr>
      <w:rFonts w:ascii="Times New Roman" w:hAnsi="Times New Roman"/>
      <w:sz w:val="24"/>
      <w:szCs w:val="24"/>
    </w:rPr>
  </w:style>
  <w:style w:type="paragraph" w:customStyle="1" w:styleId="210">
    <w:name w:val="Основной текст 21"/>
    <w:basedOn w:val="a"/>
    <w:rsid w:val="00FD0FA7"/>
    <w:pPr>
      <w:spacing w:after="0" w:line="240" w:lineRule="auto"/>
      <w:ind w:right="88" w:firstLine="720"/>
      <w:jc w:val="both"/>
    </w:pPr>
    <w:rPr>
      <w:rFonts w:ascii="Times New Roman" w:hAnsi="Times New Roman"/>
      <w:sz w:val="24"/>
      <w:szCs w:val="20"/>
      <w:lang w:val="en-US"/>
    </w:rPr>
  </w:style>
  <w:style w:type="paragraph" w:customStyle="1" w:styleId="211">
    <w:name w:val="Основной текст с отступом 21"/>
    <w:basedOn w:val="a"/>
    <w:rsid w:val="00FD0FA7"/>
    <w:pPr>
      <w:spacing w:after="0" w:line="240" w:lineRule="exact"/>
      <w:ind w:firstLine="720"/>
      <w:jc w:val="both"/>
    </w:pPr>
    <w:rPr>
      <w:rFonts w:ascii="TimesET" w:hAnsi="TimesET"/>
      <w:sz w:val="24"/>
      <w:szCs w:val="20"/>
      <w:lang w:val="en-US"/>
    </w:rPr>
  </w:style>
  <w:style w:type="paragraph" w:customStyle="1" w:styleId="af8">
    <w:name w:val="Основной текст с отступом.Нумерованный список !!.Надин стиль"/>
    <w:basedOn w:val="a"/>
    <w:rsid w:val="00FD0FA7"/>
    <w:pPr>
      <w:tabs>
        <w:tab w:val="left" w:pos="8647"/>
      </w:tabs>
      <w:spacing w:after="0" w:line="240" w:lineRule="auto"/>
      <w:ind w:right="139" w:firstLine="567"/>
      <w:jc w:val="both"/>
    </w:pPr>
    <w:rPr>
      <w:rFonts w:ascii="Times New Roman" w:hAnsi="Times New Roman"/>
      <w:kern w:val="28"/>
      <w:sz w:val="28"/>
      <w:szCs w:val="20"/>
    </w:rPr>
  </w:style>
  <w:style w:type="paragraph" w:styleId="33">
    <w:name w:val="Body Text 3"/>
    <w:basedOn w:val="a"/>
    <w:link w:val="34"/>
    <w:semiHidden/>
    <w:unhideWhenUsed/>
    <w:rsid w:val="00FD0FA7"/>
    <w:pPr>
      <w:spacing w:after="120" w:line="276" w:lineRule="auto"/>
    </w:pPr>
    <w:rPr>
      <w:sz w:val="16"/>
      <w:szCs w:val="16"/>
      <w:lang w:eastAsia="en-US"/>
    </w:rPr>
  </w:style>
  <w:style w:type="character" w:customStyle="1" w:styleId="34">
    <w:name w:val="Основной текст 3 Знак"/>
    <w:basedOn w:val="a0"/>
    <w:link w:val="33"/>
    <w:semiHidden/>
    <w:locked/>
    <w:rsid w:val="00FD0FA7"/>
    <w:rPr>
      <w:rFonts w:eastAsia="Times New Roman" w:cs="Times New Roman"/>
      <w:sz w:val="16"/>
      <w:szCs w:val="16"/>
      <w:lang w:val="x-none" w:eastAsia="en-US"/>
    </w:rPr>
  </w:style>
  <w:style w:type="character" w:styleId="af9">
    <w:name w:val="page number"/>
    <w:basedOn w:val="a0"/>
    <w:semiHidden/>
    <w:rsid w:val="00FD0FA7"/>
    <w:rPr>
      <w:rFonts w:cs="Times New Roman"/>
    </w:rPr>
  </w:style>
  <w:style w:type="character" w:customStyle="1" w:styleId="afa">
    <w:name w:val="Цветовое выделение"/>
    <w:uiPriority w:val="99"/>
    <w:rsid w:val="00FD0FA7"/>
    <w:rPr>
      <w:b/>
      <w:color w:val="26282F"/>
      <w:sz w:val="26"/>
    </w:rPr>
  </w:style>
  <w:style w:type="paragraph" w:customStyle="1" w:styleId="afb">
    <w:name w:val="Комментарий"/>
    <w:basedOn w:val="a"/>
    <w:next w:val="a"/>
    <w:uiPriority w:val="99"/>
    <w:rsid w:val="00FD0FA7"/>
    <w:pPr>
      <w:autoSpaceDE w:val="0"/>
      <w:autoSpaceDN w:val="0"/>
      <w:adjustRightInd w:val="0"/>
      <w:spacing w:before="75" w:after="0" w:line="240" w:lineRule="auto"/>
      <w:jc w:val="both"/>
    </w:pPr>
    <w:rPr>
      <w:rFonts w:ascii="Arial" w:hAnsi="Arial" w:cs="Arial"/>
      <w:color w:val="353842"/>
      <w:sz w:val="24"/>
      <w:szCs w:val="24"/>
      <w:shd w:val="clear" w:color="auto" w:fill="F0F0F0"/>
      <w:lang w:eastAsia="en-US"/>
    </w:rPr>
  </w:style>
  <w:style w:type="paragraph" w:customStyle="1" w:styleId="afc">
    <w:name w:val="Информация об изменениях документа"/>
    <w:basedOn w:val="afb"/>
    <w:next w:val="a"/>
    <w:uiPriority w:val="99"/>
    <w:rsid w:val="00FD0FA7"/>
    <w:pPr>
      <w:spacing w:before="0"/>
    </w:pPr>
    <w:rPr>
      <w:i/>
      <w:iCs/>
    </w:rPr>
  </w:style>
  <w:style w:type="paragraph" w:customStyle="1" w:styleId="27">
    <w:name w:val="Обычный2"/>
    <w:rsid w:val="00FD0FA7"/>
    <w:rPr>
      <w:rFonts w:ascii="Times New Roman" w:hAnsi="Times New Roman" w:cs="Times New Roman"/>
    </w:rPr>
  </w:style>
  <w:style w:type="paragraph" w:customStyle="1" w:styleId="220">
    <w:name w:val="Основной текст 22"/>
    <w:basedOn w:val="27"/>
    <w:rsid w:val="00FD0FA7"/>
    <w:pPr>
      <w:ind w:right="88" w:firstLine="720"/>
      <w:jc w:val="both"/>
    </w:pPr>
    <w:rPr>
      <w:sz w:val="24"/>
      <w:lang w:val="en-US"/>
    </w:rPr>
  </w:style>
  <w:style w:type="paragraph" w:styleId="afd">
    <w:name w:val="Plain Text"/>
    <w:basedOn w:val="a"/>
    <w:link w:val="afe"/>
    <w:semiHidden/>
    <w:rsid w:val="00FD0FA7"/>
    <w:pPr>
      <w:spacing w:after="0" w:line="240" w:lineRule="auto"/>
    </w:pPr>
    <w:rPr>
      <w:rFonts w:ascii="Courier New" w:hAnsi="Courier New"/>
      <w:sz w:val="20"/>
      <w:szCs w:val="20"/>
    </w:rPr>
  </w:style>
  <w:style w:type="character" w:customStyle="1" w:styleId="afe">
    <w:name w:val="Текст Знак"/>
    <w:basedOn w:val="a0"/>
    <w:link w:val="afd"/>
    <w:semiHidden/>
    <w:locked/>
    <w:rsid w:val="00FD0FA7"/>
    <w:rPr>
      <w:rFonts w:ascii="Courier New" w:hAnsi="Courier New" w:cs="Times New Roman"/>
    </w:rPr>
  </w:style>
  <w:style w:type="paragraph" w:styleId="aff">
    <w:name w:val="Subtitle"/>
    <w:basedOn w:val="a"/>
    <w:link w:val="aff0"/>
    <w:qFormat/>
    <w:rsid w:val="00FD0FA7"/>
    <w:pPr>
      <w:spacing w:after="0" w:line="240" w:lineRule="auto"/>
      <w:jc w:val="center"/>
    </w:pPr>
    <w:rPr>
      <w:rFonts w:ascii="TimesET" w:hAnsi="TimesET"/>
      <w:sz w:val="24"/>
      <w:szCs w:val="20"/>
    </w:rPr>
  </w:style>
  <w:style w:type="character" w:customStyle="1" w:styleId="aff0">
    <w:name w:val="Подзаголовок Знак"/>
    <w:basedOn w:val="a0"/>
    <w:link w:val="aff"/>
    <w:locked/>
    <w:rsid w:val="00FD0FA7"/>
    <w:rPr>
      <w:rFonts w:ascii="TimesET" w:hAnsi="TimesET" w:cs="Times New Roman"/>
      <w:sz w:val="24"/>
    </w:rPr>
  </w:style>
  <w:style w:type="paragraph" w:customStyle="1" w:styleId="221">
    <w:name w:val="Основной текст с отступом 22"/>
    <w:basedOn w:val="a"/>
    <w:rsid w:val="00FD0FA7"/>
    <w:pPr>
      <w:spacing w:after="0" w:line="240" w:lineRule="exact"/>
      <w:ind w:firstLine="720"/>
      <w:jc w:val="both"/>
    </w:pPr>
    <w:rPr>
      <w:rFonts w:ascii="TimesET" w:hAnsi="TimesET"/>
      <w:sz w:val="24"/>
      <w:szCs w:val="20"/>
      <w:lang w:val="en-US"/>
    </w:rPr>
  </w:style>
  <w:style w:type="character" w:styleId="aff1">
    <w:name w:val="Emphasis"/>
    <w:basedOn w:val="a0"/>
    <w:qFormat/>
    <w:rsid w:val="00FD0FA7"/>
    <w:rPr>
      <w:rFonts w:cs="Times New Roman"/>
      <w:i/>
    </w:rPr>
  </w:style>
  <w:style w:type="character" w:styleId="aff2">
    <w:name w:val="FollowedHyperlink"/>
    <w:basedOn w:val="a0"/>
    <w:semiHidden/>
    <w:rsid w:val="00FD0FA7"/>
    <w:rPr>
      <w:rFonts w:cs="Times New Roman"/>
      <w:color w:val="800080"/>
      <w:u w:val="single"/>
    </w:rPr>
  </w:style>
  <w:style w:type="paragraph" w:customStyle="1" w:styleId="ConsPlusTitle">
    <w:name w:val="ConsPlusTitle"/>
    <w:rsid w:val="00FD0FA7"/>
    <w:rPr>
      <w:rFonts w:ascii="Arial" w:hAnsi="Arial" w:cs="Times New Roman"/>
      <w:b/>
    </w:rPr>
  </w:style>
  <w:style w:type="paragraph" w:customStyle="1" w:styleId="ConsNormal">
    <w:name w:val="ConsNormal"/>
    <w:rsid w:val="00FD0FA7"/>
    <w:pPr>
      <w:widowControl w:val="0"/>
      <w:autoSpaceDE w:val="0"/>
      <w:autoSpaceDN w:val="0"/>
      <w:adjustRightInd w:val="0"/>
      <w:ind w:firstLine="720"/>
    </w:pPr>
    <w:rPr>
      <w:rFonts w:ascii="Arial" w:hAnsi="Arial" w:cs="Arial"/>
    </w:rPr>
  </w:style>
  <w:style w:type="character" w:customStyle="1" w:styleId="aff3">
    <w:name w:val="Не вступил в силу"/>
    <w:uiPriority w:val="99"/>
    <w:rsid w:val="00FD0FA7"/>
    <w:rPr>
      <w:b/>
      <w:color w:val="008080"/>
      <w:sz w:val="20"/>
    </w:rPr>
  </w:style>
  <w:style w:type="paragraph" w:customStyle="1" w:styleId="aff4">
    <w:name w:val="Нумерованный абзац"/>
    <w:rsid w:val="00FD0FA7"/>
    <w:pPr>
      <w:tabs>
        <w:tab w:val="left" w:pos="1134"/>
        <w:tab w:val="num" w:pos="1571"/>
      </w:tabs>
      <w:suppressAutoHyphens/>
      <w:spacing w:before="240"/>
      <w:ind w:firstLine="851"/>
      <w:jc w:val="both"/>
    </w:pPr>
    <w:rPr>
      <w:rFonts w:ascii="Times New Roman" w:hAnsi="Times New Roman" w:cs="Times New Roman"/>
      <w:noProof/>
      <w:sz w:val="28"/>
    </w:rPr>
  </w:style>
  <w:style w:type="paragraph" w:styleId="aff5">
    <w:name w:val="Block Text"/>
    <w:basedOn w:val="a"/>
    <w:semiHidden/>
    <w:rsid w:val="00FD0FA7"/>
    <w:pPr>
      <w:shd w:val="clear" w:color="auto" w:fill="FFFFFF"/>
      <w:spacing w:after="0" w:line="317" w:lineRule="exact"/>
      <w:ind w:left="10" w:right="5" w:firstLine="538"/>
      <w:jc w:val="both"/>
    </w:pPr>
    <w:rPr>
      <w:rFonts w:ascii="Times New Roman" w:hAnsi="Times New Roman"/>
      <w:sz w:val="24"/>
      <w:szCs w:val="28"/>
    </w:rPr>
  </w:style>
  <w:style w:type="paragraph" w:styleId="aff6">
    <w:name w:val="Body Text First Indent"/>
    <w:basedOn w:val="aa"/>
    <w:next w:val="21"/>
    <w:link w:val="aff7"/>
    <w:semiHidden/>
    <w:rsid w:val="00FD0FA7"/>
    <w:pPr>
      <w:spacing w:line="240" w:lineRule="auto"/>
      <w:ind w:firstLine="851"/>
      <w:jc w:val="both"/>
    </w:pPr>
    <w:rPr>
      <w:rFonts w:ascii="Times New Roman" w:hAnsi="Times New Roman"/>
      <w:sz w:val="28"/>
      <w:szCs w:val="20"/>
      <w:lang w:eastAsia="ru-RU"/>
    </w:rPr>
  </w:style>
  <w:style w:type="character" w:customStyle="1" w:styleId="aff7">
    <w:name w:val="Красная строка Знак"/>
    <w:basedOn w:val="ab"/>
    <w:link w:val="aff6"/>
    <w:semiHidden/>
    <w:locked/>
    <w:rsid w:val="00FD0FA7"/>
    <w:rPr>
      <w:rFonts w:ascii="Times New Roman" w:hAnsi="Times New Roman" w:cs="Times New Roman"/>
      <w:sz w:val="28"/>
      <w:lang w:val="x-none" w:eastAsia="en-US"/>
    </w:rPr>
  </w:style>
  <w:style w:type="paragraph" w:customStyle="1" w:styleId="aff8">
    <w:name w:val="Текст в таблице"/>
    <w:rsid w:val="00FD0FA7"/>
    <w:pPr>
      <w:jc w:val="center"/>
    </w:pPr>
    <w:rPr>
      <w:rFonts w:ascii="Times New Roman" w:hAnsi="Times New Roman" w:cs="Times New Roman"/>
      <w:noProof/>
    </w:rPr>
  </w:style>
  <w:style w:type="paragraph" w:customStyle="1" w:styleId="12">
    <w:name w:val="Обычный.1"/>
    <w:rsid w:val="00FD0FA7"/>
    <w:pPr>
      <w:spacing w:after="20"/>
      <w:ind w:firstLine="709"/>
      <w:jc w:val="both"/>
    </w:pPr>
    <w:rPr>
      <w:rFonts w:ascii="Times New Roman" w:hAnsi="Times New Roman" w:cs="Times New Roman"/>
      <w:sz w:val="24"/>
    </w:rPr>
  </w:style>
  <w:style w:type="paragraph" w:customStyle="1" w:styleId="rvps698610">
    <w:name w:val="rvps698610"/>
    <w:basedOn w:val="a"/>
    <w:rsid w:val="00FD0FA7"/>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ff9">
    <w:name w:val="Стиль"/>
    <w:rsid w:val="00FD0FA7"/>
    <w:pPr>
      <w:widowControl w:val="0"/>
      <w:ind w:firstLine="720"/>
      <w:jc w:val="both"/>
    </w:pPr>
    <w:rPr>
      <w:rFonts w:ascii="Arial" w:hAnsi="Arial" w:cs="Times New Roman"/>
    </w:rPr>
  </w:style>
  <w:style w:type="paragraph" w:customStyle="1" w:styleId="affa">
    <w:name w:val="#Таблица названия столбцов"/>
    <w:basedOn w:val="a"/>
    <w:rsid w:val="00FD0FA7"/>
    <w:pPr>
      <w:spacing w:after="0" w:line="240" w:lineRule="auto"/>
      <w:jc w:val="center"/>
    </w:pPr>
    <w:rPr>
      <w:rFonts w:ascii="Times New Roman" w:hAnsi="Times New Roman"/>
      <w:b/>
      <w:sz w:val="20"/>
      <w:szCs w:val="20"/>
    </w:rPr>
  </w:style>
  <w:style w:type="character" w:customStyle="1" w:styleId="affb">
    <w:name w:val="Сравнение редакций. Добавленный фрагмент"/>
    <w:uiPriority w:val="99"/>
    <w:rsid w:val="00FD0FA7"/>
    <w:rPr>
      <w:b/>
      <w:color w:val="0000FF"/>
      <w:sz w:val="22"/>
    </w:rPr>
  </w:style>
  <w:style w:type="paragraph" w:customStyle="1" w:styleId="affc">
    <w:name w:val="Прижатый влево"/>
    <w:basedOn w:val="a"/>
    <w:next w:val="a"/>
    <w:uiPriority w:val="99"/>
    <w:rsid w:val="00FD0FA7"/>
    <w:pPr>
      <w:autoSpaceDE w:val="0"/>
      <w:autoSpaceDN w:val="0"/>
      <w:adjustRightInd w:val="0"/>
      <w:spacing w:after="0" w:line="240" w:lineRule="auto"/>
    </w:pPr>
    <w:rPr>
      <w:rFonts w:ascii="Arial" w:hAnsi="Arial" w:cs="Arial"/>
    </w:rPr>
  </w:style>
  <w:style w:type="paragraph" w:customStyle="1" w:styleId="affd">
    <w:name w:val="Комментарий пользователя"/>
    <w:basedOn w:val="afb"/>
    <w:next w:val="a"/>
    <w:uiPriority w:val="99"/>
    <w:rsid w:val="00FD0FA7"/>
    <w:pPr>
      <w:spacing w:before="0"/>
      <w:jc w:val="left"/>
    </w:pPr>
    <w:rPr>
      <w:color w:val="000080"/>
      <w:shd w:val="clear" w:color="auto" w:fill="auto"/>
      <w:lang w:eastAsia="ru-RU"/>
    </w:rPr>
  </w:style>
  <w:style w:type="paragraph" w:styleId="affe">
    <w:name w:val="No Spacing"/>
    <w:uiPriority w:val="1"/>
    <w:qFormat/>
    <w:rsid w:val="00FD0FA7"/>
    <w:rPr>
      <w:rFonts w:cs="Times New Roman"/>
      <w:sz w:val="22"/>
      <w:szCs w:val="22"/>
      <w:lang w:eastAsia="en-US"/>
    </w:rPr>
  </w:style>
  <w:style w:type="paragraph" w:customStyle="1" w:styleId="afff">
    <w:name w:val="Оглавление"/>
    <w:basedOn w:val="af6"/>
    <w:next w:val="a"/>
    <w:uiPriority w:val="99"/>
    <w:rsid w:val="00FD0FA7"/>
    <w:pPr>
      <w:widowControl/>
      <w:ind w:left="140"/>
    </w:pPr>
    <w:rPr>
      <w:rFonts w:ascii="Arial" w:hAnsi="Arial" w:cs="Arial"/>
      <w:sz w:val="24"/>
      <w:szCs w:val="24"/>
    </w:rPr>
  </w:style>
  <w:style w:type="paragraph" w:customStyle="1" w:styleId="afff0">
    <w:name w:val="Нормальный (таблица)"/>
    <w:basedOn w:val="a"/>
    <w:next w:val="a"/>
    <w:uiPriority w:val="99"/>
    <w:rsid w:val="00FD0FA7"/>
    <w:pPr>
      <w:widowControl w:val="0"/>
      <w:autoSpaceDE w:val="0"/>
      <w:autoSpaceDN w:val="0"/>
      <w:adjustRightInd w:val="0"/>
      <w:spacing w:after="0" w:line="240" w:lineRule="auto"/>
      <w:jc w:val="both"/>
    </w:pPr>
    <w:rPr>
      <w:rFonts w:ascii="Arial" w:hAnsi="Arial" w:cs="Arial"/>
      <w:sz w:val="24"/>
      <w:szCs w:val="24"/>
    </w:rPr>
  </w:style>
  <w:style w:type="paragraph" w:customStyle="1" w:styleId="Default">
    <w:name w:val="Default"/>
    <w:rsid w:val="00FD0FA7"/>
    <w:pPr>
      <w:autoSpaceDE w:val="0"/>
      <w:autoSpaceDN w:val="0"/>
      <w:adjustRightInd w:val="0"/>
    </w:pPr>
    <w:rPr>
      <w:rFonts w:ascii="Times New Roman" w:hAnsi="Times New Roman" w:cs="Times New Roman"/>
      <w:color w:val="000000"/>
      <w:sz w:val="24"/>
      <w:szCs w:val="24"/>
    </w:rPr>
  </w:style>
  <w:style w:type="paragraph" w:customStyle="1" w:styleId="afff1">
    <w:name w:val="Рабочий"/>
    <w:basedOn w:val="a"/>
    <w:qFormat/>
    <w:rsid w:val="00FD0FA7"/>
    <w:pPr>
      <w:spacing w:after="0" w:line="240" w:lineRule="auto"/>
      <w:ind w:firstLine="720"/>
      <w:contextualSpacing/>
      <w:jc w:val="both"/>
    </w:pPr>
    <w:rPr>
      <w:rFonts w:ascii="TimesET" w:hAnsi="TimesET"/>
      <w:sz w:val="24"/>
      <w:szCs w:val="28"/>
      <w:lang w:eastAsia="en-US"/>
    </w:rPr>
  </w:style>
  <w:style w:type="character" w:customStyle="1" w:styleId="afff2">
    <w:name w:val="Утратил силу"/>
    <w:uiPriority w:val="99"/>
    <w:rsid w:val="00FD0FA7"/>
    <w:rPr>
      <w:b/>
      <w:strike/>
      <w:color w:val="808000"/>
      <w:sz w:val="20"/>
    </w:rPr>
  </w:style>
  <w:style w:type="paragraph" w:customStyle="1" w:styleId="35">
    <w:name w:val="Обычный3"/>
    <w:rsid w:val="00FD0FA7"/>
    <w:rPr>
      <w:rFonts w:ascii="Times New Roman" w:hAnsi="Times New Roman" w:cs="Times New Roman"/>
    </w:rPr>
  </w:style>
  <w:style w:type="paragraph" w:customStyle="1" w:styleId="230">
    <w:name w:val="Основной текст 23"/>
    <w:basedOn w:val="35"/>
    <w:rsid w:val="00FD0FA7"/>
    <w:pPr>
      <w:ind w:right="88" w:firstLine="720"/>
      <w:jc w:val="both"/>
    </w:pPr>
    <w:rPr>
      <w:sz w:val="24"/>
      <w:lang w:val="en-US"/>
    </w:rPr>
  </w:style>
  <w:style w:type="paragraph" w:customStyle="1" w:styleId="231">
    <w:name w:val="Основной текст с отступом 23"/>
    <w:basedOn w:val="a"/>
    <w:rsid w:val="00FD0FA7"/>
    <w:pPr>
      <w:spacing w:after="0" w:line="240" w:lineRule="exact"/>
      <w:ind w:firstLine="720"/>
      <w:jc w:val="both"/>
    </w:pPr>
    <w:rPr>
      <w:rFonts w:ascii="TimesET" w:hAnsi="TimesET"/>
      <w:sz w:val="24"/>
      <w:szCs w:val="20"/>
      <w:lang w:val="en-US"/>
    </w:rPr>
  </w:style>
  <w:style w:type="paragraph" w:customStyle="1" w:styleId="2210">
    <w:name w:val="Основной текст с отступом 221"/>
    <w:basedOn w:val="a"/>
    <w:rsid w:val="00FD0FA7"/>
    <w:pPr>
      <w:spacing w:after="0" w:line="240" w:lineRule="exact"/>
      <w:ind w:firstLine="720"/>
      <w:jc w:val="both"/>
    </w:pPr>
    <w:rPr>
      <w:rFonts w:ascii="TimesET" w:hAnsi="TimesET"/>
      <w:sz w:val="24"/>
      <w:szCs w:val="20"/>
      <w:lang w:val="en-US"/>
    </w:rPr>
  </w:style>
  <w:style w:type="character" w:customStyle="1" w:styleId="13">
    <w:name w:val="Верхний колонтитул Знак1"/>
    <w:aliases w:val="Titul Знак1,Heder Знак1"/>
    <w:semiHidden/>
    <w:rsid w:val="00FD0FA7"/>
    <w:rPr>
      <w:rFonts w:ascii="Times New Roman" w:hAnsi="Times New Roman"/>
      <w:sz w:val="20"/>
      <w:lang w:val="x-none" w:eastAsia="ru-RU"/>
    </w:rPr>
  </w:style>
  <w:style w:type="character" w:customStyle="1" w:styleId="14">
    <w:name w:val="Основной текст с отступом Знак1"/>
    <w:aliases w:val="Основной текст без отступа Знак2,Основной текст 1 Знак2,Нумерованный список !! Знак2,Надин стиль Знак2"/>
    <w:uiPriority w:val="99"/>
    <w:semiHidden/>
    <w:rsid w:val="00FD0FA7"/>
    <w:rPr>
      <w:rFonts w:ascii="Times New Roman" w:hAnsi="Times New Roman"/>
      <w:sz w:val="20"/>
      <w:lang w:val="x-none" w:eastAsia="ru-RU"/>
    </w:rPr>
  </w:style>
  <w:style w:type="character" w:customStyle="1" w:styleId="310">
    <w:name w:val="Основной текст с отступом 3 Знак1"/>
    <w:aliases w:val="дисер Знак2"/>
    <w:semiHidden/>
    <w:rsid w:val="00FD0FA7"/>
    <w:rPr>
      <w:rFonts w:ascii="Times New Roman" w:hAnsi="Times New Roman"/>
      <w:sz w:val="16"/>
      <w:lang w:val="x-none" w:eastAsia="ru-RU"/>
    </w:rPr>
  </w:style>
  <w:style w:type="paragraph" w:customStyle="1" w:styleId="41">
    <w:name w:val="Обычный4"/>
    <w:uiPriority w:val="99"/>
    <w:rsid w:val="00FD0FA7"/>
    <w:rPr>
      <w:rFonts w:ascii="Times New Roman" w:hAnsi="Times New Roman" w:cs="Times New Roman"/>
    </w:rPr>
  </w:style>
  <w:style w:type="paragraph" w:customStyle="1" w:styleId="240">
    <w:name w:val="Основной текст 24"/>
    <w:basedOn w:val="41"/>
    <w:uiPriority w:val="99"/>
    <w:rsid w:val="00FD0FA7"/>
    <w:pPr>
      <w:snapToGrid w:val="0"/>
      <w:ind w:right="88" w:firstLine="720"/>
      <w:jc w:val="both"/>
    </w:pPr>
    <w:rPr>
      <w:sz w:val="24"/>
      <w:lang w:val="en-US"/>
    </w:rPr>
  </w:style>
  <w:style w:type="paragraph" w:customStyle="1" w:styleId="241">
    <w:name w:val="Основной текст с отступом 24"/>
    <w:basedOn w:val="a"/>
    <w:uiPriority w:val="99"/>
    <w:rsid w:val="00FD0FA7"/>
    <w:pPr>
      <w:spacing w:after="0" w:line="240" w:lineRule="exact"/>
      <w:ind w:firstLine="720"/>
      <w:jc w:val="both"/>
    </w:pPr>
    <w:rPr>
      <w:rFonts w:ascii="TimesET" w:hAnsi="TimesET"/>
      <w:sz w:val="24"/>
      <w:szCs w:val="20"/>
      <w:lang w:val="en-US"/>
    </w:rPr>
  </w:style>
  <w:style w:type="paragraph" w:customStyle="1" w:styleId="51">
    <w:name w:val="Обычный5"/>
    <w:rsid w:val="00FD0FA7"/>
    <w:rPr>
      <w:rFonts w:ascii="Times New Roman" w:hAnsi="Times New Roman" w:cs="Times New Roman"/>
    </w:rPr>
  </w:style>
  <w:style w:type="paragraph" w:customStyle="1" w:styleId="250">
    <w:name w:val="Основной текст 25"/>
    <w:basedOn w:val="51"/>
    <w:rsid w:val="00FD0FA7"/>
    <w:pPr>
      <w:ind w:right="88" w:firstLine="720"/>
      <w:jc w:val="both"/>
    </w:pPr>
    <w:rPr>
      <w:sz w:val="24"/>
      <w:lang w:val="en-US"/>
    </w:rPr>
  </w:style>
  <w:style w:type="paragraph" w:customStyle="1" w:styleId="251">
    <w:name w:val="Основной текст с отступом 25"/>
    <w:basedOn w:val="a"/>
    <w:rsid w:val="00FD0FA7"/>
    <w:pPr>
      <w:spacing w:after="0" w:line="240" w:lineRule="exact"/>
      <w:ind w:firstLine="720"/>
      <w:jc w:val="both"/>
    </w:pPr>
    <w:rPr>
      <w:rFonts w:ascii="TimesET" w:hAnsi="TimesET"/>
      <w:sz w:val="24"/>
      <w:szCs w:val="20"/>
      <w:lang w:val="en-US"/>
    </w:rPr>
  </w:style>
  <w:style w:type="paragraph" w:customStyle="1" w:styleId="260">
    <w:name w:val="Основной текст с отступом 26"/>
    <w:basedOn w:val="a"/>
    <w:rsid w:val="00FD0FA7"/>
    <w:pPr>
      <w:spacing w:after="0" w:line="240" w:lineRule="exact"/>
      <w:ind w:firstLine="720"/>
      <w:jc w:val="both"/>
    </w:pPr>
    <w:rPr>
      <w:rFonts w:ascii="TimesET" w:hAnsi="TimesET"/>
      <w:sz w:val="24"/>
      <w:szCs w:val="20"/>
      <w:lang w:val="en-US"/>
    </w:rPr>
  </w:style>
  <w:style w:type="paragraph" w:customStyle="1" w:styleId="61">
    <w:name w:val="Обычный6"/>
    <w:rsid w:val="00FD0FA7"/>
    <w:rPr>
      <w:rFonts w:ascii="Times New Roman" w:hAnsi="Times New Roman" w:cs="Times New Roman"/>
    </w:rPr>
  </w:style>
  <w:style w:type="paragraph" w:customStyle="1" w:styleId="261">
    <w:name w:val="Основной текст 26"/>
    <w:basedOn w:val="61"/>
    <w:rsid w:val="00FD0FA7"/>
    <w:pPr>
      <w:ind w:right="88" w:firstLine="720"/>
      <w:jc w:val="both"/>
    </w:pPr>
    <w:rPr>
      <w:sz w:val="24"/>
      <w:lang w:val="en-US"/>
    </w:rPr>
  </w:style>
  <w:style w:type="paragraph" w:customStyle="1" w:styleId="270">
    <w:name w:val="Основной текст с отступом 27"/>
    <w:basedOn w:val="a"/>
    <w:rsid w:val="00FD0FA7"/>
    <w:pPr>
      <w:spacing w:after="0" w:line="240" w:lineRule="exact"/>
      <w:ind w:firstLine="720"/>
      <w:jc w:val="both"/>
    </w:pPr>
    <w:rPr>
      <w:rFonts w:ascii="TimesET" w:hAnsi="TimesET"/>
      <w:sz w:val="24"/>
      <w:szCs w:val="20"/>
      <w:lang w:val="en-US"/>
    </w:rPr>
  </w:style>
  <w:style w:type="character" w:customStyle="1" w:styleId="afff3">
    <w:name w:val="Основной текст_"/>
    <w:rsid w:val="00FD0FA7"/>
    <w:rPr>
      <w:rFonts w:ascii="Times New Roman" w:hAnsi="Times New Roman"/>
      <w:spacing w:val="1"/>
      <w:u w:val="none"/>
    </w:rPr>
  </w:style>
  <w:style w:type="character" w:customStyle="1" w:styleId="Candara">
    <w:name w:val="Основной текст + Candara"/>
    <w:aliases w:val="Интервал 0 pt"/>
    <w:rsid w:val="00FD0FA7"/>
    <w:rPr>
      <w:rFonts w:ascii="Candara" w:hAnsi="Candara"/>
      <w:color w:val="000000"/>
      <w:spacing w:val="0"/>
      <w:w w:val="100"/>
      <w:position w:val="0"/>
      <w:sz w:val="24"/>
      <w:u w:val="none"/>
    </w:rPr>
  </w:style>
  <w:style w:type="paragraph" w:customStyle="1" w:styleId="271">
    <w:name w:val="Основной текст 27"/>
    <w:basedOn w:val="a"/>
    <w:rsid w:val="00FD0FA7"/>
    <w:pPr>
      <w:spacing w:after="0" w:line="240" w:lineRule="auto"/>
      <w:ind w:right="88" w:firstLine="720"/>
      <w:jc w:val="both"/>
    </w:pPr>
    <w:rPr>
      <w:rFonts w:ascii="Times New Roman" w:hAnsi="Times New Roman"/>
      <w:sz w:val="24"/>
      <w:szCs w:val="20"/>
      <w:lang w:val="en-US"/>
    </w:rPr>
  </w:style>
  <w:style w:type="paragraph" w:customStyle="1" w:styleId="71">
    <w:name w:val="Обычный7"/>
    <w:rsid w:val="00FD0FA7"/>
    <w:rPr>
      <w:rFonts w:ascii="Times New Roman" w:hAnsi="Times New Roman" w:cs="Times New Roman"/>
    </w:rPr>
  </w:style>
  <w:style w:type="paragraph" w:customStyle="1" w:styleId="28">
    <w:name w:val="Основной текст 28"/>
    <w:basedOn w:val="71"/>
    <w:rsid w:val="00FD0FA7"/>
    <w:pPr>
      <w:ind w:right="88" w:firstLine="720"/>
      <w:jc w:val="both"/>
    </w:pPr>
    <w:rPr>
      <w:sz w:val="24"/>
      <w:lang w:val="en-US"/>
    </w:rPr>
  </w:style>
  <w:style w:type="paragraph" w:customStyle="1" w:styleId="280">
    <w:name w:val="Основной текст с отступом 28"/>
    <w:basedOn w:val="a"/>
    <w:rsid w:val="00FD0FA7"/>
    <w:pPr>
      <w:spacing w:after="0" w:line="240" w:lineRule="exact"/>
      <w:ind w:firstLine="720"/>
      <w:jc w:val="both"/>
    </w:pPr>
    <w:rPr>
      <w:rFonts w:ascii="TimesET" w:hAnsi="TimesET"/>
      <w:sz w:val="24"/>
      <w:szCs w:val="20"/>
      <w:lang w:val="en-US"/>
    </w:rPr>
  </w:style>
  <w:style w:type="character" w:customStyle="1" w:styleId="Candara1">
    <w:name w:val="Основной текст + Candara1"/>
    <w:aliases w:val="Интервал 0 pt1"/>
    <w:rsid w:val="00EB1711"/>
    <w:rPr>
      <w:rFonts w:ascii="Candara" w:hAnsi="Candara"/>
      <w:color w:val="000000"/>
      <w:spacing w:val="0"/>
      <w:w w:val="100"/>
      <w:position w:val="0"/>
      <w:sz w:val="24"/>
      <w:u w:val="none"/>
    </w:rPr>
  </w:style>
  <w:style w:type="numbering" w:customStyle="1" w:styleId="15">
    <w:name w:val="Нет списка1"/>
    <w:next w:val="a2"/>
    <w:uiPriority w:val="99"/>
    <w:semiHidden/>
    <w:unhideWhenUsed/>
    <w:rsid w:val="004A0F11"/>
  </w:style>
  <w:style w:type="numbering" w:customStyle="1" w:styleId="29">
    <w:name w:val="Нет списка2"/>
    <w:next w:val="a2"/>
    <w:uiPriority w:val="99"/>
    <w:semiHidden/>
    <w:unhideWhenUsed/>
    <w:rsid w:val="004A0F11"/>
  </w:style>
  <w:style w:type="numbering" w:customStyle="1" w:styleId="36">
    <w:name w:val="Нет списка3"/>
    <w:next w:val="a2"/>
    <w:uiPriority w:val="99"/>
    <w:semiHidden/>
    <w:unhideWhenUsed/>
    <w:rsid w:val="004A0F11"/>
  </w:style>
  <w:style w:type="numbering" w:customStyle="1" w:styleId="110">
    <w:name w:val="Нет списка11"/>
    <w:next w:val="a2"/>
    <w:uiPriority w:val="99"/>
    <w:semiHidden/>
    <w:unhideWhenUsed/>
    <w:rsid w:val="004A0F11"/>
  </w:style>
  <w:style w:type="numbering" w:customStyle="1" w:styleId="212">
    <w:name w:val="Нет списка21"/>
    <w:next w:val="a2"/>
    <w:uiPriority w:val="99"/>
    <w:semiHidden/>
    <w:unhideWhenUsed/>
    <w:rsid w:val="004A0F11"/>
  </w:style>
  <w:style w:type="numbering" w:customStyle="1" w:styleId="42">
    <w:name w:val="Нет списка4"/>
    <w:next w:val="a2"/>
    <w:uiPriority w:val="99"/>
    <w:semiHidden/>
    <w:unhideWhenUsed/>
    <w:rsid w:val="004A0F11"/>
  </w:style>
  <w:style w:type="numbering" w:customStyle="1" w:styleId="120">
    <w:name w:val="Нет списка12"/>
    <w:next w:val="a2"/>
    <w:uiPriority w:val="99"/>
    <w:semiHidden/>
    <w:unhideWhenUsed/>
    <w:rsid w:val="004A0F11"/>
  </w:style>
  <w:style w:type="numbering" w:customStyle="1" w:styleId="222">
    <w:name w:val="Нет списка22"/>
    <w:next w:val="a2"/>
    <w:uiPriority w:val="99"/>
    <w:semiHidden/>
    <w:unhideWhenUsed/>
    <w:rsid w:val="004A0F11"/>
  </w:style>
  <w:style w:type="numbering" w:customStyle="1" w:styleId="52">
    <w:name w:val="Нет списка5"/>
    <w:next w:val="a2"/>
    <w:uiPriority w:val="99"/>
    <w:semiHidden/>
    <w:unhideWhenUsed/>
    <w:rsid w:val="004A0F11"/>
  </w:style>
  <w:style w:type="character" w:customStyle="1" w:styleId="Candara0pt">
    <w:name w:val="Основной текст + Candara;Интервал 0 pt"/>
    <w:rsid w:val="004A0F11"/>
    <w:rPr>
      <w:rFonts w:ascii="Candara" w:eastAsia="Candara" w:hAnsi="Candara" w:cs="Candara"/>
      <w:b w:val="0"/>
      <w:bCs w:val="0"/>
      <w:i w:val="0"/>
      <w:iCs w:val="0"/>
      <w:smallCaps w:val="0"/>
      <w:strike w:val="0"/>
      <w:color w:val="000000"/>
      <w:spacing w:val="0"/>
      <w:w w:val="100"/>
      <w:position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639174">
      <w:bodyDiv w:val="1"/>
      <w:marLeft w:val="0"/>
      <w:marRight w:val="0"/>
      <w:marTop w:val="0"/>
      <w:marBottom w:val="0"/>
      <w:divBdr>
        <w:top w:val="none" w:sz="0" w:space="0" w:color="auto"/>
        <w:left w:val="none" w:sz="0" w:space="0" w:color="auto"/>
        <w:bottom w:val="none" w:sz="0" w:space="0" w:color="auto"/>
        <w:right w:val="none" w:sz="0" w:space="0" w:color="auto"/>
      </w:divBdr>
    </w:div>
    <w:div w:id="1170415379">
      <w:bodyDiv w:val="1"/>
      <w:marLeft w:val="0"/>
      <w:marRight w:val="0"/>
      <w:marTop w:val="0"/>
      <w:marBottom w:val="0"/>
      <w:divBdr>
        <w:top w:val="none" w:sz="0" w:space="0" w:color="auto"/>
        <w:left w:val="none" w:sz="0" w:space="0" w:color="auto"/>
        <w:bottom w:val="none" w:sz="0" w:space="0" w:color="auto"/>
        <w:right w:val="none" w:sz="0" w:space="0" w:color="auto"/>
      </w:divBdr>
    </w:div>
    <w:div w:id="12051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B54D9A1D131BC307251197C6480884208F412B155BABFCC920EB2D740D6786135CB1D629CF81FD30q5Q" TargetMode="External"/><Relationship Id="rId13" Type="http://schemas.openxmlformats.org/officeDocument/2006/relationships/hyperlink" Target="consultantplus://offline/ref=98D06F868BA55B9574B279F5A49825B4164D8FD179EF232D49401737D0A6q0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0A23BB009D875F70E266A6B75B86E7E59A1C6EE370AF8314F705630B2CA538905A1D159FE6A9AF38887F0C0Fj7w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ED5BD763CCC0F5C136B89A6812B79711A3040BBE1200A1ADF49F23EEF155A6B38BB2CF0C690529y5V6L" TargetMode="External"/><Relationship Id="rId5" Type="http://schemas.openxmlformats.org/officeDocument/2006/relationships/webSettings" Target="webSettings.xml"/><Relationship Id="rId15" Type="http://schemas.openxmlformats.org/officeDocument/2006/relationships/hyperlink" Target="http://minust.cap.ru/" TargetMode="External"/><Relationship Id="rId10" Type="http://schemas.openxmlformats.org/officeDocument/2006/relationships/hyperlink" Target="consultantplus://offline/ref=01613C971C7AC2008917665CB060C5FB9603CC54656653D6C0D9CBD14107C71C45A63ED076544107O6Z2J" TargetMode="External"/><Relationship Id="rId4" Type="http://schemas.openxmlformats.org/officeDocument/2006/relationships/settings" Target="settings.xml"/><Relationship Id="rId9" Type="http://schemas.openxmlformats.org/officeDocument/2006/relationships/hyperlink" Target="consultantplus://offline/ref=10DE7DB5D8755D40545FBE059A0D6DB30456BD0E91B5CC1A0514A2FF8D03CC876CDBC542DCF3P0KAJ" TargetMode="External"/><Relationship Id="rId14" Type="http://schemas.openxmlformats.org/officeDocument/2006/relationships/hyperlink" Target="file:///C:\Users\t.kuzmina\Desktop\&#1047;&#1040;&#1050;&#1054;&#1053;&#1067;%20&#1054;%20&#1041;&#1070;&#1044;&#1046;&#1045;&#1058;&#1045;\&#1041;&#1102;&#1076;&#1078;&#1077;&#1090;%202016-2018\&#1055;&#1054;&#1071;&#1057;&#1053;&#1048;&#1058;&#1045;&#1051;&#1068;&#1053;&#1040;&#1071;%202016%20&#1089;%2015%20&#1089;&#1090;&#108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074C1-D048-4DA2-BFA5-3AE94549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120</Pages>
  <Words>52055</Words>
  <Characters>362382</Characters>
  <Application>Microsoft Office Word</Application>
  <DocSecurity>0</DocSecurity>
  <Lines>3019</Lines>
  <Paragraphs>827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Ярухин Алексей Владимирович</dc:creator>
  <cp:keywords/>
  <dc:description/>
  <cp:lastModifiedBy>Иванова Светлана Алексеевна</cp:lastModifiedBy>
  <cp:revision>3</cp:revision>
  <cp:lastPrinted>2021-10-22T11:24:00Z</cp:lastPrinted>
  <dcterms:created xsi:type="dcterms:W3CDTF">2021-10-22T11:08:00Z</dcterms:created>
  <dcterms:modified xsi:type="dcterms:W3CDTF">2021-10-22T11:25:00Z</dcterms:modified>
</cp:coreProperties>
</file>