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E8" w:rsidRDefault="003453E8" w:rsidP="003453E8">
      <w:pPr>
        <w:jc w:val="center"/>
        <w:outlineLvl w:val="0"/>
        <w:rPr>
          <w:b/>
          <w:bCs/>
          <w:sz w:val="26"/>
          <w:szCs w:val="26"/>
        </w:rPr>
      </w:pPr>
    </w:p>
    <w:p w:rsidR="003453E8" w:rsidRDefault="003453E8" w:rsidP="003453E8">
      <w:pPr>
        <w:jc w:val="center"/>
        <w:outlineLvl w:val="0"/>
        <w:rPr>
          <w:b/>
          <w:sz w:val="26"/>
          <w:szCs w:val="26"/>
        </w:rPr>
      </w:pPr>
    </w:p>
    <w:p w:rsidR="003453E8" w:rsidRDefault="003453E8" w:rsidP="003453E8">
      <w:pPr>
        <w:jc w:val="center"/>
        <w:outlineLvl w:val="0"/>
        <w:rPr>
          <w:b/>
          <w:sz w:val="26"/>
          <w:szCs w:val="26"/>
        </w:rPr>
      </w:pPr>
    </w:p>
    <w:p w:rsidR="00741D4D" w:rsidRPr="000A0429" w:rsidRDefault="00741D4D" w:rsidP="003453E8">
      <w:pPr>
        <w:jc w:val="center"/>
        <w:outlineLvl w:val="0"/>
        <w:rPr>
          <w:b/>
          <w:sz w:val="26"/>
          <w:szCs w:val="26"/>
        </w:rPr>
      </w:pPr>
      <w:r w:rsidRPr="000A0429">
        <w:rPr>
          <w:b/>
          <w:sz w:val="26"/>
          <w:szCs w:val="26"/>
        </w:rPr>
        <w:t xml:space="preserve">И Н Ф О </w:t>
      </w:r>
      <w:proofErr w:type="gramStart"/>
      <w:r w:rsidRPr="000A0429">
        <w:rPr>
          <w:b/>
          <w:sz w:val="26"/>
          <w:szCs w:val="26"/>
        </w:rPr>
        <w:t>Р</w:t>
      </w:r>
      <w:proofErr w:type="gramEnd"/>
      <w:r w:rsidRPr="000A0429">
        <w:rPr>
          <w:b/>
          <w:sz w:val="26"/>
          <w:szCs w:val="26"/>
        </w:rPr>
        <w:t xml:space="preserve"> М А Ц И Я</w:t>
      </w:r>
    </w:p>
    <w:p w:rsidR="00664430" w:rsidRPr="000A0429" w:rsidRDefault="00741D4D" w:rsidP="00741D4D">
      <w:pPr>
        <w:jc w:val="center"/>
        <w:rPr>
          <w:b/>
          <w:sz w:val="26"/>
          <w:szCs w:val="26"/>
        </w:rPr>
      </w:pPr>
      <w:r w:rsidRPr="000A0429">
        <w:rPr>
          <w:b/>
          <w:sz w:val="26"/>
          <w:szCs w:val="26"/>
        </w:rPr>
        <w:t xml:space="preserve">об итогах работы по предупреждению преступлений и  правонарушений среди несовершеннолетних и в отношении несовершеннолетних </w:t>
      </w:r>
    </w:p>
    <w:p w:rsidR="00741D4D" w:rsidRPr="000A0429" w:rsidRDefault="00467B33" w:rsidP="00741D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январь - сентябрь</w:t>
      </w:r>
      <w:r w:rsidR="00214B88" w:rsidRPr="000A0429">
        <w:rPr>
          <w:b/>
          <w:sz w:val="26"/>
          <w:szCs w:val="26"/>
        </w:rPr>
        <w:t xml:space="preserve"> 2021</w:t>
      </w:r>
      <w:r w:rsidR="00664430" w:rsidRPr="000A0429">
        <w:rPr>
          <w:b/>
          <w:sz w:val="26"/>
          <w:szCs w:val="26"/>
        </w:rPr>
        <w:t xml:space="preserve"> года</w:t>
      </w:r>
    </w:p>
    <w:p w:rsidR="00741D4D" w:rsidRPr="000A0429" w:rsidRDefault="00741D4D" w:rsidP="00741D4D">
      <w:pPr>
        <w:jc w:val="both"/>
        <w:rPr>
          <w:b/>
          <w:sz w:val="26"/>
          <w:szCs w:val="26"/>
        </w:rPr>
      </w:pPr>
    </w:p>
    <w:p w:rsidR="003453E8" w:rsidRDefault="00741D4D" w:rsidP="003453E8">
      <w:pPr>
        <w:tabs>
          <w:tab w:val="left" w:pos="900"/>
        </w:tabs>
        <w:jc w:val="both"/>
        <w:rPr>
          <w:b/>
          <w:bCs/>
          <w:sz w:val="26"/>
          <w:szCs w:val="26"/>
        </w:rPr>
      </w:pPr>
      <w:r w:rsidRPr="000A0429">
        <w:rPr>
          <w:b/>
          <w:bCs/>
          <w:sz w:val="26"/>
          <w:szCs w:val="26"/>
        </w:rPr>
        <w:t xml:space="preserve">        </w:t>
      </w:r>
      <w:r w:rsidR="00DB73A5">
        <w:rPr>
          <w:b/>
          <w:bCs/>
          <w:sz w:val="26"/>
          <w:szCs w:val="26"/>
        </w:rPr>
        <w:t xml:space="preserve">   </w:t>
      </w:r>
    </w:p>
    <w:p w:rsidR="003453E8" w:rsidRDefault="003453E8" w:rsidP="003453E8">
      <w:pPr>
        <w:tabs>
          <w:tab w:val="left" w:pos="900"/>
        </w:tabs>
        <w:jc w:val="both"/>
        <w:rPr>
          <w:b/>
          <w:bCs/>
          <w:sz w:val="26"/>
          <w:szCs w:val="26"/>
        </w:rPr>
      </w:pPr>
    </w:p>
    <w:p w:rsidR="003453E8" w:rsidRPr="003453E8" w:rsidRDefault="003453E8" w:rsidP="003453E8">
      <w:pPr>
        <w:tabs>
          <w:tab w:val="left" w:pos="90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3453E8">
        <w:rPr>
          <w:sz w:val="26"/>
          <w:szCs w:val="26"/>
        </w:rPr>
        <w:t xml:space="preserve">Во исполнение законодательства по профилактике безнадзорности правонарушений среди несовершеннолетних комиссией по делам несовершеннолетних и защите их прав при администрации Шемуршинского района проведена определенная работа. Работа осуществляется согласно разработанного и утвержденного плана работы КДН и ЗП на 2021 год. </w:t>
      </w:r>
    </w:p>
    <w:p w:rsidR="003453E8" w:rsidRPr="003453E8" w:rsidRDefault="003453E8" w:rsidP="003453E8">
      <w:pPr>
        <w:ind w:firstLine="540"/>
        <w:jc w:val="both"/>
        <w:outlineLvl w:val="1"/>
        <w:rPr>
          <w:sz w:val="26"/>
          <w:szCs w:val="26"/>
        </w:rPr>
      </w:pPr>
      <w:r w:rsidRPr="003453E8">
        <w:rPr>
          <w:sz w:val="26"/>
          <w:szCs w:val="26"/>
        </w:rPr>
        <w:t xml:space="preserve"> За данный период проведено 9 заседаний комиссии. На заседаниях рассмотрено 13 вопросов и 27 административных материала, из них  в отношении родителей:</w:t>
      </w:r>
    </w:p>
    <w:p w:rsidR="003453E8" w:rsidRPr="003453E8" w:rsidRDefault="003453E8" w:rsidP="003453E8">
      <w:pPr>
        <w:ind w:firstLine="540"/>
        <w:jc w:val="both"/>
        <w:outlineLvl w:val="1"/>
        <w:rPr>
          <w:sz w:val="26"/>
          <w:szCs w:val="26"/>
        </w:rPr>
      </w:pPr>
      <w:r w:rsidRPr="003453E8">
        <w:rPr>
          <w:sz w:val="26"/>
          <w:szCs w:val="26"/>
        </w:rPr>
        <w:t xml:space="preserve">-по </w:t>
      </w:r>
      <w:proofErr w:type="gramStart"/>
      <w:r w:rsidRPr="003453E8">
        <w:rPr>
          <w:sz w:val="26"/>
          <w:szCs w:val="26"/>
        </w:rPr>
        <w:t>ч</w:t>
      </w:r>
      <w:proofErr w:type="gramEnd"/>
      <w:r w:rsidRPr="003453E8">
        <w:rPr>
          <w:sz w:val="26"/>
          <w:szCs w:val="26"/>
        </w:rPr>
        <w:t xml:space="preserve">.1 ст.5.35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 - 17 материалов;</w:t>
      </w:r>
    </w:p>
    <w:p w:rsidR="003453E8" w:rsidRPr="003453E8" w:rsidRDefault="003453E8" w:rsidP="003453E8">
      <w:pPr>
        <w:ind w:firstLine="540"/>
        <w:jc w:val="both"/>
        <w:outlineLvl w:val="1"/>
        <w:rPr>
          <w:b/>
          <w:sz w:val="26"/>
          <w:szCs w:val="26"/>
        </w:rPr>
      </w:pPr>
      <w:r w:rsidRPr="003453E8">
        <w:rPr>
          <w:bCs/>
          <w:sz w:val="26"/>
          <w:szCs w:val="26"/>
        </w:rPr>
        <w:t xml:space="preserve">-по </w:t>
      </w:r>
      <w:r w:rsidRPr="003453E8">
        <w:rPr>
          <w:sz w:val="26"/>
          <w:szCs w:val="26"/>
        </w:rPr>
        <w:t xml:space="preserve">ст.20.22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 «</w:t>
      </w:r>
      <w:r w:rsidRPr="003453E8">
        <w:rPr>
          <w:rStyle w:val="hl"/>
          <w:color w:val="000000"/>
          <w:kern w:val="36"/>
          <w:sz w:val="26"/>
          <w:szCs w:val="26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3453E8">
        <w:rPr>
          <w:rStyle w:val="hl"/>
          <w:color w:val="000000"/>
          <w:kern w:val="36"/>
          <w:sz w:val="26"/>
          <w:szCs w:val="26"/>
        </w:rPr>
        <w:t>психоактивных</w:t>
      </w:r>
      <w:proofErr w:type="spellEnd"/>
      <w:r w:rsidRPr="003453E8">
        <w:rPr>
          <w:rStyle w:val="hl"/>
          <w:color w:val="000000"/>
          <w:kern w:val="36"/>
          <w:sz w:val="26"/>
          <w:szCs w:val="26"/>
        </w:rPr>
        <w:t xml:space="preserve"> веществ или одурманивающих веществ</w:t>
      </w:r>
      <w:r w:rsidRPr="003453E8">
        <w:rPr>
          <w:sz w:val="26"/>
          <w:szCs w:val="26"/>
        </w:rPr>
        <w:t>» - 1 материал;</w:t>
      </w:r>
    </w:p>
    <w:p w:rsidR="003453E8" w:rsidRPr="003453E8" w:rsidRDefault="003453E8" w:rsidP="003453E8">
      <w:pPr>
        <w:ind w:firstLine="540"/>
        <w:jc w:val="both"/>
        <w:outlineLvl w:val="1"/>
        <w:rPr>
          <w:b/>
          <w:sz w:val="26"/>
          <w:szCs w:val="26"/>
        </w:rPr>
      </w:pPr>
      <w:r w:rsidRPr="003453E8">
        <w:rPr>
          <w:b/>
          <w:sz w:val="26"/>
          <w:szCs w:val="26"/>
        </w:rPr>
        <w:t>-</w:t>
      </w:r>
      <w:r w:rsidRPr="003453E8">
        <w:rPr>
          <w:sz w:val="26"/>
          <w:szCs w:val="26"/>
        </w:rPr>
        <w:t xml:space="preserve">по </w:t>
      </w:r>
      <w:proofErr w:type="gramStart"/>
      <w:r w:rsidRPr="003453E8">
        <w:rPr>
          <w:sz w:val="26"/>
          <w:szCs w:val="26"/>
        </w:rPr>
        <w:t>ч</w:t>
      </w:r>
      <w:proofErr w:type="gramEnd"/>
      <w:r w:rsidRPr="003453E8">
        <w:rPr>
          <w:sz w:val="26"/>
          <w:szCs w:val="26"/>
        </w:rPr>
        <w:t xml:space="preserve">.1 ст.12.7 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 «Управление транспортным средством водителем, не имеющим права управления транспортным средством» </w:t>
      </w:r>
      <w:r w:rsidRPr="003453E8">
        <w:rPr>
          <w:b/>
          <w:sz w:val="26"/>
          <w:szCs w:val="26"/>
        </w:rPr>
        <w:t xml:space="preserve"> -</w:t>
      </w:r>
      <w:r w:rsidRPr="003453E8">
        <w:rPr>
          <w:sz w:val="26"/>
          <w:szCs w:val="26"/>
        </w:rPr>
        <w:t>2 материала;</w:t>
      </w:r>
    </w:p>
    <w:p w:rsidR="003453E8" w:rsidRPr="003453E8" w:rsidRDefault="003453E8" w:rsidP="003453E8">
      <w:pPr>
        <w:ind w:firstLine="142"/>
        <w:jc w:val="both"/>
        <w:outlineLvl w:val="1"/>
        <w:rPr>
          <w:rStyle w:val="hl"/>
          <w:sz w:val="26"/>
          <w:szCs w:val="26"/>
        </w:rPr>
      </w:pPr>
      <w:r w:rsidRPr="003453E8">
        <w:rPr>
          <w:b/>
          <w:sz w:val="26"/>
          <w:szCs w:val="26"/>
        </w:rPr>
        <w:t xml:space="preserve">      -</w:t>
      </w:r>
      <w:r w:rsidRPr="003453E8">
        <w:rPr>
          <w:sz w:val="26"/>
          <w:szCs w:val="26"/>
        </w:rPr>
        <w:t xml:space="preserve">по ст.20.6.1 ч.1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</w:t>
      </w:r>
      <w:r w:rsidRPr="003453E8">
        <w:rPr>
          <w:color w:val="000000"/>
          <w:sz w:val="26"/>
          <w:szCs w:val="26"/>
        </w:rPr>
        <w:t xml:space="preserve"> «</w:t>
      </w:r>
      <w:r w:rsidRPr="003453E8">
        <w:rPr>
          <w:sz w:val="26"/>
          <w:szCs w:val="26"/>
        </w:rPr>
        <w:t>Невыполнение правил поведения при чрезвычайной ситуации или угрозе ее возникновения</w:t>
      </w:r>
      <w:r w:rsidRPr="003453E8">
        <w:rPr>
          <w:rStyle w:val="hl"/>
          <w:color w:val="000000"/>
          <w:sz w:val="26"/>
          <w:szCs w:val="26"/>
        </w:rPr>
        <w:t>»</w:t>
      </w:r>
      <w:r w:rsidRPr="003453E8">
        <w:rPr>
          <w:rStyle w:val="hl"/>
          <w:color w:val="333333"/>
          <w:sz w:val="26"/>
          <w:szCs w:val="26"/>
        </w:rPr>
        <w:t xml:space="preserve"> - </w:t>
      </w:r>
      <w:r w:rsidRPr="003453E8">
        <w:rPr>
          <w:rStyle w:val="hl"/>
          <w:sz w:val="26"/>
          <w:szCs w:val="26"/>
        </w:rPr>
        <w:t>2 материала;</w:t>
      </w:r>
    </w:p>
    <w:p w:rsidR="003453E8" w:rsidRPr="003453E8" w:rsidRDefault="003453E8" w:rsidP="003453E8">
      <w:pPr>
        <w:jc w:val="both"/>
        <w:outlineLvl w:val="1"/>
        <w:rPr>
          <w:rStyle w:val="hl"/>
          <w:sz w:val="26"/>
          <w:szCs w:val="26"/>
        </w:rPr>
      </w:pPr>
      <w:r w:rsidRPr="003453E8">
        <w:rPr>
          <w:rStyle w:val="hl"/>
          <w:b/>
          <w:sz w:val="26"/>
          <w:szCs w:val="26"/>
        </w:rPr>
        <w:t xml:space="preserve">        </w:t>
      </w:r>
      <w:r w:rsidRPr="003453E8">
        <w:rPr>
          <w:b/>
          <w:sz w:val="26"/>
          <w:szCs w:val="26"/>
        </w:rPr>
        <w:t>-</w:t>
      </w:r>
      <w:r w:rsidRPr="003453E8">
        <w:rPr>
          <w:sz w:val="26"/>
          <w:szCs w:val="26"/>
        </w:rPr>
        <w:t xml:space="preserve">по ст.12.29 ч.1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</w:t>
      </w:r>
      <w:r w:rsidRPr="003453E8">
        <w:rPr>
          <w:color w:val="000000"/>
          <w:sz w:val="26"/>
          <w:szCs w:val="26"/>
        </w:rPr>
        <w:t xml:space="preserve"> «</w:t>
      </w:r>
      <w:r w:rsidRPr="003453E8">
        <w:rPr>
          <w:bCs/>
          <w:kern w:val="36"/>
          <w:sz w:val="26"/>
          <w:szCs w:val="26"/>
        </w:rPr>
        <w:t>Нарушение Правил дорожного движения пешеходом или иным лицом, участвующим в процессе дорожного движения»</w:t>
      </w:r>
      <w:r w:rsidRPr="003453E8">
        <w:rPr>
          <w:rStyle w:val="hl"/>
          <w:color w:val="333333"/>
          <w:sz w:val="26"/>
          <w:szCs w:val="26"/>
        </w:rPr>
        <w:t xml:space="preserve"> - </w:t>
      </w:r>
      <w:r w:rsidRPr="003453E8">
        <w:rPr>
          <w:rStyle w:val="hl"/>
          <w:sz w:val="26"/>
          <w:szCs w:val="26"/>
        </w:rPr>
        <w:t>3 материала;</w:t>
      </w:r>
    </w:p>
    <w:p w:rsidR="003453E8" w:rsidRPr="003453E8" w:rsidRDefault="003453E8" w:rsidP="003453E8">
      <w:pPr>
        <w:jc w:val="both"/>
        <w:outlineLvl w:val="1"/>
        <w:rPr>
          <w:rStyle w:val="hl"/>
          <w:sz w:val="26"/>
          <w:szCs w:val="26"/>
        </w:rPr>
      </w:pPr>
      <w:r w:rsidRPr="003453E8">
        <w:rPr>
          <w:rStyle w:val="hl"/>
          <w:b/>
          <w:sz w:val="26"/>
          <w:szCs w:val="26"/>
        </w:rPr>
        <w:t xml:space="preserve">        </w:t>
      </w:r>
      <w:r w:rsidRPr="003453E8">
        <w:rPr>
          <w:b/>
          <w:sz w:val="26"/>
          <w:szCs w:val="26"/>
        </w:rPr>
        <w:t>-</w:t>
      </w:r>
      <w:r w:rsidRPr="003453E8">
        <w:rPr>
          <w:sz w:val="26"/>
          <w:szCs w:val="26"/>
        </w:rPr>
        <w:t xml:space="preserve">по ст.7.27 ч.2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</w:t>
      </w:r>
      <w:r w:rsidRPr="003453E8">
        <w:rPr>
          <w:color w:val="000000"/>
          <w:sz w:val="26"/>
          <w:szCs w:val="26"/>
        </w:rPr>
        <w:t xml:space="preserve"> «</w:t>
      </w:r>
      <w:r w:rsidRPr="003453E8">
        <w:rPr>
          <w:bCs/>
          <w:kern w:val="36"/>
          <w:sz w:val="26"/>
          <w:szCs w:val="26"/>
        </w:rPr>
        <w:t>Мелкое хищение»</w:t>
      </w:r>
      <w:r w:rsidRPr="003453E8">
        <w:rPr>
          <w:rStyle w:val="hl"/>
          <w:color w:val="333333"/>
          <w:sz w:val="26"/>
          <w:szCs w:val="26"/>
        </w:rPr>
        <w:t xml:space="preserve"> - </w:t>
      </w:r>
      <w:r w:rsidRPr="003453E8">
        <w:rPr>
          <w:rStyle w:val="hl"/>
          <w:sz w:val="26"/>
          <w:szCs w:val="26"/>
        </w:rPr>
        <w:t>2 материала.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По рассмотренным материалам вынесено решение  - отменить в связи отсутствием состава административного правонарушения –1, наложено 11  штрафных санкций на сумму  19100 рублей, из них взыскано 19000 рублей. 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второй экземпляр указанного постановления в течение одних суток отправляется судебному приставу-исполнителю для исполнения в порядке, предусмотренном федеральным законодательством. В связи с неисполнением в добровольном порядке административного наказания, наложенного комиссией по делам несовершеннолетних Шемуршинского района на основании ст.12.7 ч.1 </w:t>
      </w:r>
      <w:proofErr w:type="spellStart"/>
      <w:r w:rsidRPr="003453E8">
        <w:rPr>
          <w:sz w:val="26"/>
          <w:szCs w:val="26"/>
        </w:rPr>
        <w:t>КоАП</w:t>
      </w:r>
      <w:proofErr w:type="spellEnd"/>
      <w:r w:rsidRPr="003453E8">
        <w:rPr>
          <w:sz w:val="26"/>
          <w:szCs w:val="26"/>
        </w:rPr>
        <w:t xml:space="preserve"> РФ, направлены для принудительного взыскания штрафа постановления комиссии по делам несовершеннолетних и защите их прав об административных правонарушениях за январь-сентябрь 2021 г.- 0 (2020 г.-2).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lastRenderedPageBreak/>
        <w:t xml:space="preserve">        На учете в КДН по состоянию на 01.10.2021 года состоят 8 несовершеннолетних детей (АППГ. 2020 г. 6), из них 3 обучаются в иногороднем учебном заведении, 3 – учатся в образовательных учреждениях района, не учится и не работает - 2. За каждым подростком, состоящим на учете, назначены общественные воспитатели, которые контролируют  поведение детей и ведут профилактическую работу по недопущению повторных правонарушений с их стороны. </w:t>
      </w:r>
    </w:p>
    <w:p w:rsidR="003453E8" w:rsidRPr="003453E8" w:rsidRDefault="003453E8" w:rsidP="003453E8">
      <w:pPr>
        <w:tabs>
          <w:tab w:val="left" w:pos="900"/>
        </w:tabs>
        <w:jc w:val="both"/>
        <w:rPr>
          <w:sz w:val="26"/>
          <w:szCs w:val="26"/>
        </w:rPr>
      </w:pPr>
      <w:r w:rsidRPr="003453E8">
        <w:rPr>
          <w:rFonts w:eastAsia="BatangChe"/>
          <w:sz w:val="26"/>
          <w:szCs w:val="26"/>
        </w:rPr>
        <w:t xml:space="preserve">       </w:t>
      </w:r>
      <w:r w:rsidRPr="003453E8">
        <w:rPr>
          <w:sz w:val="26"/>
          <w:szCs w:val="26"/>
        </w:rPr>
        <w:t xml:space="preserve">Основным направлением деятельности комиссии является работа с неблагополучными семьями, где проживают и воспитываются несовершеннолетние дети. На учете на 01.10.2021 г. состоит 21 семья, в которых воспитываются 48 детей (АППГ – 26 семей, детей в семье - 54). </w:t>
      </w:r>
    </w:p>
    <w:p w:rsidR="003453E8" w:rsidRPr="003453E8" w:rsidRDefault="003453E8" w:rsidP="003453E8">
      <w:pPr>
        <w:tabs>
          <w:tab w:val="left" w:pos="900"/>
        </w:tabs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За январь-сентябрь 2021 года на учет поставлено 3 семьи, с учета снято 6  семей, находящихся в социально-опасном положении. Основания для снятия: в связи с исправлением - 2 семьи, в связи с переездом-2 семьи, в связи с достижением совершеннолетия детей – 1 семья, в связи со смертью родителя -1 семья.  </w:t>
      </w:r>
    </w:p>
    <w:p w:rsidR="003453E8" w:rsidRPr="003453E8" w:rsidRDefault="003453E8" w:rsidP="003453E8">
      <w:pPr>
        <w:tabs>
          <w:tab w:val="left" w:pos="900"/>
        </w:tabs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За январь-сентябрь месяцы 2021 года на учет поставлено - 7 несовершеннолетних, с учета снято - 3 в связи с достижением совершеннолетия, в связи с реабилитацией – 2 несовершеннолетних.</w:t>
      </w:r>
    </w:p>
    <w:p w:rsidR="003453E8" w:rsidRPr="003453E8" w:rsidRDefault="003453E8" w:rsidP="003453E8">
      <w:pPr>
        <w:tabs>
          <w:tab w:val="left" w:pos="900"/>
        </w:tabs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Фактов совершения несовершеннолетними общественно опасного деяния до достижения уголовно наказуемого возраста  не зарегистрировано.</w:t>
      </w:r>
    </w:p>
    <w:p w:rsidR="003453E8" w:rsidRPr="003453E8" w:rsidRDefault="003453E8" w:rsidP="003453E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3453E8">
        <w:rPr>
          <w:sz w:val="26"/>
          <w:szCs w:val="26"/>
        </w:rPr>
        <w:t>Совместно со специалистами комиссии по делам несовершеннолетних, специалистами органа опеки, заведующим отдела помощи семье и детям бюджетного учреждения «Шемуршинский центр социального обслуживания населения Министерства труда и социальной защиты Чувашской Республики», представителями бюджетного учреждения «</w:t>
      </w:r>
      <w:proofErr w:type="spellStart"/>
      <w:r w:rsidRPr="003453E8">
        <w:rPr>
          <w:sz w:val="26"/>
          <w:szCs w:val="26"/>
        </w:rPr>
        <w:t>Шемуршинская</w:t>
      </w:r>
      <w:proofErr w:type="spellEnd"/>
      <w:r w:rsidRPr="003453E8">
        <w:rPr>
          <w:sz w:val="26"/>
          <w:szCs w:val="26"/>
        </w:rPr>
        <w:t xml:space="preserve"> районная больница» Минздрава Чувашии, представителями отделения надзорной и профилактической работы по </w:t>
      </w:r>
      <w:proofErr w:type="spellStart"/>
      <w:r w:rsidRPr="003453E8">
        <w:rPr>
          <w:sz w:val="26"/>
          <w:szCs w:val="26"/>
        </w:rPr>
        <w:t>Шемуршинскому</w:t>
      </w:r>
      <w:proofErr w:type="spellEnd"/>
      <w:r w:rsidRPr="003453E8">
        <w:rPr>
          <w:sz w:val="26"/>
          <w:szCs w:val="26"/>
        </w:rPr>
        <w:t xml:space="preserve"> району управления надзорной деятельности и профилактической работы Главного управления МЧС России по Чувашской Республике</w:t>
      </w:r>
      <w:proofErr w:type="gramEnd"/>
      <w:r w:rsidRPr="003453E8">
        <w:rPr>
          <w:sz w:val="26"/>
          <w:szCs w:val="26"/>
        </w:rPr>
        <w:t xml:space="preserve">, специалистами отдела образования и молодежной политики администрации Шемуршинского района, руководителем отдела казенного учреждения Чувашской Республики «Центр занятости населения Чувашской Республики», сотрудником ПДН ОП по </w:t>
      </w:r>
      <w:proofErr w:type="spellStart"/>
      <w:r w:rsidRPr="003453E8">
        <w:rPr>
          <w:sz w:val="26"/>
          <w:szCs w:val="26"/>
        </w:rPr>
        <w:t>Шемуршинсому</w:t>
      </w:r>
      <w:proofErr w:type="spellEnd"/>
      <w:r w:rsidRPr="003453E8">
        <w:rPr>
          <w:sz w:val="26"/>
          <w:szCs w:val="26"/>
        </w:rPr>
        <w:t xml:space="preserve"> району МО МВД РФ «</w:t>
      </w:r>
      <w:proofErr w:type="spellStart"/>
      <w:r w:rsidRPr="003453E8">
        <w:rPr>
          <w:sz w:val="26"/>
          <w:szCs w:val="26"/>
        </w:rPr>
        <w:t>Батыревский</w:t>
      </w:r>
      <w:proofErr w:type="spellEnd"/>
      <w:r w:rsidRPr="003453E8">
        <w:rPr>
          <w:sz w:val="26"/>
          <w:szCs w:val="26"/>
        </w:rPr>
        <w:t>» совершено 125 выходов в семьи, находящиеся в трудной жизненной ситуации. В ходе межведомственного  взаимодействия было совершено 263</w:t>
      </w:r>
      <w:r w:rsidRPr="003453E8">
        <w:rPr>
          <w:b/>
          <w:sz w:val="26"/>
          <w:szCs w:val="26"/>
        </w:rPr>
        <w:t xml:space="preserve"> </w:t>
      </w:r>
      <w:r w:rsidRPr="003453E8">
        <w:rPr>
          <w:sz w:val="26"/>
          <w:szCs w:val="26"/>
        </w:rPr>
        <w:t xml:space="preserve"> обследования семей, находящихся в ТЖС в которых воспитываются 452 детей. Регулярные рейды направлены на профилактику безнадзорности и правонарушений среди несовершеннолетних, контроль над исполнением родительских обязательств в семьях, которые состоят на учёте. С семьями проведены профилактические и воспитательные беседы о необходимости исполнения родительских обязанностей, соблюдении правил пожарной безопасности, розданы памятки, где подробно описаны действия при пожаре и номер вызова экстренных служб. 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Со всеми родителями проводятся беседы: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недопустимости злоупотребления алкоголем;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необходимости надлежащего исполнения родительских обязанностей;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соблюдении мер противопожарной безопасности;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соблюдении санитарно-гигиенических норм содержания несовершеннолетних;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 xml:space="preserve">- об усилении </w:t>
      </w:r>
      <w:proofErr w:type="gramStart"/>
      <w:r w:rsidRPr="003453E8">
        <w:rPr>
          <w:color w:val="000000"/>
          <w:sz w:val="26"/>
          <w:szCs w:val="26"/>
        </w:rPr>
        <w:t>контроля за</w:t>
      </w:r>
      <w:proofErr w:type="gramEnd"/>
      <w:r w:rsidRPr="003453E8">
        <w:rPr>
          <w:color w:val="000000"/>
          <w:sz w:val="26"/>
          <w:szCs w:val="26"/>
        </w:rPr>
        <w:t xml:space="preserve"> поведением и местонахождением детей;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летней занятости детей;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lastRenderedPageBreak/>
        <w:t>- о недопустимости нахождения детей вблизи водоемов без присмотра взрослых;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правилах поведения детей на дорогах;</w:t>
      </w:r>
    </w:p>
    <w:p w:rsidR="003453E8" w:rsidRPr="003453E8" w:rsidRDefault="003453E8" w:rsidP="003453E8">
      <w:pPr>
        <w:jc w:val="both"/>
        <w:rPr>
          <w:color w:val="000000"/>
          <w:sz w:val="26"/>
          <w:szCs w:val="26"/>
        </w:rPr>
      </w:pPr>
      <w:r w:rsidRPr="003453E8">
        <w:rPr>
          <w:color w:val="000000"/>
          <w:sz w:val="26"/>
          <w:szCs w:val="26"/>
        </w:rPr>
        <w:t>- о недопустимости нахождения детей без сопровождения взрослых в вечернее и ночное время.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   В целях предупреждения фактов неподготовленности детей к началу учебного года, а также в целях оказания содействия детям и семьям, находящимся в трудной жизненной ситуации, обеспечения занятости несовершеннолетних учебой, субъектами системы профилактики правонарушений и безнадзорности несовершеннолетних на территории Шемуршинского района  с 10.08.2021 г. по 31.01.2021 г. проводилась акция «Помоги пойти учиться». В  рамках данной акции было организовано 3 межведомственных профилактических рейда. В ходе данного рейда были проверены несовершеннолетние и семьи, состоящие на профилактическом учете в КДН и ЗП, малообеспеченные семьи имеющих детей школьного возраста, на предмет готовности к новому учебному году (15 семей  в которых воспитываются 38 детей). В ходе рейда  4 семьям (5 детей) оказана вещевая помощь (школьная форма).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Специалисты приняли активное участие в организации и проведении совместной благотворительной акции «Помоги пойти учиться». В рамках акции канцелярскими принадлежностями обеспечены 13 школьника, из числа семей СОП и несовершеннолетних, состоящих на учёте в КДН.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Постоянно проводится медико-социальный патронаж в неблагополучные семьи совместно со специалистами КДН и ЗП, ИПДН, фельдшерами, патронажными медсестрами, врачами. Выявляются дети, нуждающиеся в медико-социальной помощи.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С целью профилактики со злоупотреблением алкоголя, наркомании и токсикомании, суицидальных тенденций, школьникам прочитано 2 лекции, 5 выступлений.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С целью осуществления коррекции социальной активности и пропаганды рациональной контрацепции подросткам прочитано – 2 лекции.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По социальным показаниям в детское отделение БУ «</w:t>
      </w:r>
      <w:proofErr w:type="spellStart"/>
      <w:r w:rsidRPr="003453E8">
        <w:rPr>
          <w:sz w:val="26"/>
          <w:szCs w:val="26"/>
        </w:rPr>
        <w:t>Шемуршинская</w:t>
      </w:r>
      <w:proofErr w:type="spellEnd"/>
      <w:r w:rsidRPr="003453E8">
        <w:rPr>
          <w:sz w:val="26"/>
          <w:szCs w:val="26"/>
        </w:rPr>
        <w:t xml:space="preserve"> РБ» госпитализировано 15 несовершеннолетних (2020 -15).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На сегодняшний день молодежь по-прежнему остается одной из самых многочисленных категорий граждан, поэтому одним из условий по их приобщению к труду и получению профессиональных навыков, профилактика детской безнадзорности и преступности среди несовершеннолетних является обеспечение временной занятости несовершеннолетних граждан. Эта работа не должна быть связана с вредными или опасными условиями труда, а также не должна причинять вред нравственному развитию подростков и не нарушать учебный процесс.   Целью организации и проведения программы является обеспечение временной занятости несовершеннолетних граждан, создание условий по их приобщению к труду и получению профессиональных навыков, профилактика детской безнадзорности и преступности среди несовершеннолетних. Центром занятости населения  Шемуршинского района  заключено  34 договора с работодателями района и трудоустроено на временные рабочие места 327 несовершеннолетних граждан. Оказана материальная поддержка на сумму 134,0 тысячи рублей 00 копеек. </w:t>
      </w:r>
      <w:proofErr w:type="gramStart"/>
      <w:r w:rsidRPr="003453E8">
        <w:rPr>
          <w:sz w:val="26"/>
          <w:szCs w:val="26"/>
        </w:rPr>
        <w:t>В рамках муниципальной программы Шемуршинского района Чувашской Республики «Содействие занятости населения на 2019-2035</w:t>
      </w:r>
      <w:bookmarkStart w:id="0" w:name="_GoBack"/>
      <w:bookmarkEnd w:id="0"/>
      <w:r w:rsidRPr="003453E8">
        <w:rPr>
          <w:sz w:val="26"/>
          <w:szCs w:val="26"/>
        </w:rPr>
        <w:t xml:space="preserve"> годы» на временное трудоустройства несовершеннолетних граждан в 2021 году из средств местного бюджета выделено 70 тыс. рублей.</w:t>
      </w:r>
      <w:proofErr w:type="gramEnd"/>
      <w:r w:rsidRPr="003453E8">
        <w:rPr>
          <w:sz w:val="26"/>
          <w:szCs w:val="26"/>
        </w:rPr>
        <w:t xml:space="preserve"> Основными видами работ для несовершеннолетних граждан являются:  уборка снега, выполняют подсобные </w:t>
      </w:r>
      <w:r w:rsidRPr="003453E8">
        <w:rPr>
          <w:sz w:val="26"/>
          <w:szCs w:val="26"/>
        </w:rPr>
        <w:lastRenderedPageBreak/>
        <w:t>работы по благоустройству территории школы. При направлении на работу предпочтение отдается детям из малообеспеченных, неблагополучных и неполных семей, детям безработных, а также подросткам, состоящим на учете в комиссии по делам несовершеннолетних. В целях профилактики правонарушений несовершеннолетних граждан и их трудоустройства, Центр занятости населения  активно сотрудничает с  администрацией района, с администрациями сельских поселений, школами района, работодателями.</w:t>
      </w:r>
    </w:p>
    <w:p w:rsidR="003453E8" w:rsidRPr="003453E8" w:rsidRDefault="003453E8" w:rsidP="003453E8">
      <w:pPr>
        <w:tabs>
          <w:tab w:val="left" w:pos="426"/>
        </w:tabs>
        <w:ind w:firstLine="426"/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В целях предупреждения безнадзорности и правонарушений среди несовершеннолетних, бюджетным учреждением «Шемуршинский центр социального обслуживания населения» Минтруда Чувашии в 2021 году оказано содействие в организации досуга и отдыха детей в период летних каникул. На базе учреждения был организован детский оздоровительный лагерь, в котором отдохнуло и оздоровилось 50 детей из семей, находящихся в трудной жизненной ситуации.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Всего принято 45 заявок на приобретение путевок в загородные лагеря. В 1,2,3,4 смену </w:t>
      </w:r>
      <w:proofErr w:type="gramStart"/>
      <w:r w:rsidRPr="003453E8">
        <w:rPr>
          <w:sz w:val="26"/>
          <w:szCs w:val="26"/>
        </w:rPr>
        <w:t>в</w:t>
      </w:r>
      <w:proofErr w:type="gramEnd"/>
      <w:r w:rsidRPr="003453E8">
        <w:rPr>
          <w:sz w:val="26"/>
          <w:szCs w:val="26"/>
        </w:rPr>
        <w:t xml:space="preserve"> </w:t>
      </w:r>
      <w:proofErr w:type="gramStart"/>
      <w:r w:rsidRPr="003453E8">
        <w:rPr>
          <w:sz w:val="26"/>
          <w:szCs w:val="26"/>
        </w:rPr>
        <w:t>ЗОЛ</w:t>
      </w:r>
      <w:proofErr w:type="gramEnd"/>
      <w:r w:rsidRPr="003453E8">
        <w:rPr>
          <w:sz w:val="26"/>
          <w:szCs w:val="26"/>
        </w:rPr>
        <w:t xml:space="preserve"> отдохнуло 43 детей, находящихся в ТЖС, в том числе: из многодетной семьи (5 и более детей)- 9; дети из опекунских семей- 8; из малоимущих семей- 19; в СОП- 3; в КДН и ЗП, ПДН-2; дети-инвалиды-2.</w:t>
      </w:r>
    </w:p>
    <w:p w:rsidR="003453E8" w:rsidRPr="003453E8" w:rsidRDefault="003453E8" w:rsidP="003453E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 Средняя стоимость путевки в ЗОЛ со сроком пребывания 21 день в этом году  составляет  15950 рублей. Дети, находящиеся в ТЖС, имеют право на 5 % оплату от стоимости (797 рублей 50 копеек), к таковым относятся малоимущие, опекунские, многодетные, неполные семьи. </w:t>
      </w:r>
    </w:p>
    <w:p w:rsidR="003453E8" w:rsidRPr="003453E8" w:rsidRDefault="003453E8" w:rsidP="003453E8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Данной льготой  за 1 полугодие воспользовались  16 детей. Бесплатную путевку  получили 4 ребенка (беспризорные и безнадзорные дети, дети-инвалиды, дети из многодетных семей, где 5 и более детей). </w:t>
      </w:r>
    </w:p>
    <w:p w:rsidR="003453E8" w:rsidRPr="003453E8" w:rsidRDefault="003453E8" w:rsidP="003453E8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На базах школ Шемуршинского района  от Центра социального обслуживания населения  в 1 летнюю смену, продолжительностью 21 день работали  оздоровительные лагеря дневного пребывания. В  1 смену отдохнуло 50 детей. Постановлением Кабинета Министров Чувашской Республики была утверждена средняя стоимость набора продуктов питания для лагерей дневного пребывания в размере 98 рублей в день на одного ребенка.  На базе МБОУ «</w:t>
      </w:r>
      <w:proofErr w:type="spellStart"/>
      <w:r w:rsidRPr="003453E8">
        <w:rPr>
          <w:sz w:val="26"/>
          <w:szCs w:val="26"/>
        </w:rPr>
        <w:t>Бичурга-Баишевская</w:t>
      </w:r>
      <w:proofErr w:type="spellEnd"/>
      <w:r w:rsidRPr="003453E8">
        <w:rPr>
          <w:sz w:val="26"/>
          <w:szCs w:val="26"/>
        </w:rPr>
        <w:t xml:space="preserve"> СОШ» отдыхом и оздоровлением охвачено 30 детей, находящихся в трудной жизненной ситуации, из них:</w:t>
      </w:r>
    </w:p>
    <w:p w:rsidR="003453E8" w:rsidRPr="003453E8" w:rsidRDefault="003453E8" w:rsidP="003453E8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53E8">
        <w:rPr>
          <w:sz w:val="26"/>
          <w:szCs w:val="26"/>
        </w:rPr>
        <w:t>4 ребенка из семей, состоящих на различных профилактических учетах,</w:t>
      </w:r>
    </w:p>
    <w:p w:rsidR="003453E8" w:rsidRPr="003453E8" w:rsidRDefault="003453E8" w:rsidP="003453E8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53E8">
        <w:rPr>
          <w:sz w:val="26"/>
          <w:szCs w:val="26"/>
        </w:rPr>
        <w:t>1 ребенок из семьи, где воспитываются 5 и более  детей,</w:t>
      </w:r>
    </w:p>
    <w:p w:rsidR="003453E8" w:rsidRPr="003453E8" w:rsidRDefault="003453E8" w:rsidP="003453E8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53E8">
        <w:rPr>
          <w:sz w:val="26"/>
          <w:szCs w:val="26"/>
        </w:rPr>
        <w:t>15 детей из малоимущих семей.</w:t>
      </w:r>
    </w:p>
    <w:p w:rsidR="003453E8" w:rsidRPr="003453E8" w:rsidRDefault="003453E8" w:rsidP="003453E8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53E8">
        <w:rPr>
          <w:sz w:val="26"/>
          <w:szCs w:val="26"/>
        </w:rPr>
        <w:t>На базе МБОУ «</w:t>
      </w:r>
      <w:proofErr w:type="spellStart"/>
      <w:r w:rsidRPr="003453E8">
        <w:rPr>
          <w:sz w:val="26"/>
          <w:szCs w:val="26"/>
        </w:rPr>
        <w:t>Карабай-Шемуршинская</w:t>
      </w:r>
      <w:proofErr w:type="spellEnd"/>
      <w:r w:rsidRPr="003453E8">
        <w:rPr>
          <w:sz w:val="26"/>
          <w:szCs w:val="26"/>
        </w:rPr>
        <w:t xml:space="preserve">» СОШ отдохнули 20 детей из семей, находящихся в ТЖС. Из них: 1 ребенок </w:t>
      </w:r>
      <w:proofErr w:type="gramStart"/>
      <w:r w:rsidRPr="003453E8">
        <w:rPr>
          <w:sz w:val="26"/>
          <w:szCs w:val="26"/>
        </w:rPr>
        <w:t>–О</w:t>
      </w:r>
      <w:proofErr w:type="gramEnd"/>
      <w:r w:rsidRPr="003453E8">
        <w:rPr>
          <w:sz w:val="26"/>
          <w:szCs w:val="26"/>
        </w:rPr>
        <w:t xml:space="preserve">ВЗ, 2 ребенка- из семьи где 5 и более детей, 15 детей - из малоимущих многодетных семей, 2 ребенка - из неполной семьи. </w:t>
      </w:r>
    </w:p>
    <w:p w:rsidR="003453E8" w:rsidRPr="003453E8" w:rsidRDefault="003453E8" w:rsidP="003453E8">
      <w:pPr>
        <w:jc w:val="both"/>
        <w:rPr>
          <w:rFonts w:eastAsia="Calibri"/>
          <w:sz w:val="26"/>
          <w:szCs w:val="26"/>
          <w:lang w:eastAsia="en-US"/>
        </w:rPr>
      </w:pPr>
      <w:r w:rsidRPr="003453E8">
        <w:rPr>
          <w:sz w:val="26"/>
          <w:szCs w:val="26"/>
        </w:rPr>
        <w:t xml:space="preserve">         </w:t>
      </w:r>
      <w:r w:rsidRPr="003453E8">
        <w:rPr>
          <w:rFonts w:eastAsia="Calibri"/>
          <w:sz w:val="26"/>
          <w:szCs w:val="26"/>
          <w:lang w:eastAsia="en-US"/>
        </w:rPr>
        <w:t>В образовательных учреждениях Шемуршинского района правовое просвещение обучающихся осуществляется в рамках урочной и внеурочной деятельности. В учебные планы школ включены учебные предметы, включающие темы, разделы, модули правовой направленности, и учебные предметы правовой направленности: «Обществознание (включая экономику и право)», на базовом и профильном уровне (по выбору школы).</w:t>
      </w:r>
    </w:p>
    <w:p w:rsidR="003453E8" w:rsidRPr="003453E8" w:rsidRDefault="003453E8" w:rsidP="003453E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53E8">
        <w:rPr>
          <w:rFonts w:eastAsia="Calibri"/>
          <w:sz w:val="26"/>
          <w:szCs w:val="26"/>
          <w:lang w:eastAsia="en-US"/>
        </w:rPr>
        <w:t xml:space="preserve">Во всех школах проводятся классные часы по правовому просвещению и профилактике правонарушений. Формы классных часов разные: беседа, учебно-ролевая игра, деловая игра, диспут, правовой турнир, круглый стол, </w:t>
      </w:r>
      <w:proofErr w:type="spellStart"/>
      <w:r w:rsidRPr="003453E8">
        <w:rPr>
          <w:rFonts w:eastAsia="Calibri"/>
          <w:sz w:val="26"/>
          <w:szCs w:val="26"/>
          <w:lang w:eastAsia="en-US"/>
        </w:rPr>
        <w:t>тренинговые</w:t>
      </w:r>
      <w:proofErr w:type="spellEnd"/>
      <w:r w:rsidRPr="003453E8">
        <w:rPr>
          <w:rFonts w:eastAsia="Calibri"/>
          <w:sz w:val="26"/>
          <w:szCs w:val="26"/>
          <w:lang w:eastAsia="en-US"/>
        </w:rPr>
        <w:t xml:space="preserve"> занятия. Охвачены классными часами все ученики 1 – 11 классов.</w:t>
      </w:r>
    </w:p>
    <w:p w:rsidR="003453E8" w:rsidRDefault="003453E8" w:rsidP="003453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3453E8">
        <w:rPr>
          <w:sz w:val="26"/>
          <w:szCs w:val="26"/>
        </w:rPr>
        <w:t xml:space="preserve"> 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453E8">
        <w:rPr>
          <w:sz w:val="26"/>
          <w:szCs w:val="26"/>
        </w:rPr>
        <w:t>В целях укрепления дисциплины в период проведения учебных занятий и других мероприятий в школах организовано ежедневное дежурство классных руководителей и учащихся. Для орган</w:t>
      </w:r>
      <w:r>
        <w:rPr>
          <w:sz w:val="26"/>
          <w:szCs w:val="26"/>
        </w:rPr>
        <w:t xml:space="preserve">изации работы по предупреждению </w:t>
      </w:r>
      <w:r w:rsidRPr="003453E8">
        <w:rPr>
          <w:sz w:val="26"/>
          <w:szCs w:val="26"/>
        </w:rPr>
        <w:t xml:space="preserve">правонарушений среди учащихся, для контроля их режима дня привлекается также родительский комитет школы. 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 Проходят классные часы, беседы на темы: «Мир и согласие», «Если ребенок в дороге». Профилактические беседы по профилактике терроризма: «Уголовная ответственность несовершеннолетних». Месячник </w:t>
      </w:r>
      <w:proofErr w:type="spellStart"/>
      <w:r w:rsidRPr="003453E8">
        <w:rPr>
          <w:sz w:val="26"/>
          <w:szCs w:val="26"/>
        </w:rPr>
        <w:t>оборонно</w:t>
      </w:r>
      <w:proofErr w:type="spellEnd"/>
      <w:r w:rsidRPr="003453E8">
        <w:rPr>
          <w:sz w:val="26"/>
          <w:szCs w:val="26"/>
        </w:rPr>
        <w:t xml:space="preserve"> - массовой и спортивной работы, посвященного Дню защитника Отечества. </w:t>
      </w:r>
      <w:proofErr w:type="gramStart"/>
      <w:r w:rsidRPr="003453E8">
        <w:rPr>
          <w:sz w:val="26"/>
          <w:szCs w:val="26"/>
        </w:rPr>
        <w:t>Обучающиеся</w:t>
      </w:r>
      <w:proofErr w:type="gramEnd"/>
      <w:r w:rsidRPr="003453E8">
        <w:rPr>
          <w:sz w:val="26"/>
          <w:szCs w:val="26"/>
        </w:rPr>
        <w:t xml:space="preserve"> образовательных учреждений участвовали во Всероссийском проекте «</w:t>
      </w:r>
      <w:proofErr w:type="spellStart"/>
      <w:r w:rsidRPr="003453E8">
        <w:rPr>
          <w:sz w:val="26"/>
          <w:szCs w:val="26"/>
        </w:rPr>
        <w:t>Киноуроки</w:t>
      </w:r>
      <w:proofErr w:type="spellEnd"/>
      <w:r w:rsidRPr="003453E8">
        <w:rPr>
          <w:sz w:val="26"/>
          <w:szCs w:val="26"/>
        </w:rPr>
        <w:t xml:space="preserve"> в школах России». Был организован просмотр презентации: «Курение – вреднейшая привычка», «Уроки Доброты». Общеобразовательные учреждения района провели конкурс рисунков: «Мы за здоровый образ жизни», «День здоровья». Проведены акции «Физическая культура и спорт – альтернатива пагубным привычкам», «Веселый старт», «Зажги синим», «Синий чемоданчик», посвященный Всемирному дню распространения информации об аутизме. С 15 марта по 26 марта  прошел первый этап Общероссийской акции «Сообщи, где торгуют смертью». Продолжаются</w:t>
      </w:r>
      <w:r w:rsidRPr="003453E8">
        <w:rPr>
          <w:rFonts w:eastAsia="Calibri"/>
          <w:sz w:val="26"/>
          <w:szCs w:val="26"/>
        </w:rPr>
        <w:t xml:space="preserve"> профилактические </w:t>
      </w:r>
      <w:proofErr w:type="gramStart"/>
      <w:r w:rsidRPr="003453E8">
        <w:rPr>
          <w:rFonts w:eastAsia="Calibri"/>
          <w:sz w:val="26"/>
          <w:szCs w:val="26"/>
        </w:rPr>
        <w:t>рейды</w:t>
      </w:r>
      <w:proofErr w:type="gramEnd"/>
      <w:r w:rsidRPr="003453E8">
        <w:rPr>
          <w:rFonts w:eastAsia="Calibri"/>
          <w:sz w:val="26"/>
          <w:szCs w:val="26"/>
        </w:rPr>
        <w:t xml:space="preserve"> приуроченные к Всероссийской акции «Безопасность детства» в целях организации работы по предупреждению и профилактики чрезвычайных происшествий с 1 июня 2021 года по 31 августа 2021 года в местах массового отдыха, скопления, досуга и развлечения детей и семей с детьми, безопасности несовершеннолетних на дороге, водных объектах.</w:t>
      </w:r>
    </w:p>
    <w:p w:rsidR="003453E8" w:rsidRPr="003453E8" w:rsidRDefault="003453E8" w:rsidP="003453E8">
      <w:pPr>
        <w:jc w:val="both"/>
        <w:rPr>
          <w:bCs/>
          <w:sz w:val="26"/>
          <w:szCs w:val="26"/>
        </w:rPr>
      </w:pPr>
      <w:r w:rsidRPr="003453E8">
        <w:rPr>
          <w:sz w:val="26"/>
          <w:szCs w:val="26"/>
        </w:rPr>
        <w:t xml:space="preserve">       25 июня 2021 г. состоялось мероприятие </w:t>
      </w:r>
      <w:proofErr w:type="spellStart"/>
      <w:r w:rsidRPr="003453E8">
        <w:rPr>
          <w:rFonts w:eastAsia="Calibri"/>
          <w:bCs/>
          <w:sz w:val="26"/>
          <w:szCs w:val="26"/>
        </w:rPr>
        <w:t>антинаркотической</w:t>
      </w:r>
      <w:proofErr w:type="spellEnd"/>
      <w:r w:rsidRPr="003453E8">
        <w:rPr>
          <w:rFonts w:eastAsia="Calibri"/>
          <w:bCs/>
          <w:sz w:val="26"/>
          <w:szCs w:val="26"/>
        </w:rPr>
        <w:t xml:space="preserve"> направленности, приуроченное Международному дню борьбы с наркоманией</w:t>
      </w:r>
      <w:r w:rsidRPr="003453E8">
        <w:rPr>
          <w:bCs/>
          <w:sz w:val="26"/>
          <w:szCs w:val="26"/>
        </w:rPr>
        <w:t xml:space="preserve"> 26 июня 2021 года. В целях привлечения общественности к участию в противодействии незаконному обороту наркотиков и профилактике их немедицинского потребления. </w:t>
      </w:r>
      <w:r w:rsidRPr="003453E8">
        <w:rPr>
          <w:rFonts w:eastAsia="Calibri"/>
          <w:sz w:val="26"/>
          <w:szCs w:val="26"/>
        </w:rPr>
        <w:t xml:space="preserve">На данном мероприятии обсуждались вопросы на тему: </w:t>
      </w:r>
    </w:p>
    <w:p w:rsidR="003453E8" w:rsidRPr="003453E8" w:rsidRDefault="003453E8" w:rsidP="003453E8">
      <w:pPr>
        <w:jc w:val="both"/>
        <w:rPr>
          <w:rFonts w:eastAsia="Calibri"/>
          <w:sz w:val="26"/>
          <w:szCs w:val="26"/>
        </w:rPr>
      </w:pPr>
      <w:r w:rsidRPr="003453E8">
        <w:rPr>
          <w:rFonts w:eastAsia="Calibri"/>
          <w:sz w:val="26"/>
          <w:szCs w:val="26"/>
        </w:rPr>
        <w:t xml:space="preserve">- «Организации досуга молодежи - как профилактика </w:t>
      </w:r>
      <w:proofErr w:type="spellStart"/>
      <w:r w:rsidRPr="003453E8">
        <w:rPr>
          <w:rFonts w:eastAsia="Calibri"/>
          <w:sz w:val="26"/>
          <w:szCs w:val="26"/>
        </w:rPr>
        <w:t>девиантного</w:t>
      </w:r>
      <w:proofErr w:type="spellEnd"/>
      <w:r w:rsidRPr="003453E8">
        <w:rPr>
          <w:rFonts w:eastAsia="Calibri"/>
          <w:sz w:val="26"/>
          <w:szCs w:val="26"/>
        </w:rPr>
        <w:t xml:space="preserve"> поведения среди подростков»;</w:t>
      </w:r>
    </w:p>
    <w:p w:rsidR="003453E8" w:rsidRPr="003453E8" w:rsidRDefault="003453E8" w:rsidP="003453E8">
      <w:pPr>
        <w:jc w:val="both"/>
        <w:rPr>
          <w:rFonts w:eastAsia="Calibri"/>
          <w:sz w:val="26"/>
          <w:szCs w:val="26"/>
        </w:rPr>
      </w:pPr>
      <w:r w:rsidRPr="003453E8">
        <w:rPr>
          <w:rFonts w:eastAsia="Calibri"/>
          <w:sz w:val="26"/>
          <w:szCs w:val="26"/>
        </w:rPr>
        <w:t xml:space="preserve">- «О мерах, направленных на оздоровление </w:t>
      </w:r>
      <w:proofErr w:type="spellStart"/>
      <w:r w:rsidRPr="003453E8">
        <w:rPr>
          <w:rFonts w:eastAsia="Calibri"/>
          <w:sz w:val="26"/>
          <w:szCs w:val="26"/>
        </w:rPr>
        <w:t>наркоситуации</w:t>
      </w:r>
      <w:proofErr w:type="spellEnd"/>
      <w:r w:rsidRPr="003453E8">
        <w:rPr>
          <w:rFonts w:eastAsia="Calibri"/>
          <w:sz w:val="26"/>
          <w:szCs w:val="26"/>
        </w:rPr>
        <w:t xml:space="preserve"> в </w:t>
      </w:r>
      <w:proofErr w:type="spellStart"/>
      <w:r w:rsidRPr="003453E8">
        <w:rPr>
          <w:rFonts w:eastAsia="Calibri"/>
          <w:sz w:val="26"/>
          <w:szCs w:val="26"/>
        </w:rPr>
        <w:t>Шемуршинском</w:t>
      </w:r>
      <w:proofErr w:type="spellEnd"/>
      <w:r w:rsidRPr="003453E8">
        <w:rPr>
          <w:rFonts w:eastAsia="Calibri"/>
          <w:sz w:val="26"/>
          <w:szCs w:val="26"/>
        </w:rPr>
        <w:t xml:space="preserve"> районе, в том числе в рамках реализации муниципальной программы (подпрограмм) профилактической направленности»;</w:t>
      </w:r>
    </w:p>
    <w:p w:rsidR="003453E8" w:rsidRPr="003453E8" w:rsidRDefault="003453E8" w:rsidP="003453E8">
      <w:pPr>
        <w:jc w:val="both"/>
        <w:rPr>
          <w:rFonts w:eastAsia="Calibri"/>
          <w:bCs/>
          <w:sz w:val="26"/>
          <w:szCs w:val="26"/>
        </w:rPr>
      </w:pPr>
      <w:r w:rsidRPr="003453E8">
        <w:rPr>
          <w:rFonts w:eastAsia="Calibri"/>
          <w:b/>
          <w:bCs/>
          <w:sz w:val="26"/>
          <w:szCs w:val="26"/>
        </w:rPr>
        <w:t>- «</w:t>
      </w:r>
      <w:r w:rsidRPr="003453E8">
        <w:rPr>
          <w:rFonts w:eastAsia="Calibri"/>
          <w:bCs/>
          <w:sz w:val="26"/>
          <w:szCs w:val="26"/>
        </w:rPr>
        <w:t>Об уголовной ответственности за незаконный оборот наркотических средств и психотропных веществ».</w:t>
      </w:r>
    </w:p>
    <w:p w:rsidR="003453E8" w:rsidRPr="003453E8" w:rsidRDefault="003453E8" w:rsidP="003453E8">
      <w:pPr>
        <w:jc w:val="both"/>
        <w:rPr>
          <w:sz w:val="26"/>
          <w:szCs w:val="26"/>
        </w:rPr>
      </w:pPr>
      <w:r w:rsidRPr="003453E8">
        <w:rPr>
          <w:sz w:val="26"/>
          <w:szCs w:val="26"/>
        </w:rPr>
        <w:t xml:space="preserve">         Совместно с сотрудниками полиции систематически проводятся мероприятия по выявлению несовершеннолетних, потребляющих наркотические средства и психотропные вещества без назначения врача и (или) совершающих иные правонарушения, связанные с незаконным оборотом наркотиков.</w:t>
      </w:r>
    </w:p>
    <w:p w:rsidR="008066BC" w:rsidRDefault="003453E8" w:rsidP="003453E8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8066BC" w:rsidRPr="000A0429">
        <w:rPr>
          <w:rFonts w:eastAsia="Calibri"/>
          <w:sz w:val="26"/>
          <w:szCs w:val="26"/>
          <w:lang w:eastAsia="en-US"/>
        </w:rPr>
        <w:t>В течение данного периода большое внимание уделяется пропаганде здорового образа жизни, поощряется развитие альтернативных привычек (занятие спортом, активный досуг без табака и алкоголя, обоснованный и здоровый режим труда и питания</w:t>
      </w:r>
      <w:r w:rsidR="00AA76E8">
        <w:rPr>
          <w:rFonts w:eastAsia="Calibri"/>
          <w:sz w:val="26"/>
          <w:szCs w:val="26"/>
          <w:lang w:eastAsia="en-US"/>
        </w:rPr>
        <w:t>)</w:t>
      </w:r>
      <w:r w:rsidR="008066BC" w:rsidRPr="000A0429">
        <w:rPr>
          <w:rFonts w:eastAsia="Calibri"/>
          <w:sz w:val="26"/>
          <w:szCs w:val="26"/>
          <w:lang w:eastAsia="en-US"/>
        </w:rPr>
        <w:t>.</w:t>
      </w:r>
    </w:p>
    <w:p w:rsidR="001F1A4D" w:rsidRPr="000A0429" w:rsidRDefault="001F1A4D" w:rsidP="008066B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Во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исполнения Межведомственной программы развития добровольчества (</w:t>
      </w:r>
      <w:proofErr w:type="spellStart"/>
      <w:r>
        <w:rPr>
          <w:rFonts w:eastAsia="Calibri"/>
          <w:sz w:val="26"/>
          <w:szCs w:val="26"/>
          <w:lang w:eastAsia="en-US"/>
        </w:rPr>
        <w:t>волонтерства</w:t>
      </w:r>
      <w:proofErr w:type="spellEnd"/>
      <w:r>
        <w:rPr>
          <w:rFonts w:eastAsia="Calibri"/>
          <w:sz w:val="26"/>
          <w:szCs w:val="26"/>
          <w:lang w:eastAsia="en-US"/>
        </w:rPr>
        <w:t>) на территории Чувашской Респуб</w:t>
      </w:r>
      <w:r w:rsidR="002435D0">
        <w:rPr>
          <w:rFonts w:eastAsia="Calibri"/>
          <w:sz w:val="26"/>
          <w:szCs w:val="26"/>
          <w:lang w:eastAsia="en-US"/>
        </w:rPr>
        <w:t xml:space="preserve">лики на период 2020-2023 годов, </w:t>
      </w:r>
      <w:r>
        <w:rPr>
          <w:rFonts w:eastAsia="Calibri"/>
          <w:sz w:val="26"/>
          <w:szCs w:val="26"/>
          <w:lang w:eastAsia="en-US"/>
        </w:rPr>
        <w:t>утвержденной постановлением Кабинета министров Чувашской Республики от 28 августа 2020 года №758-р</w:t>
      </w:r>
      <w:r w:rsidR="002435D0">
        <w:rPr>
          <w:rFonts w:eastAsia="Calibri"/>
          <w:sz w:val="26"/>
          <w:szCs w:val="26"/>
          <w:lang w:eastAsia="en-US"/>
        </w:rPr>
        <w:t xml:space="preserve"> и на основании</w:t>
      </w:r>
      <w:r w:rsidR="009C5256">
        <w:rPr>
          <w:rFonts w:eastAsia="Calibri"/>
          <w:sz w:val="26"/>
          <w:szCs w:val="26"/>
          <w:lang w:eastAsia="en-US"/>
        </w:rPr>
        <w:t xml:space="preserve"> районной целевой Подпрограммы «Молодежь Шемуршинского района» Муниципальной программы Шемуршинского района Чувашской Республики «Развитие образования» в </w:t>
      </w:r>
      <w:proofErr w:type="spellStart"/>
      <w:r w:rsidR="009C5256">
        <w:rPr>
          <w:rFonts w:eastAsia="Calibri"/>
          <w:sz w:val="26"/>
          <w:szCs w:val="26"/>
          <w:lang w:eastAsia="en-US"/>
        </w:rPr>
        <w:lastRenderedPageBreak/>
        <w:t>Шемуршинском</w:t>
      </w:r>
      <w:proofErr w:type="spellEnd"/>
      <w:r w:rsidR="009C5256">
        <w:rPr>
          <w:rFonts w:eastAsia="Calibri"/>
          <w:sz w:val="26"/>
          <w:szCs w:val="26"/>
          <w:lang w:eastAsia="en-US"/>
        </w:rPr>
        <w:t xml:space="preserve"> районе на 2019-2035 годы</w:t>
      </w:r>
      <w:r w:rsidR="00532A62">
        <w:rPr>
          <w:rFonts w:eastAsia="Calibri"/>
          <w:sz w:val="26"/>
          <w:szCs w:val="26"/>
          <w:lang w:eastAsia="en-US"/>
        </w:rPr>
        <w:t xml:space="preserve"> зарегистрированы добровольцы (волонтеры) в единой информационной системе в сфере развития добровольчества (</w:t>
      </w:r>
      <w:proofErr w:type="spellStart"/>
      <w:r w:rsidR="00532A62">
        <w:rPr>
          <w:rFonts w:eastAsia="Calibri"/>
          <w:sz w:val="26"/>
          <w:szCs w:val="26"/>
          <w:lang w:eastAsia="en-US"/>
        </w:rPr>
        <w:t>волонтерства</w:t>
      </w:r>
      <w:proofErr w:type="spellEnd"/>
      <w:r w:rsidR="00532A62">
        <w:rPr>
          <w:rFonts w:eastAsia="Calibri"/>
          <w:sz w:val="26"/>
          <w:szCs w:val="26"/>
          <w:lang w:eastAsia="en-US"/>
        </w:rPr>
        <w:t xml:space="preserve">) «Добровольцы России», на сегодняшний день в </w:t>
      </w:r>
      <w:proofErr w:type="spellStart"/>
      <w:r w:rsidR="00532A62">
        <w:rPr>
          <w:rFonts w:eastAsia="Calibri"/>
          <w:sz w:val="26"/>
          <w:szCs w:val="26"/>
          <w:lang w:eastAsia="en-US"/>
        </w:rPr>
        <w:t>Шемуршинском</w:t>
      </w:r>
      <w:proofErr w:type="spellEnd"/>
      <w:r w:rsidR="00532A62">
        <w:rPr>
          <w:rFonts w:eastAsia="Calibri"/>
          <w:sz w:val="26"/>
          <w:szCs w:val="26"/>
          <w:lang w:eastAsia="en-US"/>
        </w:rPr>
        <w:t xml:space="preserve"> районе Чувашской Республики зарегистрированы 144 волонтера (в состав которых входят несовершеннолетние дети, состоящие на различных видах учета). Волонтеры участвуют при проведении спортивных и иных мероприятий. Привлекают лиц с ограниченными возможностями здоровья и инвалидов, пропаганде з</w:t>
      </w:r>
      <w:r w:rsidR="00715E63">
        <w:rPr>
          <w:rFonts w:eastAsia="Calibri"/>
          <w:sz w:val="26"/>
          <w:szCs w:val="26"/>
          <w:lang w:eastAsia="en-US"/>
        </w:rPr>
        <w:t>дорового образа жизни. С волонтерами ежемесячно проводится обучающие мероприятия для организаторов добровольческой волонтерской деятельности.</w:t>
      </w:r>
    </w:p>
    <w:p w:rsidR="000A0429" w:rsidRPr="000A0429" w:rsidRDefault="000A0429" w:rsidP="000A0429">
      <w:pPr>
        <w:jc w:val="both"/>
        <w:rPr>
          <w:sz w:val="26"/>
          <w:szCs w:val="26"/>
        </w:rPr>
      </w:pPr>
      <w:r w:rsidRPr="000A0429">
        <w:rPr>
          <w:color w:val="000000" w:themeColor="text1"/>
          <w:sz w:val="26"/>
          <w:szCs w:val="26"/>
        </w:rPr>
        <w:t xml:space="preserve">         </w:t>
      </w:r>
      <w:r w:rsidRPr="000A0429">
        <w:rPr>
          <w:sz w:val="26"/>
          <w:szCs w:val="26"/>
        </w:rPr>
        <w:t>Все эти мероприятия направлены на привлечение внимания граждан к вопросам семьи и детей.</w:t>
      </w:r>
    </w:p>
    <w:p w:rsidR="00427D90" w:rsidRPr="000A0429" w:rsidRDefault="000A0429" w:rsidP="0063670D">
      <w:pPr>
        <w:jc w:val="both"/>
        <w:rPr>
          <w:sz w:val="26"/>
          <w:szCs w:val="26"/>
        </w:rPr>
      </w:pPr>
      <w:r w:rsidRPr="000A0429">
        <w:rPr>
          <w:color w:val="000000" w:themeColor="text1"/>
          <w:sz w:val="26"/>
          <w:szCs w:val="26"/>
        </w:rPr>
        <w:t xml:space="preserve">         </w:t>
      </w:r>
      <w:proofErr w:type="gramStart"/>
      <w:r w:rsidR="00427D90" w:rsidRPr="000A0429">
        <w:rPr>
          <w:sz w:val="26"/>
          <w:szCs w:val="26"/>
        </w:rPr>
        <w:t xml:space="preserve">Комиссия по делам несовершеннолетних и защите их прав при администрации Шемуршинского </w:t>
      </w:r>
      <w:r w:rsidR="00055B63" w:rsidRPr="000A0429">
        <w:rPr>
          <w:sz w:val="26"/>
          <w:szCs w:val="26"/>
        </w:rPr>
        <w:t>в пределах своей компетенции осуществляет меры, предусмотренные законодательством Российской Федерации и законодательством Чувашской Республики, по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</w:t>
      </w:r>
      <w:proofErr w:type="gramEnd"/>
      <w:r w:rsidR="00055B63" w:rsidRPr="000A0429">
        <w:rPr>
          <w:sz w:val="26"/>
          <w:szCs w:val="26"/>
        </w:rPr>
        <w:t xml:space="preserve"> несовершеннолетних,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на территории Шемуршинского района.</w:t>
      </w:r>
    </w:p>
    <w:p w:rsidR="00AA76E8" w:rsidRDefault="00AA76E8" w:rsidP="00E943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AA76E8" w:rsidRDefault="00AA76E8" w:rsidP="00E94304">
      <w:pPr>
        <w:jc w:val="both"/>
        <w:rPr>
          <w:sz w:val="26"/>
          <w:szCs w:val="26"/>
        </w:rPr>
      </w:pPr>
    </w:p>
    <w:p w:rsidR="00AA76E8" w:rsidRDefault="00AA76E8" w:rsidP="00E94304">
      <w:pPr>
        <w:jc w:val="both"/>
        <w:rPr>
          <w:sz w:val="26"/>
          <w:szCs w:val="26"/>
        </w:rPr>
      </w:pPr>
    </w:p>
    <w:p w:rsidR="00E94304" w:rsidRPr="00AA76E8" w:rsidRDefault="00E22306" w:rsidP="00E94304">
      <w:pPr>
        <w:jc w:val="both"/>
        <w:rPr>
          <w:sz w:val="26"/>
          <w:szCs w:val="26"/>
        </w:rPr>
      </w:pPr>
      <w:r w:rsidRPr="000A0429">
        <w:rPr>
          <w:spacing w:val="-9"/>
          <w:sz w:val="26"/>
          <w:szCs w:val="26"/>
        </w:rPr>
        <w:t>Председатель</w:t>
      </w:r>
      <w:r w:rsidR="00E94304" w:rsidRPr="000A0429">
        <w:rPr>
          <w:spacing w:val="-9"/>
          <w:sz w:val="26"/>
          <w:szCs w:val="26"/>
        </w:rPr>
        <w:t xml:space="preserve"> КДН и ЗП</w:t>
      </w:r>
    </w:p>
    <w:p w:rsidR="00E94304" w:rsidRPr="000A0429" w:rsidRDefault="00E94304" w:rsidP="00E94304">
      <w:pPr>
        <w:jc w:val="both"/>
        <w:rPr>
          <w:spacing w:val="-9"/>
          <w:sz w:val="26"/>
          <w:szCs w:val="26"/>
        </w:rPr>
      </w:pPr>
      <w:r w:rsidRPr="000A0429">
        <w:rPr>
          <w:spacing w:val="-9"/>
          <w:sz w:val="26"/>
          <w:szCs w:val="26"/>
        </w:rPr>
        <w:t xml:space="preserve">при администрации Шемуршинского района                                     </w:t>
      </w:r>
      <w:r w:rsidR="000A0429">
        <w:rPr>
          <w:spacing w:val="-9"/>
          <w:sz w:val="26"/>
          <w:szCs w:val="26"/>
        </w:rPr>
        <w:t xml:space="preserve">                 </w:t>
      </w:r>
      <w:r w:rsidRPr="000A0429">
        <w:rPr>
          <w:spacing w:val="-9"/>
          <w:sz w:val="26"/>
          <w:szCs w:val="26"/>
        </w:rPr>
        <w:t xml:space="preserve">     </w:t>
      </w:r>
      <w:r w:rsidR="007B5BA7">
        <w:rPr>
          <w:spacing w:val="-9"/>
          <w:sz w:val="26"/>
          <w:szCs w:val="26"/>
        </w:rPr>
        <w:t xml:space="preserve">   </w:t>
      </w:r>
      <w:proofErr w:type="spellStart"/>
      <w:r w:rsidR="00E22306" w:rsidRPr="000A0429">
        <w:rPr>
          <w:spacing w:val="-9"/>
          <w:sz w:val="26"/>
          <w:szCs w:val="26"/>
        </w:rPr>
        <w:t>А.В.Чамеев</w:t>
      </w:r>
      <w:proofErr w:type="spellEnd"/>
    </w:p>
    <w:p w:rsidR="006F1C99" w:rsidRPr="000A0429" w:rsidRDefault="006F1C99" w:rsidP="00E94304">
      <w:pPr>
        <w:jc w:val="both"/>
        <w:rPr>
          <w:spacing w:val="-9"/>
          <w:sz w:val="26"/>
          <w:szCs w:val="26"/>
        </w:rPr>
      </w:pPr>
    </w:p>
    <w:p w:rsidR="006F1C99" w:rsidRPr="000A0429" w:rsidRDefault="006F1C99" w:rsidP="00E94304">
      <w:pPr>
        <w:jc w:val="both"/>
        <w:rPr>
          <w:spacing w:val="-9"/>
          <w:sz w:val="26"/>
          <w:szCs w:val="26"/>
        </w:rPr>
      </w:pPr>
    </w:p>
    <w:p w:rsidR="006F1C99" w:rsidRPr="000A0429" w:rsidRDefault="006F1C99" w:rsidP="00E94304">
      <w:pPr>
        <w:jc w:val="both"/>
        <w:rPr>
          <w:spacing w:val="-9"/>
          <w:sz w:val="26"/>
          <w:szCs w:val="26"/>
        </w:rPr>
      </w:pPr>
    </w:p>
    <w:p w:rsidR="00E94304" w:rsidRPr="000A0429" w:rsidRDefault="00E94304" w:rsidP="00E94304">
      <w:pPr>
        <w:jc w:val="both"/>
        <w:rPr>
          <w:spacing w:val="-9"/>
          <w:sz w:val="26"/>
          <w:szCs w:val="26"/>
        </w:rPr>
      </w:pPr>
      <w:r w:rsidRPr="000A0429">
        <w:rPr>
          <w:spacing w:val="-9"/>
          <w:sz w:val="26"/>
          <w:szCs w:val="26"/>
        </w:rPr>
        <w:t xml:space="preserve">Секретарь комиссии                                                                                      </w:t>
      </w:r>
      <w:r w:rsidR="000A0429">
        <w:rPr>
          <w:spacing w:val="-9"/>
          <w:sz w:val="26"/>
          <w:szCs w:val="26"/>
        </w:rPr>
        <w:t xml:space="preserve">                </w:t>
      </w:r>
      <w:r w:rsidRPr="000A0429">
        <w:rPr>
          <w:spacing w:val="-9"/>
          <w:sz w:val="26"/>
          <w:szCs w:val="26"/>
        </w:rPr>
        <w:t xml:space="preserve">  О.П.Захарова</w:t>
      </w:r>
    </w:p>
    <w:p w:rsidR="00E94304" w:rsidRPr="000A0429" w:rsidRDefault="00E94304" w:rsidP="00E94304">
      <w:pPr>
        <w:tabs>
          <w:tab w:val="left" w:pos="3270"/>
        </w:tabs>
        <w:jc w:val="both"/>
        <w:rPr>
          <w:spacing w:val="-9"/>
          <w:sz w:val="26"/>
          <w:szCs w:val="26"/>
        </w:rPr>
      </w:pPr>
    </w:p>
    <w:p w:rsidR="00E94304" w:rsidRPr="000A0429" w:rsidRDefault="00E94304" w:rsidP="00A86B0E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E94304" w:rsidRPr="000A0429" w:rsidSect="003453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3A"/>
    <w:rsid w:val="00002C10"/>
    <w:rsid w:val="000104A4"/>
    <w:rsid w:val="000313EA"/>
    <w:rsid w:val="00042B8E"/>
    <w:rsid w:val="00043E0C"/>
    <w:rsid w:val="0005386C"/>
    <w:rsid w:val="00055B63"/>
    <w:rsid w:val="000839BE"/>
    <w:rsid w:val="00085426"/>
    <w:rsid w:val="00092BFE"/>
    <w:rsid w:val="00093359"/>
    <w:rsid w:val="000971DF"/>
    <w:rsid w:val="000A0429"/>
    <w:rsid w:val="000A4DB1"/>
    <w:rsid w:val="000B2FF8"/>
    <w:rsid w:val="000B6F43"/>
    <w:rsid w:val="000D1632"/>
    <w:rsid w:val="000E1986"/>
    <w:rsid w:val="000E515D"/>
    <w:rsid w:val="000F10EE"/>
    <w:rsid w:val="00107FE2"/>
    <w:rsid w:val="0012219B"/>
    <w:rsid w:val="0017793E"/>
    <w:rsid w:val="0019375E"/>
    <w:rsid w:val="001B0F4A"/>
    <w:rsid w:val="001E12D8"/>
    <w:rsid w:val="001E633A"/>
    <w:rsid w:val="001F1A4D"/>
    <w:rsid w:val="001F232A"/>
    <w:rsid w:val="002048F0"/>
    <w:rsid w:val="00205A9B"/>
    <w:rsid w:val="00214B88"/>
    <w:rsid w:val="0022216E"/>
    <w:rsid w:val="00223B57"/>
    <w:rsid w:val="00230668"/>
    <w:rsid w:val="002338A9"/>
    <w:rsid w:val="00243031"/>
    <w:rsid w:val="002435D0"/>
    <w:rsid w:val="0025332E"/>
    <w:rsid w:val="00261033"/>
    <w:rsid w:val="00271281"/>
    <w:rsid w:val="0027248F"/>
    <w:rsid w:val="002918B6"/>
    <w:rsid w:val="003127D0"/>
    <w:rsid w:val="003270DF"/>
    <w:rsid w:val="00327BF2"/>
    <w:rsid w:val="0033136A"/>
    <w:rsid w:val="00340A49"/>
    <w:rsid w:val="00341207"/>
    <w:rsid w:val="003453E8"/>
    <w:rsid w:val="003704D3"/>
    <w:rsid w:val="00372FC8"/>
    <w:rsid w:val="00382DE6"/>
    <w:rsid w:val="003A23F5"/>
    <w:rsid w:val="003B7FA4"/>
    <w:rsid w:val="003D3CAC"/>
    <w:rsid w:val="003E0FAC"/>
    <w:rsid w:val="00405E8D"/>
    <w:rsid w:val="00427D90"/>
    <w:rsid w:val="00465020"/>
    <w:rsid w:val="00467B33"/>
    <w:rsid w:val="004A197C"/>
    <w:rsid w:val="004D46B7"/>
    <w:rsid w:val="004D59F5"/>
    <w:rsid w:val="004F2BDE"/>
    <w:rsid w:val="004F3D4E"/>
    <w:rsid w:val="00503BEB"/>
    <w:rsid w:val="00506BC4"/>
    <w:rsid w:val="00525F03"/>
    <w:rsid w:val="00532A62"/>
    <w:rsid w:val="00541453"/>
    <w:rsid w:val="005513CC"/>
    <w:rsid w:val="005572B8"/>
    <w:rsid w:val="0056233D"/>
    <w:rsid w:val="005744E1"/>
    <w:rsid w:val="005D0860"/>
    <w:rsid w:val="005D4B26"/>
    <w:rsid w:val="00601854"/>
    <w:rsid w:val="00604F52"/>
    <w:rsid w:val="0063499E"/>
    <w:rsid w:val="0063670D"/>
    <w:rsid w:val="006377B6"/>
    <w:rsid w:val="00656E2F"/>
    <w:rsid w:val="00664430"/>
    <w:rsid w:val="006716A4"/>
    <w:rsid w:val="00686802"/>
    <w:rsid w:val="0069107E"/>
    <w:rsid w:val="006B0480"/>
    <w:rsid w:val="006B4DC8"/>
    <w:rsid w:val="006F1C99"/>
    <w:rsid w:val="006F5A63"/>
    <w:rsid w:val="00715E63"/>
    <w:rsid w:val="00741D4D"/>
    <w:rsid w:val="00744B1F"/>
    <w:rsid w:val="007A3759"/>
    <w:rsid w:val="007B5BA7"/>
    <w:rsid w:val="007C09DA"/>
    <w:rsid w:val="007E42B7"/>
    <w:rsid w:val="008066BC"/>
    <w:rsid w:val="00806BFC"/>
    <w:rsid w:val="00810789"/>
    <w:rsid w:val="0082019C"/>
    <w:rsid w:val="00837627"/>
    <w:rsid w:val="00841589"/>
    <w:rsid w:val="00841D57"/>
    <w:rsid w:val="00897189"/>
    <w:rsid w:val="008A2970"/>
    <w:rsid w:val="008A5D5F"/>
    <w:rsid w:val="008B3F3B"/>
    <w:rsid w:val="008D1F10"/>
    <w:rsid w:val="008F0641"/>
    <w:rsid w:val="008F1CCA"/>
    <w:rsid w:val="008F2F05"/>
    <w:rsid w:val="009339F3"/>
    <w:rsid w:val="00962147"/>
    <w:rsid w:val="00991696"/>
    <w:rsid w:val="009A138B"/>
    <w:rsid w:val="009B2B45"/>
    <w:rsid w:val="009C5256"/>
    <w:rsid w:val="00A473C1"/>
    <w:rsid w:val="00A52DB1"/>
    <w:rsid w:val="00A55A82"/>
    <w:rsid w:val="00A61C0D"/>
    <w:rsid w:val="00A7265B"/>
    <w:rsid w:val="00A86B0E"/>
    <w:rsid w:val="00A968F5"/>
    <w:rsid w:val="00AA76E8"/>
    <w:rsid w:val="00AB2BDF"/>
    <w:rsid w:val="00AB6886"/>
    <w:rsid w:val="00AF40FF"/>
    <w:rsid w:val="00B01490"/>
    <w:rsid w:val="00B07C45"/>
    <w:rsid w:val="00B30EF1"/>
    <w:rsid w:val="00B44B33"/>
    <w:rsid w:val="00B67960"/>
    <w:rsid w:val="00B83E17"/>
    <w:rsid w:val="00BA659A"/>
    <w:rsid w:val="00BB199A"/>
    <w:rsid w:val="00BC78BD"/>
    <w:rsid w:val="00BD7F0E"/>
    <w:rsid w:val="00BE6D62"/>
    <w:rsid w:val="00C07854"/>
    <w:rsid w:val="00C23DD3"/>
    <w:rsid w:val="00C61229"/>
    <w:rsid w:val="00C6448C"/>
    <w:rsid w:val="00C644BD"/>
    <w:rsid w:val="00C97F2C"/>
    <w:rsid w:val="00CD440C"/>
    <w:rsid w:val="00CD6C30"/>
    <w:rsid w:val="00CE1676"/>
    <w:rsid w:val="00D0531E"/>
    <w:rsid w:val="00D57DEC"/>
    <w:rsid w:val="00D979E7"/>
    <w:rsid w:val="00DA0BB7"/>
    <w:rsid w:val="00DB1584"/>
    <w:rsid w:val="00DB2B7C"/>
    <w:rsid w:val="00DB73A5"/>
    <w:rsid w:val="00DB78AE"/>
    <w:rsid w:val="00DD6612"/>
    <w:rsid w:val="00DE400A"/>
    <w:rsid w:val="00DF12EE"/>
    <w:rsid w:val="00DF78C3"/>
    <w:rsid w:val="00E21DE9"/>
    <w:rsid w:val="00E22306"/>
    <w:rsid w:val="00E35B8E"/>
    <w:rsid w:val="00E57F83"/>
    <w:rsid w:val="00E654E0"/>
    <w:rsid w:val="00E732E1"/>
    <w:rsid w:val="00E8061D"/>
    <w:rsid w:val="00E80C37"/>
    <w:rsid w:val="00E94304"/>
    <w:rsid w:val="00EA36B5"/>
    <w:rsid w:val="00EA766A"/>
    <w:rsid w:val="00EC1EE8"/>
    <w:rsid w:val="00ED59BF"/>
    <w:rsid w:val="00EE7C6C"/>
    <w:rsid w:val="00F44712"/>
    <w:rsid w:val="00F60B34"/>
    <w:rsid w:val="00F61613"/>
    <w:rsid w:val="00F63ABF"/>
    <w:rsid w:val="00FB2D32"/>
    <w:rsid w:val="00FB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338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F3D4E"/>
  </w:style>
  <w:style w:type="paragraph" w:styleId="a3">
    <w:name w:val="No Spacing"/>
    <w:link w:val="a4"/>
    <w:uiPriority w:val="1"/>
    <w:qFormat/>
    <w:rsid w:val="00193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9375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B07C45"/>
    <w:pPr>
      <w:spacing w:before="100" w:beforeAutospacing="1" w:after="100" w:afterAutospacing="1"/>
    </w:pPr>
    <w:rPr>
      <w:sz w:val="21"/>
      <w:szCs w:val="21"/>
    </w:rPr>
  </w:style>
  <w:style w:type="character" w:styleId="a6">
    <w:name w:val="Strong"/>
    <w:basedOn w:val="a0"/>
    <w:uiPriority w:val="22"/>
    <w:qFormat/>
    <w:rsid w:val="00B07C45"/>
    <w:rPr>
      <w:b/>
      <w:bCs/>
    </w:rPr>
  </w:style>
  <w:style w:type="character" w:styleId="a7">
    <w:name w:val="Emphasis"/>
    <w:basedOn w:val="a0"/>
    <w:uiPriority w:val="20"/>
    <w:qFormat/>
    <w:rsid w:val="00B07C45"/>
    <w:rPr>
      <w:i/>
      <w:iCs/>
    </w:rPr>
  </w:style>
  <w:style w:type="character" w:customStyle="1" w:styleId="nobr">
    <w:name w:val="nobr"/>
    <w:basedOn w:val="a0"/>
    <w:rsid w:val="00D979E7"/>
  </w:style>
  <w:style w:type="character" w:customStyle="1" w:styleId="30">
    <w:name w:val="Заголовок 3 Знак"/>
    <w:basedOn w:val="a0"/>
    <w:link w:val="3"/>
    <w:uiPriority w:val="9"/>
    <w:rsid w:val="00233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9916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16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3D9C5-5AF7-4901-B356-051F6C59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shemkdn</dc:creator>
  <cp:lastModifiedBy>shemkdn</cp:lastModifiedBy>
  <cp:revision>59</cp:revision>
  <cp:lastPrinted>2021-11-03T09:01:00Z</cp:lastPrinted>
  <dcterms:created xsi:type="dcterms:W3CDTF">2017-04-03T10:59:00Z</dcterms:created>
  <dcterms:modified xsi:type="dcterms:W3CDTF">2021-11-03T09:02:00Z</dcterms:modified>
</cp:coreProperties>
</file>