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73" w:rsidRDefault="006D26D6" w:rsidP="008E01A6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26D6">
        <w:rPr>
          <w:rFonts w:ascii="Times New Roman" w:hAnsi="Times New Roman" w:cs="Times New Roman"/>
          <w:sz w:val="28"/>
          <w:szCs w:val="28"/>
        </w:rPr>
        <w:t>«Нарушения</w:t>
      </w:r>
      <w:r w:rsidR="00567E24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</w:t>
      </w:r>
      <w:r w:rsidR="00567E24" w:rsidRPr="00567E24">
        <w:rPr>
          <w:rFonts w:ascii="Times New Roman" w:hAnsi="Times New Roman" w:cs="Times New Roman"/>
          <w:sz w:val="28"/>
          <w:szCs w:val="28"/>
        </w:rPr>
        <w:t>при сбр</w:t>
      </w:r>
      <w:r w:rsidR="00567E24">
        <w:rPr>
          <w:rFonts w:ascii="Times New Roman" w:hAnsi="Times New Roman" w:cs="Times New Roman"/>
          <w:sz w:val="28"/>
          <w:szCs w:val="28"/>
        </w:rPr>
        <w:t>осе сточных вод производства в водный объект</w:t>
      </w:r>
      <w:r w:rsidRPr="006D26D6">
        <w:rPr>
          <w:rFonts w:ascii="Times New Roman" w:hAnsi="Times New Roman" w:cs="Times New Roman"/>
          <w:sz w:val="28"/>
          <w:szCs w:val="28"/>
        </w:rPr>
        <w:t>»</w:t>
      </w:r>
    </w:p>
    <w:p w:rsidR="006D26D6" w:rsidRDefault="006D26D6" w:rsidP="008E01A6">
      <w:pPr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67E24" w:rsidRPr="00567E24" w:rsidRDefault="00567E24" w:rsidP="008E01A6">
      <w:pPr>
        <w:suppressAutoHyphens/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публикации в средствах ма</w:t>
      </w:r>
      <w:r w:rsid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ссовой информации </w:t>
      </w:r>
      <w:r w:rsidR="008E01A6"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«Завод в Яльчиках отравляет речку?» 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око21.рф) совместно с </w:t>
      </w:r>
      <w:r w:rsidR="00A462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гигиены и эпидемиологии в Чувашской </w:t>
      </w:r>
      <w:r w:rsidR="00A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– Чувашии в г. Канаш»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исполнения ООО «</w:t>
      </w:r>
      <w:proofErr w:type="spellStart"/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 требований природоохранного, водного законодательства при использовании водного объекта.</w:t>
      </w:r>
    </w:p>
    <w:p w:rsidR="00567E24" w:rsidRDefault="00567E24" w:rsidP="008E01A6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Чувашской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 водный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р.Таябинка</w:t>
      </w:r>
      <w:proofErr w:type="spellEnd"/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сброса сточны</w:t>
      </w:r>
      <w:r w:rsid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 том числе дренажных вод. 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оговорены условия использования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 водного объекта.</w:t>
      </w:r>
    </w:p>
    <w:p w:rsidR="00567E24" w:rsidRDefault="00567E24" w:rsidP="008E01A6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очистные сооружения </w:t>
      </w:r>
      <w:r w:rsidRPr="0056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 не функционируют, а стоки производства сбрасываются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р.Таябинка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с.Яльчики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Предприятием также не ведется учет объемов образующихся и сбрасываемых стоков. </w:t>
      </w:r>
    </w:p>
    <w:p w:rsidR="00567E24" w:rsidRDefault="00567E24" w:rsidP="008E01A6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прокуратурой района в отношении директора </w:t>
      </w:r>
      <w:r w:rsidR="00A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 возбуждено 2 дела об административном правонарушении по ч.1 ст.8.14 КоАП РФ</w:t>
      </w:r>
      <w:r w:rsid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8E01A6" w:rsidRP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водопользования при заборе воды, без изъятия воды и при сброс</w:t>
      </w:r>
      <w:r w:rsid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сточных вод в водные объекты)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направлены на рассмотрение </w:t>
      </w:r>
      <w:proofErr w:type="spellStart"/>
      <w:r w:rsid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="008E0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1A6" w:rsidRPr="00567E24" w:rsidRDefault="008E01A6" w:rsidP="008E01A6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адрес директора предприятия прокуратурой района внесено представление об устранении нарушений природоохранного законодательства и недопущении их впредь. Акт реагирования находится на рассмотрении. </w:t>
      </w:r>
    </w:p>
    <w:p w:rsidR="008E01A6" w:rsidRDefault="008E01A6" w:rsidP="008E01A6">
      <w:pPr>
        <w:spacing w:after="0" w:line="240" w:lineRule="auto"/>
        <w:ind w:left="-42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Отмечаем, что в</w:t>
      </w:r>
      <w:r w:rsidRPr="008E01A6">
        <w:rPr>
          <w:rFonts w:ascii="Times New Roman" w:hAnsi="Times New Roman"/>
          <w:sz w:val="28"/>
          <w:szCs w:val="28"/>
        </w:rPr>
        <w:t xml:space="preserve"> отношении юридических лиц ответственность за подобные нарушения предусмотрена вплоть до административного приостановления деятельн</w:t>
      </w:r>
      <w:r>
        <w:rPr>
          <w:rFonts w:ascii="Times New Roman" w:hAnsi="Times New Roman"/>
          <w:sz w:val="28"/>
          <w:szCs w:val="28"/>
        </w:rPr>
        <w:t>ости на срок до девяноста суток.</w:t>
      </w:r>
    </w:p>
    <w:p w:rsidR="008E01A6" w:rsidRDefault="008E01A6" w:rsidP="008E01A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E01A6" w:rsidRDefault="008E01A6" w:rsidP="008E01A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E01A6" w:rsidRDefault="008E01A6" w:rsidP="008E01A6">
      <w:pPr>
        <w:spacing w:after="0" w:line="240" w:lineRule="exact"/>
        <w:ind w:left="-425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E01A6" w:rsidRDefault="008E01A6" w:rsidP="008E01A6">
      <w:pPr>
        <w:spacing w:after="0" w:line="240" w:lineRule="exact"/>
        <w:ind w:left="-425" w:right="-1"/>
        <w:jc w:val="both"/>
        <w:rPr>
          <w:rFonts w:ascii="Times New Roman" w:hAnsi="Times New Roman"/>
          <w:sz w:val="28"/>
          <w:szCs w:val="28"/>
        </w:rPr>
      </w:pPr>
    </w:p>
    <w:p w:rsidR="008E01A6" w:rsidRPr="008E01A6" w:rsidRDefault="008E01A6" w:rsidP="008E01A6">
      <w:pPr>
        <w:spacing w:after="0" w:line="240" w:lineRule="exact"/>
        <w:ind w:left="-42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В.В.Путяков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67E24" w:rsidRDefault="00567E24" w:rsidP="0025000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7E24" w:rsidRDefault="00567E24" w:rsidP="0025000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7E24" w:rsidRDefault="00567E24" w:rsidP="0025000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7E24" w:rsidRDefault="00567E24" w:rsidP="0025000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7E24" w:rsidRDefault="00567E24" w:rsidP="0025000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94"/>
    <w:rsid w:val="00203294"/>
    <w:rsid w:val="00250004"/>
    <w:rsid w:val="00350AF8"/>
    <w:rsid w:val="00567E24"/>
    <w:rsid w:val="006D26D6"/>
    <w:rsid w:val="008E01A6"/>
    <w:rsid w:val="00A46297"/>
    <w:rsid w:val="00B35073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4F2"/>
  <w15:chartTrackingRefBased/>
  <w15:docId w15:val="{A79758E1-D721-4294-97E9-84442BE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Турхин Михаил Сергеевич</cp:lastModifiedBy>
  <cp:revision>4</cp:revision>
  <cp:lastPrinted>2021-07-20T12:17:00Z</cp:lastPrinted>
  <dcterms:created xsi:type="dcterms:W3CDTF">2021-07-01T19:26:00Z</dcterms:created>
  <dcterms:modified xsi:type="dcterms:W3CDTF">2021-07-20T12:27:00Z</dcterms:modified>
</cp:coreProperties>
</file>