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A3" w:rsidRPr="001369A3" w:rsidRDefault="001369A3" w:rsidP="001369A3">
      <w:pPr>
        <w:jc w:val="center"/>
        <w:rPr>
          <w:rFonts w:ascii="Times New Roman" w:hAnsi="Times New Roman" w:cs="Times New Roman"/>
          <w:sz w:val="26"/>
          <w:szCs w:val="26"/>
        </w:rPr>
      </w:pPr>
      <w:r w:rsidRPr="001369A3">
        <w:rPr>
          <w:rFonts w:ascii="Times New Roman" w:hAnsi="Times New Roman" w:cs="Times New Roman"/>
          <w:sz w:val="26"/>
          <w:szCs w:val="26"/>
        </w:rPr>
        <w:t>Финансовый отдел Ядринской районной администрации Чувашской Республики</w:t>
      </w:r>
    </w:p>
    <w:p w:rsidR="001369A3" w:rsidRPr="001369A3" w:rsidRDefault="001369A3" w:rsidP="001369A3">
      <w:pPr>
        <w:jc w:val="center"/>
        <w:rPr>
          <w:rFonts w:ascii="Times New Roman" w:hAnsi="Times New Roman" w:cs="Times New Roman"/>
          <w:b/>
          <w:sz w:val="26"/>
          <w:szCs w:val="26"/>
        </w:rPr>
      </w:pPr>
      <w:proofErr w:type="gramStart"/>
      <w:r w:rsidRPr="001369A3">
        <w:rPr>
          <w:rFonts w:ascii="Times New Roman" w:hAnsi="Times New Roman" w:cs="Times New Roman"/>
          <w:b/>
          <w:sz w:val="26"/>
          <w:szCs w:val="26"/>
        </w:rPr>
        <w:t>П</w:t>
      </w:r>
      <w:proofErr w:type="gramEnd"/>
      <w:r w:rsidRPr="001369A3">
        <w:rPr>
          <w:rFonts w:ascii="Times New Roman" w:hAnsi="Times New Roman" w:cs="Times New Roman"/>
          <w:b/>
          <w:sz w:val="26"/>
          <w:szCs w:val="26"/>
        </w:rPr>
        <w:t xml:space="preserve"> Р И К А З</w:t>
      </w:r>
    </w:p>
    <w:p w:rsidR="001369A3" w:rsidRDefault="001369A3" w:rsidP="001369A3">
      <w:pPr>
        <w:rPr>
          <w:rFonts w:ascii="Times New Roman" w:hAnsi="Times New Roman" w:cs="Times New Roman"/>
          <w:sz w:val="26"/>
          <w:szCs w:val="26"/>
        </w:rPr>
      </w:pPr>
    </w:p>
    <w:p w:rsidR="001369A3" w:rsidRPr="001369A3" w:rsidRDefault="001B6371" w:rsidP="001369A3">
      <w:pPr>
        <w:rPr>
          <w:rFonts w:ascii="Times New Roman" w:hAnsi="Times New Roman" w:cs="Times New Roman"/>
          <w:sz w:val="26"/>
          <w:szCs w:val="26"/>
        </w:rPr>
      </w:pPr>
      <w:r>
        <w:rPr>
          <w:rFonts w:ascii="Times New Roman" w:hAnsi="Times New Roman" w:cs="Times New Roman"/>
          <w:sz w:val="26"/>
          <w:szCs w:val="26"/>
        </w:rPr>
        <w:t>26</w:t>
      </w:r>
      <w:r w:rsidR="001369A3" w:rsidRPr="001369A3">
        <w:rPr>
          <w:rFonts w:ascii="Times New Roman" w:hAnsi="Times New Roman" w:cs="Times New Roman"/>
          <w:sz w:val="26"/>
          <w:szCs w:val="26"/>
        </w:rPr>
        <w:t xml:space="preserve"> апреля 2021 года   </w:t>
      </w:r>
      <w:r w:rsidR="001369A3" w:rsidRPr="001369A3">
        <w:rPr>
          <w:rFonts w:ascii="Times New Roman" w:hAnsi="Times New Roman" w:cs="Times New Roman"/>
          <w:sz w:val="26"/>
          <w:szCs w:val="26"/>
        </w:rPr>
        <w:tab/>
      </w:r>
      <w:r w:rsidR="001369A3" w:rsidRPr="001369A3">
        <w:rPr>
          <w:rFonts w:ascii="Times New Roman" w:hAnsi="Times New Roman" w:cs="Times New Roman"/>
          <w:sz w:val="26"/>
          <w:szCs w:val="26"/>
        </w:rPr>
        <w:tab/>
        <w:t xml:space="preserve">          г. Ядрин  </w:t>
      </w:r>
      <w:r w:rsidR="001369A3" w:rsidRPr="001369A3">
        <w:rPr>
          <w:rFonts w:ascii="Times New Roman" w:hAnsi="Times New Roman" w:cs="Times New Roman"/>
          <w:sz w:val="26"/>
          <w:szCs w:val="26"/>
        </w:rPr>
        <w:tab/>
      </w:r>
      <w:r w:rsidR="001369A3" w:rsidRPr="001369A3">
        <w:rPr>
          <w:rFonts w:ascii="Times New Roman" w:hAnsi="Times New Roman" w:cs="Times New Roman"/>
          <w:sz w:val="26"/>
          <w:szCs w:val="26"/>
        </w:rPr>
        <w:tab/>
        <w:t xml:space="preserve">                       </w:t>
      </w:r>
      <w:r w:rsidR="001369A3">
        <w:rPr>
          <w:rFonts w:ascii="Times New Roman" w:hAnsi="Times New Roman" w:cs="Times New Roman"/>
          <w:sz w:val="26"/>
          <w:szCs w:val="26"/>
        </w:rPr>
        <w:t xml:space="preserve">   </w:t>
      </w:r>
      <w:r w:rsidR="001369A3" w:rsidRPr="001369A3">
        <w:rPr>
          <w:rFonts w:ascii="Times New Roman" w:hAnsi="Times New Roman" w:cs="Times New Roman"/>
          <w:sz w:val="26"/>
          <w:szCs w:val="26"/>
        </w:rPr>
        <w:t xml:space="preserve">  </w:t>
      </w:r>
      <w:r>
        <w:rPr>
          <w:rFonts w:ascii="Times New Roman" w:hAnsi="Times New Roman" w:cs="Times New Roman"/>
          <w:sz w:val="26"/>
          <w:szCs w:val="26"/>
        </w:rPr>
        <w:t xml:space="preserve">          </w:t>
      </w:r>
      <w:r w:rsidR="001369A3" w:rsidRPr="001369A3">
        <w:rPr>
          <w:rFonts w:ascii="Times New Roman" w:hAnsi="Times New Roman" w:cs="Times New Roman"/>
          <w:sz w:val="26"/>
          <w:szCs w:val="26"/>
        </w:rPr>
        <w:t xml:space="preserve">№ </w:t>
      </w:r>
      <w:r>
        <w:rPr>
          <w:rFonts w:ascii="Times New Roman" w:hAnsi="Times New Roman" w:cs="Times New Roman"/>
          <w:sz w:val="26"/>
          <w:szCs w:val="26"/>
        </w:rPr>
        <w:t>13</w:t>
      </w:r>
    </w:p>
    <w:p w:rsidR="009462EE" w:rsidRPr="004615A3" w:rsidRDefault="009462EE" w:rsidP="00D43B77">
      <w:pPr>
        <w:spacing w:after="0" w:line="240" w:lineRule="auto"/>
        <w:ind w:right="3261"/>
        <w:jc w:val="both"/>
        <w:rPr>
          <w:rFonts w:ascii="Times New Roman" w:eastAsia="Times New Roman" w:hAnsi="Times New Roman" w:cs="Times New Roman"/>
          <w:b/>
          <w:sz w:val="26"/>
          <w:szCs w:val="26"/>
        </w:rPr>
      </w:pPr>
      <w:r w:rsidRPr="004615A3">
        <w:rPr>
          <w:rFonts w:ascii="Times New Roman" w:eastAsia="Times New Roman" w:hAnsi="Times New Roman" w:cs="Times New Roman"/>
          <w:b/>
          <w:sz w:val="26"/>
          <w:szCs w:val="26"/>
        </w:rPr>
        <w:t xml:space="preserve">Об утверждении </w:t>
      </w:r>
      <w:r w:rsidR="00806432" w:rsidRPr="004615A3">
        <w:rPr>
          <w:rFonts w:ascii="Times New Roman" w:eastAsia="Times New Roman" w:hAnsi="Times New Roman" w:cs="Times New Roman"/>
          <w:b/>
          <w:sz w:val="26"/>
          <w:szCs w:val="26"/>
        </w:rPr>
        <w:t>типовой формы С</w:t>
      </w:r>
      <w:r w:rsidRPr="004615A3">
        <w:rPr>
          <w:rFonts w:ascii="Times New Roman" w:eastAsia="Times New Roman" w:hAnsi="Times New Roman" w:cs="Times New Roman"/>
          <w:b/>
          <w:sz w:val="26"/>
          <w:szCs w:val="26"/>
        </w:rPr>
        <w:t xml:space="preserve">оглашения о передаче полномочий </w:t>
      </w:r>
      <w:r w:rsidR="00CE4988" w:rsidRPr="004615A3">
        <w:rPr>
          <w:rFonts w:ascii="Times New Roman" w:eastAsia="Times New Roman" w:hAnsi="Times New Roman" w:cs="Times New Roman"/>
          <w:b/>
          <w:sz w:val="26"/>
          <w:szCs w:val="26"/>
        </w:rPr>
        <w:t xml:space="preserve">муниципального </w:t>
      </w:r>
      <w:r w:rsidRPr="004615A3">
        <w:rPr>
          <w:rFonts w:ascii="Times New Roman" w:eastAsia="Times New Roman" w:hAnsi="Times New Roman" w:cs="Times New Roman"/>
          <w:b/>
          <w:sz w:val="26"/>
          <w:szCs w:val="26"/>
        </w:rPr>
        <w:t>заказчика по заключению и исполнению от имени</w:t>
      </w:r>
      <w:r w:rsidR="00EF40D0" w:rsidRPr="004615A3">
        <w:rPr>
          <w:rFonts w:ascii="Times New Roman" w:eastAsia="Times New Roman" w:hAnsi="Times New Roman" w:cs="Times New Roman"/>
          <w:b/>
          <w:sz w:val="26"/>
          <w:szCs w:val="26"/>
        </w:rPr>
        <w:t xml:space="preserve"> органов местного самоуправления</w:t>
      </w:r>
      <w:r w:rsidRPr="004615A3">
        <w:rPr>
          <w:rFonts w:ascii="Times New Roman" w:eastAsia="Times New Roman" w:hAnsi="Times New Roman" w:cs="Times New Roman"/>
          <w:b/>
          <w:sz w:val="26"/>
          <w:szCs w:val="26"/>
        </w:rPr>
        <w:t xml:space="preserve"> </w:t>
      </w:r>
      <w:r w:rsidR="001369A3" w:rsidRPr="004615A3">
        <w:rPr>
          <w:rFonts w:ascii="Times New Roman" w:eastAsia="Times New Roman" w:hAnsi="Times New Roman" w:cs="Times New Roman"/>
          <w:b/>
          <w:sz w:val="26"/>
          <w:szCs w:val="26"/>
        </w:rPr>
        <w:t>Ядринского</w:t>
      </w:r>
      <w:r w:rsidR="00CE4988" w:rsidRPr="004615A3">
        <w:rPr>
          <w:rFonts w:ascii="Times New Roman" w:eastAsia="Times New Roman" w:hAnsi="Times New Roman" w:cs="Times New Roman"/>
          <w:b/>
          <w:sz w:val="26"/>
          <w:szCs w:val="26"/>
        </w:rPr>
        <w:t xml:space="preserve"> района Чувашской Республики муниципальных </w:t>
      </w:r>
      <w:r w:rsidRPr="004615A3">
        <w:rPr>
          <w:rFonts w:ascii="Times New Roman" w:eastAsia="Times New Roman" w:hAnsi="Times New Roman" w:cs="Times New Roman"/>
          <w:b/>
          <w:sz w:val="26"/>
          <w:szCs w:val="26"/>
        </w:rPr>
        <w:t xml:space="preserve"> контрактов при осуществлении за счет средств</w:t>
      </w:r>
      <w:r w:rsidR="001369A3" w:rsidRPr="004615A3">
        <w:rPr>
          <w:rFonts w:ascii="Times New Roman" w:eastAsia="Times New Roman" w:hAnsi="Times New Roman" w:cs="Times New Roman"/>
          <w:b/>
          <w:sz w:val="26"/>
          <w:szCs w:val="26"/>
        </w:rPr>
        <w:t xml:space="preserve"> Ядринского</w:t>
      </w:r>
      <w:r w:rsidRPr="004615A3">
        <w:rPr>
          <w:rFonts w:ascii="Times New Roman" w:eastAsia="Times New Roman" w:hAnsi="Times New Roman" w:cs="Times New Roman"/>
          <w:b/>
          <w:sz w:val="26"/>
          <w:szCs w:val="26"/>
        </w:rPr>
        <w:t xml:space="preserve"> </w:t>
      </w:r>
      <w:r w:rsidR="00CE4988" w:rsidRPr="004615A3">
        <w:rPr>
          <w:rFonts w:ascii="Times New Roman" w:eastAsia="Times New Roman" w:hAnsi="Times New Roman" w:cs="Times New Roman"/>
          <w:b/>
          <w:sz w:val="26"/>
          <w:szCs w:val="26"/>
        </w:rPr>
        <w:t xml:space="preserve">районного </w:t>
      </w:r>
      <w:r w:rsidRPr="004615A3">
        <w:rPr>
          <w:rFonts w:ascii="Times New Roman" w:eastAsia="Times New Roman" w:hAnsi="Times New Roman" w:cs="Times New Roman"/>
          <w:b/>
          <w:sz w:val="26"/>
          <w:szCs w:val="26"/>
        </w:rPr>
        <w:t xml:space="preserve">бюджета </w:t>
      </w:r>
      <w:r w:rsidR="00CE4988" w:rsidRPr="004615A3">
        <w:rPr>
          <w:rFonts w:ascii="Times New Roman" w:eastAsia="Times New Roman" w:hAnsi="Times New Roman" w:cs="Times New Roman"/>
          <w:b/>
          <w:sz w:val="26"/>
          <w:szCs w:val="26"/>
        </w:rPr>
        <w:t>Чувашской Республики</w:t>
      </w:r>
      <w:r w:rsidR="00EF40D0" w:rsidRPr="004615A3">
        <w:rPr>
          <w:rFonts w:ascii="Times New Roman" w:eastAsia="Times New Roman" w:hAnsi="Times New Roman" w:cs="Times New Roman"/>
          <w:b/>
          <w:sz w:val="26"/>
          <w:szCs w:val="26"/>
        </w:rPr>
        <w:t xml:space="preserve"> </w:t>
      </w:r>
      <w:r w:rsidRPr="004615A3">
        <w:rPr>
          <w:rFonts w:ascii="Times New Roman" w:eastAsia="Times New Roman" w:hAnsi="Times New Roman" w:cs="Times New Roman"/>
          <w:b/>
          <w:sz w:val="26"/>
          <w:szCs w:val="26"/>
        </w:rPr>
        <w:t>бюджетных инвестиций в форме капитальных вложений в объекты</w:t>
      </w:r>
      <w:r w:rsidR="00CE4988" w:rsidRPr="004615A3">
        <w:rPr>
          <w:rFonts w:ascii="Times New Roman" w:eastAsia="Times New Roman" w:hAnsi="Times New Roman" w:cs="Times New Roman"/>
          <w:b/>
          <w:sz w:val="26"/>
          <w:szCs w:val="26"/>
        </w:rPr>
        <w:t xml:space="preserve"> муниципальной </w:t>
      </w:r>
      <w:r w:rsidRPr="004615A3">
        <w:rPr>
          <w:rFonts w:ascii="Times New Roman" w:eastAsia="Times New Roman" w:hAnsi="Times New Roman" w:cs="Times New Roman"/>
          <w:b/>
          <w:sz w:val="26"/>
          <w:szCs w:val="26"/>
        </w:rPr>
        <w:t>собственности</w:t>
      </w:r>
      <w:r w:rsidR="004615A3" w:rsidRPr="004615A3">
        <w:rPr>
          <w:rFonts w:ascii="Times New Roman" w:eastAsia="Times New Roman" w:hAnsi="Times New Roman" w:cs="Times New Roman"/>
          <w:b/>
          <w:sz w:val="26"/>
          <w:szCs w:val="26"/>
        </w:rPr>
        <w:t xml:space="preserve"> </w:t>
      </w:r>
      <w:r w:rsidR="001369A3" w:rsidRPr="004615A3">
        <w:rPr>
          <w:rFonts w:ascii="Times New Roman" w:eastAsia="Times New Roman" w:hAnsi="Times New Roman" w:cs="Times New Roman"/>
          <w:b/>
          <w:sz w:val="26"/>
          <w:szCs w:val="26"/>
        </w:rPr>
        <w:t>Ядринского</w:t>
      </w:r>
      <w:r w:rsidR="00CE4988" w:rsidRPr="004615A3">
        <w:rPr>
          <w:rFonts w:ascii="Times New Roman" w:eastAsia="Times New Roman" w:hAnsi="Times New Roman" w:cs="Times New Roman"/>
          <w:b/>
          <w:sz w:val="26"/>
          <w:szCs w:val="26"/>
        </w:rPr>
        <w:t xml:space="preserve"> района</w:t>
      </w:r>
      <w:r w:rsidR="001369A3" w:rsidRPr="004615A3">
        <w:rPr>
          <w:rFonts w:ascii="Times New Roman" w:eastAsia="Times New Roman" w:hAnsi="Times New Roman" w:cs="Times New Roman"/>
          <w:b/>
          <w:sz w:val="26"/>
          <w:szCs w:val="26"/>
        </w:rPr>
        <w:t xml:space="preserve"> </w:t>
      </w:r>
      <w:r w:rsidR="00CE4988" w:rsidRPr="004615A3">
        <w:rPr>
          <w:rFonts w:ascii="Times New Roman" w:eastAsia="Times New Roman" w:hAnsi="Times New Roman" w:cs="Times New Roman"/>
          <w:b/>
          <w:sz w:val="26"/>
          <w:szCs w:val="26"/>
        </w:rPr>
        <w:t>Чувашской Республики</w:t>
      </w:r>
      <w:r w:rsidR="004615A3">
        <w:rPr>
          <w:rFonts w:ascii="Times New Roman" w:eastAsia="Times New Roman" w:hAnsi="Times New Roman" w:cs="Times New Roman"/>
          <w:b/>
          <w:sz w:val="26"/>
          <w:szCs w:val="26"/>
        </w:rPr>
        <w:t xml:space="preserve"> </w:t>
      </w:r>
    </w:p>
    <w:p w:rsidR="004615A3" w:rsidRDefault="004615A3" w:rsidP="001369A3">
      <w:pPr>
        <w:spacing w:after="0" w:line="240" w:lineRule="auto"/>
        <w:ind w:firstLine="709"/>
        <w:jc w:val="both"/>
        <w:rPr>
          <w:rFonts w:ascii="Times New Roman" w:eastAsia="Times New Roman" w:hAnsi="Times New Roman" w:cs="Times New Roman"/>
          <w:sz w:val="25"/>
          <w:szCs w:val="25"/>
          <w:highlight w:val="cyan"/>
        </w:rPr>
      </w:pPr>
    </w:p>
    <w:p w:rsidR="006353D3" w:rsidRPr="00C90B7B" w:rsidRDefault="009462EE" w:rsidP="001369A3">
      <w:pPr>
        <w:spacing w:after="0" w:line="240" w:lineRule="auto"/>
        <w:ind w:firstLine="709"/>
        <w:jc w:val="both"/>
        <w:rPr>
          <w:rFonts w:ascii="Times New Roman" w:eastAsia="Times New Roman" w:hAnsi="Times New Roman" w:cs="Times New Roman"/>
          <w:sz w:val="26"/>
          <w:szCs w:val="26"/>
        </w:rPr>
      </w:pPr>
      <w:r w:rsidRPr="00C90B7B">
        <w:rPr>
          <w:rFonts w:ascii="Times New Roman" w:eastAsia="Times New Roman" w:hAnsi="Times New Roman" w:cs="Times New Roman"/>
          <w:sz w:val="26"/>
          <w:szCs w:val="26"/>
        </w:rPr>
        <w:t xml:space="preserve">В соответствии </w:t>
      </w:r>
      <w:r w:rsidR="00E52B36" w:rsidRPr="00C90B7B">
        <w:rPr>
          <w:rFonts w:ascii="Times New Roman" w:eastAsia="Times New Roman" w:hAnsi="Times New Roman" w:cs="Times New Roman"/>
          <w:sz w:val="26"/>
          <w:szCs w:val="26"/>
        </w:rPr>
        <w:t xml:space="preserve">с Порядком </w:t>
      </w:r>
      <w:r w:rsidR="00E63E03" w:rsidRPr="00C90B7B">
        <w:rPr>
          <w:rFonts w:ascii="Times New Roman" w:eastAsia="Times New Roman" w:hAnsi="Times New Roman" w:cs="Times New Roman"/>
          <w:sz w:val="26"/>
          <w:szCs w:val="26"/>
        </w:rPr>
        <w:t>осуществления</w:t>
      </w:r>
      <w:r w:rsidR="00E52B36" w:rsidRPr="00C90B7B">
        <w:rPr>
          <w:rFonts w:ascii="Times New Roman" w:hAnsi="Times New Roman" w:cs="Times New Roman"/>
          <w:sz w:val="26"/>
          <w:szCs w:val="26"/>
        </w:rPr>
        <w:t xml:space="preserve"> бюджетных инвестиций</w:t>
      </w:r>
      <w:r w:rsidR="00E63E03" w:rsidRPr="00C90B7B">
        <w:rPr>
          <w:rFonts w:ascii="Times New Roman" w:hAnsi="Times New Roman" w:cs="Times New Roman"/>
          <w:sz w:val="26"/>
          <w:szCs w:val="26"/>
        </w:rPr>
        <w:t xml:space="preserve"> в форме капитальных вложений</w:t>
      </w:r>
      <w:r w:rsidR="00E52B36" w:rsidRPr="00C90B7B">
        <w:rPr>
          <w:rFonts w:ascii="Times New Roman" w:hAnsi="Times New Roman" w:cs="Times New Roman"/>
          <w:sz w:val="26"/>
          <w:szCs w:val="26"/>
        </w:rPr>
        <w:t xml:space="preserve"> в объекты муниципальной собственности </w:t>
      </w:r>
      <w:r w:rsidR="00E63E03" w:rsidRPr="00C90B7B">
        <w:rPr>
          <w:rFonts w:ascii="Times New Roman" w:hAnsi="Times New Roman" w:cs="Times New Roman"/>
          <w:sz w:val="26"/>
          <w:szCs w:val="26"/>
        </w:rPr>
        <w:t>Ядринского</w:t>
      </w:r>
      <w:r w:rsidR="00E52B36" w:rsidRPr="00C90B7B">
        <w:rPr>
          <w:rFonts w:ascii="Times New Roman" w:hAnsi="Times New Roman" w:cs="Times New Roman"/>
          <w:sz w:val="26"/>
          <w:szCs w:val="26"/>
        </w:rPr>
        <w:t xml:space="preserve"> района Чувашской Республики и </w:t>
      </w:r>
      <w:r w:rsidR="00E63E03" w:rsidRPr="00C90B7B">
        <w:rPr>
          <w:rFonts w:ascii="Times New Roman" w:hAnsi="Times New Roman" w:cs="Times New Roman"/>
          <w:sz w:val="26"/>
          <w:szCs w:val="26"/>
        </w:rPr>
        <w:t>порядком предоставления субсидий</w:t>
      </w:r>
      <w:r w:rsidR="00E52B36" w:rsidRPr="00C90B7B">
        <w:rPr>
          <w:rFonts w:ascii="Times New Roman" w:hAnsi="Times New Roman" w:cs="Times New Roman"/>
          <w:sz w:val="26"/>
          <w:szCs w:val="26"/>
        </w:rPr>
        <w:t xml:space="preserve">, утвержденным постановлением </w:t>
      </w:r>
      <w:r w:rsidR="00E63E03" w:rsidRPr="00C90B7B">
        <w:rPr>
          <w:rFonts w:ascii="Times New Roman" w:hAnsi="Times New Roman" w:cs="Times New Roman"/>
          <w:sz w:val="26"/>
          <w:szCs w:val="26"/>
        </w:rPr>
        <w:t xml:space="preserve">Ядринской районной </w:t>
      </w:r>
      <w:r w:rsidR="00E52B36" w:rsidRPr="00C90B7B">
        <w:rPr>
          <w:rFonts w:ascii="Times New Roman" w:hAnsi="Times New Roman" w:cs="Times New Roman"/>
          <w:sz w:val="26"/>
          <w:szCs w:val="26"/>
        </w:rPr>
        <w:t xml:space="preserve">администрации Чувашской Республики от </w:t>
      </w:r>
      <w:r w:rsidR="00C90B7B" w:rsidRPr="00C90B7B">
        <w:rPr>
          <w:rFonts w:ascii="Times New Roman" w:hAnsi="Times New Roman" w:cs="Times New Roman"/>
          <w:sz w:val="26"/>
          <w:szCs w:val="26"/>
        </w:rPr>
        <w:t>10</w:t>
      </w:r>
      <w:r w:rsidR="00E52B36" w:rsidRPr="00C90B7B">
        <w:rPr>
          <w:rFonts w:ascii="Times New Roman" w:hAnsi="Times New Roman" w:cs="Times New Roman"/>
          <w:sz w:val="26"/>
          <w:szCs w:val="26"/>
        </w:rPr>
        <w:t>.0</w:t>
      </w:r>
      <w:r w:rsidR="00C90B7B" w:rsidRPr="00C90B7B">
        <w:rPr>
          <w:rFonts w:ascii="Times New Roman" w:hAnsi="Times New Roman" w:cs="Times New Roman"/>
          <w:sz w:val="26"/>
          <w:szCs w:val="26"/>
        </w:rPr>
        <w:t>7</w:t>
      </w:r>
      <w:r w:rsidR="00E52B36" w:rsidRPr="00C90B7B">
        <w:rPr>
          <w:rFonts w:ascii="Times New Roman" w:hAnsi="Times New Roman" w:cs="Times New Roman"/>
          <w:sz w:val="26"/>
          <w:szCs w:val="26"/>
        </w:rPr>
        <w:t>.20</w:t>
      </w:r>
      <w:r w:rsidR="00C90B7B" w:rsidRPr="00C90B7B">
        <w:rPr>
          <w:rFonts w:ascii="Times New Roman" w:hAnsi="Times New Roman" w:cs="Times New Roman"/>
          <w:sz w:val="26"/>
          <w:szCs w:val="26"/>
        </w:rPr>
        <w:t>20</w:t>
      </w:r>
      <w:r w:rsidR="00E52B36" w:rsidRPr="00C90B7B">
        <w:rPr>
          <w:rFonts w:ascii="Times New Roman" w:hAnsi="Times New Roman" w:cs="Times New Roman"/>
          <w:sz w:val="26"/>
          <w:szCs w:val="26"/>
        </w:rPr>
        <w:t>г. №</w:t>
      </w:r>
      <w:r w:rsidR="00C90B7B" w:rsidRPr="00C90B7B">
        <w:rPr>
          <w:rFonts w:ascii="Times New Roman" w:hAnsi="Times New Roman" w:cs="Times New Roman"/>
          <w:sz w:val="26"/>
          <w:szCs w:val="26"/>
        </w:rPr>
        <w:t xml:space="preserve"> 410</w:t>
      </w:r>
      <w:r w:rsidR="006353D3" w:rsidRPr="00C90B7B">
        <w:rPr>
          <w:rFonts w:ascii="Times New Roman" w:hAnsi="Times New Roman" w:cs="Times New Roman"/>
          <w:sz w:val="26"/>
          <w:szCs w:val="26"/>
        </w:rPr>
        <w:t xml:space="preserve"> </w:t>
      </w:r>
      <w:r w:rsidRPr="00C90B7B">
        <w:rPr>
          <w:rFonts w:ascii="Times New Roman" w:eastAsia="Times New Roman" w:hAnsi="Times New Roman" w:cs="Times New Roman"/>
          <w:sz w:val="26"/>
          <w:szCs w:val="26"/>
        </w:rPr>
        <w:t>приказываю:</w:t>
      </w:r>
    </w:p>
    <w:p w:rsidR="00890765" w:rsidRDefault="009462EE" w:rsidP="001369A3">
      <w:pPr>
        <w:spacing w:after="0" w:line="240" w:lineRule="auto"/>
        <w:ind w:firstLine="709"/>
        <w:jc w:val="both"/>
        <w:rPr>
          <w:rFonts w:ascii="Times New Roman" w:eastAsia="Times New Roman" w:hAnsi="Times New Roman" w:cs="Times New Roman"/>
          <w:sz w:val="26"/>
          <w:szCs w:val="26"/>
        </w:rPr>
      </w:pPr>
      <w:r w:rsidRPr="00180246">
        <w:rPr>
          <w:rFonts w:ascii="Times New Roman" w:eastAsia="Times New Roman" w:hAnsi="Times New Roman" w:cs="Times New Roman"/>
          <w:sz w:val="26"/>
          <w:szCs w:val="26"/>
        </w:rPr>
        <w:t xml:space="preserve">1. Утвердить прилагаемую </w:t>
      </w:r>
      <w:r w:rsidR="00806432" w:rsidRPr="00180246">
        <w:rPr>
          <w:rFonts w:ascii="Times New Roman" w:eastAsia="Times New Roman" w:hAnsi="Times New Roman" w:cs="Times New Roman"/>
          <w:sz w:val="26"/>
          <w:szCs w:val="26"/>
        </w:rPr>
        <w:t>т</w:t>
      </w:r>
      <w:r w:rsidRPr="00180246">
        <w:rPr>
          <w:rFonts w:ascii="Times New Roman" w:eastAsia="Times New Roman" w:hAnsi="Times New Roman" w:cs="Times New Roman"/>
          <w:sz w:val="26"/>
          <w:szCs w:val="26"/>
        </w:rPr>
        <w:t xml:space="preserve">иповую форму </w:t>
      </w:r>
      <w:r w:rsidR="00806432" w:rsidRPr="00180246">
        <w:rPr>
          <w:rFonts w:ascii="Times New Roman" w:eastAsia="Times New Roman" w:hAnsi="Times New Roman" w:cs="Times New Roman"/>
          <w:sz w:val="26"/>
          <w:szCs w:val="26"/>
        </w:rPr>
        <w:t>С</w:t>
      </w:r>
      <w:r w:rsidR="00E52B36" w:rsidRPr="00180246">
        <w:rPr>
          <w:rFonts w:ascii="Times New Roman" w:eastAsia="Times New Roman" w:hAnsi="Times New Roman" w:cs="Times New Roman"/>
          <w:sz w:val="26"/>
          <w:szCs w:val="26"/>
        </w:rPr>
        <w:t xml:space="preserve">оглашения о передаче полномочий  муниципального заказчика по заключению и исполнению от имени </w:t>
      </w:r>
      <w:r w:rsidR="00C90B7B" w:rsidRPr="00180246">
        <w:rPr>
          <w:rFonts w:ascii="Times New Roman" w:eastAsia="Times New Roman" w:hAnsi="Times New Roman" w:cs="Times New Roman"/>
          <w:sz w:val="26"/>
          <w:szCs w:val="26"/>
        </w:rPr>
        <w:t>Ядринского</w:t>
      </w:r>
      <w:r w:rsidR="00E52B36" w:rsidRPr="00180246">
        <w:rPr>
          <w:rFonts w:ascii="Times New Roman" w:eastAsia="Times New Roman" w:hAnsi="Times New Roman" w:cs="Times New Roman"/>
          <w:sz w:val="26"/>
          <w:szCs w:val="26"/>
        </w:rPr>
        <w:t xml:space="preserve"> района Чувашской Республики муниципальных контрактов при осуществлении за счет средств</w:t>
      </w:r>
      <w:r w:rsidR="00C90B7B" w:rsidRPr="00180246">
        <w:rPr>
          <w:rFonts w:ascii="Times New Roman" w:eastAsia="Times New Roman" w:hAnsi="Times New Roman" w:cs="Times New Roman"/>
          <w:sz w:val="26"/>
          <w:szCs w:val="26"/>
        </w:rPr>
        <w:t xml:space="preserve"> Ядринского </w:t>
      </w:r>
      <w:r w:rsidR="00E52B36" w:rsidRPr="00180246">
        <w:rPr>
          <w:rFonts w:ascii="Times New Roman" w:eastAsia="Times New Roman" w:hAnsi="Times New Roman" w:cs="Times New Roman"/>
          <w:sz w:val="26"/>
          <w:szCs w:val="26"/>
        </w:rPr>
        <w:t xml:space="preserve">районного бюджета Чувашской Республики бюджетных инвестиций в форме капитальных вложений в объекты муниципальной собственности  </w:t>
      </w:r>
      <w:r w:rsidR="00C90B7B" w:rsidRPr="00180246">
        <w:rPr>
          <w:rFonts w:ascii="Times New Roman" w:eastAsia="Times New Roman" w:hAnsi="Times New Roman" w:cs="Times New Roman"/>
          <w:sz w:val="26"/>
          <w:szCs w:val="26"/>
        </w:rPr>
        <w:t>Ядринского</w:t>
      </w:r>
      <w:r w:rsidR="00E52B36" w:rsidRPr="00180246">
        <w:rPr>
          <w:rFonts w:ascii="Times New Roman" w:eastAsia="Times New Roman" w:hAnsi="Times New Roman" w:cs="Times New Roman"/>
          <w:sz w:val="26"/>
          <w:szCs w:val="26"/>
        </w:rPr>
        <w:t xml:space="preserve"> района Чувашской Республики </w:t>
      </w:r>
      <w:r w:rsidRPr="00180246">
        <w:rPr>
          <w:rFonts w:ascii="Times New Roman" w:eastAsia="Times New Roman" w:hAnsi="Times New Roman" w:cs="Times New Roman"/>
          <w:sz w:val="26"/>
          <w:szCs w:val="26"/>
        </w:rPr>
        <w:t>(далее - Соглашение).</w:t>
      </w:r>
    </w:p>
    <w:p w:rsidR="001B6371" w:rsidRPr="00180246" w:rsidRDefault="004E68B5" w:rsidP="001369A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w:t>
      </w:r>
      <w:r w:rsidR="00D43B77">
        <w:rPr>
          <w:rFonts w:ascii="Times New Roman" w:eastAsia="Times New Roman" w:hAnsi="Times New Roman" w:cs="Times New Roman"/>
          <w:sz w:val="26"/>
          <w:szCs w:val="26"/>
        </w:rPr>
        <w:t xml:space="preserve">иповая форма Соглашения применяется при заключении и исполнении муниципальных контрактов при осуществлении за счет средств бюджета Ядринского городского поселения Ядринского района Чувашской Республики </w:t>
      </w:r>
      <w:r w:rsidR="00D43B77" w:rsidRPr="00180246">
        <w:rPr>
          <w:rFonts w:ascii="Times New Roman" w:eastAsia="Times New Roman" w:hAnsi="Times New Roman" w:cs="Times New Roman"/>
          <w:sz w:val="26"/>
          <w:szCs w:val="26"/>
        </w:rPr>
        <w:t>бюджетных инвестиций в форме капитальных вложений в объекты муниципальной собственности  Ядринского</w:t>
      </w:r>
      <w:r w:rsidR="00D43B77">
        <w:rPr>
          <w:rFonts w:ascii="Times New Roman" w:eastAsia="Times New Roman" w:hAnsi="Times New Roman" w:cs="Times New Roman"/>
          <w:sz w:val="26"/>
          <w:szCs w:val="26"/>
        </w:rPr>
        <w:t xml:space="preserve"> городского поселения Ядринского</w:t>
      </w:r>
      <w:r w:rsidR="00D43B77" w:rsidRPr="00180246">
        <w:rPr>
          <w:rFonts w:ascii="Times New Roman" w:eastAsia="Times New Roman" w:hAnsi="Times New Roman" w:cs="Times New Roman"/>
          <w:sz w:val="26"/>
          <w:szCs w:val="26"/>
        </w:rPr>
        <w:t xml:space="preserve"> района Чувашской Республики</w:t>
      </w:r>
      <w:r w:rsidR="00D43B77">
        <w:rPr>
          <w:rFonts w:ascii="Times New Roman" w:eastAsia="Times New Roman" w:hAnsi="Times New Roman" w:cs="Times New Roman"/>
          <w:sz w:val="26"/>
          <w:szCs w:val="26"/>
        </w:rPr>
        <w:t xml:space="preserve">. </w:t>
      </w:r>
    </w:p>
    <w:p w:rsidR="009462EE" w:rsidRPr="00180246" w:rsidRDefault="00E52B36" w:rsidP="001369A3">
      <w:pPr>
        <w:spacing w:after="0" w:line="240" w:lineRule="auto"/>
        <w:ind w:firstLine="709"/>
        <w:jc w:val="both"/>
        <w:rPr>
          <w:rFonts w:ascii="Times New Roman" w:eastAsia="Times New Roman" w:hAnsi="Times New Roman" w:cs="Times New Roman"/>
          <w:sz w:val="26"/>
          <w:szCs w:val="26"/>
        </w:rPr>
      </w:pPr>
      <w:r w:rsidRPr="00180246">
        <w:rPr>
          <w:rFonts w:ascii="Times New Roman" w:eastAsia="Times New Roman" w:hAnsi="Times New Roman" w:cs="Times New Roman"/>
          <w:sz w:val="26"/>
          <w:szCs w:val="26"/>
        </w:rPr>
        <w:t xml:space="preserve">2.  </w:t>
      </w:r>
      <w:proofErr w:type="gramStart"/>
      <w:r w:rsidRPr="00180246">
        <w:rPr>
          <w:rFonts w:ascii="Times New Roman" w:eastAsia="Times New Roman" w:hAnsi="Times New Roman" w:cs="Times New Roman"/>
          <w:sz w:val="26"/>
          <w:szCs w:val="26"/>
        </w:rPr>
        <w:t xml:space="preserve">Муниципальным заказчикам </w:t>
      </w:r>
      <w:r w:rsidR="00180246" w:rsidRPr="00180246">
        <w:rPr>
          <w:rFonts w:ascii="Times New Roman" w:eastAsia="Times New Roman" w:hAnsi="Times New Roman" w:cs="Times New Roman"/>
          <w:sz w:val="26"/>
          <w:szCs w:val="26"/>
        </w:rPr>
        <w:t>Ядринского</w:t>
      </w:r>
      <w:r w:rsidRPr="00180246">
        <w:rPr>
          <w:rFonts w:ascii="Times New Roman" w:eastAsia="Times New Roman" w:hAnsi="Times New Roman" w:cs="Times New Roman"/>
          <w:sz w:val="26"/>
          <w:szCs w:val="26"/>
        </w:rPr>
        <w:t xml:space="preserve"> района Чув</w:t>
      </w:r>
      <w:r w:rsidR="00D43B77">
        <w:rPr>
          <w:rFonts w:ascii="Times New Roman" w:eastAsia="Times New Roman" w:hAnsi="Times New Roman" w:cs="Times New Roman"/>
          <w:sz w:val="26"/>
          <w:szCs w:val="26"/>
        </w:rPr>
        <w:t>а</w:t>
      </w:r>
      <w:r w:rsidRPr="00180246">
        <w:rPr>
          <w:rFonts w:ascii="Times New Roman" w:eastAsia="Times New Roman" w:hAnsi="Times New Roman" w:cs="Times New Roman"/>
          <w:sz w:val="26"/>
          <w:szCs w:val="26"/>
        </w:rPr>
        <w:t xml:space="preserve">шской Республики рекомендовать руководствоваться настоящим приказом при передаче полномочий  муниципального заказчика по заключению и исполнению от имени  </w:t>
      </w:r>
      <w:r w:rsidR="00180246" w:rsidRPr="00180246">
        <w:rPr>
          <w:rFonts w:ascii="Times New Roman" w:eastAsia="Times New Roman" w:hAnsi="Times New Roman" w:cs="Times New Roman"/>
          <w:sz w:val="26"/>
          <w:szCs w:val="26"/>
        </w:rPr>
        <w:t>Ядринского</w:t>
      </w:r>
      <w:r w:rsidRPr="00180246">
        <w:rPr>
          <w:rFonts w:ascii="Times New Roman" w:eastAsia="Times New Roman" w:hAnsi="Times New Roman" w:cs="Times New Roman"/>
          <w:sz w:val="26"/>
          <w:szCs w:val="26"/>
        </w:rPr>
        <w:t xml:space="preserve"> района Чувашской Республики муниципальных  контрактов при осуществлении за счет средств</w:t>
      </w:r>
      <w:r w:rsidR="00180246" w:rsidRPr="00180246">
        <w:rPr>
          <w:rFonts w:ascii="Times New Roman" w:eastAsia="Times New Roman" w:hAnsi="Times New Roman" w:cs="Times New Roman"/>
          <w:sz w:val="26"/>
          <w:szCs w:val="26"/>
        </w:rPr>
        <w:t xml:space="preserve"> Ядринского</w:t>
      </w:r>
      <w:r w:rsidRPr="00180246">
        <w:rPr>
          <w:rFonts w:ascii="Times New Roman" w:eastAsia="Times New Roman" w:hAnsi="Times New Roman" w:cs="Times New Roman"/>
          <w:sz w:val="26"/>
          <w:szCs w:val="26"/>
        </w:rPr>
        <w:t xml:space="preserve"> районного бюджета Чувашской Республики бюджетных инвестиций в форме капитальных вложений в объекты муниципальной собственности  </w:t>
      </w:r>
      <w:r w:rsidR="00180246" w:rsidRPr="00180246">
        <w:rPr>
          <w:rFonts w:ascii="Times New Roman" w:eastAsia="Times New Roman" w:hAnsi="Times New Roman" w:cs="Times New Roman"/>
          <w:sz w:val="26"/>
          <w:szCs w:val="26"/>
        </w:rPr>
        <w:t>Ядринского</w:t>
      </w:r>
      <w:r w:rsidRPr="00180246">
        <w:rPr>
          <w:rFonts w:ascii="Times New Roman" w:eastAsia="Times New Roman" w:hAnsi="Times New Roman" w:cs="Times New Roman"/>
          <w:sz w:val="26"/>
          <w:szCs w:val="26"/>
        </w:rPr>
        <w:t xml:space="preserve"> района Чувашской Республики.</w:t>
      </w:r>
      <w:proofErr w:type="gramEnd"/>
    </w:p>
    <w:p w:rsidR="00F036D6" w:rsidRPr="00180246" w:rsidRDefault="00F036D6" w:rsidP="001369A3">
      <w:pPr>
        <w:spacing w:after="0" w:line="240" w:lineRule="auto"/>
        <w:ind w:firstLine="709"/>
        <w:jc w:val="both"/>
        <w:rPr>
          <w:rFonts w:ascii="Times New Roman" w:eastAsia="Times New Roman" w:hAnsi="Times New Roman" w:cs="Times New Roman"/>
          <w:sz w:val="26"/>
          <w:szCs w:val="26"/>
        </w:rPr>
      </w:pPr>
      <w:r w:rsidRPr="00180246">
        <w:rPr>
          <w:rFonts w:ascii="Times New Roman" w:eastAsia="Times New Roman" w:hAnsi="Times New Roman" w:cs="Times New Roman"/>
          <w:sz w:val="26"/>
          <w:szCs w:val="26"/>
        </w:rPr>
        <w:t xml:space="preserve">3. </w:t>
      </w:r>
      <w:proofErr w:type="gramStart"/>
      <w:r w:rsidRPr="00180246">
        <w:rPr>
          <w:rFonts w:ascii="Times New Roman" w:eastAsia="Times New Roman" w:hAnsi="Times New Roman" w:cs="Times New Roman"/>
          <w:sz w:val="26"/>
          <w:szCs w:val="26"/>
        </w:rPr>
        <w:t>Контроль за</w:t>
      </w:r>
      <w:proofErr w:type="gramEnd"/>
      <w:r w:rsidRPr="00180246">
        <w:rPr>
          <w:rFonts w:ascii="Times New Roman" w:eastAsia="Times New Roman" w:hAnsi="Times New Roman" w:cs="Times New Roman"/>
          <w:sz w:val="26"/>
          <w:szCs w:val="26"/>
        </w:rPr>
        <w:t xml:space="preserve"> исполнением настоящего приказа возложить на заместителя начальника</w:t>
      </w:r>
      <w:r w:rsidR="00180246" w:rsidRPr="00180246">
        <w:rPr>
          <w:rFonts w:ascii="Times New Roman" w:eastAsia="Times New Roman" w:hAnsi="Times New Roman" w:cs="Times New Roman"/>
          <w:sz w:val="26"/>
          <w:szCs w:val="26"/>
        </w:rPr>
        <w:t xml:space="preserve"> финансового</w:t>
      </w:r>
      <w:r w:rsidRPr="00180246">
        <w:rPr>
          <w:rFonts w:ascii="Times New Roman" w:eastAsia="Times New Roman" w:hAnsi="Times New Roman" w:cs="Times New Roman"/>
          <w:sz w:val="26"/>
          <w:szCs w:val="26"/>
        </w:rPr>
        <w:t xml:space="preserve"> отдела</w:t>
      </w:r>
      <w:r w:rsidR="00180246" w:rsidRPr="00180246">
        <w:rPr>
          <w:rFonts w:ascii="Times New Roman" w:eastAsia="Times New Roman" w:hAnsi="Times New Roman" w:cs="Times New Roman"/>
          <w:sz w:val="26"/>
          <w:szCs w:val="26"/>
        </w:rPr>
        <w:t xml:space="preserve"> Ядринской районной администрации Чувашской Республики</w:t>
      </w:r>
      <w:r w:rsidRPr="00180246">
        <w:rPr>
          <w:rFonts w:ascii="Times New Roman" w:eastAsia="Times New Roman" w:hAnsi="Times New Roman" w:cs="Times New Roman"/>
          <w:sz w:val="26"/>
          <w:szCs w:val="26"/>
        </w:rPr>
        <w:t xml:space="preserve"> </w:t>
      </w:r>
      <w:proofErr w:type="spellStart"/>
      <w:r w:rsidR="00180246" w:rsidRPr="00180246">
        <w:rPr>
          <w:rFonts w:ascii="Times New Roman" w:eastAsia="Times New Roman" w:hAnsi="Times New Roman" w:cs="Times New Roman"/>
          <w:sz w:val="26"/>
          <w:szCs w:val="26"/>
        </w:rPr>
        <w:t>Бандурину</w:t>
      </w:r>
      <w:proofErr w:type="spellEnd"/>
      <w:r w:rsidR="00180246" w:rsidRPr="00180246">
        <w:rPr>
          <w:rFonts w:ascii="Times New Roman" w:eastAsia="Times New Roman" w:hAnsi="Times New Roman" w:cs="Times New Roman"/>
          <w:sz w:val="26"/>
          <w:szCs w:val="26"/>
        </w:rPr>
        <w:t xml:space="preserve"> О.В.</w:t>
      </w:r>
    </w:p>
    <w:p w:rsidR="001369A3" w:rsidRPr="00180246" w:rsidRDefault="001369A3" w:rsidP="001369A3">
      <w:pPr>
        <w:spacing w:after="0" w:line="240" w:lineRule="auto"/>
        <w:rPr>
          <w:rFonts w:ascii="Times New Roman" w:eastAsia="Times New Roman" w:hAnsi="Times New Roman" w:cs="Times New Roman"/>
          <w:sz w:val="25"/>
          <w:szCs w:val="25"/>
        </w:rPr>
      </w:pPr>
    </w:p>
    <w:p w:rsidR="001369A3" w:rsidRPr="00180246" w:rsidRDefault="00F036D6" w:rsidP="001369A3">
      <w:pPr>
        <w:spacing w:after="0" w:line="240" w:lineRule="auto"/>
        <w:rPr>
          <w:rFonts w:ascii="Times New Roman" w:eastAsia="Times New Roman" w:hAnsi="Times New Roman" w:cs="Times New Roman"/>
          <w:sz w:val="26"/>
          <w:szCs w:val="26"/>
        </w:rPr>
      </w:pPr>
      <w:r w:rsidRPr="00180246">
        <w:rPr>
          <w:rFonts w:ascii="Times New Roman" w:eastAsia="Times New Roman" w:hAnsi="Times New Roman" w:cs="Times New Roman"/>
          <w:sz w:val="26"/>
          <w:szCs w:val="26"/>
        </w:rPr>
        <w:t>Начальник финансового отдела</w:t>
      </w:r>
      <w:r w:rsidR="006353D3" w:rsidRPr="00180246">
        <w:rPr>
          <w:rFonts w:ascii="Times New Roman" w:eastAsia="Times New Roman" w:hAnsi="Times New Roman" w:cs="Times New Roman"/>
          <w:sz w:val="26"/>
          <w:szCs w:val="26"/>
        </w:rPr>
        <w:t xml:space="preserve"> </w:t>
      </w:r>
    </w:p>
    <w:p w:rsidR="001369A3" w:rsidRPr="00180246" w:rsidRDefault="001369A3" w:rsidP="001369A3">
      <w:pPr>
        <w:spacing w:after="0" w:line="240" w:lineRule="auto"/>
        <w:rPr>
          <w:rFonts w:ascii="Times New Roman" w:eastAsia="Times New Roman" w:hAnsi="Times New Roman" w:cs="Times New Roman"/>
          <w:sz w:val="26"/>
          <w:szCs w:val="26"/>
        </w:rPr>
      </w:pPr>
      <w:r w:rsidRPr="00180246">
        <w:rPr>
          <w:rFonts w:ascii="Times New Roman" w:eastAsia="Times New Roman" w:hAnsi="Times New Roman" w:cs="Times New Roman"/>
          <w:sz w:val="26"/>
          <w:szCs w:val="26"/>
        </w:rPr>
        <w:t xml:space="preserve">Ядринской районной </w:t>
      </w:r>
      <w:r w:rsidR="006353D3" w:rsidRPr="00180246">
        <w:rPr>
          <w:rFonts w:ascii="Times New Roman" w:eastAsia="Times New Roman" w:hAnsi="Times New Roman" w:cs="Times New Roman"/>
          <w:sz w:val="26"/>
          <w:szCs w:val="26"/>
        </w:rPr>
        <w:t xml:space="preserve">администрации </w:t>
      </w:r>
    </w:p>
    <w:p w:rsidR="00F15170" w:rsidRDefault="001369A3" w:rsidP="00F15170">
      <w:pPr>
        <w:tabs>
          <w:tab w:val="left" w:pos="7740"/>
        </w:tabs>
        <w:spacing w:after="0" w:line="240" w:lineRule="auto"/>
        <w:rPr>
          <w:rFonts w:ascii="Times New Roman" w:eastAsia="Times New Roman" w:hAnsi="Times New Roman" w:cs="Times New Roman"/>
          <w:sz w:val="26"/>
          <w:szCs w:val="26"/>
        </w:rPr>
      </w:pPr>
      <w:r w:rsidRPr="00180246">
        <w:rPr>
          <w:rFonts w:ascii="Times New Roman" w:eastAsia="Times New Roman" w:hAnsi="Times New Roman" w:cs="Times New Roman"/>
          <w:sz w:val="26"/>
          <w:szCs w:val="26"/>
        </w:rPr>
        <w:t xml:space="preserve">Чувашской Республики  </w:t>
      </w:r>
      <w:r w:rsidRPr="00180246">
        <w:rPr>
          <w:rFonts w:ascii="Times New Roman" w:eastAsia="Times New Roman" w:hAnsi="Times New Roman" w:cs="Times New Roman"/>
          <w:sz w:val="26"/>
          <w:szCs w:val="26"/>
        </w:rPr>
        <w:tab/>
      </w:r>
      <w:r w:rsidR="00180246" w:rsidRPr="00180246">
        <w:rPr>
          <w:rFonts w:ascii="Times New Roman" w:eastAsia="Times New Roman" w:hAnsi="Times New Roman" w:cs="Times New Roman"/>
          <w:sz w:val="26"/>
          <w:szCs w:val="26"/>
        </w:rPr>
        <w:t xml:space="preserve">    </w:t>
      </w:r>
      <w:r w:rsidRPr="00180246">
        <w:rPr>
          <w:rFonts w:ascii="Times New Roman" w:eastAsia="Times New Roman" w:hAnsi="Times New Roman" w:cs="Times New Roman"/>
          <w:sz w:val="26"/>
          <w:szCs w:val="26"/>
        </w:rPr>
        <w:t xml:space="preserve">В.А. </w:t>
      </w:r>
      <w:proofErr w:type="spellStart"/>
      <w:r w:rsidRPr="00180246">
        <w:rPr>
          <w:rFonts w:ascii="Times New Roman" w:eastAsia="Times New Roman" w:hAnsi="Times New Roman" w:cs="Times New Roman"/>
          <w:sz w:val="26"/>
          <w:szCs w:val="26"/>
        </w:rPr>
        <w:t>Облинова</w:t>
      </w:r>
      <w:proofErr w:type="spellEnd"/>
    </w:p>
    <w:p w:rsidR="001B6371" w:rsidRPr="001B6371" w:rsidRDefault="001B6371" w:rsidP="00F15170">
      <w:pPr>
        <w:tabs>
          <w:tab w:val="left" w:pos="7740"/>
        </w:tabs>
        <w:spacing w:after="0" w:line="240" w:lineRule="auto"/>
        <w:jc w:val="right"/>
        <w:rPr>
          <w:rFonts w:ascii="Times New Roman" w:hAnsi="Times New Roman" w:cs="Times New Roman"/>
          <w:sz w:val="26"/>
          <w:szCs w:val="26"/>
        </w:rPr>
      </w:pPr>
      <w:bookmarkStart w:id="0" w:name="_GoBack"/>
      <w:bookmarkEnd w:id="0"/>
      <w:r w:rsidRPr="001B6371">
        <w:rPr>
          <w:rFonts w:ascii="Times New Roman" w:hAnsi="Times New Roman" w:cs="Times New Roman"/>
          <w:sz w:val="26"/>
          <w:szCs w:val="26"/>
        </w:rPr>
        <w:lastRenderedPageBreak/>
        <w:t xml:space="preserve">Приложение </w:t>
      </w:r>
    </w:p>
    <w:p w:rsidR="001B6371" w:rsidRPr="001B6371" w:rsidRDefault="001B6371" w:rsidP="001B6371">
      <w:pPr>
        <w:spacing w:after="0" w:line="240" w:lineRule="auto"/>
        <w:jc w:val="right"/>
        <w:rPr>
          <w:rFonts w:ascii="Times New Roman" w:hAnsi="Times New Roman" w:cs="Times New Roman"/>
          <w:sz w:val="26"/>
          <w:szCs w:val="26"/>
        </w:rPr>
      </w:pPr>
      <w:r w:rsidRPr="001B6371">
        <w:rPr>
          <w:rFonts w:ascii="Times New Roman" w:hAnsi="Times New Roman" w:cs="Times New Roman"/>
          <w:sz w:val="26"/>
          <w:szCs w:val="26"/>
        </w:rPr>
        <w:t xml:space="preserve">к приказу финансового отдела </w:t>
      </w:r>
    </w:p>
    <w:p w:rsidR="001B6371" w:rsidRPr="001B6371" w:rsidRDefault="001B6371" w:rsidP="001B6371">
      <w:pPr>
        <w:spacing w:after="0" w:line="240" w:lineRule="auto"/>
        <w:jc w:val="right"/>
        <w:rPr>
          <w:rFonts w:ascii="Times New Roman" w:hAnsi="Times New Roman" w:cs="Times New Roman"/>
          <w:sz w:val="26"/>
          <w:szCs w:val="26"/>
        </w:rPr>
      </w:pPr>
      <w:r w:rsidRPr="001B6371">
        <w:rPr>
          <w:rFonts w:ascii="Times New Roman" w:hAnsi="Times New Roman" w:cs="Times New Roman"/>
          <w:sz w:val="26"/>
          <w:szCs w:val="26"/>
        </w:rPr>
        <w:t xml:space="preserve">Ядринской районной администрации </w:t>
      </w:r>
    </w:p>
    <w:p w:rsidR="001B6371" w:rsidRPr="001B6371" w:rsidRDefault="001B6371" w:rsidP="001B6371">
      <w:pPr>
        <w:spacing w:after="0" w:line="240" w:lineRule="auto"/>
        <w:jc w:val="right"/>
        <w:rPr>
          <w:rFonts w:ascii="Times New Roman" w:hAnsi="Times New Roman" w:cs="Times New Roman"/>
          <w:sz w:val="26"/>
          <w:szCs w:val="26"/>
        </w:rPr>
      </w:pPr>
      <w:r w:rsidRPr="001B6371">
        <w:rPr>
          <w:rFonts w:ascii="Times New Roman" w:hAnsi="Times New Roman" w:cs="Times New Roman"/>
          <w:sz w:val="26"/>
          <w:szCs w:val="26"/>
        </w:rPr>
        <w:t>Чувашской Республики</w:t>
      </w:r>
    </w:p>
    <w:p w:rsidR="001B6371" w:rsidRPr="001B6371" w:rsidRDefault="001B6371" w:rsidP="001B6371">
      <w:pPr>
        <w:spacing w:after="0" w:line="240" w:lineRule="auto"/>
        <w:jc w:val="right"/>
        <w:rPr>
          <w:rFonts w:ascii="Times New Roman" w:hAnsi="Times New Roman" w:cs="Times New Roman"/>
          <w:sz w:val="26"/>
          <w:szCs w:val="26"/>
        </w:rPr>
      </w:pPr>
      <w:r w:rsidRPr="001B6371">
        <w:rPr>
          <w:rFonts w:ascii="Times New Roman" w:hAnsi="Times New Roman" w:cs="Times New Roman"/>
          <w:sz w:val="26"/>
          <w:szCs w:val="26"/>
        </w:rPr>
        <w:t xml:space="preserve">от </w:t>
      </w:r>
      <w:r>
        <w:rPr>
          <w:rFonts w:ascii="Times New Roman" w:hAnsi="Times New Roman" w:cs="Times New Roman"/>
          <w:sz w:val="26"/>
          <w:szCs w:val="26"/>
        </w:rPr>
        <w:t>26</w:t>
      </w:r>
      <w:r w:rsidRPr="001B6371">
        <w:rPr>
          <w:rFonts w:ascii="Times New Roman" w:hAnsi="Times New Roman" w:cs="Times New Roman"/>
          <w:sz w:val="26"/>
          <w:szCs w:val="26"/>
        </w:rPr>
        <w:t>.04.2021 года №</w:t>
      </w:r>
      <w:r w:rsidR="00D43B77">
        <w:rPr>
          <w:rFonts w:ascii="Times New Roman" w:hAnsi="Times New Roman" w:cs="Times New Roman"/>
          <w:sz w:val="26"/>
          <w:szCs w:val="26"/>
        </w:rPr>
        <w:t xml:space="preserve"> 13</w:t>
      </w:r>
      <w:r w:rsidRPr="001B6371">
        <w:rPr>
          <w:rFonts w:ascii="Times New Roman" w:hAnsi="Times New Roman" w:cs="Times New Roman"/>
          <w:sz w:val="26"/>
          <w:szCs w:val="26"/>
        </w:rPr>
        <w:t xml:space="preserve"> </w:t>
      </w:r>
    </w:p>
    <w:p w:rsidR="00020793" w:rsidRDefault="00020793" w:rsidP="00A15D37">
      <w:pPr>
        <w:spacing w:after="0" w:line="240" w:lineRule="auto"/>
        <w:jc w:val="center"/>
        <w:rPr>
          <w:rFonts w:ascii="Times New Roman" w:eastAsia="Times New Roman" w:hAnsi="Times New Roman" w:cs="Times New Roman"/>
          <w:b/>
          <w:sz w:val="26"/>
          <w:szCs w:val="26"/>
        </w:rPr>
      </w:pPr>
    </w:p>
    <w:p w:rsidR="00A15D37" w:rsidRPr="00A15D37" w:rsidRDefault="00D4227D" w:rsidP="00A15D37">
      <w:pPr>
        <w:spacing w:after="0" w:line="240" w:lineRule="auto"/>
        <w:jc w:val="center"/>
        <w:rPr>
          <w:rFonts w:ascii="Times New Roman" w:eastAsia="Times New Roman" w:hAnsi="Times New Roman" w:cs="Times New Roman"/>
          <w:b/>
          <w:sz w:val="26"/>
          <w:szCs w:val="26"/>
        </w:rPr>
      </w:pPr>
      <w:r w:rsidRPr="00A15D37">
        <w:rPr>
          <w:rFonts w:ascii="Times New Roman" w:eastAsia="Times New Roman" w:hAnsi="Times New Roman" w:cs="Times New Roman"/>
          <w:b/>
          <w:sz w:val="26"/>
          <w:szCs w:val="26"/>
        </w:rPr>
        <w:t xml:space="preserve"> </w:t>
      </w:r>
      <w:r w:rsidR="00806432" w:rsidRPr="00A15D37">
        <w:rPr>
          <w:rFonts w:ascii="Times New Roman" w:eastAsia="Times New Roman" w:hAnsi="Times New Roman" w:cs="Times New Roman"/>
          <w:b/>
          <w:sz w:val="26"/>
          <w:szCs w:val="26"/>
        </w:rPr>
        <w:t xml:space="preserve">Типовая  форма  </w:t>
      </w:r>
      <w:r w:rsidR="007D4F48">
        <w:rPr>
          <w:rFonts w:ascii="Times New Roman" w:eastAsia="Times New Roman" w:hAnsi="Times New Roman" w:cs="Times New Roman"/>
          <w:b/>
          <w:sz w:val="26"/>
          <w:szCs w:val="26"/>
        </w:rPr>
        <w:t>С</w:t>
      </w:r>
      <w:r w:rsidR="00806432" w:rsidRPr="00A15D37">
        <w:rPr>
          <w:rFonts w:ascii="Times New Roman" w:eastAsia="Times New Roman" w:hAnsi="Times New Roman" w:cs="Times New Roman"/>
          <w:b/>
          <w:sz w:val="26"/>
          <w:szCs w:val="26"/>
        </w:rPr>
        <w:t>оглашения</w:t>
      </w:r>
      <w:r w:rsidR="008C70CC" w:rsidRPr="00A15D37">
        <w:rPr>
          <w:rFonts w:ascii="Times New Roman" w:eastAsia="Times New Roman" w:hAnsi="Times New Roman" w:cs="Times New Roman"/>
          <w:b/>
          <w:sz w:val="26"/>
          <w:szCs w:val="26"/>
        </w:rPr>
        <w:t xml:space="preserve"> </w:t>
      </w:r>
      <w:r w:rsidR="00806432" w:rsidRPr="00A15D37">
        <w:rPr>
          <w:rFonts w:ascii="Times New Roman" w:eastAsia="Times New Roman" w:hAnsi="Times New Roman" w:cs="Times New Roman"/>
          <w:b/>
          <w:sz w:val="26"/>
          <w:szCs w:val="26"/>
        </w:rPr>
        <w:t xml:space="preserve"> о передаче полномочий  муниципального заказчика по заключению и исполнению от имени </w:t>
      </w:r>
      <w:r w:rsidR="001B6371" w:rsidRPr="00A15D37">
        <w:rPr>
          <w:rFonts w:ascii="Times New Roman" w:eastAsia="Times New Roman" w:hAnsi="Times New Roman" w:cs="Times New Roman"/>
          <w:b/>
          <w:sz w:val="26"/>
          <w:szCs w:val="26"/>
        </w:rPr>
        <w:t>Ядринского</w:t>
      </w:r>
      <w:r w:rsidR="00806432" w:rsidRPr="00A15D37">
        <w:rPr>
          <w:rFonts w:ascii="Times New Roman" w:eastAsia="Times New Roman" w:hAnsi="Times New Roman" w:cs="Times New Roman"/>
          <w:b/>
          <w:sz w:val="26"/>
          <w:szCs w:val="26"/>
        </w:rPr>
        <w:t xml:space="preserve"> района Чувашской Республики муниципальных контрактов при осуществлении за счет средств</w:t>
      </w:r>
      <w:r w:rsidR="001B6371" w:rsidRPr="00A15D37">
        <w:rPr>
          <w:rFonts w:ascii="Times New Roman" w:eastAsia="Times New Roman" w:hAnsi="Times New Roman" w:cs="Times New Roman"/>
          <w:b/>
          <w:sz w:val="26"/>
          <w:szCs w:val="26"/>
        </w:rPr>
        <w:t xml:space="preserve"> Ядринского</w:t>
      </w:r>
      <w:r w:rsidR="00806432" w:rsidRPr="00A15D37">
        <w:rPr>
          <w:rFonts w:ascii="Times New Roman" w:eastAsia="Times New Roman" w:hAnsi="Times New Roman" w:cs="Times New Roman"/>
          <w:b/>
          <w:sz w:val="26"/>
          <w:szCs w:val="26"/>
        </w:rPr>
        <w:t xml:space="preserve"> районного бюджета Чувашской Республики бюджетных инвестиций</w:t>
      </w:r>
    </w:p>
    <w:p w:rsidR="00806432" w:rsidRPr="00A15D37" w:rsidRDefault="00806432" w:rsidP="00A15D37">
      <w:pPr>
        <w:spacing w:after="0" w:line="240" w:lineRule="auto"/>
        <w:jc w:val="center"/>
        <w:rPr>
          <w:rFonts w:ascii="Times New Roman" w:eastAsia="Times New Roman" w:hAnsi="Times New Roman" w:cs="Times New Roman"/>
          <w:b/>
          <w:sz w:val="26"/>
          <w:szCs w:val="26"/>
        </w:rPr>
      </w:pPr>
      <w:r w:rsidRPr="00A15D37">
        <w:rPr>
          <w:rFonts w:ascii="Times New Roman" w:eastAsia="Times New Roman" w:hAnsi="Times New Roman" w:cs="Times New Roman"/>
          <w:b/>
          <w:sz w:val="26"/>
          <w:szCs w:val="26"/>
        </w:rPr>
        <w:t xml:space="preserve">в форме капитальных вложений в объекты муниципальной  собственности  </w:t>
      </w:r>
      <w:r w:rsidR="001B6371" w:rsidRPr="00A15D37">
        <w:rPr>
          <w:rFonts w:ascii="Times New Roman" w:eastAsia="Times New Roman" w:hAnsi="Times New Roman" w:cs="Times New Roman"/>
          <w:b/>
          <w:sz w:val="26"/>
          <w:szCs w:val="26"/>
        </w:rPr>
        <w:t>Ядринского</w:t>
      </w:r>
      <w:r w:rsidRPr="00A15D37">
        <w:rPr>
          <w:rFonts w:ascii="Times New Roman" w:eastAsia="Times New Roman" w:hAnsi="Times New Roman" w:cs="Times New Roman"/>
          <w:b/>
          <w:sz w:val="26"/>
          <w:szCs w:val="26"/>
        </w:rPr>
        <w:t xml:space="preserve"> района Чувашской Республики</w:t>
      </w:r>
    </w:p>
    <w:p w:rsidR="00806432" w:rsidRPr="00A15D37" w:rsidRDefault="00A15D37" w:rsidP="00806432">
      <w:pPr>
        <w:spacing w:before="100" w:beforeAutospacing="1" w:after="100" w:afterAutospacing="1" w:line="240" w:lineRule="auto"/>
        <w:jc w:val="center"/>
        <w:rPr>
          <w:rFonts w:ascii="Times New Roman" w:eastAsia="Times New Roman" w:hAnsi="Times New Roman" w:cs="Times New Roman"/>
          <w:sz w:val="24"/>
          <w:szCs w:val="24"/>
        </w:rPr>
      </w:pPr>
      <w:r w:rsidRPr="00A15D37">
        <w:rPr>
          <w:rFonts w:ascii="Times New Roman" w:eastAsia="Times New Roman" w:hAnsi="Times New Roman" w:cs="Times New Roman"/>
          <w:sz w:val="24"/>
          <w:szCs w:val="24"/>
        </w:rPr>
        <w:t>г. Ядрин</w:t>
      </w:r>
    </w:p>
    <w:tbl>
      <w:tblPr>
        <w:tblStyle w:val="a7"/>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gridCol w:w="2755"/>
      </w:tblGrid>
      <w:tr w:rsidR="00806432" w:rsidRPr="00A15D37" w:rsidTr="00521A49">
        <w:trPr>
          <w:trHeight w:val="281"/>
        </w:trPr>
        <w:tc>
          <w:tcPr>
            <w:tcW w:w="6654" w:type="dxa"/>
          </w:tcPr>
          <w:p w:rsidR="00806432" w:rsidRPr="00A15D37" w:rsidRDefault="00806432" w:rsidP="009462EE">
            <w:pPr>
              <w:spacing w:before="100" w:beforeAutospacing="1" w:after="100" w:afterAutospacing="1"/>
              <w:rPr>
                <w:rFonts w:ascii="Times New Roman" w:eastAsia="Times New Roman" w:hAnsi="Times New Roman" w:cs="Times New Roman"/>
                <w:sz w:val="24"/>
                <w:szCs w:val="24"/>
              </w:rPr>
            </w:pPr>
            <w:r w:rsidRPr="00A15D37">
              <w:rPr>
                <w:rFonts w:ascii="Times New Roman" w:eastAsia="Times New Roman" w:hAnsi="Times New Roman" w:cs="Times New Roman"/>
                <w:sz w:val="24"/>
                <w:szCs w:val="24"/>
              </w:rPr>
              <w:t xml:space="preserve">«____» _______________20___г.         </w:t>
            </w:r>
          </w:p>
        </w:tc>
        <w:tc>
          <w:tcPr>
            <w:tcW w:w="2755" w:type="dxa"/>
          </w:tcPr>
          <w:p w:rsidR="00806432" w:rsidRPr="00A15D37" w:rsidRDefault="00A15D37" w:rsidP="00A15D37">
            <w:pPr>
              <w:spacing w:before="100" w:beforeAutospacing="1" w:after="100" w:afterAutospacing="1"/>
              <w:jc w:val="right"/>
              <w:rPr>
                <w:rFonts w:ascii="Times New Roman" w:eastAsia="Times New Roman" w:hAnsi="Times New Roman" w:cs="Times New Roman"/>
                <w:sz w:val="24"/>
                <w:szCs w:val="24"/>
              </w:rPr>
            </w:pPr>
            <w:r w:rsidRPr="00A15D37">
              <w:rPr>
                <w:rFonts w:ascii="Times New Roman" w:eastAsia="Times New Roman" w:hAnsi="Times New Roman" w:cs="Times New Roman"/>
                <w:sz w:val="24"/>
                <w:szCs w:val="24"/>
              </w:rPr>
              <w:t xml:space="preserve">                    </w:t>
            </w:r>
            <w:r w:rsidR="00806432" w:rsidRPr="00A15D37">
              <w:rPr>
                <w:rFonts w:ascii="Times New Roman" w:eastAsia="Times New Roman" w:hAnsi="Times New Roman" w:cs="Times New Roman"/>
                <w:sz w:val="24"/>
                <w:szCs w:val="24"/>
              </w:rPr>
              <w:t>№_________</w:t>
            </w:r>
          </w:p>
        </w:tc>
      </w:tr>
    </w:tbl>
    <w:p w:rsidR="00806432" w:rsidRPr="00A15D37" w:rsidRDefault="00806432" w:rsidP="009462EE">
      <w:pPr>
        <w:spacing w:before="100" w:beforeAutospacing="1" w:after="100" w:afterAutospacing="1" w:line="240" w:lineRule="auto"/>
        <w:outlineLvl w:val="2"/>
        <w:rPr>
          <w:rFonts w:ascii="Times New Roman" w:eastAsia="Times New Roman" w:hAnsi="Times New Roman" w:cs="Times New Roman"/>
          <w:b/>
          <w:bCs/>
          <w:sz w:val="27"/>
          <w:szCs w:val="27"/>
        </w:rPr>
      </w:pPr>
      <w:r w:rsidRPr="00A15D37">
        <w:rPr>
          <w:rFonts w:ascii="Times New Roman" w:eastAsia="Times New Roman" w:hAnsi="Times New Roman" w:cs="Times New Roman"/>
          <w:b/>
          <w:bCs/>
          <w:sz w:val="27"/>
          <w:szCs w:val="27"/>
        </w:rPr>
        <w:t>____________________________________________________________________</w:t>
      </w:r>
    </w:p>
    <w:p w:rsidR="00806432" w:rsidRPr="00A15D37" w:rsidRDefault="00806432" w:rsidP="009462EE">
      <w:pPr>
        <w:spacing w:before="100" w:beforeAutospacing="1" w:after="100" w:afterAutospacing="1" w:line="240" w:lineRule="auto"/>
        <w:outlineLvl w:val="2"/>
        <w:rPr>
          <w:rFonts w:ascii="Times New Roman" w:eastAsia="Times New Roman" w:hAnsi="Times New Roman" w:cs="Times New Roman"/>
          <w:bCs/>
          <w:i/>
          <w:sz w:val="16"/>
          <w:szCs w:val="16"/>
        </w:rPr>
      </w:pPr>
      <w:r w:rsidRPr="00A15D37">
        <w:rPr>
          <w:rFonts w:ascii="Times New Roman" w:eastAsia="Times New Roman" w:hAnsi="Times New Roman" w:cs="Times New Roman"/>
          <w:b/>
          <w:bCs/>
          <w:sz w:val="27"/>
          <w:szCs w:val="27"/>
        </w:rPr>
        <w:t>_____________________________________</w:t>
      </w:r>
      <w:r w:rsidR="004541CF" w:rsidRPr="00A15D37">
        <w:rPr>
          <w:rFonts w:ascii="Times New Roman" w:eastAsia="Times New Roman" w:hAnsi="Times New Roman" w:cs="Times New Roman"/>
          <w:b/>
          <w:bCs/>
          <w:sz w:val="27"/>
          <w:szCs w:val="27"/>
        </w:rPr>
        <w:t>_______________________________,</w:t>
      </w:r>
      <w:r w:rsidRPr="00A15D37">
        <w:rPr>
          <w:rFonts w:ascii="Times New Roman" w:eastAsia="Times New Roman" w:hAnsi="Times New Roman" w:cs="Times New Roman"/>
          <w:b/>
          <w:bCs/>
          <w:sz w:val="27"/>
          <w:szCs w:val="27"/>
        </w:rPr>
        <w:t xml:space="preserve"> </w:t>
      </w:r>
      <w:r w:rsidRPr="00A15D37">
        <w:rPr>
          <w:rFonts w:ascii="Times New Roman" w:eastAsia="Times New Roman" w:hAnsi="Times New Roman" w:cs="Times New Roman"/>
          <w:bCs/>
          <w:i/>
          <w:sz w:val="18"/>
          <w:szCs w:val="18"/>
        </w:rPr>
        <w:t xml:space="preserve">(наименование органа местного самоуправления </w:t>
      </w:r>
      <w:r w:rsidR="004541CF" w:rsidRPr="00A15D37">
        <w:rPr>
          <w:rFonts w:ascii="Times New Roman" w:eastAsia="Times New Roman" w:hAnsi="Times New Roman" w:cs="Times New Roman"/>
          <w:bCs/>
          <w:i/>
          <w:sz w:val="18"/>
          <w:szCs w:val="18"/>
        </w:rPr>
        <w:t>(иного органа</w:t>
      </w:r>
      <w:proofErr w:type="gramStart"/>
      <w:r w:rsidR="004541CF" w:rsidRPr="00A15D37">
        <w:rPr>
          <w:rFonts w:ascii="Times New Roman" w:eastAsia="Times New Roman" w:hAnsi="Times New Roman" w:cs="Times New Roman"/>
          <w:bCs/>
          <w:i/>
          <w:sz w:val="18"/>
          <w:szCs w:val="18"/>
        </w:rPr>
        <w:t xml:space="preserve"> </w:t>
      </w:r>
      <w:r w:rsidRPr="00A15D37">
        <w:rPr>
          <w:rFonts w:ascii="Times New Roman" w:eastAsia="Times New Roman" w:hAnsi="Times New Roman" w:cs="Times New Roman"/>
          <w:bCs/>
          <w:i/>
          <w:sz w:val="18"/>
          <w:szCs w:val="18"/>
        </w:rPr>
        <w:t>)</w:t>
      </w:r>
      <w:proofErr w:type="gramEnd"/>
      <w:r w:rsidRPr="00A15D37">
        <w:rPr>
          <w:rFonts w:ascii="Times New Roman" w:eastAsia="Times New Roman" w:hAnsi="Times New Roman" w:cs="Times New Roman"/>
          <w:bCs/>
          <w:i/>
          <w:sz w:val="18"/>
          <w:szCs w:val="18"/>
        </w:rPr>
        <w:t>, передающего полномочия муниципального заказчика</w:t>
      </w:r>
      <w:r w:rsidR="004541CF" w:rsidRPr="00A15D37">
        <w:rPr>
          <w:rFonts w:ascii="Times New Roman" w:eastAsia="Times New Roman" w:hAnsi="Times New Roman" w:cs="Times New Roman"/>
          <w:bCs/>
          <w:i/>
          <w:sz w:val="18"/>
          <w:szCs w:val="18"/>
        </w:rPr>
        <w:t>)</w:t>
      </w:r>
    </w:p>
    <w:p w:rsidR="004541CF" w:rsidRPr="00A15D37" w:rsidRDefault="00521A49" w:rsidP="00A15D37">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A15D37">
        <w:rPr>
          <w:rFonts w:ascii="Times New Roman" w:eastAsia="Times New Roman" w:hAnsi="Times New Roman" w:cs="Times New Roman"/>
          <w:bCs/>
          <w:sz w:val="26"/>
          <w:szCs w:val="26"/>
        </w:rPr>
        <w:t>и</w:t>
      </w:r>
      <w:r w:rsidR="004541CF" w:rsidRPr="00A15D37">
        <w:rPr>
          <w:rFonts w:ascii="Times New Roman" w:eastAsia="Times New Roman" w:hAnsi="Times New Roman" w:cs="Times New Roman"/>
          <w:bCs/>
          <w:sz w:val="26"/>
          <w:szCs w:val="26"/>
        </w:rPr>
        <w:t>менуемый</w:t>
      </w:r>
      <w:r w:rsidRPr="00A15D37">
        <w:rPr>
          <w:rFonts w:ascii="Times New Roman" w:eastAsia="Times New Roman" w:hAnsi="Times New Roman" w:cs="Times New Roman"/>
          <w:bCs/>
          <w:sz w:val="26"/>
          <w:szCs w:val="26"/>
        </w:rPr>
        <w:t xml:space="preserve"> </w:t>
      </w:r>
      <w:r w:rsidR="004541CF" w:rsidRPr="00A15D37">
        <w:rPr>
          <w:rFonts w:ascii="Times New Roman" w:eastAsia="Times New Roman" w:hAnsi="Times New Roman" w:cs="Times New Roman"/>
          <w:bCs/>
          <w:sz w:val="26"/>
          <w:szCs w:val="26"/>
        </w:rPr>
        <w:t xml:space="preserve"> в дальнейшем  «</w:t>
      </w:r>
      <w:r w:rsidR="004541CF" w:rsidRPr="00A15D37">
        <w:rPr>
          <w:rFonts w:ascii="Times New Roman" w:eastAsia="Times New Roman" w:hAnsi="Times New Roman" w:cs="Times New Roman"/>
          <w:b/>
          <w:bCs/>
          <w:sz w:val="26"/>
          <w:szCs w:val="26"/>
        </w:rPr>
        <w:t>Получатель средств</w:t>
      </w:r>
      <w:r w:rsidR="00A15D37" w:rsidRPr="00A15D37">
        <w:rPr>
          <w:rFonts w:ascii="Times New Roman" w:eastAsia="Times New Roman" w:hAnsi="Times New Roman" w:cs="Times New Roman"/>
          <w:b/>
          <w:bCs/>
          <w:sz w:val="26"/>
          <w:szCs w:val="26"/>
        </w:rPr>
        <w:t xml:space="preserve"> Ядринского</w:t>
      </w:r>
      <w:r w:rsidR="004541CF" w:rsidRPr="00A15D37">
        <w:rPr>
          <w:rFonts w:ascii="Times New Roman" w:eastAsia="Times New Roman" w:hAnsi="Times New Roman" w:cs="Times New Roman"/>
          <w:b/>
          <w:bCs/>
          <w:sz w:val="26"/>
          <w:szCs w:val="26"/>
        </w:rPr>
        <w:t xml:space="preserve"> </w:t>
      </w:r>
      <w:r w:rsidR="00A15D37" w:rsidRPr="00A15D37">
        <w:rPr>
          <w:rFonts w:ascii="Times New Roman" w:eastAsia="Times New Roman" w:hAnsi="Times New Roman" w:cs="Times New Roman"/>
          <w:b/>
          <w:bCs/>
          <w:sz w:val="26"/>
          <w:szCs w:val="26"/>
        </w:rPr>
        <w:t>районного</w:t>
      </w:r>
      <w:r w:rsidR="004541CF" w:rsidRPr="00A15D37">
        <w:rPr>
          <w:rFonts w:ascii="Times New Roman" w:eastAsia="Times New Roman" w:hAnsi="Times New Roman" w:cs="Times New Roman"/>
          <w:b/>
          <w:bCs/>
          <w:sz w:val="26"/>
          <w:szCs w:val="26"/>
        </w:rPr>
        <w:t xml:space="preserve"> бюджета </w:t>
      </w:r>
      <w:r w:rsidR="00A15D37" w:rsidRPr="00A15D37">
        <w:rPr>
          <w:rFonts w:ascii="Times New Roman" w:eastAsia="Times New Roman" w:hAnsi="Times New Roman" w:cs="Times New Roman"/>
          <w:b/>
          <w:bCs/>
          <w:sz w:val="26"/>
          <w:szCs w:val="26"/>
        </w:rPr>
        <w:t>Чувашской Республики</w:t>
      </w:r>
      <w:r w:rsidR="004541CF" w:rsidRPr="00A15D37">
        <w:rPr>
          <w:rFonts w:ascii="Times New Roman" w:eastAsia="Times New Roman" w:hAnsi="Times New Roman" w:cs="Times New Roman"/>
          <w:bCs/>
          <w:sz w:val="26"/>
          <w:szCs w:val="26"/>
        </w:rPr>
        <w:t>» в лице</w:t>
      </w:r>
      <w:r w:rsidR="00A15D37" w:rsidRPr="00A15D37">
        <w:rPr>
          <w:rFonts w:ascii="Times New Roman" w:eastAsia="Times New Roman" w:hAnsi="Times New Roman" w:cs="Times New Roman"/>
          <w:bCs/>
          <w:sz w:val="24"/>
          <w:szCs w:val="24"/>
        </w:rPr>
        <w:t>_________</w:t>
      </w:r>
      <w:r w:rsidR="004541CF" w:rsidRPr="00A15D37">
        <w:rPr>
          <w:rFonts w:ascii="Times New Roman" w:eastAsia="Times New Roman" w:hAnsi="Times New Roman" w:cs="Times New Roman"/>
          <w:bCs/>
          <w:sz w:val="24"/>
          <w:szCs w:val="24"/>
        </w:rPr>
        <w:t>____________________________________</w:t>
      </w:r>
      <w:r w:rsidR="00E226F9" w:rsidRPr="00A15D37">
        <w:rPr>
          <w:rFonts w:ascii="Times New Roman" w:eastAsia="Times New Roman" w:hAnsi="Times New Roman" w:cs="Times New Roman"/>
          <w:bCs/>
          <w:sz w:val="24"/>
          <w:szCs w:val="24"/>
        </w:rPr>
        <w:t>____</w:t>
      </w:r>
    </w:p>
    <w:p w:rsidR="004541CF" w:rsidRPr="00A15D37" w:rsidRDefault="004541CF" w:rsidP="004541CF">
      <w:pPr>
        <w:pStyle w:val="ConsPlusNonformat"/>
        <w:jc w:val="both"/>
        <w:rPr>
          <w:rFonts w:ascii="Times New Roman" w:hAnsi="Times New Roman" w:cs="Times New Roman"/>
          <w:bCs/>
          <w:i/>
          <w:sz w:val="18"/>
          <w:szCs w:val="18"/>
        </w:rPr>
      </w:pPr>
      <w:r w:rsidRPr="00A15D37">
        <w:rPr>
          <w:rFonts w:ascii="Times New Roman" w:hAnsi="Times New Roman" w:cs="Times New Roman"/>
          <w:bCs/>
          <w:i/>
          <w:sz w:val="18"/>
          <w:szCs w:val="18"/>
        </w:rPr>
        <w:t>______________________________________________________________________________________________________,</w:t>
      </w:r>
    </w:p>
    <w:p w:rsidR="004541CF" w:rsidRPr="00A15D37" w:rsidRDefault="004541CF" w:rsidP="004541CF">
      <w:pPr>
        <w:pStyle w:val="ConsPlusNonformat"/>
        <w:jc w:val="both"/>
        <w:rPr>
          <w:rFonts w:ascii="Times New Roman" w:hAnsi="Times New Roman" w:cs="Times New Roman"/>
          <w:i/>
          <w:sz w:val="18"/>
          <w:szCs w:val="18"/>
        </w:rPr>
      </w:pPr>
      <w:r w:rsidRPr="00A15D37">
        <w:rPr>
          <w:rFonts w:ascii="Times New Roman" w:hAnsi="Times New Roman" w:cs="Times New Roman"/>
          <w:i/>
          <w:sz w:val="18"/>
          <w:szCs w:val="18"/>
        </w:rPr>
        <w:t>(наименование должности руководителя Получателя средств</w:t>
      </w:r>
      <w:r w:rsidR="00A15D37" w:rsidRPr="00A15D37">
        <w:rPr>
          <w:rFonts w:ascii="Times New Roman" w:hAnsi="Times New Roman" w:cs="Times New Roman"/>
          <w:i/>
          <w:sz w:val="18"/>
          <w:szCs w:val="18"/>
        </w:rPr>
        <w:t xml:space="preserve"> Ядринского районного</w:t>
      </w:r>
      <w:r w:rsidRPr="00A15D37">
        <w:rPr>
          <w:rFonts w:ascii="Times New Roman" w:hAnsi="Times New Roman" w:cs="Times New Roman"/>
          <w:i/>
          <w:sz w:val="18"/>
          <w:szCs w:val="18"/>
        </w:rPr>
        <w:t xml:space="preserve"> бюджета</w:t>
      </w:r>
      <w:r w:rsidR="00A15D37" w:rsidRPr="00A15D37">
        <w:rPr>
          <w:rFonts w:ascii="Times New Roman" w:hAnsi="Times New Roman" w:cs="Times New Roman"/>
          <w:i/>
          <w:sz w:val="18"/>
          <w:szCs w:val="18"/>
        </w:rPr>
        <w:t xml:space="preserve"> Чувашской Республики</w:t>
      </w:r>
      <w:r w:rsidRPr="00A15D37">
        <w:rPr>
          <w:rFonts w:ascii="Times New Roman" w:hAnsi="Times New Roman" w:cs="Times New Roman"/>
          <w:i/>
          <w:sz w:val="18"/>
          <w:szCs w:val="18"/>
        </w:rPr>
        <w:t xml:space="preserve"> или иного лица, уполномоченного действовать от имени Получателя средств </w:t>
      </w:r>
      <w:r w:rsidR="00A15D37" w:rsidRPr="00A15D37">
        <w:rPr>
          <w:rFonts w:ascii="Times New Roman" w:hAnsi="Times New Roman" w:cs="Times New Roman"/>
          <w:i/>
          <w:sz w:val="18"/>
          <w:szCs w:val="18"/>
        </w:rPr>
        <w:t>Ядринского районного</w:t>
      </w:r>
      <w:r w:rsidRPr="00A15D37">
        <w:rPr>
          <w:rFonts w:ascii="Times New Roman" w:hAnsi="Times New Roman" w:cs="Times New Roman"/>
          <w:i/>
          <w:sz w:val="18"/>
          <w:szCs w:val="18"/>
        </w:rPr>
        <w:t xml:space="preserve"> бюджета</w:t>
      </w:r>
      <w:r w:rsidR="00A15D37">
        <w:rPr>
          <w:rFonts w:ascii="Times New Roman" w:hAnsi="Times New Roman" w:cs="Times New Roman"/>
          <w:i/>
          <w:sz w:val="18"/>
          <w:szCs w:val="18"/>
        </w:rPr>
        <w:t xml:space="preserve"> </w:t>
      </w:r>
      <w:r w:rsidR="00A15D37" w:rsidRPr="00A15D37">
        <w:rPr>
          <w:rFonts w:ascii="Times New Roman" w:hAnsi="Times New Roman" w:cs="Times New Roman"/>
          <w:i/>
          <w:sz w:val="18"/>
          <w:szCs w:val="18"/>
        </w:rPr>
        <w:t>Чувашской Республики</w:t>
      </w:r>
      <w:r w:rsidRPr="00A15D37">
        <w:rPr>
          <w:rFonts w:ascii="Times New Roman" w:hAnsi="Times New Roman" w:cs="Times New Roman"/>
          <w:i/>
          <w:sz w:val="18"/>
          <w:szCs w:val="18"/>
        </w:rPr>
        <w:t>, Ф.И.О</w:t>
      </w:r>
      <w:proofErr w:type="gramStart"/>
      <w:r w:rsidRPr="00A15D37">
        <w:rPr>
          <w:rFonts w:ascii="Times New Roman" w:hAnsi="Times New Roman" w:cs="Times New Roman"/>
          <w:i/>
          <w:sz w:val="18"/>
          <w:szCs w:val="18"/>
        </w:rPr>
        <w:t xml:space="preserve">  )</w:t>
      </w:r>
      <w:proofErr w:type="gramEnd"/>
    </w:p>
    <w:p w:rsidR="004541CF" w:rsidRPr="00A15D37" w:rsidRDefault="004541CF" w:rsidP="004541CF">
      <w:pPr>
        <w:pStyle w:val="ConsPlusNonformat"/>
        <w:jc w:val="both"/>
        <w:rPr>
          <w:rFonts w:ascii="Times New Roman" w:hAnsi="Times New Roman" w:cs="Times New Roman"/>
          <w:i/>
          <w:sz w:val="18"/>
          <w:szCs w:val="18"/>
        </w:rPr>
      </w:pPr>
      <w:proofErr w:type="gramStart"/>
      <w:r w:rsidRPr="00A15D37">
        <w:rPr>
          <w:rFonts w:ascii="Times New Roman" w:hAnsi="Times New Roman" w:cs="Times New Roman"/>
          <w:sz w:val="26"/>
          <w:szCs w:val="26"/>
        </w:rPr>
        <w:t>действующего</w:t>
      </w:r>
      <w:proofErr w:type="gramEnd"/>
      <w:r w:rsidRPr="00A15D37">
        <w:rPr>
          <w:rFonts w:ascii="Times New Roman" w:hAnsi="Times New Roman" w:cs="Times New Roman"/>
          <w:sz w:val="26"/>
          <w:szCs w:val="26"/>
        </w:rPr>
        <w:t xml:space="preserve"> на основании</w:t>
      </w:r>
      <w:r w:rsidRPr="00A15D37">
        <w:rPr>
          <w:rFonts w:ascii="Times New Roman" w:hAnsi="Times New Roman" w:cs="Times New Roman"/>
          <w:i/>
          <w:sz w:val="18"/>
          <w:szCs w:val="18"/>
        </w:rPr>
        <w:t>_______________________________________________________________________</w:t>
      </w:r>
    </w:p>
    <w:p w:rsidR="004541CF" w:rsidRPr="00A15D37" w:rsidRDefault="004541CF" w:rsidP="004541CF">
      <w:pPr>
        <w:pStyle w:val="ConsPlusNonformat"/>
        <w:jc w:val="both"/>
        <w:rPr>
          <w:rFonts w:ascii="Times New Roman" w:hAnsi="Times New Roman" w:cs="Times New Roman"/>
          <w:i/>
          <w:sz w:val="18"/>
          <w:szCs w:val="18"/>
        </w:rPr>
      </w:pPr>
      <w:r w:rsidRPr="00A15D37">
        <w:rPr>
          <w:rFonts w:ascii="Times New Roman" w:hAnsi="Times New Roman" w:cs="Times New Roman"/>
          <w:i/>
          <w:sz w:val="18"/>
          <w:szCs w:val="18"/>
        </w:rPr>
        <w:t xml:space="preserve">                                                           (Положение, доверенность</w:t>
      </w:r>
      <w:proofErr w:type="gramStart"/>
      <w:r w:rsidRPr="00A15D37">
        <w:rPr>
          <w:rFonts w:ascii="Times New Roman" w:hAnsi="Times New Roman" w:cs="Times New Roman"/>
          <w:i/>
          <w:sz w:val="18"/>
          <w:szCs w:val="18"/>
        </w:rPr>
        <w:t>.</w:t>
      </w:r>
      <w:proofErr w:type="gramEnd"/>
      <w:r w:rsidRPr="00A15D37">
        <w:rPr>
          <w:rFonts w:ascii="Times New Roman" w:hAnsi="Times New Roman" w:cs="Times New Roman"/>
          <w:i/>
          <w:sz w:val="18"/>
          <w:szCs w:val="18"/>
        </w:rPr>
        <w:t xml:space="preserve"> </w:t>
      </w:r>
      <w:proofErr w:type="gramStart"/>
      <w:r w:rsidRPr="00A15D37">
        <w:rPr>
          <w:rFonts w:ascii="Times New Roman" w:hAnsi="Times New Roman" w:cs="Times New Roman"/>
          <w:i/>
          <w:sz w:val="18"/>
          <w:szCs w:val="18"/>
        </w:rPr>
        <w:t>п</w:t>
      </w:r>
      <w:proofErr w:type="gramEnd"/>
      <w:r w:rsidRPr="00A15D37">
        <w:rPr>
          <w:rFonts w:ascii="Times New Roman" w:hAnsi="Times New Roman" w:cs="Times New Roman"/>
          <w:i/>
          <w:sz w:val="18"/>
          <w:szCs w:val="18"/>
        </w:rPr>
        <w:t>риказ или иной документ, удостоверяющий полномочия)</w:t>
      </w:r>
    </w:p>
    <w:p w:rsidR="00030C8E" w:rsidRPr="00A15D37" w:rsidRDefault="00030C8E" w:rsidP="004541CF">
      <w:pPr>
        <w:pStyle w:val="ConsPlusNonformat"/>
        <w:jc w:val="both"/>
        <w:rPr>
          <w:rFonts w:ascii="Times New Roman" w:hAnsi="Times New Roman" w:cs="Times New Roman"/>
          <w:i/>
          <w:sz w:val="18"/>
          <w:szCs w:val="18"/>
        </w:rPr>
      </w:pPr>
    </w:p>
    <w:p w:rsidR="00030C8E" w:rsidRPr="00A15D37" w:rsidRDefault="00030C8E" w:rsidP="004541CF">
      <w:pPr>
        <w:pStyle w:val="ConsPlusNonformat"/>
        <w:jc w:val="both"/>
        <w:rPr>
          <w:rFonts w:ascii="Times New Roman" w:hAnsi="Times New Roman" w:cs="Times New Roman"/>
          <w:sz w:val="24"/>
          <w:szCs w:val="24"/>
        </w:rPr>
      </w:pPr>
      <w:r w:rsidRPr="00A15D37">
        <w:rPr>
          <w:rFonts w:ascii="Times New Roman" w:hAnsi="Times New Roman" w:cs="Times New Roman"/>
          <w:sz w:val="26"/>
          <w:szCs w:val="26"/>
        </w:rPr>
        <w:t>с  одной стороны и</w:t>
      </w:r>
      <w:r w:rsidRPr="00A15D37">
        <w:rPr>
          <w:rFonts w:ascii="Times New Roman" w:hAnsi="Times New Roman" w:cs="Times New Roman"/>
          <w:sz w:val="24"/>
          <w:szCs w:val="24"/>
        </w:rPr>
        <w:t xml:space="preserve"> </w:t>
      </w:r>
      <w:r w:rsidR="0097360B" w:rsidRPr="00A15D37">
        <w:rPr>
          <w:rFonts w:ascii="Times New Roman" w:hAnsi="Times New Roman" w:cs="Times New Roman"/>
          <w:sz w:val="24"/>
          <w:szCs w:val="24"/>
        </w:rPr>
        <w:t>_____________________________________________________________</w:t>
      </w:r>
    </w:p>
    <w:p w:rsidR="0097360B" w:rsidRPr="00A15D37" w:rsidRDefault="0097360B" w:rsidP="004541CF">
      <w:pPr>
        <w:pStyle w:val="ConsPlusNonformat"/>
        <w:jc w:val="both"/>
        <w:rPr>
          <w:rFonts w:ascii="Times New Roman" w:hAnsi="Times New Roman" w:cs="Times New Roman"/>
          <w:sz w:val="24"/>
          <w:szCs w:val="24"/>
        </w:rPr>
      </w:pPr>
    </w:p>
    <w:p w:rsidR="0097360B" w:rsidRPr="00A15D37" w:rsidRDefault="0097360B" w:rsidP="004541CF">
      <w:pPr>
        <w:pStyle w:val="ConsPlusNonformat"/>
        <w:jc w:val="both"/>
        <w:rPr>
          <w:rFonts w:ascii="Times New Roman" w:hAnsi="Times New Roman" w:cs="Times New Roman"/>
          <w:sz w:val="24"/>
          <w:szCs w:val="24"/>
        </w:rPr>
      </w:pPr>
      <w:r w:rsidRPr="00A15D37">
        <w:rPr>
          <w:rFonts w:ascii="Times New Roman" w:hAnsi="Times New Roman" w:cs="Times New Roman"/>
          <w:sz w:val="24"/>
          <w:szCs w:val="24"/>
        </w:rPr>
        <w:t>_____________________________________________________________________________,</w:t>
      </w:r>
    </w:p>
    <w:p w:rsidR="0097360B" w:rsidRPr="00A15D37" w:rsidRDefault="0097360B" w:rsidP="004541CF">
      <w:pPr>
        <w:pStyle w:val="ConsPlusNonformat"/>
        <w:jc w:val="both"/>
        <w:rPr>
          <w:rFonts w:ascii="Times New Roman" w:hAnsi="Times New Roman" w:cs="Times New Roman"/>
          <w:i/>
          <w:sz w:val="18"/>
          <w:szCs w:val="18"/>
        </w:rPr>
      </w:pPr>
      <w:r w:rsidRPr="00A15D37">
        <w:rPr>
          <w:rFonts w:ascii="Times New Roman" w:hAnsi="Times New Roman" w:cs="Times New Roman"/>
          <w:i/>
          <w:sz w:val="18"/>
          <w:szCs w:val="18"/>
        </w:rPr>
        <w:t xml:space="preserve">(наименование муниципального бюджетного (автономного) учреждения, </w:t>
      </w:r>
      <w:proofErr w:type="spellStart"/>
      <w:r w:rsidRPr="00A15D37">
        <w:rPr>
          <w:rFonts w:ascii="Times New Roman" w:hAnsi="Times New Roman" w:cs="Times New Roman"/>
          <w:i/>
          <w:sz w:val="18"/>
          <w:szCs w:val="18"/>
        </w:rPr>
        <w:t>МУПа</w:t>
      </w:r>
      <w:proofErr w:type="spellEnd"/>
      <w:r w:rsidRPr="00A15D37">
        <w:rPr>
          <w:rFonts w:ascii="Times New Roman" w:hAnsi="Times New Roman" w:cs="Times New Roman"/>
          <w:i/>
          <w:sz w:val="18"/>
          <w:szCs w:val="18"/>
        </w:rPr>
        <w:t>, юридического лица, принимающего полномочия муниципального заказчика)</w:t>
      </w:r>
    </w:p>
    <w:p w:rsidR="006E5712" w:rsidRPr="00A15D37" w:rsidRDefault="0097360B" w:rsidP="004541CF">
      <w:pPr>
        <w:pStyle w:val="ConsPlusNonformat"/>
        <w:jc w:val="both"/>
        <w:rPr>
          <w:rFonts w:ascii="Times New Roman" w:hAnsi="Times New Roman" w:cs="Times New Roman"/>
          <w:sz w:val="24"/>
          <w:szCs w:val="24"/>
        </w:rPr>
      </w:pPr>
      <w:proofErr w:type="gramStart"/>
      <w:r w:rsidRPr="00A15D37">
        <w:rPr>
          <w:rFonts w:ascii="Times New Roman" w:hAnsi="Times New Roman" w:cs="Times New Roman"/>
          <w:sz w:val="26"/>
          <w:szCs w:val="26"/>
        </w:rPr>
        <w:t>именуемый</w:t>
      </w:r>
      <w:proofErr w:type="gramEnd"/>
      <w:r w:rsidRPr="00A15D37">
        <w:rPr>
          <w:rFonts w:ascii="Times New Roman" w:hAnsi="Times New Roman" w:cs="Times New Roman"/>
          <w:sz w:val="26"/>
          <w:szCs w:val="26"/>
        </w:rPr>
        <w:t xml:space="preserve"> (</w:t>
      </w:r>
      <w:proofErr w:type="spellStart"/>
      <w:r w:rsidRPr="00A15D37">
        <w:rPr>
          <w:rFonts w:ascii="Times New Roman" w:hAnsi="Times New Roman" w:cs="Times New Roman"/>
          <w:sz w:val="26"/>
          <w:szCs w:val="26"/>
        </w:rPr>
        <w:t>ая</w:t>
      </w:r>
      <w:proofErr w:type="spellEnd"/>
      <w:r w:rsidRPr="00A15D37">
        <w:rPr>
          <w:rFonts w:ascii="Times New Roman" w:hAnsi="Times New Roman" w:cs="Times New Roman"/>
          <w:sz w:val="26"/>
          <w:szCs w:val="26"/>
        </w:rPr>
        <w:t>) в дальнейшем «</w:t>
      </w:r>
      <w:r w:rsidRPr="00A15D37">
        <w:rPr>
          <w:rFonts w:ascii="Times New Roman" w:hAnsi="Times New Roman" w:cs="Times New Roman"/>
          <w:b/>
          <w:sz w:val="26"/>
          <w:szCs w:val="26"/>
        </w:rPr>
        <w:t>Организация»</w:t>
      </w:r>
      <w:r w:rsidRPr="00A15D37">
        <w:rPr>
          <w:rFonts w:ascii="Times New Roman" w:hAnsi="Times New Roman" w:cs="Times New Roman"/>
          <w:sz w:val="26"/>
          <w:szCs w:val="26"/>
        </w:rPr>
        <w:t>,  в лице</w:t>
      </w:r>
      <w:r w:rsidRPr="00A15D37">
        <w:rPr>
          <w:rFonts w:ascii="Times New Roman" w:hAnsi="Times New Roman" w:cs="Times New Roman"/>
          <w:sz w:val="24"/>
          <w:szCs w:val="24"/>
        </w:rPr>
        <w:t xml:space="preserve"> _______________________________</w:t>
      </w:r>
      <w:r w:rsidR="006E5712" w:rsidRPr="00A15D37">
        <w:rPr>
          <w:rFonts w:ascii="Times New Roman" w:hAnsi="Times New Roman" w:cs="Times New Roman"/>
          <w:sz w:val="24"/>
          <w:szCs w:val="24"/>
        </w:rPr>
        <w:t>______________________________________________</w:t>
      </w:r>
    </w:p>
    <w:p w:rsidR="006E5712" w:rsidRPr="00A15D37" w:rsidRDefault="006E5712" w:rsidP="004541CF">
      <w:pPr>
        <w:pStyle w:val="ConsPlusNonformat"/>
        <w:jc w:val="both"/>
        <w:rPr>
          <w:rFonts w:ascii="Times New Roman" w:hAnsi="Times New Roman" w:cs="Times New Roman"/>
          <w:sz w:val="24"/>
          <w:szCs w:val="24"/>
        </w:rPr>
      </w:pPr>
    </w:p>
    <w:p w:rsidR="0097360B" w:rsidRPr="00A15D37" w:rsidRDefault="006E5712" w:rsidP="004541CF">
      <w:pPr>
        <w:pStyle w:val="ConsPlusNonformat"/>
        <w:jc w:val="both"/>
        <w:rPr>
          <w:rFonts w:ascii="Times New Roman" w:hAnsi="Times New Roman" w:cs="Times New Roman"/>
          <w:sz w:val="24"/>
          <w:szCs w:val="24"/>
        </w:rPr>
      </w:pPr>
      <w:r w:rsidRPr="00A15D37">
        <w:rPr>
          <w:rFonts w:ascii="Times New Roman" w:hAnsi="Times New Roman" w:cs="Times New Roman"/>
          <w:sz w:val="24"/>
          <w:szCs w:val="24"/>
        </w:rPr>
        <w:t>_____________________________________________________________________________,</w:t>
      </w:r>
    </w:p>
    <w:p w:rsidR="006E5712" w:rsidRPr="00A15D37" w:rsidRDefault="006E5712" w:rsidP="006E5712">
      <w:pPr>
        <w:pStyle w:val="ConsPlusNonformat"/>
        <w:jc w:val="both"/>
        <w:rPr>
          <w:rFonts w:ascii="Times New Roman" w:hAnsi="Times New Roman" w:cs="Times New Roman"/>
          <w:i/>
          <w:sz w:val="16"/>
          <w:szCs w:val="16"/>
        </w:rPr>
      </w:pPr>
      <w:r w:rsidRPr="00A15D37">
        <w:rPr>
          <w:rFonts w:ascii="Times New Roman" w:hAnsi="Times New Roman" w:cs="Times New Roman"/>
          <w:i/>
          <w:sz w:val="16"/>
          <w:szCs w:val="16"/>
        </w:rPr>
        <w:t>(наименование должности руководителя Организации или иного лица, уполномоченного действовать от имени Организации, ФИО)</w:t>
      </w:r>
    </w:p>
    <w:p w:rsidR="006E5712" w:rsidRPr="00A15D37" w:rsidRDefault="006E5712" w:rsidP="006E5712">
      <w:pPr>
        <w:pStyle w:val="ConsPlusNonformat"/>
        <w:jc w:val="both"/>
        <w:rPr>
          <w:rFonts w:ascii="Times New Roman" w:hAnsi="Times New Roman" w:cs="Times New Roman"/>
          <w:i/>
          <w:sz w:val="16"/>
          <w:szCs w:val="16"/>
        </w:rPr>
      </w:pPr>
    </w:p>
    <w:p w:rsidR="006E5712" w:rsidRPr="00A15D37" w:rsidRDefault="006E5712" w:rsidP="004541CF">
      <w:pPr>
        <w:pStyle w:val="ConsPlusNonformat"/>
        <w:jc w:val="both"/>
        <w:rPr>
          <w:rFonts w:ascii="Times New Roman" w:hAnsi="Times New Roman" w:cs="Times New Roman"/>
          <w:sz w:val="24"/>
          <w:szCs w:val="24"/>
        </w:rPr>
      </w:pPr>
      <w:proofErr w:type="gramStart"/>
      <w:r w:rsidRPr="00A15D37">
        <w:rPr>
          <w:rFonts w:ascii="Times New Roman" w:hAnsi="Times New Roman" w:cs="Times New Roman"/>
          <w:sz w:val="26"/>
          <w:szCs w:val="26"/>
        </w:rPr>
        <w:t>действующего</w:t>
      </w:r>
      <w:proofErr w:type="gramEnd"/>
      <w:r w:rsidRPr="00A15D37">
        <w:rPr>
          <w:rFonts w:ascii="Times New Roman" w:hAnsi="Times New Roman" w:cs="Times New Roman"/>
          <w:sz w:val="26"/>
          <w:szCs w:val="26"/>
        </w:rPr>
        <w:t xml:space="preserve"> на основании</w:t>
      </w:r>
      <w:r w:rsidRPr="00A15D37">
        <w:rPr>
          <w:rFonts w:ascii="Times New Roman" w:hAnsi="Times New Roman" w:cs="Times New Roman"/>
          <w:sz w:val="24"/>
          <w:szCs w:val="24"/>
        </w:rPr>
        <w:t xml:space="preserve"> ____________________________________________________</w:t>
      </w:r>
    </w:p>
    <w:p w:rsidR="006E5712" w:rsidRPr="00A15D37" w:rsidRDefault="006E5712" w:rsidP="006E5712">
      <w:pPr>
        <w:pStyle w:val="ConsPlusNonformat"/>
        <w:jc w:val="both"/>
        <w:rPr>
          <w:rFonts w:ascii="Times New Roman" w:hAnsi="Times New Roman" w:cs="Times New Roman"/>
          <w:i/>
          <w:sz w:val="18"/>
          <w:szCs w:val="18"/>
        </w:rPr>
      </w:pPr>
      <w:r w:rsidRPr="00A15D37">
        <w:rPr>
          <w:rFonts w:ascii="Times New Roman" w:hAnsi="Times New Roman" w:cs="Times New Roman"/>
          <w:sz w:val="24"/>
          <w:szCs w:val="24"/>
        </w:rPr>
        <w:t xml:space="preserve">                                                       </w:t>
      </w:r>
      <w:r w:rsidRPr="00A15D37">
        <w:rPr>
          <w:rFonts w:ascii="Times New Roman" w:hAnsi="Times New Roman" w:cs="Times New Roman"/>
          <w:i/>
          <w:sz w:val="18"/>
          <w:szCs w:val="18"/>
        </w:rPr>
        <w:t>(устав, приказ, доверенность или иной уполномочивающий документ)</w:t>
      </w:r>
    </w:p>
    <w:p w:rsidR="009B59F5" w:rsidRPr="00A15D37" w:rsidRDefault="006E5712" w:rsidP="006E5712">
      <w:pPr>
        <w:pStyle w:val="ConsPlusNonformat"/>
        <w:jc w:val="both"/>
        <w:rPr>
          <w:rFonts w:ascii="Times New Roman" w:hAnsi="Times New Roman" w:cs="Times New Roman"/>
          <w:sz w:val="24"/>
          <w:szCs w:val="24"/>
        </w:rPr>
      </w:pPr>
      <w:proofErr w:type="gramStart"/>
      <w:r w:rsidRPr="00A15D37">
        <w:rPr>
          <w:rFonts w:ascii="Times New Roman" w:hAnsi="Times New Roman" w:cs="Times New Roman"/>
          <w:sz w:val="26"/>
          <w:szCs w:val="26"/>
        </w:rPr>
        <w:t xml:space="preserve">с другой стороны, далее именуемые </w:t>
      </w:r>
      <w:r w:rsidR="00521A49" w:rsidRPr="00A15D37">
        <w:rPr>
          <w:rFonts w:ascii="Times New Roman" w:hAnsi="Times New Roman" w:cs="Times New Roman"/>
          <w:sz w:val="26"/>
          <w:szCs w:val="26"/>
        </w:rPr>
        <w:t>«</w:t>
      </w:r>
      <w:r w:rsidRPr="00A15D37">
        <w:rPr>
          <w:rFonts w:ascii="Times New Roman" w:hAnsi="Times New Roman" w:cs="Times New Roman"/>
          <w:sz w:val="26"/>
          <w:szCs w:val="26"/>
        </w:rPr>
        <w:t>Стороны</w:t>
      </w:r>
      <w:r w:rsidR="00521A49" w:rsidRPr="00A15D37">
        <w:rPr>
          <w:rFonts w:ascii="Times New Roman" w:hAnsi="Times New Roman" w:cs="Times New Roman"/>
          <w:sz w:val="26"/>
          <w:szCs w:val="26"/>
        </w:rPr>
        <w:t xml:space="preserve">», в соответствии с Положением о регулировании бюджетных правоотношений в </w:t>
      </w:r>
      <w:r w:rsidR="00A15D37" w:rsidRPr="00A15D37">
        <w:rPr>
          <w:rFonts w:ascii="Times New Roman" w:hAnsi="Times New Roman" w:cs="Times New Roman"/>
          <w:sz w:val="26"/>
          <w:szCs w:val="26"/>
        </w:rPr>
        <w:t xml:space="preserve">Ядринском </w:t>
      </w:r>
      <w:r w:rsidR="00521A49" w:rsidRPr="00A15D37">
        <w:rPr>
          <w:rFonts w:ascii="Times New Roman" w:hAnsi="Times New Roman" w:cs="Times New Roman"/>
          <w:sz w:val="26"/>
          <w:szCs w:val="26"/>
        </w:rPr>
        <w:t>районе Чувашской Республики, утвержденн</w:t>
      </w:r>
      <w:r w:rsidR="006E5649" w:rsidRPr="00A15D37">
        <w:rPr>
          <w:rFonts w:ascii="Times New Roman" w:hAnsi="Times New Roman" w:cs="Times New Roman"/>
          <w:sz w:val="26"/>
          <w:szCs w:val="26"/>
        </w:rPr>
        <w:t>ы</w:t>
      </w:r>
      <w:r w:rsidR="00521A49" w:rsidRPr="00A15D37">
        <w:rPr>
          <w:rFonts w:ascii="Times New Roman" w:hAnsi="Times New Roman" w:cs="Times New Roman"/>
          <w:sz w:val="26"/>
          <w:szCs w:val="26"/>
        </w:rPr>
        <w:t xml:space="preserve">м решением </w:t>
      </w:r>
      <w:r w:rsidR="001B6371" w:rsidRPr="00A15D37">
        <w:rPr>
          <w:rFonts w:ascii="Times New Roman" w:hAnsi="Times New Roman" w:cs="Times New Roman"/>
          <w:sz w:val="26"/>
          <w:szCs w:val="26"/>
        </w:rPr>
        <w:t>Ядринского</w:t>
      </w:r>
      <w:r w:rsidR="00521A49" w:rsidRPr="00A15D37">
        <w:rPr>
          <w:rFonts w:ascii="Times New Roman" w:hAnsi="Times New Roman" w:cs="Times New Roman"/>
          <w:sz w:val="26"/>
          <w:szCs w:val="26"/>
        </w:rPr>
        <w:t xml:space="preserve"> ра</w:t>
      </w:r>
      <w:r w:rsidR="006E5649" w:rsidRPr="00A15D37">
        <w:rPr>
          <w:rFonts w:ascii="Times New Roman" w:hAnsi="Times New Roman" w:cs="Times New Roman"/>
          <w:sz w:val="26"/>
          <w:szCs w:val="26"/>
        </w:rPr>
        <w:t xml:space="preserve">йонного Собрания депутатов Чувашской Республики от </w:t>
      </w:r>
      <w:r w:rsidR="00A15D37" w:rsidRPr="00A15D37">
        <w:rPr>
          <w:rFonts w:ascii="Times New Roman" w:hAnsi="Times New Roman" w:cs="Times New Roman"/>
          <w:sz w:val="26"/>
          <w:szCs w:val="26"/>
        </w:rPr>
        <w:t>16</w:t>
      </w:r>
      <w:r w:rsidR="006E5649" w:rsidRPr="00A15D37">
        <w:rPr>
          <w:rFonts w:ascii="Times New Roman" w:hAnsi="Times New Roman" w:cs="Times New Roman"/>
          <w:sz w:val="26"/>
          <w:szCs w:val="26"/>
        </w:rPr>
        <w:t>.</w:t>
      </w:r>
      <w:r w:rsidR="00A15D37" w:rsidRPr="00A15D37">
        <w:rPr>
          <w:rFonts w:ascii="Times New Roman" w:hAnsi="Times New Roman" w:cs="Times New Roman"/>
          <w:sz w:val="26"/>
          <w:szCs w:val="26"/>
        </w:rPr>
        <w:t>10</w:t>
      </w:r>
      <w:r w:rsidR="006E5649" w:rsidRPr="00A15D37">
        <w:rPr>
          <w:rFonts w:ascii="Times New Roman" w:hAnsi="Times New Roman" w:cs="Times New Roman"/>
          <w:sz w:val="26"/>
          <w:szCs w:val="26"/>
        </w:rPr>
        <w:t>.20</w:t>
      </w:r>
      <w:r w:rsidR="00A15D37" w:rsidRPr="00A15D37">
        <w:rPr>
          <w:rFonts w:ascii="Times New Roman" w:hAnsi="Times New Roman" w:cs="Times New Roman"/>
          <w:sz w:val="26"/>
          <w:szCs w:val="26"/>
        </w:rPr>
        <w:t>20</w:t>
      </w:r>
      <w:r w:rsidR="006E5649" w:rsidRPr="00A15D37">
        <w:rPr>
          <w:rFonts w:ascii="Times New Roman" w:hAnsi="Times New Roman" w:cs="Times New Roman"/>
          <w:sz w:val="26"/>
          <w:szCs w:val="26"/>
        </w:rPr>
        <w:t xml:space="preserve"> г. №</w:t>
      </w:r>
      <w:r w:rsidR="00A15D37" w:rsidRPr="00A15D37">
        <w:rPr>
          <w:rFonts w:ascii="Times New Roman" w:hAnsi="Times New Roman" w:cs="Times New Roman"/>
          <w:sz w:val="26"/>
          <w:szCs w:val="26"/>
        </w:rPr>
        <w:t>01</w:t>
      </w:r>
      <w:r w:rsidR="00B7328F" w:rsidRPr="00A15D37">
        <w:rPr>
          <w:rFonts w:ascii="Times New Roman" w:hAnsi="Times New Roman" w:cs="Times New Roman"/>
          <w:sz w:val="26"/>
          <w:szCs w:val="26"/>
        </w:rPr>
        <w:t xml:space="preserve">, </w:t>
      </w:r>
      <w:r w:rsidR="006E5649" w:rsidRPr="00A15D37">
        <w:rPr>
          <w:rFonts w:ascii="Times New Roman" w:hAnsi="Times New Roman" w:cs="Times New Roman"/>
          <w:sz w:val="26"/>
          <w:szCs w:val="26"/>
        </w:rPr>
        <w:t>Порядком осуществления бюджетных инвестиций в</w:t>
      </w:r>
      <w:r w:rsidR="00A15D37" w:rsidRPr="00A15D37">
        <w:rPr>
          <w:rFonts w:ascii="Times New Roman" w:hAnsi="Times New Roman" w:cs="Times New Roman"/>
          <w:sz w:val="26"/>
          <w:szCs w:val="26"/>
        </w:rPr>
        <w:t xml:space="preserve"> форме капитальных вложений в</w:t>
      </w:r>
      <w:r w:rsidR="006E5649" w:rsidRPr="00A15D37">
        <w:rPr>
          <w:rFonts w:ascii="Times New Roman" w:hAnsi="Times New Roman" w:cs="Times New Roman"/>
          <w:sz w:val="26"/>
          <w:szCs w:val="26"/>
        </w:rPr>
        <w:t xml:space="preserve"> объекты муниципальной собственности, утвержденным постановлением</w:t>
      </w:r>
      <w:r w:rsidR="00A15D37" w:rsidRPr="00A15D37">
        <w:rPr>
          <w:rFonts w:ascii="Times New Roman" w:hAnsi="Times New Roman" w:cs="Times New Roman"/>
          <w:sz w:val="26"/>
          <w:szCs w:val="26"/>
        </w:rPr>
        <w:t xml:space="preserve"> Ядринской районной</w:t>
      </w:r>
      <w:r w:rsidR="006E5649" w:rsidRPr="00A15D37">
        <w:rPr>
          <w:rFonts w:ascii="Times New Roman" w:hAnsi="Times New Roman" w:cs="Times New Roman"/>
          <w:sz w:val="26"/>
          <w:szCs w:val="26"/>
        </w:rPr>
        <w:t xml:space="preserve"> администрации </w:t>
      </w:r>
      <w:r w:rsidR="00A15D37" w:rsidRPr="00A15D37">
        <w:rPr>
          <w:rFonts w:ascii="Times New Roman" w:hAnsi="Times New Roman" w:cs="Times New Roman"/>
          <w:sz w:val="26"/>
          <w:szCs w:val="26"/>
        </w:rPr>
        <w:t>Чувашской Республики</w:t>
      </w:r>
      <w:r w:rsidR="006E5649" w:rsidRPr="00A15D37">
        <w:rPr>
          <w:rFonts w:ascii="Times New Roman" w:hAnsi="Times New Roman" w:cs="Times New Roman"/>
          <w:sz w:val="26"/>
          <w:szCs w:val="26"/>
        </w:rPr>
        <w:t xml:space="preserve"> от </w:t>
      </w:r>
      <w:r w:rsidR="00A15D37" w:rsidRPr="00A15D37">
        <w:rPr>
          <w:rFonts w:ascii="Times New Roman" w:hAnsi="Times New Roman" w:cs="Times New Roman"/>
          <w:sz w:val="26"/>
          <w:szCs w:val="26"/>
        </w:rPr>
        <w:t>10</w:t>
      </w:r>
      <w:r w:rsidR="006E5649" w:rsidRPr="00A15D37">
        <w:rPr>
          <w:rFonts w:ascii="Times New Roman" w:hAnsi="Times New Roman" w:cs="Times New Roman"/>
          <w:sz w:val="26"/>
          <w:szCs w:val="26"/>
        </w:rPr>
        <w:t>.0</w:t>
      </w:r>
      <w:r w:rsidR="00A15D37" w:rsidRPr="00A15D37">
        <w:rPr>
          <w:rFonts w:ascii="Times New Roman" w:hAnsi="Times New Roman" w:cs="Times New Roman"/>
          <w:sz w:val="26"/>
          <w:szCs w:val="26"/>
        </w:rPr>
        <w:t>7</w:t>
      </w:r>
      <w:r w:rsidR="006E5649" w:rsidRPr="00A15D37">
        <w:rPr>
          <w:rFonts w:ascii="Times New Roman" w:hAnsi="Times New Roman" w:cs="Times New Roman"/>
          <w:sz w:val="26"/>
          <w:szCs w:val="26"/>
        </w:rPr>
        <w:t>.20</w:t>
      </w:r>
      <w:r w:rsidR="00A15D37" w:rsidRPr="00A15D37">
        <w:rPr>
          <w:rFonts w:ascii="Times New Roman" w:hAnsi="Times New Roman" w:cs="Times New Roman"/>
          <w:sz w:val="26"/>
          <w:szCs w:val="26"/>
        </w:rPr>
        <w:t>20</w:t>
      </w:r>
      <w:r w:rsidR="006E5649" w:rsidRPr="00A15D37">
        <w:rPr>
          <w:rFonts w:ascii="Times New Roman" w:hAnsi="Times New Roman" w:cs="Times New Roman"/>
          <w:sz w:val="26"/>
          <w:szCs w:val="26"/>
        </w:rPr>
        <w:t>г. №</w:t>
      </w:r>
      <w:r w:rsidR="00A15D37" w:rsidRPr="00A15D37">
        <w:rPr>
          <w:rFonts w:ascii="Times New Roman" w:hAnsi="Times New Roman" w:cs="Times New Roman"/>
          <w:sz w:val="26"/>
          <w:szCs w:val="26"/>
        </w:rPr>
        <w:t>410</w:t>
      </w:r>
      <w:r w:rsidR="009B59F5" w:rsidRPr="00A15D37">
        <w:rPr>
          <w:rFonts w:ascii="Times New Roman" w:hAnsi="Times New Roman" w:cs="Times New Roman"/>
          <w:sz w:val="26"/>
          <w:szCs w:val="26"/>
        </w:rPr>
        <w:t xml:space="preserve"> (далее – Порядок </w:t>
      </w:r>
      <w:r w:rsidR="00A15D37" w:rsidRPr="00A15D37">
        <w:rPr>
          <w:rFonts w:ascii="Times New Roman" w:hAnsi="Times New Roman" w:cs="Times New Roman"/>
          <w:sz w:val="26"/>
          <w:szCs w:val="26"/>
        </w:rPr>
        <w:t>№410</w:t>
      </w:r>
      <w:r w:rsidR="009B59F5" w:rsidRPr="00A15D37">
        <w:rPr>
          <w:rFonts w:ascii="Times New Roman" w:hAnsi="Times New Roman" w:cs="Times New Roman"/>
          <w:sz w:val="24"/>
          <w:szCs w:val="24"/>
        </w:rPr>
        <w:t>)</w:t>
      </w:r>
      <w:r w:rsidR="006E5649" w:rsidRPr="00A15D37">
        <w:rPr>
          <w:rFonts w:ascii="Times New Roman" w:hAnsi="Times New Roman" w:cs="Times New Roman"/>
          <w:sz w:val="24"/>
          <w:szCs w:val="24"/>
        </w:rPr>
        <w:t>,</w:t>
      </w:r>
      <w:r w:rsidR="009B59F5" w:rsidRPr="00A15D37">
        <w:rPr>
          <w:rFonts w:ascii="Times New Roman" w:hAnsi="Times New Roman" w:cs="Times New Roman"/>
          <w:sz w:val="24"/>
          <w:szCs w:val="24"/>
        </w:rPr>
        <w:t>_</w:t>
      </w:r>
      <w:r w:rsidR="004524FF">
        <w:rPr>
          <w:rFonts w:ascii="Times New Roman" w:hAnsi="Times New Roman" w:cs="Times New Roman"/>
          <w:sz w:val="24"/>
          <w:szCs w:val="24"/>
        </w:rPr>
        <w:t>_________</w:t>
      </w:r>
      <w:r w:rsidR="009B59F5" w:rsidRPr="00A15D37">
        <w:rPr>
          <w:rFonts w:ascii="Times New Roman" w:hAnsi="Times New Roman" w:cs="Times New Roman"/>
          <w:sz w:val="24"/>
          <w:szCs w:val="24"/>
        </w:rPr>
        <w:t>________________</w:t>
      </w:r>
      <w:proofErr w:type="gramEnd"/>
    </w:p>
    <w:p w:rsidR="009B59F5" w:rsidRPr="00A15D37" w:rsidRDefault="009B59F5" w:rsidP="009B59F5">
      <w:pPr>
        <w:pStyle w:val="ConsPlusNonformat"/>
        <w:jc w:val="both"/>
        <w:rPr>
          <w:rFonts w:ascii="Times New Roman" w:hAnsi="Times New Roman" w:cs="Times New Roman"/>
          <w:i/>
          <w:sz w:val="18"/>
          <w:szCs w:val="18"/>
        </w:rPr>
      </w:pPr>
      <w:r w:rsidRPr="00A15D37">
        <w:rPr>
          <w:rFonts w:ascii="Times New Roman" w:hAnsi="Times New Roman" w:cs="Times New Roman"/>
          <w:i/>
          <w:sz w:val="18"/>
          <w:szCs w:val="18"/>
        </w:rPr>
        <w:t xml:space="preserve">(реквизиты НПА, приказа, распоряжения муниципального органа, осуществляющего полномочия главного распорядителя бюджетных средств, принятого в соответствии с разделом </w:t>
      </w:r>
      <w:r w:rsidRPr="00A15D37">
        <w:rPr>
          <w:rFonts w:ascii="Times New Roman" w:hAnsi="Times New Roman" w:cs="Times New Roman"/>
          <w:bCs/>
          <w:i/>
          <w:sz w:val="18"/>
          <w:szCs w:val="18"/>
        </w:rPr>
        <w:t>II Порядка №</w:t>
      </w:r>
      <w:r w:rsidR="00A15D37" w:rsidRPr="00A15D37">
        <w:rPr>
          <w:rFonts w:ascii="Times New Roman" w:hAnsi="Times New Roman" w:cs="Times New Roman"/>
          <w:bCs/>
          <w:i/>
          <w:sz w:val="18"/>
          <w:szCs w:val="18"/>
        </w:rPr>
        <w:t>410</w:t>
      </w:r>
      <w:r w:rsidRPr="00A15D37">
        <w:rPr>
          <w:rFonts w:ascii="Times New Roman" w:hAnsi="Times New Roman" w:cs="Times New Roman"/>
          <w:bCs/>
          <w:i/>
          <w:sz w:val="18"/>
          <w:szCs w:val="18"/>
        </w:rPr>
        <w:t>)</w:t>
      </w:r>
    </w:p>
    <w:p w:rsidR="009B59F5" w:rsidRPr="00A15D37" w:rsidRDefault="009B59F5" w:rsidP="009B59F5">
      <w:pPr>
        <w:pStyle w:val="ConsPlusNonformat"/>
        <w:jc w:val="both"/>
        <w:rPr>
          <w:rFonts w:ascii="Times New Roman" w:hAnsi="Times New Roman" w:cs="Times New Roman"/>
          <w:i/>
          <w:sz w:val="16"/>
          <w:szCs w:val="16"/>
        </w:rPr>
      </w:pPr>
      <w:r w:rsidRPr="00A15D37">
        <w:rPr>
          <w:rFonts w:ascii="Times New Roman" w:hAnsi="Times New Roman" w:cs="Times New Roman"/>
          <w:i/>
          <w:sz w:val="16"/>
          <w:szCs w:val="16"/>
        </w:rPr>
        <w:lastRenderedPageBreak/>
        <w:t xml:space="preserve"> </w:t>
      </w:r>
    </w:p>
    <w:p w:rsidR="006E5712" w:rsidRPr="00020793" w:rsidRDefault="009B59F5" w:rsidP="00A15D37">
      <w:pPr>
        <w:pStyle w:val="ConsPlusNonformat"/>
        <w:jc w:val="both"/>
        <w:rPr>
          <w:rFonts w:ascii="Times New Roman" w:hAnsi="Times New Roman" w:cs="Times New Roman"/>
          <w:sz w:val="26"/>
          <w:szCs w:val="26"/>
        </w:rPr>
      </w:pPr>
      <w:r w:rsidRPr="00020793">
        <w:rPr>
          <w:rFonts w:ascii="Times New Roman" w:hAnsi="Times New Roman" w:cs="Times New Roman"/>
          <w:sz w:val="26"/>
          <w:szCs w:val="26"/>
        </w:rPr>
        <w:t>_</w:t>
      </w:r>
      <w:r w:rsidR="004524FF" w:rsidRPr="00020793">
        <w:rPr>
          <w:rFonts w:ascii="Times New Roman" w:hAnsi="Times New Roman" w:cs="Times New Roman"/>
          <w:sz w:val="26"/>
          <w:szCs w:val="26"/>
        </w:rPr>
        <w:t>________________________________________________________________</w:t>
      </w:r>
      <w:r w:rsidR="00020793">
        <w:rPr>
          <w:rFonts w:ascii="Times New Roman" w:hAnsi="Times New Roman" w:cs="Times New Roman"/>
          <w:sz w:val="26"/>
          <w:szCs w:val="26"/>
        </w:rPr>
        <w:t xml:space="preserve">_________ </w:t>
      </w:r>
      <w:r w:rsidRPr="00020793">
        <w:rPr>
          <w:rFonts w:ascii="Times New Roman" w:hAnsi="Times New Roman" w:cs="Times New Roman"/>
          <w:sz w:val="26"/>
          <w:szCs w:val="26"/>
        </w:rPr>
        <w:t>(далее</w:t>
      </w:r>
      <w:r w:rsidR="004524FF" w:rsidRPr="00020793">
        <w:rPr>
          <w:rFonts w:ascii="Times New Roman" w:hAnsi="Times New Roman" w:cs="Times New Roman"/>
          <w:sz w:val="26"/>
          <w:szCs w:val="26"/>
        </w:rPr>
        <w:t xml:space="preserve"> </w:t>
      </w:r>
      <w:r w:rsidRPr="00020793">
        <w:rPr>
          <w:rFonts w:ascii="Times New Roman" w:hAnsi="Times New Roman" w:cs="Times New Roman"/>
          <w:sz w:val="26"/>
          <w:szCs w:val="26"/>
        </w:rPr>
        <w:t>- Решение),</w:t>
      </w:r>
      <w:r w:rsidR="004524FF" w:rsidRPr="00020793">
        <w:rPr>
          <w:rFonts w:ascii="Times New Roman" w:hAnsi="Times New Roman" w:cs="Times New Roman"/>
          <w:sz w:val="26"/>
          <w:szCs w:val="26"/>
        </w:rPr>
        <w:t xml:space="preserve"> </w:t>
      </w:r>
      <w:r w:rsidR="006E5649" w:rsidRPr="00020793">
        <w:rPr>
          <w:rFonts w:ascii="Times New Roman" w:hAnsi="Times New Roman" w:cs="Times New Roman"/>
          <w:sz w:val="26"/>
          <w:szCs w:val="26"/>
        </w:rPr>
        <w:t>заключили настоящее Соглашение</w:t>
      </w:r>
      <w:r w:rsidR="00A15D37" w:rsidRPr="00020793">
        <w:rPr>
          <w:rFonts w:ascii="Times New Roman" w:hAnsi="Times New Roman" w:cs="Times New Roman"/>
          <w:sz w:val="26"/>
          <w:szCs w:val="26"/>
        </w:rPr>
        <w:t>.</w:t>
      </w:r>
    </w:p>
    <w:p w:rsidR="00A15D37" w:rsidRDefault="00A15D37" w:rsidP="00A15D37">
      <w:pPr>
        <w:spacing w:after="0" w:line="240" w:lineRule="auto"/>
        <w:jc w:val="center"/>
        <w:outlineLvl w:val="2"/>
        <w:rPr>
          <w:rFonts w:ascii="Times New Roman" w:eastAsia="Times New Roman" w:hAnsi="Times New Roman" w:cs="Times New Roman"/>
          <w:b/>
          <w:bCs/>
          <w:sz w:val="27"/>
          <w:szCs w:val="27"/>
        </w:rPr>
      </w:pPr>
    </w:p>
    <w:p w:rsidR="00A15D37" w:rsidRPr="00A15D37" w:rsidRDefault="009462EE" w:rsidP="00A15D37">
      <w:pPr>
        <w:spacing w:after="0" w:line="240" w:lineRule="auto"/>
        <w:jc w:val="center"/>
        <w:outlineLvl w:val="2"/>
        <w:rPr>
          <w:rFonts w:ascii="Times New Roman" w:eastAsia="Times New Roman" w:hAnsi="Times New Roman" w:cs="Times New Roman"/>
          <w:b/>
          <w:bCs/>
          <w:sz w:val="27"/>
          <w:szCs w:val="27"/>
        </w:rPr>
      </w:pPr>
      <w:r w:rsidRPr="00A15D37">
        <w:rPr>
          <w:rFonts w:ascii="Times New Roman" w:eastAsia="Times New Roman" w:hAnsi="Times New Roman" w:cs="Times New Roman"/>
          <w:b/>
          <w:bCs/>
          <w:sz w:val="27"/>
          <w:szCs w:val="27"/>
        </w:rPr>
        <w:t>I. Предмет Соглашения</w:t>
      </w:r>
    </w:p>
    <w:p w:rsidR="00A15D37" w:rsidRPr="00C544C0" w:rsidRDefault="009462EE" w:rsidP="00A15D37">
      <w:pPr>
        <w:spacing w:after="0" w:line="240" w:lineRule="auto"/>
        <w:ind w:firstLine="709"/>
        <w:jc w:val="both"/>
        <w:rPr>
          <w:rFonts w:ascii="Times New Roman" w:eastAsia="Times New Roman" w:hAnsi="Times New Roman" w:cs="Times New Roman"/>
          <w:sz w:val="26"/>
          <w:szCs w:val="26"/>
        </w:rPr>
      </w:pPr>
      <w:r w:rsidRPr="00C544C0">
        <w:rPr>
          <w:rFonts w:ascii="Times New Roman" w:eastAsia="Times New Roman" w:hAnsi="Times New Roman" w:cs="Times New Roman"/>
          <w:sz w:val="26"/>
          <w:szCs w:val="26"/>
        </w:rPr>
        <w:t xml:space="preserve">1.1. </w:t>
      </w:r>
      <w:proofErr w:type="gramStart"/>
      <w:r w:rsidRPr="00C544C0">
        <w:rPr>
          <w:rFonts w:ascii="Times New Roman" w:eastAsia="Times New Roman" w:hAnsi="Times New Roman" w:cs="Times New Roman"/>
          <w:sz w:val="26"/>
          <w:szCs w:val="26"/>
        </w:rPr>
        <w:t>В соответствии с настоящим Соглашением Получатель средств</w:t>
      </w:r>
      <w:r w:rsidR="004524FF" w:rsidRPr="00C544C0">
        <w:rPr>
          <w:rFonts w:ascii="Times New Roman" w:eastAsia="Times New Roman" w:hAnsi="Times New Roman" w:cs="Times New Roman"/>
          <w:sz w:val="26"/>
          <w:szCs w:val="26"/>
        </w:rPr>
        <w:t xml:space="preserve"> Ядринского районного</w:t>
      </w:r>
      <w:r w:rsidRPr="00C544C0">
        <w:rPr>
          <w:rFonts w:ascii="Times New Roman" w:eastAsia="Times New Roman" w:hAnsi="Times New Roman" w:cs="Times New Roman"/>
          <w:sz w:val="26"/>
          <w:szCs w:val="26"/>
        </w:rPr>
        <w:t xml:space="preserve"> бюджета </w:t>
      </w:r>
      <w:r w:rsidR="004524FF" w:rsidRPr="00C544C0">
        <w:rPr>
          <w:rFonts w:ascii="Times New Roman" w:eastAsia="Times New Roman" w:hAnsi="Times New Roman" w:cs="Times New Roman"/>
          <w:sz w:val="26"/>
          <w:szCs w:val="26"/>
        </w:rPr>
        <w:t>Чувашской Республики</w:t>
      </w:r>
      <w:r w:rsidR="00DF538E" w:rsidRPr="00C544C0">
        <w:rPr>
          <w:rFonts w:ascii="Times New Roman" w:eastAsia="Times New Roman" w:hAnsi="Times New Roman" w:cs="Times New Roman"/>
          <w:sz w:val="26"/>
          <w:szCs w:val="26"/>
        </w:rPr>
        <w:t xml:space="preserve"> </w:t>
      </w:r>
      <w:r w:rsidRPr="00C544C0">
        <w:rPr>
          <w:rFonts w:ascii="Times New Roman" w:eastAsia="Times New Roman" w:hAnsi="Times New Roman" w:cs="Times New Roman"/>
          <w:sz w:val="26"/>
          <w:szCs w:val="26"/>
        </w:rPr>
        <w:t xml:space="preserve">передает на безвозмездной основе, а Организация принимает полномочия </w:t>
      </w:r>
      <w:r w:rsidR="00DF538E" w:rsidRPr="00C544C0">
        <w:rPr>
          <w:rFonts w:ascii="Times New Roman" w:eastAsia="Times New Roman" w:hAnsi="Times New Roman" w:cs="Times New Roman"/>
          <w:sz w:val="26"/>
          <w:szCs w:val="26"/>
        </w:rPr>
        <w:t xml:space="preserve">муниципального </w:t>
      </w:r>
      <w:r w:rsidRPr="00C544C0">
        <w:rPr>
          <w:rFonts w:ascii="Times New Roman" w:eastAsia="Times New Roman" w:hAnsi="Times New Roman" w:cs="Times New Roman"/>
          <w:sz w:val="26"/>
          <w:szCs w:val="26"/>
        </w:rPr>
        <w:t xml:space="preserve">заказчика по заключению и исполнению от имени </w:t>
      </w:r>
      <w:r w:rsidR="001B6371" w:rsidRPr="00C544C0">
        <w:rPr>
          <w:rFonts w:ascii="Times New Roman" w:eastAsia="Times New Roman" w:hAnsi="Times New Roman" w:cs="Times New Roman"/>
          <w:sz w:val="26"/>
          <w:szCs w:val="26"/>
        </w:rPr>
        <w:t>Ядринского</w:t>
      </w:r>
      <w:r w:rsidR="00DF538E" w:rsidRPr="00C544C0">
        <w:rPr>
          <w:rFonts w:ascii="Times New Roman" w:eastAsia="Times New Roman" w:hAnsi="Times New Roman" w:cs="Times New Roman"/>
          <w:sz w:val="26"/>
          <w:szCs w:val="26"/>
        </w:rPr>
        <w:t xml:space="preserve"> района Чувашской Республики муниципальных </w:t>
      </w:r>
      <w:r w:rsidRPr="00C544C0">
        <w:rPr>
          <w:rFonts w:ascii="Times New Roman" w:eastAsia="Times New Roman" w:hAnsi="Times New Roman" w:cs="Times New Roman"/>
          <w:sz w:val="26"/>
          <w:szCs w:val="26"/>
        </w:rPr>
        <w:t xml:space="preserve"> контрактов от лица Получателя средств </w:t>
      </w:r>
      <w:r w:rsidR="001B6371" w:rsidRPr="00C544C0">
        <w:rPr>
          <w:rFonts w:ascii="Times New Roman" w:eastAsia="Times New Roman" w:hAnsi="Times New Roman" w:cs="Times New Roman"/>
          <w:sz w:val="26"/>
          <w:szCs w:val="26"/>
        </w:rPr>
        <w:t>Ядринского</w:t>
      </w:r>
      <w:r w:rsidR="00DF538E" w:rsidRPr="00C544C0">
        <w:rPr>
          <w:rFonts w:ascii="Times New Roman" w:eastAsia="Times New Roman" w:hAnsi="Times New Roman" w:cs="Times New Roman"/>
          <w:sz w:val="26"/>
          <w:szCs w:val="26"/>
        </w:rPr>
        <w:t xml:space="preserve"> район</w:t>
      </w:r>
      <w:r w:rsidR="004524FF" w:rsidRPr="00C544C0">
        <w:rPr>
          <w:rFonts w:ascii="Times New Roman" w:eastAsia="Times New Roman" w:hAnsi="Times New Roman" w:cs="Times New Roman"/>
          <w:sz w:val="26"/>
          <w:szCs w:val="26"/>
        </w:rPr>
        <w:t>ного бюджета Чувашской Республики</w:t>
      </w:r>
      <w:r w:rsidR="00DF538E" w:rsidRPr="00C544C0">
        <w:rPr>
          <w:rFonts w:ascii="Times New Roman" w:eastAsia="Times New Roman" w:hAnsi="Times New Roman" w:cs="Times New Roman"/>
          <w:sz w:val="26"/>
          <w:szCs w:val="26"/>
        </w:rPr>
        <w:t xml:space="preserve"> </w:t>
      </w:r>
      <w:r w:rsidRPr="00C544C0">
        <w:rPr>
          <w:rFonts w:ascii="Times New Roman" w:eastAsia="Times New Roman" w:hAnsi="Times New Roman" w:cs="Times New Roman"/>
          <w:sz w:val="26"/>
          <w:szCs w:val="26"/>
        </w:rPr>
        <w:t>в целях осуществления за счет средств</w:t>
      </w:r>
      <w:r w:rsidR="005E6923" w:rsidRPr="00C544C0">
        <w:rPr>
          <w:rFonts w:ascii="Times New Roman" w:eastAsia="Times New Roman" w:hAnsi="Times New Roman" w:cs="Times New Roman"/>
          <w:sz w:val="26"/>
          <w:szCs w:val="26"/>
        </w:rPr>
        <w:t xml:space="preserve"> Ядринского</w:t>
      </w:r>
      <w:r w:rsidRPr="00C544C0">
        <w:rPr>
          <w:rFonts w:ascii="Times New Roman" w:eastAsia="Times New Roman" w:hAnsi="Times New Roman" w:cs="Times New Roman"/>
          <w:sz w:val="26"/>
          <w:szCs w:val="26"/>
        </w:rPr>
        <w:t xml:space="preserve"> </w:t>
      </w:r>
      <w:r w:rsidR="005933B5" w:rsidRPr="00C544C0">
        <w:rPr>
          <w:rFonts w:ascii="Times New Roman" w:eastAsia="Times New Roman" w:hAnsi="Times New Roman" w:cs="Times New Roman"/>
          <w:sz w:val="26"/>
          <w:szCs w:val="26"/>
        </w:rPr>
        <w:t xml:space="preserve">районного </w:t>
      </w:r>
      <w:r w:rsidRPr="00C544C0">
        <w:rPr>
          <w:rFonts w:ascii="Times New Roman" w:eastAsia="Times New Roman" w:hAnsi="Times New Roman" w:cs="Times New Roman"/>
          <w:sz w:val="26"/>
          <w:szCs w:val="26"/>
        </w:rPr>
        <w:t>бюджета</w:t>
      </w:r>
      <w:r w:rsidR="005933B5" w:rsidRPr="00C544C0">
        <w:rPr>
          <w:rFonts w:ascii="Times New Roman" w:eastAsia="Times New Roman" w:hAnsi="Times New Roman" w:cs="Times New Roman"/>
          <w:sz w:val="26"/>
          <w:szCs w:val="26"/>
        </w:rPr>
        <w:t xml:space="preserve"> Чувашской Республики </w:t>
      </w:r>
      <w:r w:rsidRPr="00C544C0">
        <w:rPr>
          <w:rFonts w:ascii="Times New Roman" w:eastAsia="Times New Roman" w:hAnsi="Times New Roman" w:cs="Times New Roman"/>
          <w:sz w:val="26"/>
          <w:szCs w:val="26"/>
        </w:rPr>
        <w:t>бюджетных инвестиций в форме капитальных вложений</w:t>
      </w:r>
      <w:proofErr w:type="gramEnd"/>
      <w:r w:rsidRPr="00C544C0">
        <w:rPr>
          <w:rFonts w:ascii="Times New Roman" w:eastAsia="Times New Roman" w:hAnsi="Times New Roman" w:cs="Times New Roman"/>
          <w:sz w:val="26"/>
          <w:szCs w:val="26"/>
        </w:rPr>
        <w:t xml:space="preserve"> в объекты </w:t>
      </w:r>
      <w:r w:rsidR="005933B5" w:rsidRPr="00C544C0">
        <w:rPr>
          <w:rFonts w:ascii="Times New Roman" w:eastAsia="Times New Roman" w:hAnsi="Times New Roman" w:cs="Times New Roman"/>
          <w:sz w:val="26"/>
          <w:szCs w:val="26"/>
        </w:rPr>
        <w:t xml:space="preserve">муниципальной </w:t>
      </w:r>
      <w:r w:rsidRPr="00C544C0">
        <w:rPr>
          <w:rFonts w:ascii="Times New Roman" w:eastAsia="Times New Roman" w:hAnsi="Times New Roman" w:cs="Times New Roman"/>
          <w:sz w:val="26"/>
          <w:szCs w:val="26"/>
        </w:rPr>
        <w:t xml:space="preserve">собственности </w:t>
      </w:r>
      <w:r w:rsidR="001B6371" w:rsidRPr="00C544C0">
        <w:rPr>
          <w:rFonts w:ascii="Times New Roman" w:eastAsia="Times New Roman" w:hAnsi="Times New Roman" w:cs="Times New Roman"/>
          <w:sz w:val="26"/>
          <w:szCs w:val="26"/>
        </w:rPr>
        <w:t>Ядринского</w:t>
      </w:r>
      <w:r w:rsidR="005933B5" w:rsidRPr="00C544C0">
        <w:rPr>
          <w:rFonts w:ascii="Times New Roman" w:eastAsia="Times New Roman" w:hAnsi="Times New Roman" w:cs="Times New Roman"/>
          <w:sz w:val="26"/>
          <w:szCs w:val="26"/>
        </w:rPr>
        <w:t xml:space="preserve"> района Чувашской Республики  </w:t>
      </w:r>
      <w:r w:rsidRPr="00C544C0">
        <w:rPr>
          <w:rFonts w:ascii="Times New Roman" w:eastAsia="Times New Roman" w:hAnsi="Times New Roman" w:cs="Times New Roman"/>
          <w:sz w:val="26"/>
          <w:szCs w:val="26"/>
        </w:rPr>
        <w:t xml:space="preserve">(далее соответственно - полномочия </w:t>
      </w:r>
      <w:r w:rsidR="005933B5" w:rsidRPr="00C544C0">
        <w:rPr>
          <w:rFonts w:ascii="Times New Roman" w:eastAsia="Times New Roman" w:hAnsi="Times New Roman" w:cs="Times New Roman"/>
          <w:sz w:val="26"/>
          <w:szCs w:val="26"/>
        </w:rPr>
        <w:t xml:space="preserve"> муниципального </w:t>
      </w:r>
      <w:r w:rsidRPr="00C544C0">
        <w:rPr>
          <w:rFonts w:ascii="Times New Roman" w:eastAsia="Times New Roman" w:hAnsi="Times New Roman" w:cs="Times New Roman"/>
          <w:sz w:val="26"/>
          <w:szCs w:val="26"/>
        </w:rPr>
        <w:t xml:space="preserve"> заказчика, бюджетные инвестиции, Объекты).</w:t>
      </w:r>
    </w:p>
    <w:p w:rsidR="00CF38F0" w:rsidRPr="00C544C0" w:rsidRDefault="009462EE" w:rsidP="00A15D37">
      <w:pPr>
        <w:spacing w:after="0" w:line="240" w:lineRule="auto"/>
        <w:ind w:firstLine="709"/>
        <w:jc w:val="both"/>
        <w:rPr>
          <w:rFonts w:ascii="Times New Roman" w:eastAsia="Times New Roman" w:hAnsi="Times New Roman" w:cs="Times New Roman"/>
          <w:sz w:val="26"/>
          <w:szCs w:val="26"/>
        </w:rPr>
      </w:pPr>
      <w:r w:rsidRPr="00C544C0">
        <w:rPr>
          <w:rFonts w:ascii="Times New Roman" w:eastAsia="Times New Roman" w:hAnsi="Times New Roman" w:cs="Times New Roman"/>
          <w:sz w:val="26"/>
          <w:szCs w:val="26"/>
        </w:rPr>
        <w:t xml:space="preserve">1.2. </w:t>
      </w:r>
      <w:proofErr w:type="spellStart"/>
      <w:r w:rsidRPr="00C544C0">
        <w:rPr>
          <w:rFonts w:ascii="Times New Roman" w:eastAsia="Times New Roman" w:hAnsi="Times New Roman" w:cs="Times New Roman"/>
          <w:sz w:val="26"/>
          <w:szCs w:val="26"/>
        </w:rPr>
        <w:t>Пообъектное</w:t>
      </w:r>
      <w:proofErr w:type="spellEnd"/>
      <w:r w:rsidRPr="00C544C0">
        <w:rPr>
          <w:rFonts w:ascii="Times New Roman" w:eastAsia="Times New Roman" w:hAnsi="Times New Roman" w:cs="Times New Roman"/>
          <w:sz w:val="26"/>
          <w:szCs w:val="26"/>
        </w:rPr>
        <w:t xml:space="preserve"> распределение бюджетных инвестиций, включающее сведения о наименовании каждого Объекта, его мощности, срок</w:t>
      </w:r>
      <w:r w:rsidR="005933B5" w:rsidRPr="00C544C0">
        <w:rPr>
          <w:rFonts w:ascii="Times New Roman" w:eastAsia="Times New Roman" w:hAnsi="Times New Roman" w:cs="Times New Roman"/>
          <w:sz w:val="26"/>
          <w:szCs w:val="26"/>
        </w:rPr>
        <w:t>ах строительства (реконструкции</w:t>
      </w:r>
      <w:r w:rsidRPr="00C544C0">
        <w:rPr>
          <w:rFonts w:ascii="Times New Roman" w:eastAsia="Times New Roman" w:hAnsi="Times New Roman" w:cs="Times New Roman"/>
          <w:sz w:val="26"/>
          <w:szCs w:val="26"/>
        </w:rPr>
        <w:t>) или приобретения Объекта, стоимости Объекта (сметной или предполагаемой (предельной) либо стоимости приобретения Объекта), а также информацию об общем объеме капитальных вл</w:t>
      </w:r>
      <w:r w:rsidR="005933B5" w:rsidRPr="00C544C0">
        <w:rPr>
          <w:rFonts w:ascii="Times New Roman" w:eastAsia="Times New Roman" w:hAnsi="Times New Roman" w:cs="Times New Roman"/>
          <w:sz w:val="26"/>
          <w:szCs w:val="26"/>
        </w:rPr>
        <w:t>ожений, приведено в приложении</w:t>
      </w:r>
      <w:r w:rsidRPr="00C544C0">
        <w:rPr>
          <w:rFonts w:ascii="Times New Roman" w:eastAsia="Times New Roman" w:hAnsi="Times New Roman" w:cs="Times New Roman"/>
          <w:sz w:val="26"/>
          <w:szCs w:val="26"/>
        </w:rPr>
        <w:t xml:space="preserve"> к настоящему</w:t>
      </w:r>
      <w:r w:rsidR="005933B5" w:rsidRPr="00C544C0">
        <w:rPr>
          <w:rFonts w:ascii="Times New Roman" w:eastAsia="Times New Roman" w:hAnsi="Times New Roman" w:cs="Times New Roman"/>
          <w:sz w:val="26"/>
          <w:szCs w:val="26"/>
        </w:rPr>
        <w:t xml:space="preserve">  </w:t>
      </w:r>
      <w:r w:rsidRPr="00C544C0">
        <w:rPr>
          <w:rFonts w:ascii="Times New Roman" w:eastAsia="Times New Roman" w:hAnsi="Times New Roman" w:cs="Times New Roman"/>
          <w:sz w:val="26"/>
          <w:szCs w:val="26"/>
        </w:rPr>
        <w:t xml:space="preserve">Соглашению, которое является его </w:t>
      </w:r>
      <w:r w:rsidR="005933B5" w:rsidRPr="00C544C0">
        <w:rPr>
          <w:rFonts w:ascii="Times New Roman" w:eastAsia="Times New Roman" w:hAnsi="Times New Roman" w:cs="Times New Roman"/>
          <w:sz w:val="26"/>
          <w:szCs w:val="26"/>
        </w:rPr>
        <w:t>н</w:t>
      </w:r>
      <w:r w:rsidRPr="00C544C0">
        <w:rPr>
          <w:rFonts w:ascii="Times New Roman" w:eastAsia="Times New Roman" w:hAnsi="Times New Roman" w:cs="Times New Roman"/>
          <w:sz w:val="26"/>
          <w:szCs w:val="26"/>
        </w:rPr>
        <w:t>еотъемлемой частью</w:t>
      </w:r>
      <w:r w:rsidR="005933B5" w:rsidRPr="00C544C0">
        <w:rPr>
          <w:rFonts w:ascii="Times New Roman" w:eastAsia="Times New Roman" w:hAnsi="Times New Roman" w:cs="Times New Roman"/>
          <w:sz w:val="26"/>
          <w:szCs w:val="26"/>
        </w:rPr>
        <w:t>.</w:t>
      </w:r>
    </w:p>
    <w:p w:rsidR="00F4272E" w:rsidRPr="00C544C0" w:rsidRDefault="00F4272E" w:rsidP="00A15D37">
      <w:pPr>
        <w:spacing w:after="0" w:line="240" w:lineRule="auto"/>
        <w:ind w:firstLine="709"/>
        <w:jc w:val="both"/>
        <w:rPr>
          <w:rFonts w:ascii="Times New Roman" w:eastAsia="Times New Roman" w:hAnsi="Times New Roman" w:cs="Times New Roman"/>
          <w:sz w:val="26"/>
          <w:szCs w:val="26"/>
        </w:rPr>
      </w:pPr>
    </w:p>
    <w:p w:rsidR="00F4272E" w:rsidRPr="00F4272E" w:rsidRDefault="009462EE" w:rsidP="006E63C2">
      <w:pPr>
        <w:spacing w:after="0" w:line="240" w:lineRule="auto"/>
        <w:ind w:firstLine="709"/>
        <w:jc w:val="center"/>
        <w:rPr>
          <w:rFonts w:ascii="Times New Roman" w:eastAsia="Times New Roman" w:hAnsi="Times New Roman" w:cs="Times New Roman"/>
          <w:sz w:val="26"/>
          <w:szCs w:val="26"/>
          <w:highlight w:val="cyan"/>
        </w:rPr>
      </w:pPr>
      <w:r w:rsidRPr="00C544C0">
        <w:rPr>
          <w:rFonts w:ascii="Times New Roman" w:eastAsia="Times New Roman" w:hAnsi="Times New Roman" w:cs="Times New Roman"/>
          <w:b/>
          <w:bCs/>
          <w:sz w:val="26"/>
          <w:szCs w:val="26"/>
        </w:rPr>
        <w:t>II. Финансовое обеспечение бюджетных инвестиций</w:t>
      </w:r>
    </w:p>
    <w:p w:rsidR="00F4272E" w:rsidRPr="00C544C0" w:rsidRDefault="00F4272E" w:rsidP="00F4272E">
      <w:pPr>
        <w:spacing w:after="0" w:line="240" w:lineRule="auto"/>
        <w:ind w:firstLine="709"/>
        <w:jc w:val="both"/>
        <w:rPr>
          <w:rFonts w:ascii="Times New Roman" w:eastAsia="Times New Roman" w:hAnsi="Times New Roman" w:cs="Times New Roman"/>
          <w:sz w:val="26"/>
          <w:szCs w:val="26"/>
        </w:rPr>
      </w:pPr>
      <w:r w:rsidRPr="00C544C0">
        <w:rPr>
          <w:rFonts w:ascii="Times New Roman" w:eastAsia="Times New Roman" w:hAnsi="Times New Roman" w:cs="Times New Roman"/>
          <w:sz w:val="26"/>
          <w:szCs w:val="26"/>
        </w:rPr>
        <w:t xml:space="preserve">2.1. </w:t>
      </w:r>
      <w:proofErr w:type="gramStart"/>
      <w:r w:rsidRPr="00C544C0">
        <w:rPr>
          <w:rFonts w:ascii="Times New Roman" w:eastAsia="Times New Roman" w:hAnsi="Times New Roman" w:cs="Times New Roman"/>
          <w:sz w:val="26"/>
          <w:szCs w:val="26"/>
        </w:rPr>
        <w:t>Бюджетные инвестиции в рамках полномочий  муниципального  заказчика, переданных Организации в соответствии с настоящим Соглашением, осуществляются на основании  муниципальных  контрактов, заключаемых и оплачиваемых в пределах лимитов бюджетных обязательств, доведенных Получателю средств</w:t>
      </w:r>
      <w:r w:rsidR="00C544C0">
        <w:rPr>
          <w:rFonts w:ascii="Times New Roman" w:eastAsia="Times New Roman" w:hAnsi="Times New Roman" w:cs="Times New Roman"/>
          <w:sz w:val="26"/>
          <w:szCs w:val="26"/>
        </w:rPr>
        <w:t xml:space="preserve"> Ядринского районного</w:t>
      </w:r>
      <w:r w:rsidRPr="00C544C0">
        <w:rPr>
          <w:rFonts w:ascii="Times New Roman" w:eastAsia="Times New Roman" w:hAnsi="Times New Roman" w:cs="Times New Roman"/>
          <w:sz w:val="26"/>
          <w:szCs w:val="26"/>
        </w:rPr>
        <w:t xml:space="preserve"> бюджета</w:t>
      </w:r>
      <w:r w:rsidR="00C544C0">
        <w:rPr>
          <w:rFonts w:ascii="Times New Roman" w:eastAsia="Times New Roman" w:hAnsi="Times New Roman" w:cs="Times New Roman"/>
          <w:sz w:val="26"/>
          <w:szCs w:val="26"/>
        </w:rPr>
        <w:t xml:space="preserve"> Чувашской Республики</w:t>
      </w:r>
      <w:r w:rsidRPr="00C544C0">
        <w:rPr>
          <w:rFonts w:ascii="Times New Roman" w:eastAsia="Times New Roman" w:hAnsi="Times New Roman" w:cs="Times New Roman"/>
          <w:sz w:val="26"/>
          <w:szCs w:val="26"/>
        </w:rPr>
        <w:t>, в пределах средств, предусмотренных  Решениями о подготовке и реализации бюджетных инвестиций, в общем размере ____________</w:t>
      </w:r>
      <w:r w:rsidR="00C544C0" w:rsidRPr="00C544C0">
        <w:rPr>
          <w:rFonts w:ascii="Times New Roman" w:eastAsia="Times New Roman" w:hAnsi="Times New Roman" w:cs="Times New Roman"/>
          <w:sz w:val="26"/>
          <w:szCs w:val="26"/>
        </w:rPr>
        <w:t>(________________</w:t>
      </w:r>
      <w:r w:rsidRPr="00C544C0">
        <w:rPr>
          <w:rFonts w:ascii="Times New Roman" w:eastAsia="Times New Roman" w:hAnsi="Times New Roman" w:cs="Times New Roman"/>
          <w:sz w:val="26"/>
          <w:szCs w:val="26"/>
        </w:rPr>
        <w:t>_____________________________________)</w:t>
      </w:r>
      <w:r w:rsidR="00C544C0" w:rsidRPr="00C544C0">
        <w:rPr>
          <w:rFonts w:ascii="Times New Roman" w:eastAsia="Times New Roman" w:hAnsi="Times New Roman" w:cs="Times New Roman"/>
          <w:sz w:val="26"/>
          <w:szCs w:val="26"/>
        </w:rPr>
        <w:t>р</w:t>
      </w:r>
      <w:r w:rsidRPr="00C544C0">
        <w:rPr>
          <w:rFonts w:ascii="Times New Roman" w:eastAsia="Times New Roman" w:hAnsi="Times New Roman" w:cs="Times New Roman"/>
          <w:sz w:val="26"/>
          <w:szCs w:val="26"/>
        </w:rPr>
        <w:t>ублей, в том числе</w:t>
      </w:r>
      <w:r w:rsidR="00C544C0" w:rsidRPr="00C544C0">
        <w:rPr>
          <w:rFonts w:ascii="Times New Roman" w:eastAsia="Times New Roman" w:hAnsi="Times New Roman" w:cs="Times New Roman"/>
          <w:sz w:val="26"/>
          <w:szCs w:val="26"/>
        </w:rPr>
        <w:t>:</w:t>
      </w:r>
      <w:proofErr w:type="gramEnd"/>
    </w:p>
    <w:p w:rsidR="00F4272E" w:rsidRPr="00C544C0" w:rsidRDefault="00F4272E" w:rsidP="00C544C0">
      <w:pPr>
        <w:pStyle w:val="ConsPlusNonformat"/>
        <w:jc w:val="both"/>
        <w:rPr>
          <w:rFonts w:ascii="Times New Roman" w:hAnsi="Times New Roman" w:cs="Times New Roman"/>
          <w:sz w:val="26"/>
          <w:szCs w:val="26"/>
        </w:rPr>
      </w:pPr>
      <w:r w:rsidRPr="00C544C0">
        <w:rPr>
          <w:rFonts w:ascii="Times New Roman" w:hAnsi="Times New Roman" w:cs="Times New Roman"/>
          <w:sz w:val="26"/>
          <w:szCs w:val="26"/>
        </w:rPr>
        <w:t>в 20__ году</w:t>
      </w:r>
      <w:proofErr w:type="gramStart"/>
      <w:r w:rsidRPr="00C544C0">
        <w:rPr>
          <w:rFonts w:ascii="Times New Roman" w:hAnsi="Times New Roman" w:cs="Times New Roman"/>
          <w:sz w:val="26"/>
          <w:szCs w:val="26"/>
        </w:rPr>
        <w:t>_______</w:t>
      </w:r>
      <w:r w:rsidR="00C544C0" w:rsidRPr="00C544C0">
        <w:rPr>
          <w:rFonts w:ascii="Times New Roman" w:hAnsi="Times New Roman" w:cs="Times New Roman"/>
          <w:sz w:val="26"/>
          <w:szCs w:val="26"/>
        </w:rPr>
        <w:t>_</w:t>
      </w:r>
      <w:r w:rsidRPr="00C544C0">
        <w:rPr>
          <w:rFonts w:ascii="Times New Roman" w:hAnsi="Times New Roman" w:cs="Times New Roman"/>
          <w:sz w:val="26"/>
          <w:szCs w:val="26"/>
        </w:rPr>
        <w:t>__</w:t>
      </w:r>
      <w:r w:rsidR="00C544C0" w:rsidRPr="00C544C0">
        <w:rPr>
          <w:rFonts w:ascii="Times New Roman" w:hAnsi="Times New Roman" w:cs="Times New Roman"/>
          <w:sz w:val="26"/>
          <w:szCs w:val="26"/>
        </w:rPr>
        <w:t>(</w:t>
      </w:r>
      <w:r w:rsidRPr="00C544C0">
        <w:rPr>
          <w:rFonts w:ascii="Times New Roman" w:hAnsi="Times New Roman" w:cs="Times New Roman"/>
          <w:sz w:val="26"/>
          <w:szCs w:val="26"/>
        </w:rPr>
        <w:t>_</w:t>
      </w:r>
      <w:r w:rsidR="00C544C0">
        <w:rPr>
          <w:rFonts w:ascii="Times New Roman" w:hAnsi="Times New Roman" w:cs="Times New Roman"/>
          <w:sz w:val="26"/>
          <w:szCs w:val="26"/>
        </w:rPr>
        <w:t>___</w:t>
      </w:r>
      <w:r w:rsidRPr="00C544C0">
        <w:rPr>
          <w:rFonts w:ascii="Times New Roman" w:hAnsi="Times New Roman" w:cs="Times New Roman"/>
          <w:sz w:val="26"/>
          <w:szCs w:val="26"/>
        </w:rPr>
        <w:t xml:space="preserve">________________________________________) </w:t>
      </w:r>
      <w:proofErr w:type="gramEnd"/>
      <w:r w:rsidRPr="00C544C0">
        <w:rPr>
          <w:rFonts w:ascii="Times New Roman" w:hAnsi="Times New Roman" w:cs="Times New Roman"/>
          <w:sz w:val="26"/>
          <w:szCs w:val="26"/>
        </w:rPr>
        <w:t>рублей;</w:t>
      </w:r>
    </w:p>
    <w:p w:rsidR="00F4272E" w:rsidRPr="00C544C0" w:rsidRDefault="00F4272E" w:rsidP="00F4272E">
      <w:pPr>
        <w:pStyle w:val="ConsPlusNonformat"/>
        <w:ind w:firstLine="709"/>
        <w:jc w:val="both"/>
        <w:rPr>
          <w:rFonts w:ascii="Times New Roman" w:hAnsi="Times New Roman" w:cs="Times New Roman"/>
          <w:i/>
          <w:sz w:val="26"/>
          <w:szCs w:val="26"/>
        </w:rPr>
      </w:pPr>
      <w:r w:rsidRPr="00C544C0">
        <w:rPr>
          <w:rFonts w:ascii="Times New Roman" w:hAnsi="Times New Roman" w:cs="Times New Roman"/>
          <w:sz w:val="26"/>
          <w:szCs w:val="26"/>
        </w:rPr>
        <w:t xml:space="preserve">                                                                   </w:t>
      </w:r>
      <w:r w:rsidRPr="00C544C0">
        <w:rPr>
          <w:rFonts w:ascii="Times New Roman" w:hAnsi="Times New Roman" w:cs="Times New Roman"/>
          <w:i/>
          <w:sz w:val="26"/>
          <w:szCs w:val="26"/>
        </w:rPr>
        <w:t>(сумма прописью)</w:t>
      </w:r>
    </w:p>
    <w:p w:rsidR="00C544C0" w:rsidRPr="00C544C0" w:rsidRDefault="00F4272E" w:rsidP="00C544C0">
      <w:pPr>
        <w:pStyle w:val="ConsPlusNonformat"/>
        <w:rPr>
          <w:rFonts w:ascii="Times New Roman" w:hAnsi="Times New Roman" w:cs="Times New Roman"/>
          <w:i/>
          <w:sz w:val="26"/>
          <w:szCs w:val="26"/>
        </w:rPr>
      </w:pPr>
      <w:r w:rsidRPr="00C544C0">
        <w:rPr>
          <w:rFonts w:ascii="Times New Roman" w:hAnsi="Times New Roman" w:cs="Times New Roman"/>
          <w:sz w:val="26"/>
          <w:szCs w:val="26"/>
        </w:rPr>
        <w:t>в 20__ году</w:t>
      </w:r>
      <w:proofErr w:type="gramStart"/>
      <w:r w:rsidRPr="00C544C0">
        <w:rPr>
          <w:rFonts w:ascii="Times New Roman" w:hAnsi="Times New Roman" w:cs="Times New Roman"/>
          <w:sz w:val="26"/>
          <w:szCs w:val="26"/>
        </w:rPr>
        <w:t>__________(_____</w:t>
      </w:r>
      <w:r w:rsidR="00C544C0">
        <w:rPr>
          <w:rFonts w:ascii="Times New Roman" w:hAnsi="Times New Roman" w:cs="Times New Roman"/>
          <w:sz w:val="26"/>
          <w:szCs w:val="26"/>
        </w:rPr>
        <w:t>______</w:t>
      </w:r>
      <w:r w:rsidRPr="00C544C0">
        <w:rPr>
          <w:rFonts w:ascii="Times New Roman" w:hAnsi="Times New Roman" w:cs="Times New Roman"/>
          <w:sz w:val="26"/>
          <w:szCs w:val="26"/>
        </w:rPr>
        <w:t xml:space="preserve">_________________________________) </w:t>
      </w:r>
      <w:proofErr w:type="gramEnd"/>
      <w:r w:rsidRPr="00C544C0">
        <w:rPr>
          <w:rFonts w:ascii="Times New Roman" w:hAnsi="Times New Roman" w:cs="Times New Roman"/>
          <w:sz w:val="26"/>
          <w:szCs w:val="26"/>
        </w:rPr>
        <w:t>рублей;</w:t>
      </w:r>
      <w:r w:rsidRPr="00C544C0">
        <w:rPr>
          <w:rFonts w:ascii="Times New Roman" w:hAnsi="Times New Roman" w:cs="Times New Roman"/>
          <w:i/>
          <w:sz w:val="26"/>
          <w:szCs w:val="26"/>
        </w:rPr>
        <w:t xml:space="preserve">                                                                     </w:t>
      </w:r>
      <w:r w:rsidR="00C544C0" w:rsidRPr="00C544C0">
        <w:rPr>
          <w:rFonts w:ascii="Times New Roman" w:hAnsi="Times New Roman" w:cs="Times New Roman"/>
          <w:i/>
          <w:sz w:val="26"/>
          <w:szCs w:val="26"/>
        </w:rPr>
        <w:t xml:space="preserve">                   </w:t>
      </w:r>
    </w:p>
    <w:p w:rsidR="00F4272E" w:rsidRPr="00C544C0" w:rsidRDefault="00C544C0" w:rsidP="00C544C0">
      <w:pPr>
        <w:pStyle w:val="ConsPlusNonformat"/>
        <w:ind w:firstLine="709"/>
        <w:jc w:val="center"/>
        <w:rPr>
          <w:rFonts w:ascii="Times New Roman" w:hAnsi="Times New Roman" w:cs="Times New Roman"/>
          <w:i/>
          <w:sz w:val="26"/>
          <w:szCs w:val="26"/>
        </w:rPr>
      </w:pPr>
      <w:r w:rsidRPr="00C544C0">
        <w:rPr>
          <w:rFonts w:ascii="Times New Roman" w:hAnsi="Times New Roman" w:cs="Times New Roman"/>
          <w:i/>
          <w:sz w:val="26"/>
          <w:szCs w:val="26"/>
        </w:rPr>
        <w:t xml:space="preserve">                     </w:t>
      </w:r>
      <w:r w:rsidR="00F4272E" w:rsidRPr="00C544C0">
        <w:rPr>
          <w:rFonts w:ascii="Times New Roman" w:hAnsi="Times New Roman" w:cs="Times New Roman"/>
          <w:i/>
          <w:sz w:val="26"/>
          <w:szCs w:val="26"/>
        </w:rPr>
        <w:t>(сумма прописью)</w:t>
      </w:r>
    </w:p>
    <w:p w:rsidR="00F4272E" w:rsidRPr="00C544C0" w:rsidRDefault="00F4272E" w:rsidP="00C544C0">
      <w:pPr>
        <w:pStyle w:val="ConsPlusNonformat"/>
        <w:jc w:val="both"/>
        <w:rPr>
          <w:rFonts w:ascii="Times New Roman" w:hAnsi="Times New Roman" w:cs="Times New Roman"/>
          <w:sz w:val="26"/>
          <w:szCs w:val="26"/>
        </w:rPr>
      </w:pPr>
      <w:r w:rsidRPr="00C544C0">
        <w:rPr>
          <w:rFonts w:ascii="Times New Roman" w:hAnsi="Times New Roman" w:cs="Times New Roman"/>
          <w:sz w:val="26"/>
          <w:szCs w:val="26"/>
        </w:rPr>
        <w:t>в 20__ году</w:t>
      </w:r>
      <w:proofErr w:type="gramStart"/>
      <w:r w:rsidRPr="00C544C0">
        <w:rPr>
          <w:rFonts w:ascii="Times New Roman" w:hAnsi="Times New Roman" w:cs="Times New Roman"/>
          <w:sz w:val="26"/>
          <w:szCs w:val="26"/>
        </w:rPr>
        <w:t>__________(__</w:t>
      </w:r>
      <w:r w:rsidR="00C544C0">
        <w:rPr>
          <w:rFonts w:ascii="Times New Roman" w:hAnsi="Times New Roman" w:cs="Times New Roman"/>
          <w:sz w:val="26"/>
          <w:szCs w:val="26"/>
        </w:rPr>
        <w:t>______</w:t>
      </w:r>
      <w:r w:rsidRPr="00C544C0">
        <w:rPr>
          <w:rFonts w:ascii="Times New Roman" w:hAnsi="Times New Roman" w:cs="Times New Roman"/>
          <w:sz w:val="26"/>
          <w:szCs w:val="26"/>
        </w:rPr>
        <w:t xml:space="preserve">____________________________________) </w:t>
      </w:r>
      <w:proofErr w:type="gramEnd"/>
      <w:r w:rsidRPr="00C544C0">
        <w:rPr>
          <w:rFonts w:ascii="Times New Roman" w:hAnsi="Times New Roman" w:cs="Times New Roman"/>
          <w:sz w:val="26"/>
          <w:szCs w:val="26"/>
        </w:rPr>
        <w:t>рублей.</w:t>
      </w:r>
    </w:p>
    <w:p w:rsidR="00F4272E" w:rsidRPr="00C544C0" w:rsidRDefault="00F4272E" w:rsidP="00F4272E">
      <w:pPr>
        <w:spacing w:after="0" w:line="240" w:lineRule="auto"/>
        <w:ind w:firstLine="709"/>
        <w:jc w:val="center"/>
        <w:rPr>
          <w:rFonts w:ascii="Times New Roman" w:eastAsia="Times New Roman" w:hAnsi="Times New Roman" w:cs="Times New Roman"/>
          <w:b/>
          <w:bCs/>
          <w:sz w:val="26"/>
          <w:szCs w:val="26"/>
        </w:rPr>
      </w:pPr>
      <w:r w:rsidRPr="00C544C0">
        <w:rPr>
          <w:rFonts w:ascii="Times New Roman" w:hAnsi="Times New Roman" w:cs="Times New Roman"/>
          <w:i/>
          <w:sz w:val="26"/>
          <w:szCs w:val="26"/>
        </w:rPr>
        <w:t xml:space="preserve"> </w:t>
      </w:r>
      <w:r w:rsidR="00C544C0" w:rsidRPr="00C544C0">
        <w:rPr>
          <w:rFonts w:ascii="Times New Roman" w:hAnsi="Times New Roman" w:cs="Times New Roman"/>
          <w:i/>
          <w:sz w:val="26"/>
          <w:szCs w:val="26"/>
        </w:rPr>
        <w:t xml:space="preserve">                   </w:t>
      </w:r>
      <w:r w:rsidRPr="00C544C0">
        <w:rPr>
          <w:rFonts w:ascii="Times New Roman" w:hAnsi="Times New Roman" w:cs="Times New Roman"/>
          <w:i/>
          <w:sz w:val="26"/>
          <w:szCs w:val="26"/>
        </w:rPr>
        <w:t>(сумма прописью)</w:t>
      </w:r>
    </w:p>
    <w:p w:rsidR="00F4272E" w:rsidRPr="00C544C0" w:rsidRDefault="00F4272E" w:rsidP="00C544C0">
      <w:pPr>
        <w:spacing w:after="0" w:line="240" w:lineRule="auto"/>
        <w:ind w:firstLine="709"/>
        <w:jc w:val="both"/>
        <w:rPr>
          <w:rFonts w:ascii="Times New Roman" w:eastAsia="Times New Roman" w:hAnsi="Times New Roman" w:cs="Times New Roman"/>
          <w:b/>
          <w:bCs/>
          <w:sz w:val="26"/>
          <w:szCs w:val="26"/>
        </w:rPr>
      </w:pPr>
      <w:r w:rsidRPr="00C544C0">
        <w:rPr>
          <w:rFonts w:ascii="Times New Roman" w:eastAsia="Times New Roman" w:hAnsi="Times New Roman" w:cs="Times New Roman"/>
          <w:sz w:val="26"/>
          <w:szCs w:val="26"/>
        </w:rPr>
        <w:t xml:space="preserve">2.2. </w:t>
      </w:r>
      <w:proofErr w:type="gramStart"/>
      <w:r w:rsidRPr="00C544C0">
        <w:rPr>
          <w:rFonts w:ascii="Times New Roman" w:eastAsia="Times New Roman" w:hAnsi="Times New Roman" w:cs="Times New Roman"/>
          <w:sz w:val="26"/>
          <w:szCs w:val="26"/>
        </w:rPr>
        <w:t>Операции с бюджетными инвестициями осуществляются в порядке, установленном бюджетным законодательством Российской Федерации для  исполнения</w:t>
      </w:r>
      <w:r w:rsidR="007D4F48">
        <w:rPr>
          <w:rFonts w:ascii="Times New Roman" w:eastAsia="Times New Roman" w:hAnsi="Times New Roman" w:cs="Times New Roman"/>
          <w:sz w:val="26"/>
          <w:szCs w:val="26"/>
        </w:rPr>
        <w:t xml:space="preserve"> за счет средств</w:t>
      </w:r>
      <w:r w:rsidRPr="00C544C0">
        <w:rPr>
          <w:rFonts w:ascii="Times New Roman" w:eastAsia="Times New Roman" w:hAnsi="Times New Roman" w:cs="Times New Roman"/>
          <w:sz w:val="26"/>
          <w:szCs w:val="26"/>
        </w:rPr>
        <w:t xml:space="preserve"> федерального (местного) бюджета, и отражаются на лицевом счете для учета операций по переданным полномочиям получателя бюджетных средств, открытом Получателю средств Ядринского район</w:t>
      </w:r>
      <w:r w:rsidR="00C544C0">
        <w:rPr>
          <w:rFonts w:ascii="Times New Roman" w:eastAsia="Times New Roman" w:hAnsi="Times New Roman" w:cs="Times New Roman"/>
          <w:sz w:val="26"/>
          <w:szCs w:val="26"/>
        </w:rPr>
        <w:t>ного бюджета Чувашской Республики</w:t>
      </w:r>
      <w:r w:rsidRPr="00C544C0">
        <w:rPr>
          <w:rFonts w:ascii="Times New Roman" w:eastAsia="Times New Roman" w:hAnsi="Times New Roman" w:cs="Times New Roman"/>
          <w:sz w:val="26"/>
          <w:szCs w:val="26"/>
        </w:rPr>
        <w:t xml:space="preserve"> в Управлении Федерального Казначейства по Чувашской Республике  (далее - лицевой счет).</w:t>
      </w:r>
      <w:proofErr w:type="gramEnd"/>
    </w:p>
    <w:p w:rsidR="001F5E3C" w:rsidRDefault="001F5E3C" w:rsidP="001F5E3C">
      <w:pPr>
        <w:spacing w:after="0" w:line="240" w:lineRule="auto"/>
        <w:jc w:val="center"/>
        <w:outlineLvl w:val="2"/>
        <w:rPr>
          <w:rFonts w:ascii="Times New Roman" w:eastAsia="Times New Roman" w:hAnsi="Times New Roman" w:cs="Times New Roman"/>
          <w:b/>
          <w:bCs/>
          <w:sz w:val="27"/>
          <w:szCs w:val="27"/>
          <w:highlight w:val="cyan"/>
        </w:rPr>
      </w:pPr>
    </w:p>
    <w:p w:rsidR="009462EE" w:rsidRPr="00020793" w:rsidRDefault="009462EE" w:rsidP="001F5E3C">
      <w:pPr>
        <w:spacing w:after="0" w:line="240" w:lineRule="auto"/>
        <w:jc w:val="center"/>
        <w:outlineLvl w:val="2"/>
        <w:rPr>
          <w:rFonts w:ascii="Times New Roman" w:eastAsia="Times New Roman" w:hAnsi="Times New Roman" w:cs="Times New Roman"/>
          <w:b/>
          <w:bCs/>
          <w:sz w:val="27"/>
          <w:szCs w:val="27"/>
        </w:rPr>
      </w:pPr>
      <w:r w:rsidRPr="00020793">
        <w:rPr>
          <w:rFonts w:ascii="Times New Roman" w:eastAsia="Times New Roman" w:hAnsi="Times New Roman" w:cs="Times New Roman"/>
          <w:b/>
          <w:bCs/>
          <w:sz w:val="27"/>
          <w:szCs w:val="27"/>
        </w:rPr>
        <w:t>III. Взаимодействие Сторон</w:t>
      </w:r>
    </w:p>
    <w:p w:rsidR="001F5E3C" w:rsidRPr="00D43B77" w:rsidRDefault="001F5E3C" w:rsidP="004A0586">
      <w:pPr>
        <w:spacing w:after="0" w:line="240" w:lineRule="auto"/>
        <w:ind w:firstLine="709"/>
        <w:jc w:val="both"/>
        <w:outlineLvl w:val="2"/>
        <w:rPr>
          <w:rFonts w:ascii="Times New Roman" w:eastAsia="Times New Roman" w:hAnsi="Times New Roman" w:cs="Times New Roman"/>
          <w:bCs/>
          <w:sz w:val="27"/>
          <w:szCs w:val="27"/>
        </w:rPr>
      </w:pPr>
      <w:r w:rsidRPr="00D43B77">
        <w:rPr>
          <w:rFonts w:ascii="Times New Roman" w:eastAsia="Times New Roman" w:hAnsi="Times New Roman" w:cs="Times New Roman"/>
          <w:sz w:val="26"/>
          <w:szCs w:val="26"/>
        </w:rPr>
        <w:t>3.1.Получатель средств Ядринского район</w:t>
      </w:r>
      <w:r w:rsidR="004A0586" w:rsidRPr="00D43B77">
        <w:rPr>
          <w:rFonts w:ascii="Times New Roman" w:eastAsia="Times New Roman" w:hAnsi="Times New Roman" w:cs="Times New Roman"/>
          <w:sz w:val="26"/>
          <w:szCs w:val="26"/>
        </w:rPr>
        <w:t>ного бюджета Чувашской Республики</w:t>
      </w:r>
      <w:r w:rsidRPr="00D43B77">
        <w:rPr>
          <w:rFonts w:ascii="Times New Roman" w:eastAsia="Times New Roman" w:hAnsi="Times New Roman" w:cs="Times New Roman"/>
          <w:sz w:val="26"/>
          <w:szCs w:val="26"/>
        </w:rPr>
        <w:t xml:space="preserve"> обязуется</w:t>
      </w:r>
      <w:r w:rsidR="004A0586" w:rsidRPr="00D43B77">
        <w:rPr>
          <w:rFonts w:ascii="Times New Roman" w:eastAsia="Times New Roman" w:hAnsi="Times New Roman" w:cs="Times New Roman"/>
          <w:sz w:val="26"/>
          <w:szCs w:val="26"/>
        </w:rPr>
        <w:t>:</w:t>
      </w:r>
    </w:p>
    <w:p w:rsidR="001F5E3C" w:rsidRPr="00315B75" w:rsidRDefault="001F5E3C" w:rsidP="004A0586">
      <w:pPr>
        <w:spacing w:after="0" w:line="240" w:lineRule="auto"/>
        <w:ind w:firstLine="709"/>
        <w:jc w:val="both"/>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lastRenderedPageBreak/>
        <w:t>3.1.1. обеспечить доведение лимитов бюджетных обязательств на лицевой счет не позднее 3 (трех) рабочих дней со дня получения от Организации информации, указанной в пункте 3.3.3 настоящего Соглашения;</w:t>
      </w:r>
    </w:p>
    <w:p w:rsidR="001F5E3C" w:rsidRPr="00315B75" w:rsidRDefault="001F5E3C" w:rsidP="004A0586">
      <w:pPr>
        <w:spacing w:after="0" w:line="240" w:lineRule="auto"/>
        <w:ind w:firstLine="709"/>
        <w:jc w:val="both"/>
        <w:outlineLvl w:val="2"/>
        <w:rPr>
          <w:rFonts w:ascii="Times New Roman" w:eastAsia="Times New Roman" w:hAnsi="Times New Roman" w:cs="Times New Roman"/>
          <w:b/>
          <w:bCs/>
          <w:sz w:val="27"/>
          <w:szCs w:val="27"/>
        </w:rPr>
      </w:pPr>
      <w:r w:rsidRPr="00315B75">
        <w:rPr>
          <w:rFonts w:ascii="Times New Roman" w:eastAsia="Times New Roman" w:hAnsi="Times New Roman" w:cs="Times New Roman"/>
          <w:sz w:val="26"/>
          <w:szCs w:val="26"/>
        </w:rPr>
        <w:t>3.1.2. направлять Организации разъяснения по вопросам, связанным с исполнением настоящего Соглашения, не позднее 2 (двух) рабочих дней со дня получения обращения Организации в соответствии с пунктом 3.4.1 настоящего Соглашения</w:t>
      </w:r>
      <w:r w:rsidR="00315B75">
        <w:rPr>
          <w:rFonts w:ascii="Times New Roman" w:eastAsia="Times New Roman" w:hAnsi="Times New Roman" w:cs="Times New Roman"/>
          <w:sz w:val="26"/>
          <w:szCs w:val="26"/>
        </w:rPr>
        <w:t>;</w:t>
      </w:r>
    </w:p>
    <w:p w:rsidR="001F5E3C" w:rsidRPr="00315B75" w:rsidRDefault="001F5E3C" w:rsidP="004A0586">
      <w:pPr>
        <w:spacing w:after="0" w:line="240" w:lineRule="auto"/>
        <w:ind w:firstLine="709"/>
        <w:jc w:val="both"/>
        <w:outlineLvl w:val="2"/>
        <w:rPr>
          <w:rFonts w:ascii="Times New Roman" w:eastAsia="Times New Roman" w:hAnsi="Times New Roman" w:cs="Times New Roman"/>
          <w:sz w:val="26"/>
          <w:szCs w:val="26"/>
        </w:rPr>
      </w:pPr>
      <w:proofErr w:type="gramStart"/>
      <w:r w:rsidRPr="00315B75">
        <w:rPr>
          <w:rFonts w:ascii="Times New Roman" w:eastAsia="Times New Roman" w:hAnsi="Times New Roman" w:cs="Times New Roman"/>
          <w:sz w:val="26"/>
          <w:szCs w:val="26"/>
        </w:rPr>
        <w:t>3.1.3. уведомлять Организацию об уменьшении в установленном порядке ранее доведенных до Получателя средств Ядринского район</w:t>
      </w:r>
      <w:r w:rsidR="004A0586" w:rsidRPr="00315B75">
        <w:rPr>
          <w:rFonts w:ascii="Times New Roman" w:eastAsia="Times New Roman" w:hAnsi="Times New Roman" w:cs="Times New Roman"/>
          <w:sz w:val="26"/>
          <w:szCs w:val="26"/>
        </w:rPr>
        <w:t>ного бюджета Чувашской Республики</w:t>
      </w:r>
      <w:r w:rsidRPr="00315B75">
        <w:rPr>
          <w:rFonts w:ascii="Times New Roman" w:eastAsia="Times New Roman" w:hAnsi="Times New Roman" w:cs="Times New Roman"/>
          <w:sz w:val="26"/>
          <w:szCs w:val="26"/>
        </w:rPr>
        <w:t xml:space="preserve"> лимитов бюджетных обязательств на осуществление бюджетных инвестиций в случае, если такое уменьшение влечет невозможность исполнения Получателем средств Ядринского район</w:t>
      </w:r>
      <w:r w:rsidR="00315B75" w:rsidRPr="00315B75">
        <w:rPr>
          <w:rFonts w:ascii="Times New Roman" w:eastAsia="Times New Roman" w:hAnsi="Times New Roman" w:cs="Times New Roman"/>
          <w:sz w:val="26"/>
          <w:szCs w:val="26"/>
        </w:rPr>
        <w:t>ного бюджета Чувашской Республики</w:t>
      </w:r>
      <w:r w:rsidRPr="00315B75">
        <w:rPr>
          <w:rFonts w:ascii="Times New Roman" w:eastAsia="Times New Roman" w:hAnsi="Times New Roman" w:cs="Times New Roman"/>
          <w:sz w:val="26"/>
          <w:szCs w:val="26"/>
        </w:rPr>
        <w:t xml:space="preserve">  обязательств по настоящему Соглашению, в течение 3</w:t>
      </w:r>
      <w:r w:rsidR="00315B75" w:rsidRPr="00315B75">
        <w:rPr>
          <w:rFonts w:ascii="Times New Roman" w:eastAsia="Times New Roman" w:hAnsi="Times New Roman" w:cs="Times New Roman"/>
          <w:sz w:val="26"/>
          <w:szCs w:val="26"/>
        </w:rPr>
        <w:t xml:space="preserve"> </w:t>
      </w:r>
      <w:r w:rsidRPr="00315B75">
        <w:rPr>
          <w:rFonts w:ascii="Times New Roman" w:eastAsia="Times New Roman" w:hAnsi="Times New Roman" w:cs="Times New Roman"/>
          <w:sz w:val="26"/>
          <w:szCs w:val="26"/>
        </w:rPr>
        <w:t>(трех) рабочих дней с даты, когда Получатель средств Ядринского район</w:t>
      </w:r>
      <w:r w:rsidR="00315B75" w:rsidRPr="00315B75">
        <w:rPr>
          <w:rFonts w:ascii="Times New Roman" w:eastAsia="Times New Roman" w:hAnsi="Times New Roman" w:cs="Times New Roman"/>
          <w:sz w:val="26"/>
          <w:szCs w:val="26"/>
        </w:rPr>
        <w:t>ного бюджета Чувашской Республики</w:t>
      </w:r>
      <w:proofErr w:type="gramEnd"/>
      <w:r w:rsidRPr="00315B75">
        <w:rPr>
          <w:rFonts w:ascii="Times New Roman" w:eastAsia="Times New Roman" w:hAnsi="Times New Roman" w:cs="Times New Roman"/>
          <w:sz w:val="26"/>
          <w:szCs w:val="26"/>
        </w:rPr>
        <w:t xml:space="preserve">  узнал о данных обстоятельствах. В этом случае Получатель средств Ядринского район</w:t>
      </w:r>
      <w:r w:rsidR="00315B75" w:rsidRPr="00315B75">
        <w:rPr>
          <w:rFonts w:ascii="Times New Roman" w:eastAsia="Times New Roman" w:hAnsi="Times New Roman" w:cs="Times New Roman"/>
          <w:sz w:val="26"/>
          <w:szCs w:val="26"/>
        </w:rPr>
        <w:t>ного бюджета Чувашской Республики</w:t>
      </w:r>
      <w:r w:rsidRPr="00315B75">
        <w:rPr>
          <w:rFonts w:ascii="Times New Roman" w:eastAsia="Times New Roman" w:hAnsi="Times New Roman" w:cs="Times New Roman"/>
          <w:sz w:val="26"/>
          <w:szCs w:val="26"/>
        </w:rPr>
        <w:t xml:space="preserve"> обеспечивает согласование новых условий настоящего Соглашения, в том числе размера и (или) сроков осуществления бюджетных инвестиций, и заключение дополнительного соглашения к настоящему Соглашению, которое оформляется в соответствии с пунктом 5.3 настоящего Соглашения</w:t>
      </w:r>
      <w:r w:rsidR="00315B75">
        <w:rPr>
          <w:rFonts w:ascii="Times New Roman" w:eastAsia="Times New Roman" w:hAnsi="Times New Roman" w:cs="Times New Roman"/>
          <w:sz w:val="26"/>
          <w:szCs w:val="26"/>
        </w:rPr>
        <w:t>.</w:t>
      </w:r>
    </w:p>
    <w:p w:rsidR="00DE682B" w:rsidRPr="00D43B77"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D43B77">
        <w:rPr>
          <w:rFonts w:ascii="Times New Roman" w:eastAsia="Times New Roman" w:hAnsi="Times New Roman" w:cs="Times New Roman"/>
          <w:sz w:val="26"/>
          <w:szCs w:val="26"/>
        </w:rPr>
        <w:t xml:space="preserve">3.2. Получатель средств </w:t>
      </w:r>
      <w:r w:rsidR="00315B75" w:rsidRPr="00D43B77">
        <w:rPr>
          <w:rFonts w:ascii="Times New Roman" w:eastAsia="Times New Roman" w:hAnsi="Times New Roman" w:cs="Times New Roman"/>
          <w:sz w:val="26"/>
          <w:szCs w:val="26"/>
        </w:rPr>
        <w:t xml:space="preserve">Ядринского </w:t>
      </w:r>
      <w:r w:rsidRPr="00D43B77">
        <w:rPr>
          <w:rFonts w:ascii="Times New Roman" w:eastAsia="Times New Roman" w:hAnsi="Times New Roman" w:cs="Times New Roman"/>
          <w:sz w:val="26"/>
          <w:szCs w:val="26"/>
        </w:rPr>
        <w:t>район</w:t>
      </w:r>
      <w:r w:rsidR="00315B75" w:rsidRPr="00D43B77">
        <w:rPr>
          <w:rFonts w:ascii="Times New Roman" w:eastAsia="Times New Roman" w:hAnsi="Times New Roman" w:cs="Times New Roman"/>
          <w:sz w:val="26"/>
          <w:szCs w:val="26"/>
        </w:rPr>
        <w:t>ного бюджета Чувашской Республики</w:t>
      </w:r>
      <w:r w:rsidRPr="00D43B77">
        <w:rPr>
          <w:rFonts w:ascii="Times New Roman" w:eastAsia="Times New Roman" w:hAnsi="Times New Roman" w:cs="Times New Roman"/>
          <w:sz w:val="26"/>
          <w:szCs w:val="26"/>
        </w:rPr>
        <w:t xml:space="preserve">  вправе</w:t>
      </w:r>
      <w:r w:rsidR="00315B75" w:rsidRPr="00D43B77">
        <w:rPr>
          <w:rFonts w:ascii="Times New Roman" w:eastAsia="Times New Roman" w:hAnsi="Times New Roman" w:cs="Times New Roman"/>
          <w:sz w:val="26"/>
          <w:szCs w:val="26"/>
        </w:rPr>
        <w:t>:</w:t>
      </w:r>
    </w:p>
    <w:p w:rsidR="00315B75" w:rsidRPr="00315B75" w:rsidRDefault="00DE682B" w:rsidP="00315B75">
      <w:pPr>
        <w:spacing w:after="0" w:line="240" w:lineRule="auto"/>
        <w:ind w:firstLine="709"/>
        <w:jc w:val="both"/>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 xml:space="preserve">3.2.1. осуществлять </w:t>
      </w:r>
      <w:proofErr w:type="gramStart"/>
      <w:r w:rsidRPr="00315B75">
        <w:rPr>
          <w:rFonts w:ascii="Times New Roman" w:eastAsia="Times New Roman" w:hAnsi="Times New Roman" w:cs="Times New Roman"/>
          <w:sz w:val="26"/>
          <w:szCs w:val="26"/>
        </w:rPr>
        <w:t>контроль за</w:t>
      </w:r>
      <w:proofErr w:type="gramEnd"/>
      <w:r w:rsidRPr="00315B75">
        <w:rPr>
          <w:rFonts w:ascii="Times New Roman" w:eastAsia="Times New Roman" w:hAnsi="Times New Roman" w:cs="Times New Roman"/>
          <w:sz w:val="26"/>
          <w:szCs w:val="26"/>
        </w:rPr>
        <w:t xml:space="preserve"> соблюдением Организацией условий, установленных настоящим Соглашением, путем осуществления плановых и внеплановых</w:t>
      </w:r>
      <w:r w:rsidR="00315B75" w:rsidRPr="00315B75">
        <w:rPr>
          <w:rFonts w:ascii="Times New Roman" w:eastAsia="Times New Roman" w:hAnsi="Times New Roman" w:cs="Times New Roman"/>
          <w:sz w:val="26"/>
          <w:szCs w:val="26"/>
        </w:rPr>
        <w:t xml:space="preserve"> </w:t>
      </w:r>
      <w:r w:rsidRPr="00315B75">
        <w:rPr>
          <w:rFonts w:ascii="Times New Roman" w:eastAsia="Times New Roman" w:hAnsi="Times New Roman" w:cs="Times New Roman"/>
          <w:sz w:val="26"/>
          <w:szCs w:val="26"/>
        </w:rPr>
        <w:t>проверок:</w:t>
      </w:r>
    </w:p>
    <w:p w:rsidR="00DE682B" w:rsidRPr="00315B75" w:rsidRDefault="00DE682B" w:rsidP="00315B75">
      <w:pPr>
        <w:spacing w:after="0" w:line="240" w:lineRule="auto"/>
        <w:ind w:firstLine="709"/>
        <w:jc w:val="both"/>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 xml:space="preserve">3.2.1.1. по месту нахождения Получателя средств </w:t>
      </w:r>
      <w:r w:rsidR="00315B75" w:rsidRPr="00315B75">
        <w:rPr>
          <w:rFonts w:ascii="Times New Roman" w:eastAsia="Times New Roman" w:hAnsi="Times New Roman" w:cs="Times New Roman"/>
          <w:sz w:val="26"/>
          <w:szCs w:val="26"/>
        </w:rPr>
        <w:t>Ядринского районного бюджета Чувашской Республики</w:t>
      </w:r>
      <w:r w:rsidRPr="00315B75">
        <w:rPr>
          <w:rFonts w:ascii="Times New Roman" w:eastAsia="Times New Roman" w:hAnsi="Times New Roman" w:cs="Times New Roman"/>
          <w:sz w:val="26"/>
          <w:szCs w:val="26"/>
        </w:rPr>
        <w:t>, в том числе на основании документов, представленных по его запросу Организацией в соответствии с пунктом 3.2.3 настоящего Соглашения;</w:t>
      </w:r>
    </w:p>
    <w:p w:rsidR="00DE682B" w:rsidRPr="00315B75" w:rsidRDefault="00DE682B" w:rsidP="00315B75">
      <w:pPr>
        <w:spacing w:after="0" w:line="240" w:lineRule="auto"/>
        <w:ind w:firstLine="709"/>
        <w:jc w:val="both"/>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3.2.1.2. по месту нахождения Организации;</w:t>
      </w:r>
    </w:p>
    <w:p w:rsidR="00315B75" w:rsidRPr="00315B75" w:rsidRDefault="00DE682B" w:rsidP="00315B75">
      <w:pPr>
        <w:spacing w:after="0" w:line="240" w:lineRule="auto"/>
        <w:ind w:firstLine="709"/>
        <w:jc w:val="both"/>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3.2.2. согласовывать разработанные Организацией проекты документации о закупках до начала определения поставщиков (подрядчиков, исполнителей);</w:t>
      </w:r>
    </w:p>
    <w:p w:rsidR="00DE682B" w:rsidRPr="00315B75" w:rsidRDefault="00DE682B" w:rsidP="00315B75">
      <w:pPr>
        <w:spacing w:after="0" w:line="240" w:lineRule="auto"/>
        <w:ind w:firstLine="709"/>
        <w:jc w:val="both"/>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 xml:space="preserve">3.2.3. запрашивать у Организации информацию и документы, необходимые для осуществления </w:t>
      </w:r>
      <w:proofErr w:type="gramStart"/>
      <w:r w:rsidRPr="00315B75">
        <w:rPr>
          <w:rFonts w:ascii="Times New Roman" w:eastAsia="Times New Roman" w:hAnsi="Times New Roman" w:cs="Times New Roman"/>
          <w:sz w:val="26"/>
          <w:szCs w:val="26"/>
        </w:rPr>
        <w:t>контроля за</w:t>
      </w:r>
      <w:proofErr w:type="gramEnd"/>
      <w:r w:rsidRPr="00315B75">
        <w:rPr>
          <w:rFonts w:ascii="Times New Roman" w:eastAsia="Times New Roman" w:hAnsi="Times New Roman" w:cs="Times New Roman"/>
          <w:sz w:val="26"/>
          <w:szCs w:val="26"/>
        </w:rPr>
        <w:t xml:space="preserve"> соблюдением Организацией условий, установленных настоящим Соглашением;</w:t>
      </w:r>
    </w:p>
    <w:p w:rsidR="00DE682B" w:rsidRPr="00315B75" w:rsidRDefault="00DE682B" w:rsidP="00315B75">
      <w:pPr>
        <w:spacing w:after="0" w:line="240" w:lineRule="auto"/>
        <w:ind w:firstLine="709"/>
        <w:jc w:val="both"/>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3.2.4. давать обязательные для исполнения указания по результатам проверок, предусмотренных пунктом 3.2.1 настоящего Соглашения, об устранении выявленных нарушений, содержащие сроки их устранения</w:t>
      </w:r>
      <w:r w:rsidR="00315B75">
        <w:rPr>
          <w:rFonts w:ascii="Times New Roman" w:eastAsia="Times New Roman" w:hAnsi="Times New Roman" w:cs="Times New Roman"/>
          <w:sz w:val="26"/>
          <w:szCs w:val="26"/>
        </w:rPr>
        <w:t>.</w:t>
      </w:r>
    </w:p>
    <w:p w:rsidR="00DE682B" w:rsidRPr="00D43B77" w:rsidRDefault="00315B75" w:rsidP="00315B75">
      <w:pPr>
        <w:spacing w:after="0" w:line="240" w:lineRule="auto"/>
        <w:ind w:firstLine="709"/>
        <w:jc w:val="both"/>
        <w:rPr>
          <w:rFonts w:ascii="Times New Roman" w:eastAsia="Times New Roman" w:hAnsi="Times New Roman" w:cs="Times New Roman"/>
          <w:sz w:val="26"/>
          <w:szCs w:val="26"/>
        </w:rPr>
      </w:pPr>
      <w:r w:rsidRPr="00D43B77">
        <w:rPr>
          <w:rFonts w:ascii="Times New Roman" w:eastAsia="Times New Roman" w:hAnsi="Times New Roman" w:cs="Times New Roman"/>
          <w:sz w:val="26"/>
          <w:szCs w:val="26"/>
        </w:rPr>
        <w:t xml:space="preserve">3.3. </w:t>
      </w:r>
      <w:r w:rsidR="00DE682B" w:rsidRPr="00D43B77">
        <w:rPr>
          <w:rFonts w:ascii="Times New Roman" w:eastAsia="Times New Roman" w:hAnsi="Times New Roman" w:cs="Times New Roman"/>
          <w:sz w:val="26"/>
          <w:szCs w:val="26"/>
        </w:rPr>
        <w:t>Организация обязуется:</w:t>
      </w:r>
    </w:p>
    <w:p w:rsidR="00315B75" w:rsidRPr="00315B75"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3.3.1. осуществлять бюджетные инвестиции для достижения целей, указанных в пункте 1.1 настоящего Соглашения, на условиях, установленных настоящим Соглашением;</w:t>
      </w:r>
    </w:p>
    <w:p w:rsidR="00DE682B" w:rsidRPr="00315B75"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3.3.2. в срок не позднее 5 (пяти) рабочих дней со дня подписания настоящего Соглашения представить в Управление Федерального Казначейства по Чувашской Республике (далее – УФК по Чувашской Республике) копию настоящего Соглашения и документы, необходимые  для открытия лицевого счета;</w:t>
      </w:r>
    </w:p>
    <w:p w:rsidR="00315B75" w:rsidRPr="00315B75"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lastRenderedPageBreak/>
        <w:t xml:space="preserve">3.3.3. в срок не позднее 2 (двух) рабочих дней со дня открытия лицевого счета проинформировать об этом Получателя средств </w:t>
      </w:r>
      <w:r w:rsidR="00315B75" w:rsidRPr="00315B75">
        <w:rPr>
          <w:rFonts w:ascii="Times New Roman" w:eastAsia="Times New Roman" w:hAnsi="Times New Roman" w:cs="Times New Roman"/>
          <w:sz w:val="26"/>
          <w:szCs w:val="26"/>
        </w:rPr>
        <w:t xml:space="preserve">Ядринского районного </w:t>
      </w:r>
      <w:r w:rsidRPr="00315B75">
        <w:rPr>
          <w:rFonts w:ascii="Times New Roman" w:eastAsia="Times New Roman" w:hAnsi="Times New Roman" w:cs="Times New Roman"/>
          <w:sz w:val="26"/>
          <w:szCs w:val="26"/>
        </w:rPr>
        <w:t>бюджета</w:t>
      </w:r>
      <w:r w:rsidR="00315B75" w:rsidRPr="00315B75">
        <w:rPr>
          <w:rFonts w:ascii="Times New Roman" w:eastAsia="Times New Roman" w:hAnsi="Times New Roman" w:cs="Times New Roman"/>
          <w:sz w:val="26"/>
          <w:szCs w:val="26"/>
        </w:rPr>
        <w:t xml:space="preserve"> Чувашской Республики</w:t>
      </w:r>
      <w:r w:rsidRPr="00315B75">
        <w:rPr>
          <w:rFonts w:ascii="Times New Roman" w:eastAsia="Times New Roman" w:hAnsi="Times New Roman" w:cs="Times New Roman"/>
          <w:sz w:val="26"/>
          <w:szCs w:val="26"/>
        </w:rPr>
        <w:t>;</w:t>
      </w:r>
    </w:p>
    <w:p w:rsidR="00DE682B" w:rsidRPr="00315B75"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 xml:space="preserve">3.3.4. исполнять полномочия  муниципального заказчика от лица Получателя средств </w:t>
      </w:r>
      <w:r w:rsidR="00315B75" w:rsidRPr="00315B75">
        <w:rPr>
          <w:rFonts w:ascii="Times New Roman" w:eastAsia="Times New Roman" w:hAnsi="Times New Roman" w:cs="Times New Roman"/>
          <w:sz w:val="26"/>
          <w:szCs w:val="26"/>
        </w:rPr>
        <w:t xml:space="preserve">Ядринского районного бюджета Чувашской Республики </w:t>
      </w:r>
      <w:r w:rsidRPr="00315B75">
        <w:rPr>
          <w:rFonts w:ascii="Times New Roman" w:eastAsia="Times New Roman" w:hAnsi="Times New Roman" w:cs="Times New Roman"/>
          <w:sz w:val="26"/>
          <w:szCs w:val="26"/>
        </w:rPr>
        <w:t>с соблюдением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бюджетных инвестиций в Объек</w:t>
      </w:r>
      <w:proofErr w:type="gramStart"/>
      <w:r w:rsidRPr="00315B75">
        <w:rPr>
          <w:rFonts w:ascii="Times New Roman" w:eastAsia="Times New Roman" w:hAnsi="Times New Roman" w:cs="Times New Roman"/>
          <w:sz w:val="26"/>
          <w:szCs w:val="26"/>
        </w:rPr>
        <w:t>т(</w:t>
      </w:r>
      <w:proofErr w:type="gramEnd"/>
      <w:r w:rsidRPr="00315B75">
        <w:rPr>
          <w:rFonts w:ascii="Times New Roman" w:eastAsia="Times New Roman" w:hAnsi="Times New Roman" w:cs="Times New Roman"/>
          <w:sz w:val="26"/>
          <w:szCs w:val="26"/>
        </w:rPr>
        <w:t>ы), в том числе:</w:t>
      </w:r>
    </w:p>
    <w:p w:rsidR="00315B75" w:rsidRPr="00315B75"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3.3.4.1. формировать, утверждать и вести планы-графики закупок;</w:t>
      </w:r>
    </w:p>
    <w:p w:rsidR="00DE682B" w:rsidRPr="00315B75"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3.3.4.2. определять поставщиков (подрядчиков, исполнителей);</w:t>
      </w:r>
    </w:p>
    <w:p w:rsidR="00315B75" w:rsidRPr="00315B75"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315B75">
        <w:rPr>
          <w:rFonts w:ascii="Times New Roman" w:eastAsia="Times New Roman" w:hAnsi="Times New Roman" w:cs="Times New Roman"/>
          <w:sz w:val="26"/>
          <w:szCs w:val="26"/>
        </w:rPr>
        <w:t xml:space="preserve">3.3.4.3. </w:t>
      </w:r>
      <w:proofErr w:type="gramStart"/>
      <w:r w:rsidRPr="00315B75">
        <w:rPr>
          <w:rFonts w:ascii="Times New Roman" w:eastAsia="Times New Roman" w:hAnsi="Times New Roman" w:cs="Times New Roman"/>
          <w:sz w:val="26"/>
          <w:szCs w:val="26"/>
        </w:rPr>
        <w:t>заключать и исполнять</w:t>
      </w:r>
      <w:proofErr w:type="gramEnd"/>
      <w:r w:rsidRPr="00315B75">
        <w:rPr>
          <w:rFonts w:ascii="Times New Roman" w:eastAsia="Times New Roman" w:hAnsi="Times New Roman" w:cs="Times New Roman"/>
          <w:sz w:val="26"/>
          <w:szCs w:val="26"/>
        </w:rPr>
        <w:t xml:space="preserve"> муниципальные контракты от имени </w:t>
      </w:r>
      <w:r w:rsidR="00315B75" w:rsidRPr="00315B75">
        <w:rPr>
          <w:rFonts w:ascii="Times New Roman" w:eastAsia="Times New Roman" w:hAnsi="Times New Roman" w:cs="Times New Roman"/>
          <w:sz w:val="26"/>
          <w:szCs w:val="26"/>
        </w:rPr>
        <w:t>Ядринского</w:t>
      </w:r>
      <w:r w:rsidRPr="00315B75">
        <w:rPr>
          <w:rFonts w:ascii="Times New Roman" w:eastAsia="Times New Roman" w:hAnsi="Times New Roman" w:cs="Times New Roman"/>
          <w:sz w:val="26"/>
          <w:szCs w:val="26"/>
        </w:rPr>
        <w:t xml:space="preserve"> района Чувашской Республики от лица Получателя средств </w:t>
      </w:r>
      <w:r w:rsidR="00315B75" w:rsidRPr="00315B75">
        <w:rPr>
          <w:rFonts w:ascii="Times New Roman" w:eastAsia="Times New Roman" w:hAnsi="Times New Roman" w:cs="Times New Roman"/>
          <w:sz w:val="26"/>
          <w:szCs w:val="26"/>
        </w:rPr>
        <w:t>Ядринского районного бюджета Чувашской Республики</w:t>
      </w:r>
      <w:r w:rsidRPr="00315B75">
        <w:rPr>
          <w:rFonts w:ascii="Times New Roman" w:eastAsia="Times New Roman" w:hAnsi="Times New Roman" w:cs="Times New Roman"/>
          <w:sz w:val="26"/>
          <w:szCs w:val="26"/>
        </w:rPr>
        <w:t>;</w:t>
      </w:r>
    </w:p>
    <w:p w:rsidR="00DE682B" w:rsidRDefault="00DE682B" w:rsidP="00315B75">
      <w:pPr>
        <w:spacing w:after="0" w:line="240" w:lineRule="auto"/>
        <w:ind w:firstLine="709"/>
        <w:jc w:val="both"/>
        <w:outlineLvl w:val="2"/>
        <w:rPr>
          <w:rFonts w:ascii="Times New Roman" w:eastAsia="Times New Roman" w:hAnsi="Times New Roman" w:cs="Times New Roman"/>
          <w:sz w:val="26"/>
          <w:szCs w:val="26"/>
        </w:rPr>
      </w:pPr>
      <w:proofErr w:type="gramStart"/>
      <w:r w:rsidRPr="00315B75">
        <w:rPr>
          <w:rFonts w:ascii="Times New Roman" w:eastAsia="Times New Roman" w:hAnsi="Times New Roman" w:cs="Times New Roman"/>
          <w:sz w:val="26"/>
          <w:szCs w:val="26"/>
        </w:rPr>
        <w:t xml:space="preserve">3.3.4.4. обеспечивать согласование новых условий заключенных  муниципальных контрактов, в том числе цены и (или) сроков исполнения  муниципальных контрактов и (или) количества товара, объема работы или услуги, предусмотренных муниципальными контрактами, в случае изменения настоящего Соглашения в связи с уменьшением Получателю средств </w:t>
      </w:r>
      <w:r w:rsidR="00315B75" w:rsidRPr="00315B75">
        <w:rPr>
          <w:rFonts w:ascii="Times New Roman" w:eastAsia="Times New Roman" w:hAnsi="Times New Roman" w:cs="Times New Roman"/>
          <w:sz w:val="26"/>
          <w:szCs w:val="26"/>
        </w:rPr>
        <w:t>Ядринского районного бюджета Чувашской Республики</w:t>
      </w:r>
      <w:r w:rsidRPr="00315B75">
        <w:rPr>
          <w:rFonts w:ascii="Times New Roman" w:eastAsia="Times New Roman" w:hAnsi="Times New Roman" w:cs="Times New Roman"/>
          <w:sz w:val="26"/>
          <w:szCs w:val="26"/>
        </w:rPr>
        <w:t xml:space="preserve"> ранее доведенных лимитов бюджетных обязательств на осуществление бюджетных инвестиций;</w:t>
      </w:r>
      <w:proofErr w:type="gramEnd"/>
    </w:p>
    <w:p w:rsidR="00315B75" w:rsidRPr="00A1291E"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t>3.3.4.5. направлять в установленном порядке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p>
    <w:p w:rsidR="00315B75" w:rsidRPr="00A1291E"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t xml:space="preserve">3.3.5. осуществлять в рамках переданных полномочий  муниципального заказчика в соответствии с бюджетным законодательством Российской Федерации бюджетные полномочия от лица Получателя средств </w:t>
      </w:r>
      <w:r w:rsidR="00315B75" w:rsidRPr="00A1291E">
        <w:rPr>
          <w:rFonts w:ascii="Times New Roman" w:eastAsia="Times New Roman" w:hAnsi="Times New Roman" w:cs="Times New Roman"/>
          <w:sz w:val="26"/>
          <w:szCs w:val="26"/>
        </w:rPr>
        <w:t>Ядринского районного бюджета Чувашской Республики</w:t>
      </w:r>
      <w:r w:rsidRPr="00A1291E">
        <w:rPr>
          <w:rFonts w:ascii="Times New Roman" w:eastAsia="Times New Roman" w:hAnsi="Times New Roman" w:cs="Times New Roman"/>
          <w:sz w:val="26"/>
          <w:szCs w:val="26"/>
        </w:rPr>
        <w:t>, в том числе:</w:t>
      </w:r>
    </w:p>
    <w:p w:rsidR="00DE682B" w:rsidRPr="00A1291E"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t xml:space="preserve">3.3.5.1. обеспечивать постановку на учет бюджетных и денежных обязательств  Получателя средств </w:t>
      </w:r>
      <w:r w:rsidR="00A1291E" w:rsidRPr="00A1291E">
        <w:rPr>
          <w:rFonts w:ascii="Times New Roman" w:eastAsia="Times New Roman" w:hAnsi="Times New Roman" w:cs="Times New Roman"/>
          <w:sz w:val="26"/>
          <w:szCs w:val="26"/>
        </w:rPr>
        <w:t xml:space="preserve">Ядринского районного бюджета Чувашской Республики </w:t>
      </w:r>
      <w:r w:rsidRPr="00A1291E">
        <w:rPr>
          <w:rFonts w:ascii="Times New Roman" w:eastAsia="Times New Roman" w:hAnsi="Times New Roman" w:cs="Times New Roman"/>
          <w:sz w:val="26"/>
          <w:szCs w:val="26"/>
        </w:rPr>
        <w:t>в установленном порядке;</w:t>
      </w:r>
    </w:p>
    <w:p w:rsidR="00DE682B" w:rsidRPr="00A1291E"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t xml:space="preserve">3.3.5.2. предоставлять в УФК по Чувашской Республике документы, необходимые для санкционирования оплаты денежных обязательств Получателя средств </w:t>
      </w:r>
      <w:r w:rsidR="00A1291E" w:rsidRPr="00A1291E">
        <w:rPr>
          <w:rFonts w:ascii="Times New Roman" w:eastAsia="Times New Roman" w:hAnsi="Times New Roman" w:cs="Times New Roman"/>
          <w:sz w:val="26"/>
          <w:szCs w:val="26"/>
        </w:rPr>
        <w:t>Ядринского районного бюджета Чувашской Республики</w:t>
      </w:r>
      <w:r w:rsidRPr="00A1291E">
        <w:rPr>
          <w:rFonts w:ascii="Times New Roman" w:eastAsia="Times New Roman" w:hAnsi="Times New Roman" w:cs="Times New Roman"/>
          <w:sz w:val="26"/>
          <w:szCs w:val="26"/>
        </w:rPr>
        <w:t>;</w:t>
      </w:r>
    </w:p>
    <w:p w:rsidR="00DE682B" w:rsidRPr="00A1291E"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t xml:space="preserve">3.3.5.3. вести бюджетный учет, </w:t>
      </w:r>
      <w:proofErr w:type="gramStart"/>
      <w:r w:rsidRPr="00A1291E">
        <w:rPr>
          <w:rFonts w:ascii="Times New Roman" w:eastAsia="Times New Roman" w:hAnsi="Times New Roman" w:cs="Times New Roman"/>
          <w:sz w:val="26"/>
          <w:szCs w:val="26"/>
        </w:rPr>
        <w:t>составлять и представлять</w:t>
      </w:r>
      <w:proofErr w:type="gramEnd"/>
      <w:r w:rsidRPr="00A1291E">
        <w:rPr>
          <w:rFonts w:ascii="Times New Roman" w:eastAsia="Times New Roman" w:hAnsi="Times New Roman" w:cs="Times New Roman"/>
          <w:sz w:val="26"/>
          <w:szCs w:val="26"/>
        </w:rPr>
        <w:t xml:space="preserve"> бюджетную отчетность Получателю средств </w:t>
      </w:r>
      <w:r w:rsidR="00A1291E" w:rsidRPr="00A1291E">
        <w:rPr>
          <w:rFonts w:ascii="Times New Roman" w:eastAsia="Times New Roman" w:hAnsi="Times New Roman" w:cs="Times New Roman"/>
          <w:sz w:val="26"/>
          <w:szCs w:val="26"/>
        </w:rPr>
        <w:t>Ядринского районного бюджета Чувашской Республики</w:t>
      </w:r>
      <w:r w:rsidRPr="00A1291E">
        <w:rPr>
          <w:rFonts w:ascii="Times New Roman" w:eastAsia="Times New Roman" w:hAnsi="Times New Roman" w:cs="Times New Roman"/>
          <w:sz w:val="26"/>
          <w:szCs w:val="26"/>
        </w:rPr>
        <w:t>;</w:t>
      </w:r>
    </w:p>
    <w:p w:rsidR="00DE682B" w:rsidRPr="00A1291E"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t xml:space="preserve">3.3.6. направлять по запросу Получателя средств </w:t>
      </w:r>
      <w:r w:rsidR="00A1291E" w:rsidRPr="00A1291E">
        <w:rPr>
          <w:rFonts w:ascii="Times New Roman" w:eastAsia="Times New Roman" w:hAnsi="Times New Roman" w:cs="Times New Roman"/>
          <w:sz w:val="26"/>
          <w:szCs w:val="26"/>
        </w:rPr>
        <w:t xml:space="preserve">Ядринского районного бюджета Чувашской Республики </w:t>
      </w:r>
      <w:r w:rsidRPr="00A1291E">
        <w:rPr>
          <w:rFonts w:ascii="Times New Roman" w:eastAsia="Times New Roman" w:hAnsi="Times New Roman" w:cs="Times New Roman"/>
          <w:sz w:val="26"/>
          <w:szCs w:val="26"/>
        </w:rPr>
        <w:t>документы и информацию, необходимые для проведения проверок соблюдения Организацией условий, установленных настоящим Соглашением, не позднее 2 (двух) рабочих дней со дня получения указанного запроса;</w:t>
      </w:r>
    </w:p>
    <w:p w:rsidR="00DE682B" w:rsidRPr="00A1291E" w:rsidRDefault="00DE682B" w:rsidP="00315B75">
      <w:pPr>
        <w:spacing w:after="0" w:line="240" w:lineRule="auto"/>
        <w:ind w:firstLine="709"/>
        <w:jc w:val="both"/>
        <w:outlineLvl w:val="2"/>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t>3.3.7. устранять выявленный</w:t>
      </w:r>
      <w:r w:rsidR="00A1291E">
        <w:rPr>
          <w:rFonts w:ascii="Times New Roman" w:eastAsia="Times New Roman" w:hAnsi="Times New Roman" w:cs="Times New Roman"/>
          <w:sz w:val="26"/>
          <w:szCs w:val="26"/>
        </w:rPr>
        <w:t xml:space="preserve"> </w:t>
      </w:r>
      <w:r w:rsidRPr="00A1291E">
        <w:rPr>
          <w:rFonts w:ascii="Times New Roman" w:eastAsia="Times New Roman" w:hAnsi="Times New Roman" w:cs="Times New Roman"/>
          <w:sz w:val="26"/>
          <w:szCs w:val="26"/>
        </w:rPr>
        <w:t>(</w:t>
      </w:r>
      <w:r w:rsidR="00A1291E">
        <w:rPr>
          <w:rFonts w:ascii="Times New Roman" w:eastAsia="Times New Roman" w:hAnsi="Times New Roman" w:cs="Times New Roman"/>
          <w:sz w:val="26"/>
          <w:szCs w:val="26"/>
        </w:rPr>
        <w:t>-</w:t>
      </w:r>
      <w:proofErr w:type="spellStart"/>
      <w:r w:rsidR="00A1291E">
        <w:rPr>
          <w:rFonts w:ascii="Times New Roman" w:eastAsia="Times New Roman" w:hAnsi="Times New Roman" w:cs="Times New Roman"/>
          <w:sz w:val="26"/>
          <w:szCs w:val="26"/>
        </w:rPr>
        <w:t>о</w:t>
      </w:r>
      <w:r w:rsidRPr="00A1291E">
        <w:rPr>
          <w:rFonts w:ascii="Times New Roman" w:eastAsia="Times New Roman" w:hAnsi="Times New Roman" w:cs="Times New Roman"/>
          <w:sz w:val="26"/>
          <w:szCs w:val="26"/>
        </w:rPr>
        <w:t>е</w:t>
      </w:r>
      <w:proofErr w:type="spellEnd"/>
      <w:r w:rsidRPr="00A1291E">
        <w:rPr>
          <w:rFonts w:ascii="Times New Roman" w:eastAsia="Times New Roman" w:hAnsi="Times New Roman" w:cs="Times New Roman"/>
          <w:sz w:val="26"/>
          <w:szCs w:val="26"/>
        </w:rPr>
        <w:t xml:space="preserve">) по итогам проверки, проведенной Получателем средств </w:t>
      </w:r>
      <w:r w:rsidR="00A1291E" w:rsidRPr="00A1291E">
        <w:rPr>
          <w:rFonts w:ascii="Times New Roman" w:eastAsia="Times New Roman" w:hAnsi="Times New Roman" w:cs="Times New Roman"/>
          <w:sz w:val="26"/>
          <w:szCs w:val="26"/>
        </w:rPr>
        <w:t>Ядринского районного бюджета Чувашской Республики</w:t>
      </w:r>
      <w:r w:rsidRPr="00A1291E">
        <w:rPr>
          <w:rFonts w:ascii="Times New Roman" w:eastAsia="Times New Roman" w:hAnsi="Times New Roman" w:cs="Times New Roman"/>
          <w:sz w:val="26"/>
          <w:szCs w:val="26"/>
        </w:rPr>
        <w:t>, фак</w:t>
      </w:r>
      <w:proofErr w:type="gramStart"/>
      <w:r w:rsidRPr="00A1291E">
        <w:rPr>
          <w:rFonts w:ascii="Times New Roman" w:eastAsia="Times New Roman" w:hAnsi="Times New Roman" w:cs="Times New Roman"/>
          <w:sz w:val="26"/>
          <w:szCs w:val="26"/>
        </w:rPr>
        <w:t>т(</w:t>
      </w:r>
      <w:proofErr w:type="gramEnd"/>
      <w:r w:rsidRPr="00A1291E">
        <w:rPr>
          <w:rFonts w:ascii="Times New Roman" w:eastAsia="Times New Roman" w:hAnsi="Times New Roman" w:cs="Times New Roman"/>
          <w:sz w:val="26"/>
          <w:szCs w:val="26"/>
        </w:rPr>
        <w:t xml:space="preserve">ы) нарушения условий, установленных настоящим Соглашением, не позднее срока, установленного Получателем средств </w:t>
      </w:r>
      <w:r w:rsidR="00A1291E" w:rsidRPr="00A1291E">
        <w:rPr>
          <w:rFonts w:ascii="Times New Roman" w:eastAsia="Times New Roman" w:hAnsi="Times New Roman" w:cs="Times New Roman"/>
          <w:sz w:val="26"/>
          <w:szCs w:val="26"/>
        </w:rPr>
        <w:t xml:space="preserve">Ядринского районного бюджета Чувашской Республики </w:t>
      </w:r>
      <w:r w:rsidRPr="00A1291E">
        <w:rPr>
          <w:rFonts w:ascii="Times New Roman" w:eastAsia="Times New Roman" w:hAnsi="Times New Roman" w:cs="Times New Roman"/>
          <w:sz w:val="26"/>
          <w:szCs w:val="26"/>
        </w:rPr>
        <w:t>в соответствии с пунктом 3.2.4 настоящего Соглашения;</w:t>
      </w:r>
    </w:p>
    <w:p w:rsidR="00DE682B" w:rsidRPr="00A1291E" w:rsidRDefault="00DE682B" w:rsidP="00315B75">
      <w:pPr>
        <w:spacing w:after="0" w:line="240" w:lineRule="auto"/>
        <w:ind w:firstLine="709"/>
        <w:jc w:val="both"/>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t>3.4. Организация вправе:</w:t>
      </w:r>
    </w:p>
    <w:p w:rsidR="00DE682B" w:rsidRPr="00315B75" w:rsidRDefault="00DE682B" w:rsidP="00A1291E">
      <w:pPr>
        <w:spacing w:after="0" w:line="240" w:lineRule="auto"/>
        <w:ind w:firstLine="709"/>
        <w:jc w:val="both"/>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lastRenderedPageBreak/>
        <w:t xml:space="preserve">3.4.1. обращаться к Получателю средств </w:t>
      </w:r>
      <w:r w:rsidR="00A1291E" w:rsidRPr="00A1291E">
        <w:rPr>
          <w:rFonts w:ascii="Times New Roman" w:eastAsia="Times New Roman" w:hAnsi="Times New Roman" w:cs="Times New Roman"/>
          <w:sz w:val="26"/>
          <w:szCs w:val="26"/>
        </w:rPr>
        <w:t xml:space="preserve">Ядринского районного бюджета Чувашской Республики </w:t>
      </w:r>
      <w:r w:rsidRPr="00A1291E">
        <w:rPr>
          <w:rFonts w:ascii="Times New Roman" w:eastAsia="Times New Roman" w:hAnsi="Times New Roman" w:cs="Times New Roman"/>
          <w:sz w:val="26"/>
          <w:szCs w:val="26"/>
        </w:rPr>
        <w:t>в целях получения разъяснений в связи с исполнением настоящего Соглашения.</w:t>
      </w:r>
    </w:p>
    <w:p w:rsidR="00A1291E" w:rsidRPr="00A1291E" w:rsidRDefault="00A1291E" w:rsidP="00A1291E">
      <w:pPr>
        <w:spacing w:after="0" w:line="240" w:lineRule="auto"/>
        <w:ind w:firstLine="709"/>
        <w:jc w:val="center"/>
        <w:outlineLvl w:val="2"/>
        <w:rPr>
          <w:rFonts w:ascii="Times New Roman" w:eastAsia="Times New Roman" w:hAnsi="Times New Roman" w:cs="Times New Roman"/>
          <w:b/>
          <w:bCs/>
          <w:sz w:val="27"/>
          <w:szCs w:val="27"/>
        </w:rPr>
      </w:pPr>
    </w:p>
    <w:p w:rsidR="00A1291E" w:rsidRPr="00A1291E" w:rsidRDefault="009462EE" w:rsidP="00A1291E">
      <w:pPr>
        <w:spacing w:after="0" w:line="240" w:lineRule="auto"/>
        <w:ind w:firstLine="709"/>
        <w:jc w:val="center"/>
        <w:outlineLvl w:val="2"/>
        <w:rPr>
          <w:rFonts w:ascii="Times New Roman" w:eastAsia="Times New Roman" w:hAnsi="Times New Roman" w:cs="Times New Roman"/>
          <w:b/>
          <w:bCs/>
          <w:sz w:val="27"/>
          <w:szCs w:val="27"/>
        </w:rPr>
      </w:pPr>
      <w:r w:rsidRPr="00A1291E">
        <w:rPr>
          <w:rFonts w:ascii="Times New Roman" w:eastAsia="Times New Roman" w:hAnsi="Times New Roman" w:cs="Times New Roman"/>
          <w:b/>
          <w:bCs/>
          <w:sz w:val="27"/>
          <w:szCs w:val="27"/>
        </w:rPr>
        <w:t>IV. Ответственность Сторо</w:t>
      </w:r>
      <w:r w:rsidR="00B148AF" w:rsidRPr="00A1291E">
        <w:rPr>
          <w:rFonts w:ascii="Times New Roman" w:eastAsia="Times New Roman" w:hAnsi="Times New Roman" w:cs="Times New Roman"/>
          <w:b/>
          <w:bCs/>
          <w:sz w:val="27"/>
          <w:szCs w:val="27"/>
        </w:rPr>
        <w:t>н</w:t>
      </w:r>
      <w:r w:rsidR="00A1291E" w:rsidRPr="00A1291E">
        <w:rPr>
          <w:rFonts w:ascii="Times New Roman" w:eastAsia="Times New Roman" w:hAnsi="Times New Roman" w:cs="Times New Roman"/>
          <w:b/>
          <w:bCs/>
          <w:sz w:val="27"/>
          <w:szCs w:val="27"/>
        </w:rPr>
        <w:t>.</w:t>
      </w:r>
    </w:p>
    <w:p w:rsidR="009462EE" w:rsidRPr="00A1291E" w:rsidRDefault="009462EE" w:rsidP="00A1291E">
      <w:pPr>
        <w:spacing w:after="0" w:line="240" w:lineRule="auto"/>
        <w:ind w:firstLine="709"/>
        <w:jc w:val="both"/>
        <w:outlineLvl w:val="2"/>
        <w:rPr>
          <w:rFonts w:ascii="Times New Roman" w:eastAsia="Times New Roman" w:hAnsi="Times New Roman" w:cs="Times New Roman"/>
          <w:b/>
          <w:bCs/>
          <w:sz w:val="26"/>
          <w:szCs w:val="26"/>
        </w:rPr>
      </w:pPr>
      <w:r w:rsidRPr="00A1291E">
        <w:rPr>
          <w:rFonts w:ascii="Times New Roman" w:eastAsia="Times New Roman" w:hAnsi="Times New Roman" w:cs="Times New Roman"/>
          <w:sz w:val="26"/>
          <w:szCs w:val="26"/>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B148AF" w:rsidRPr="00A1291E" w:rsidRDefault="009462EE" w:rsidP="00A1291E">
      <w:pPr>
        <w:spacing w:after="0" w:line="240" w:lineRule="auto"/>
        <w:ind w:firstLine="709"/>
        <w:jc w:val="both"/>
        <w:rPr>
          <w:rFonts w:ascii="Times New Roman" w:eastAsia="Times New Roman" w:hAnsi="Times New Roman" w:cs="Times New Roman"/>
          <w:sz w:val="26"/>
          <w:szCs w:val="26"/>
        </w:rPr>
      </w:pPr>
      <w:r w:rsidRPr="00A1291E">
        <w:rPr>
          <w:rFonts w:ascii="Times New Roman" w:eastAsia="Times New Roman" w:hAnsi="Times New Roman" w:cs="Times New Roman"/>
          <w:sz w:val="26"/>
          <w:szCs w:val="26"/>
        </w:rPr>
        <w:t>4.</w:t>
      </w:r>
      <w:r w:rsidR="00B7328F" w:rsidRPr="00A1291E">
        <w:rPr>
          <w:rFonts w:ascii="Times New Roman" w:eastAsia="Times New Roman" w:hAnsi="Times New Roman" w:cs="Times New Roman"/>
          <w:sz w:val="26"/>
          <w:szCs w:val="26"/>
        </w:rPr>
        <w:t>2</w:t>
      </w:r>
      <w:r w:rsidRPr="00A1291E">
        <w:rPr>
          <w:rFonts w:ascii="Times New Roman" w:eastAsia="Times New Roman" w:hAnsi="Times New Roman" w:cs="Times New Roman"/>
          <w:sz w:val="26"/>
          <w:szCs w:val="26"/>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обязательств непреодолимой силы или по вине другой Стороны.</w:t>
      </w:r>
    </w:p>
    <w:p w:rsidR="00A1291E" w:rsidRPr="00A1291E" w:rsidRDefault="009462EE" w:rsidP="00A1291E">
      <w:pPr>
        <w:spacing w:after="0" w:line="240" w:lineRule="auto"/>
        <w:jc w:val="center"/>
        <w:rPr>
          <w:rFonts w:ascii="Times New Roman" w:eastAsia="Times New Roman" w:hAnsi="Times New Roman" w:cs="Times New Roman"/>
          <w:b/>
          <w:bCs/>
          <w:sz w:val="26"/>
          <w:szCs w:val="26"/>
        </w:rPr>
      </w:pPr>
      <w:r w:rsidRPr="00A1291E">
        <w:rPr>
          <w:rFonts w:ascii="Times New Roman" w:eastAsia="Times New Roman" w:hAnsi="Times New Roman" w:cs="Times New Roman"/>
          <w:sz w:val="24"/>
          <w:szCs w:val="24"/>
        </w:rPr>
        <w:br/>
      </w:r>
      <w:r w:rsidR="008A5EFC" w:rsidRPr="00A1291E">
        <w:rPr>
          <w:rFonts w:ascii="Times New Roman" w:eastAsia="Times New Roman" w:hAnsi="Times New Roman" w:cs="Times New Roman"/>
          <w:b/>
          <w:bCs/>
          <w:sz w:val="26"/>
          <w:szCs w:val="26"/>
        </w:rPr>
        <w:t>V</w:t>
      </w:r>
      <w:r w:rsidRPr="00A1291E">
        <w:rPr>
          <w:rFonts w:ascii="Times New Roman" w:eastAsia="Times New Roman" w:hAnsi="Times New Roman" w:cs="Times New Roman"/>
          <w:b/>
          <w:bCs/>
          <w:sz w:val="26"/>
          <w:szCs w:val="26"/>
        </w:rPr>
        <w:t>. Заключительные положения</w:t>
      </w:r>
      <w:r w:rsidR="006E63C2">
        <w:rPr>
          <w:rFonts w:ascii="Times New Roman" w:eastAsia="Times New Roman" w:hAnsi="Times New Roman" w:cs="Times New Roman"/>
          <w:b/>
          <w:bCs/>
          <w:sz w:val="26"/>
          <w:szCs w:val="26"/>
        </w:rPr>
        <w:t>.</w:t>
      </w:r>
    </w:p>
    <w:p w:rsidR="00A1291E" w:rsidRPr="006B505C" w:rsidRDefault="008A5EFC" w:rsidP="00A1291E">
      <w:pPr>
        <w:spacing w:after="0" w:line="240" w:lineRule="auto"/>
        <w:ind w:firstLine="709"/>
        <w:jc w:val="both"/>
        <w:rPr>
          <w:rFonts w:ascii="Times New Roman" w:eastAsia="Times New Roman" w:hAnsi="Times New Roman" w:cs="Times New Roman"/>
          <w:sz w:val="26"/>
          <w:szCs w:val="26"/>
        </w:rPr>
      </w:pPr>
      <w:r w:rsidRPr="006B505C">
        <w:rPr>
          <w:rFonts w:ascii="Times New Roman" w:eastAsia="Times New Roman" w:hAnsi="Times New Roman" w:cs="Times New Roman"/>
          <w:sz w:val="26"/>
          <w:szCs w:val="26"/>
        </w:rPr>
        <w:t>5</w:t>
      </w:r>
      <w:r w:rsidR="009462EE" w:rsidRPr="006B505C">
        <w:rPr>
          <w:rFonts w:ascii="Times New Roman" w:eastAsia="Times New Roman" w:hAnsi="Times New Roman" w:cs="Times New Roman"/>
          <w:sz w:val="26"/>
          <w:szCs w:val="26"/>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rsidR="009462EE" w:rsidRPr="006B505C">
        <w:rPr>
          <w:rFonts w:ascii="Times New Roman" w:eastAsia="Times New Roman" w:hAnsi="Times New Roman" w:cs="Times New Roman"/>
          <w:sz w:val="26"/>
          <w:szCs w:val="26"/>
        </w:rPr>
        <w:t>недостижении</w:t>
      </w:r>
      <w:proofErr w:type="spellEnd"/>
      <w:r w:rsidR="009462EE" w:rsidRPr="006B505C">
        <w:rPr>
          <w:rFonts w:ascii="Times New Roman" w:eastAsia="Times New Roman" w:hAnsi="Times New Roman" w:cs="Times New Roman"/>
          <w:sz w:val="26"/>
          <w:szCs w:val="26"/>
        </w:rPr>
        <w:t xml:space="preserve"> согласия споры между Сторонами решаются в судебном порядке.</w:t>
      </w:r>
    </w:p>
    <w:p w:rsidR="00A1291E" w:rsidRPr="006B505C" w:rsidRDefault="008A5EFC" w:rsidP="00A1291E">
      <w:pPr>
        <w:spacing w:after="0" w:line="240" w:lineRule="auto"/>
        <w:ind w:firstLine="709"/>
        <w:jc w:val="both"/>
        <w:rPr>
          <w:rFonts w:ascii="Times New Roman" w:eastAsia="Times New Roman" w:hAnsi="Times New Roman" w:cs="Times New Roman"/>
          <w:sz w:val="26"/>
          <w:szCs w:val="26"/>
        </w:rPr>
      </w:pPr>
      <w:r w:rsidRPr="006B505C">
        <w:rPr>
          <w:rFonts w:ascii="Times New Roman" w:eastAsia="Times New Roman" w:hAnsi="Times New Roman" w:cs="Times New Roman"/>
          <w:sz w:val="26"/>
          <w:szCs w:val="26"/>
        </w:rPr>
        <w:t>5</w:t>
      </w:r>
      <w:r w:rsidR="009462EE" w:rsidRPr="006B505C">
        <w:rPr>
          <w:rFonts w:ascii="Times New Roman" w:eastAsia="Times New Roman" w:hAnsi="Times New Roman" w:cs="Times New Roman"/>
          <w:sz w:val="26"/>
          <w:szCs w:val="26"/>
        </w:rPr>
        <w:t xml:space="preserve">.2. Настоящее Соглашение вступает в силу </w:t>
      </w:r>
      <w:proofErr w:type="gramStart"/>
      <w:r w:rsidR="009462EE" w:rsidRPr="006B505C">
        <w:rPr>
          <w:rFonts w:ascii="Times New Roman" w:eastAsia="Times New Roman" w:hAnsi="Times New Roman" w:cs="Times New Roman"/>
          <w:sz w:val="26"/>
          <w:szCs w:val="26"/>
        </w:rPr>
        <w:t>с даты</w:t>
      </w:r>
      <w:proofErr w:type="gramEnd"/>
      <w:r w:rsidR="009462EE" w:rsidRPr="006B505C">
        <w:rPr>
          <w:rFonts w:ascii="Times New Roman" w:eastAsia="Times New Roman" w:hAnsi="Times New Roman" w:cs="Times New Roman"/>
          <w:sz w:val="26"/>
          <w:szCs w:val="26"/>
        </w:rPr>
        <w:t xml:space="preserve"> его подписания, но не ранее доведения Получателю средств </w:t>
      </w:r>
      <w:r w:rsidR="001B6371" w:rsidRPr="006B505C">
        <w:rPr>
          <w:rFonts w:ascii="Times New Roman" w:eastAsia="Times New Roman" w:hAnsi="Times New Roman" w:cs="Times New Roman"/>
          <w:sz w:val="26"/>
          <w:szCs w:val="26"/>
        </w:rPr>
        <w:t>Ядринского</w:t>
      </w:r>
      <w:r w:rsidRPr="006B505C">
        <w:rPr>
          <w:rFonts w:ascii="Times New Roman" w:eastAsia="Times New Roman" w:hAnsi="Times New Roman" w:cs="Times New Roman"/>
          <w:sz w:val="26"/>
          <w:szCs w:val="26"/>
        </w:rPr>
        <w:t xml:space="preserve"> район</w:t>
      </w:r>
      <w:r w:rsidR="006B505C" w:rsidRPr="006B505C">
        <w:rPr>
          <w:rFonts w:ascii="Times New Roman" w:eastAsia="Times New Roman" w:hAnsi="Times New Roman" w:cs="Times New Roman"/>
          <w:sz w:val="26"/>
          <w:szCs w:val="26"/>
        </w:rPr>
        <w:t>ного бюджета Чувашской Республики</w:t>
      </w:r>
      <w:r w:rsidRPr="006B505C">
        <w:rPr>
          <w:rFonts w:ascii="Times New Roman" w:eastAsia="Times New Roman" w:hAnsi="Times New Roman" w:cs="Times New Roman"/>
          <w:sz w:val="26"/>
          <w:szCs w:val="26"/>
        </w:rPr>
        <w:t xml:space="preserve"> </w:t>
      </w:r>
      <w:r w:rsidR="009462EE" w:rsidRPr="006B505C">
        <w:rPr>
          <w:rFonts w:ascii="Times New Roman" w:eastAsia="Times New Roman" w:hAnsi="Times New Roman" w:cs="Times New Roman"/>
          <w:sz w:val="26"/>
          <w:szCs w:val="26"/>
        </w:rPr>
        <w:t>лимитов бюджетных обязательств на цели, указанные в пункте 1.1 настоящего Соглашения, и действует до полного исполнения Сторонами своих обязательств по настоящему Соглашению.</w:t>
      </w:r>
    </w:p>
    <w:p w:rsidR="00A1291E" w:rsidRPr="006B505C" w:rsidRDefault="008A5EFC" w:rsidP="00A1291E">
      <w:pPr>
        <w:spacing w:after="0" w:line="240" w:lineRule="auto"/>
        <w:ind w:firstLine="709"/>
        <w:jc w:val="both"/>
        <w:rPr>
          <w:rFonts w:ascii="Times New Roman" w:eastAsia="Times New Roman" w:hAnsi="Times New Roman" w:cs="Times New Roman"/>
          <w:sz w:val="26"/>
          <w:szCs w:val="26"/>
        </w:rPr>
      </w:pPr>
      <w:r w:rsidRPr="006B505C">
        <w:rPr>
          <w:rFonts w:ascii="Times New Roman" w:eastAsia="Times New Roman" w:hAnsi="Times New Roman" w:cs="Times New Roman"/>
          <w:sz w:val="26"/>
          <w:szCs w:val="26"/>
        </w:rPr>
        <w:t>5</w:t>
      </w:r>
      <w:r w:rsidR="009462EE" w:rsidRPr="006B505C">
        <w:rPr>
          <w:rFonts w:ascii="Times New Roman" w:eastAsia="Times New Roman" w:hAnsi="Times New Roman" w:cs="Times New Roman"/>
          <w:sz w:val="26"/>
          <w:szCs w:val="26"/>
        </w:rPr>
        <w:t xml:space="preserve">.3. Изменение настоящего Соглашения, в том числе при внесении изменений в случае, предусмотренном пунктом 3.1.4 настоящего Соглашения, </w:t>
      </w:r>
      <w:proofErr w:type="gramStart"/>
      <w:r w:rsidR="009462EE" w:rsidRPr="006B505C">
        <w:rPr>
          <w:rFonts w:ascii="Times New Roman" w:eastAsia="Times New Roman" w:hAnsi="Times New Roman" w:cs="Times New Roman"/>
          <w:sz w:val="26"/>
          <w:szCs w:val="26"/>
        </w:rPr>
        <w:t>осуществляется по инициативе Сторон и оформляется</w:t>
      </w:r>
      <w:proofErr w:type="gramEnd"/>
      <w:r w:rsidR="009462EE" w:rsidRPr="006B505C">
        <w:rPr>
          <w:rFonts w:ascii="Times New Roman" w:eastAsia="Times New Roman" w:hAnsi="Times New Roman" w:cs="Times New Roman"/>
          <w:sz w:val="26"/>
          <w:szCs w:val="26"/>
        </w:rPr>
        <w:t xml:space="preserve"> в виде дополнит</w:t>
      </w:r>
      <w:r w:rsidRPr="006B505C">
        <w:rPr>
          <w:rFonts w:ascii="Times New Roman" w:eastAsia="Times New Roman" w:hAnsi="Times New Roman" w:cs="Times New Roman"/>
          <w:sz w:val="26"/>
          <w:szCs w:val="26"/>
        </w:rPr>
        <w:t>ельного соглашения к настоящему Со</w:t>
      </w:r>
      <w:r w:rsidR="009462EE" w:rsidRPr="006B505C">
        <w:rPr>
          <w:rFonts w:ascii="Times New Roman" w:eastAsia="Times New Roman" w:hAnsi="Times New Roman" w:cs="Times New Roman"/>
          <w:sz w:val="26"/>
          <w:szCs w:val="26"/>
        </w:rPr>
        <w:t>глашению, которое является его неотъемлемой частью.</w:t>
      </w:r>
    </w:p>
    <w:p w:rsidR="00815F4D" w:rsidRPr="006B505C" w:rsidRDefault="008A5EFC" w:rsidP="00A1291E">
      <w:pPr>
        <w:spacing w:after="0" w:line="240" w:lineRule="auto"/>
        <w:ind w:firstLine="709"/>
        <w:jc w:val="both"/>
        <w:rPr>
          <w:rFonts w:ascii="Times New Roman" w:eastAsia="Times New Roman" w:hAnsi="Times New Roman" w:cs="Times New Roman"/>
          <w:sz w:val="26"/>
          <w:szCs w:val="26"/>
        </w:rPr>
      </w:pPr>
      <w:r w:rsidRPr="006B505C">
        <w:rPr>
          <w:rFonts w:ascii="Times New Roman" w:eastAsia="Times New Roman" w:hAnsi="Times New Roman" w:cs="Times New Roman"/>
          <w:sz w:val="26"/>
          <w:szCs w:val="26"/>
        </w:rPr>
        <w:t>5</w:t>
      </w:r>
      <w:r w:rsidR="009462EE" w:rsidRPr="006B505C">
        <w:rPr>
          <w:rFonts w:ascii="Times New Roman" w:eastAsia="Times New Roman" w:hAnsi="Times New Roman" w:cs="Times New Roman"/>
          <w:sz w:val="26"/>
          <w:szCs w:val="26"/>
        </w:rPr>
        <w:t xml:space="preserve">.4. Расторжение настоящего Соглашения возможно по соглашению Сторон или в случаях, определенных пунктом </w:t>
      </w:r>
      <w:r w:rsidRPr="006B505C">
        <w:rPr>
          <w:rFonts w:ascii="Times New Roman" w:eastAsia="Times New Roman" w:hAnsi="Times New Roman" w:cs="Times New Roman"/>
          <w:sz w:val="26"/>
          <w:szCs w:val="26"/>
        </w:rPr>
        <w:t>5</w:t>
      </w:r>
      <w:r w:rsidR="009462EE" w:rsidRPr="006B505C">
        <w:rPr>
          <w:rFonts w:ascii="Times New Roman" w:eastAsia="Times New Roman" w:hAnsi="Times New Roman" w:cs="Times New Roman"/>
          <w:sz w:val="26"/>
          <w:szCs w:val="26"/>
        </w:rPr>
        <w:t xml:space="preserve">.6 настоящего Соглашения, в одностороннем порядке Получателем средств </w:t>
      </w:r>
      <w:r w:rsidR="001B6371" w:rsidRPr="006B505C">
        <w:rPr>
          <w:rFonts w:ascii="Times New Roman" w:eastAsia="Times New Roman" w:hAnsi="Times New Roman" w:cs="Times New Roman"/>
          <w:sz w:val="26"/>
          <w:szCs w:val="26"/>
        </w:rPr>
        <w:t>Ядринского</w:t>
      </w:r>
      <w:r w:rsidRPr="006B505C">
        <w:rPr>
          <w:rFonts w:ascii="Times New Roman" w:eastAsia="Times New Roman" w:hAnsi="Times New Roman" w:cs="Times New Roman"/>
          <w:sz w:val="26"/>
          <w:szCs w:val="26"/>
        </w:rPr>
        <w:t xml:space="preserve"> район</w:t>
      </w:r>
      <w:r w:rsidR="006B505C" w:rsidRPr="006B505C">
        <w:rPr>
          <w:rFonts w:ascii="Times New Roman" w:eastAsia="Times New Roman" w:hAnsi="Times New Roman" w:cs="Times New Roman"/>
          <w:sz w:val="26"/>
          <w:szCs w:val="26"/>
        </w:rPr>
        <w:t>ного бюджета Чувашской Республики</w:t>
      </w:r>
      <w:r w:rsidR="009462EE" w:rsidRPr="006B505C">
        <w:rPr>
          <w:rFonts w:ascii="Times New Roman" w:eastAsia="Times New Roman" w:hAnsi="Times New Roman" w:cs="Times New Roman"/>
          <w:sz w:val="26"/>
          <w:szCs w:val="26"/>
        </w:rPr>
        <w:t>.</w:t>
      </w:r>
    </w:p>
    <w:p w:rsidR="00A1291E" w:rsidRPr="006B505C" w:rsidRDefault="00815F4D" w:rsidP="00A1291E">
      <w:pPr>
        <w:spacing w:after="0" w:line="240" w:lineRule="auto"/>
        <w:ind w:firstLine="709"/>
        <w:jc w:val="both"/>
        <w:rPr>
          <w:rFonts w:ascii="Times New Roman" w:eastAsia="Times New Roman" w:hAnsi="Times New Roman" w:cs="Times New Roman"/>
          <w:sz w:val="26"/>
          <w:szCs w:val="26"/>
        </w:rPr>
      </w:pPr>
      <w:r w:rsidRPr="006B505C">
        <w:rPr>
          <w:rFonts w:ascii="Times New Roman" w:eastAsia="Times New Roman" w:hAnsi="Times New Roman" w:cs="Times New Roman"/>
          <w:sz w:val="26"/>
          <w:szCs w:val="26"/>
        </w:rPr>
        <w:t>5</w:t>
      </w:r>
      <w:r w:rsidR="009462EE" w:rsidRPr="006B505C">
        <w:rPr>
          <w:rFonts w:ascii="Times New Roman" w:eastAsia="Times New Roman" w:hAnsi="Times New Roman" w:cs="Times New Roman"/>
          <w:sz w:val="26"/>
          <w:szCs w:val="26"/>
        </w:rPr>
        <w:t>.5. Расторжение настоящего Соглашения по соглашению Сторон оформляется в виде соглашения о расторжении настоящего Соглашения.</w:t>
      </w:r>
    </w:p>
    <w:p w:rsidR="00A1291E" w:rsidRPr="006B505C" w:rsidRDefault="00815F4D" w:rsidP="00A1291E">
      <w:pPr>
        <w:spacing w:after="0" w:line="240" w:lineRule="auto"/>
        <w:ind w:firstLine="709"/>
        <w:jc w:val="both"/>
        <w:rPr>
          <w:rFonts w:ascii="Times New Roman" w:eastAsia="Times New Roman" w:hAnsi="Times New Roman" w:cs="Times New Roman"/>
          <w:sz w:val="26"/>
          <w:szCs w:val="26"/>
        </w:rPr>
      </w:pPr>
      <w:r w:rsidRPr="006B505C">
        <w:rPr>
          <w:rFonts w:ascii="Times New Roman" w:eastAsia="Times New Roman" w:hAnsi="Times New Roman" w:cs="Times New Roman"/>
          <w:sz w:val="26"/>
          <w:szCs w:val="26"/>
        </w:rPr>
        <w:t>5</w:t>
      </w:r>
      <w:r w:rsidR="009462EE" w:rsidRPr="006B505C">
        <w:rPr>
          <w:rFonts w:ascii="Times New Roman" w:eastAsia="Times New Roman" w:hAnsi="Times New Roman" w:cs="Times New Roman"/>
          <w:sz w:val="26"/>
          <w:szCs w:val="26"/>
        </w:rPr>
        <w:t xml:space="preserve">.6. Расторжение настоящего Соглашения в одностороннем порядке Получателем средств </w:t>
      </w:r>
      <w:r w:rsidR="006B505C" w:rsidRPr="006B505C">
        <w:rPr>
          <w:rFonts w:ascii="Times New Roman" w:eastAsia="Times New Roman" w:hAnsi="Times New Roman" w:cs="Times New Roman"/>
          <w:sz w:val="26"/>
          <w:szCs w:val="26"/>
        </w:rPr>
        <w:t xml:space="preserve">Ядринского районного бюджета Чувашской Республики </w:t>
      </w:r>
      <w:r w:rsidR="009462EE" w:rsidRPr="006B505C">
        <w:rPr>
          <w:rFonts w:ascii="Times New Roman" w:eastAsia="Times New Roman" w:hAnsi="Times New Roman" w:cs="Times New Roman"/>
          <w:sz w:val="26"/>
          <w:szCs w:val="26"/>
        </w:rPr>
        <w:t>возможно в случаях:</w:t>
      </w:r>
    </w:p>
    <w:p w:rsidR="00CF38F0" w:rsidRPr="006B505C" w:rsidRDefault="00815F4D" w:rsidP="00A1291E">
      <w:pPr>
        <w:spacing w:after="0" w:line="240" w:lineRule="auto"/>
        <w:ind w:firstLine="709"/>
        <w:jc w:val="both"/>
        <w:rPr>
          <w:rFonts w:ascii="Times New Roman" w:eastAsia="Times New Roman" w:hAnsi="Times New Roman" w:cs="Times New Roman"/>
          <w:sz w:val="26"/>
          <w:szCs w:val="26"/>
        </w:rPr>
      </w:pPr>
      <w:r w:rsidRPr="006B505C">
        <w:rPr>
          <w:rFonts w:ascii="Times New Roman" w:eastAsia="Times New Roman" w:hAnsi="Times New Roman" w:cs="Times New Roman"/>
          <w:sz w:val="26"/>
          <w:szCs w:val="26"/>
        </w:rPr>
        <w:t>5</w:t>
      </w:r>
      <w:r w:rsidR="009462EE" w:rsidRPr="006B505C">
        <w:rPr>
          <w:rFonts w:ascii="Times New Roman" w:eastAsia="Times New Roman" w:hAnsi="Times New Roman" w:cs="Times New Roman"/>
          <w:sz w:val="26"/>
          <w:szCs w:val="26"/>
        </w:rPr>
        <w:t>.6.1. ликвидации Организации;</w:t>
      </w:r>
    </w:p>
    <w:p w:rsidR="00A1291E" w:rsidRPr="006B505C" w:rsidRDefault="00815F4D" w:rsidP="00A1291E">
      <w:pPr>
        <w:spacing w:after="0" w:line="240" w:lineRule="auto"/>
        <w:ind w:firstLine="709"/>
        <w:jc w:val="both"/>
        <w:rPr>
          <w:rFonts w:ascii="Times New Roman" w:eastAsia="Times New Roman" w:hAnsi="Times New Roman" w:cs="Times New Roman"/>
          <w:sz w:val="26"/>
          <w:szCs w:val="26"/>
        </w:rPr>
      </w:pPr>
      <w:r w:rsidRPr="006B505C">
        <w:rPr>
          <w:rFonts w:ascii="Times New Roman" w:eastAsia="Times New Roman" w:hAnsi="Times New Roman" w:cs="Times New Roman"/>
          <w:sz w:val="26"/>
          <w:szCs w:val="26"/>
        </w:rPr>
        <w:t>5</w:t>
      </w:r>
      <w:r w:rsidR="009462EE" w:rsidRPr="006B505C">
        <w:rPr>
          <w:rFonts w:ascii="Times New Roman" w:eastAsia="Times New Roman" w:hAnsi="Times New Roman" w:cs="Times New Roman"/>
          <w:sz w:val="26"/>
          <w:szCs w:val="26"/>
        </w:rPr>
        <w:t>.6.2. нарушения Организацией целей осуществления бюджетных инвестиций, установленных пунктом 1.1 настоящего Соглашения.</w:t>
      </w:r>
    </w:p>
    <w:p w:rsidR="00B148AF" w:rsidRPr="00A1291E" w:rsidRDefault="00815F4D" w:rsidP="00A1291E">
      <w:pPr>
        <w:spacing w:after="0" w:line="240" w:lineRule="auto"/>
        <w:ind w:firstLine="709"/>
        <w:jc w:val="both"/>
        <w:rPr>
          <w:rFonts w:ascii="Times New Roman" w:eastAsia="Times New Roman" w:hAnsi="Times New Roman" w:cs="Times New Roman"/>
          <w:b/>
          <w:bCs/>
          <w:sz w:val="26"/>
          <w:szCs w:val="26"/>
          <w:highlight w:val="cyan"/>
        </w:rPr>
      </w:pPr>
      <w:r w:rsidRPr="006B505C">
        <w:rPr>
          <w:rFonts w:ascii="Times New Roman" w:eastAsia="Times New Roman" w:hAnsi="Times New Roman" w:cs="Times New Roman"/>
          <w:sz w:val="26"/>
          <w:szCs w:val="26"/>
        </w:rPr>
        <w:t>5.7</w:t>
      </w:r>
      <w:r w:rsidR="009462EE" w:rsidRPr="006B505C">
        <w:rPr>
          <w:rFonts w:ascii="Times New Roman" w:eastAsia="Times New Roman" w:hAnsi="Times New Roman" w:cs="Times New Roman"/>
          <w:sz w:val="26"/>
          <w:szCs w:val="26"/>
        </w:rPr>
        <w:t>. Настоящее Соглашение заключено Сторонами в форме</w:t>
      </w:r>
      <w:r w:rsidRPr="006B505C">
        <w:rPr>
          <w:rFonts w:ascii="Times New Roman" w:eastAsia="Times New Roman" w:hAnsi="Times New Roman" w:cs="Times New Roman"/>
          <w:sz w:val="26"/>
          <w:szCs w:val="26"/>
        </w:rPr>
        <w:t xml:space="preserve"> </w:t>
      </w:r>
      <w:r w:rsidR="009462EE" w:rsidRPr="006B505C">
        <w:rPr>
          <w:rFonts w:ascii="Times New Roman" w:eastAsia="Times New Roman" w:hAnsi="Times New Roman" w:cs="Times New Roman"/>
          <w:sz w:val="26"/>
          <w:szCs w:val="26"/>
        </w:rPr>
        <w:t xml:space="preserve"> бумажного документа в двух экземплярах, по одному экземпляру для каждой из Сторон.</w:t>
      </w:r>
      <w:r w:rsidR="009462EE" w:rsidRPr="006B505C">
        <w:rPr>
          <w:rFonts w:ascii="Times New Roman" w:eastAsia="Times New Roman" w:hAnsi="Times New Roman" w:cs="Times New Roman"/>
          <w:sz w:val="26"/>
          <w:szCs w:val="26"/>
        </w:rPr>
        <w:br/>
      </w:r>
      <w:r w:rsidRPr="00A1291E">
        <w:rPr>
          <w:rFonts w:ascii="Times New Roman" w:eastAsia="Times New Roman" w:hAnsi="Times New Roman" w:cs="Times New Roman"/>
          <w:b/>
          <w:bCs/>
          <w:sz w:val="26"/>
          <w:szCs w:val="26"/>
          <w:highlight w:val="cyan"/>
        </w:rPr>
        <w:t xml:space="preserve">                 </w:t>
      </w:r>
    </w:p>
    <w:p w:rsidR="009462EE" w:rsidRPr="006B505C" w:rsidRDefault="009462EE" w:rsidP="00A1291E">
      <w:pPr>
        <w:spacing w:after="0" w:line="240" w:lineRule="auto"/>
        <w:jc w:val="center"/>
        <w:rPr>
          <w:rFonts w:ascii="Times New Roman" w:eastAsia="Times New Roman" w:hAnsi="Times New Roman" w:cs="Times New Roman"/>
          <w:b/>
          <w:bCs/>
          <w:sz w:val="27"/>
          <w:szCs w:val="27"/>
        </w:rPr>
      </w:pPr>
      <w:r w:rsidRPr="006B505C">
        <w:rPr>
          <w:rFonts w:ascii="Times New Roman" w:eastAsia="Times New Roman" w:hAnsi="Times New Roman" w:cs="Times New Roman"/>
          <w:b/>
          <w:bCs/>
          <w:sz w:val="27"/>
          <w:szCs w:val="27"/>
        </w:rPr>
        <w:t>VI. Платежные реквизиты Сторон</w:t>
      </w:r>
      <w:r w:rsidR="006E63C2">
        <w:rPr>
          <w:rFonts w:ascii="Times New Roman" w:eastAsia="Times New Roman" w:hAnsi="Times New Roman" w:cs="Times New Roman"/>
          <w:b/>
          <w:bCs/>
          <w:sz w:val="27"/>
          <w:szCs w:val="27"/>
        </w:rPr>
        <w:t>.</w:t>
      </w:r>
    </w:p>
    <w:tbl>
      <w:tblPr>
        <w:tblW w:w="968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007"/>
        <w:gridCol w:w="4677"/>
      </w:tblGrid>
      <w:tr w:rsidR="00815F4D" w:rsidRPr="006B505C" w:rsidTr="006E63C2">
        <w:trPr>
          <w:trHeight w:val="14"/>
          <w:tblCellSpacing w:w="15" w:type="dxa"/>
        </w:trPr>
        <w:tc>
          <w:tcPr>
            <w:tcW w:w="4962" w:type="dxa"/>
            <w:vAlign w:val="center"/>
            <w:hideMark/>
          </w:tcPr>
          <w:p w:rsidR="009462EE" w:rsidRPr="006B505C" w:rsidRDefault="009462EE" w:rsidP="00A1291E">
            <w:pPr>
              <w:spacing w:after="0" w:line="240" w:lineRule="auto"/>
              <w:jc w:val="center"/>
              <w:rPr>
                <w:rFonts w:ascii="Times New Roman" w:eastAsia="Times New Roman" w:hAnsi="Times New Roman" w:cs="Times New Roman"/>
                <w:sz w:val="2"/>
                <w:szCs w:val="24"/>
              </w:rPr>
            </w:pPr>
          </w:p>
        </w:tc>
        <w:tc>
          <w:tcPr>
            <w:tcW w:w="4632" w:type="dxa"/>
            <w:vAlign w:val="center"/>
            <w:hideMark/>
          </w:tcPr>
          <w:p w:rsidR="009462EE" w:rsidRPr="006B505C" w:rsidRDefault="009462EE" w:rsidP="009462EE">
            <w:pPr>
              <w:spacing w:after="0" w:line="240" w:lineRule="auto"/>
              <w:rPr>
                <w:rFonts w:ascii="Times New Roman" w:eastAsia="Times New Roman" w:hAnsi="Times New Roman" w:cs="Times New Roman"/>
                <w:sz w:val="2"/>
                <w:szCs w:val="24"/>
              </w:rPr>
            </w:pPr>
          </w:p>
        </w:tc>
      </w:tr>
      <w:tr w:rsidR="00815F4D" w:rsidRPr="006B505C" w:rsidTr="006E63C2">
        <w:trPr>
          <w:trHeight w:val="1051"/>
          <w:tblCellSpacing w:w="15" w:type="dxa"/>
        </w:trPr>
        <w:tc>
          <w:tcPr>
            <w:tcW w:w="4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5F4D" w:rsidRPr="006B505C" w:rsidRDefault="00815F4D"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Н</w:t>
            </w:r>
            <w:r w:rsidR="009462EE" w:rsidRPr="006B505C">
              <w:rPr>
                <w:rFonts w:ascii="Times New Roman" w:eastAsia="Times New Roman" w:hAnsi="Times New Roman" w:cs="Times New Roman"/>
                <w:sz w:val="24"/>
                <w:szCs w:val="24"/>
              </w:rPr>
              <w:t xml:space="preserve">аименование Получателя средств </w:t>
            </w:r>
            <w:r w:rsidR="006B505C" w:rsidRPr="006B505C">
              <w:rPr>
                <w:rFonts w:ascii="Times New Roman" w:eastAsia="Times New Roman" w:hAnsi="Times New Roman" w:cs="Times New Roman"/>
                <w:sz w:val="24"/>
                <w:szCs w:val="24"/>
              </w:rPr>
              <w:t>Ядринского районного бюджета Чувашской Республики</w:t>
            </w:r>
          </w:p>
        </w:tc>
        <w:tc>
          <w:tcPr>
            <w:tcW w:w="4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6B505C" w:rsidRDefault="00815F4D" w:rsidP="006B505C">
            <w:pPr>
              <w:spacing w:after="0" w:line="240" w:lineRule="auto"/>
              <w:jc w:val="center"/>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Н</w:t>
            </w:r>
            <w:r w:rsidR="009462EE" w:rsidRPr="006B505C">
              <w:rPr>
                <w:rFonts w:ascii="Times New Roman" w:eastAsia="Times New Roman" w:hAnsi="Times New Roman" w:cs="Times New Roman"/>
                <w:sz w:val="24"/>
                <w:szCs w:val="24"/>
              </w:rPr>
              <w:t xml:space="preserve">аименование Организации </w:t>
            </w:r>
          </w:p>
        </w:tc>
      </w:tr>
      <w:tr w:rsidR="00815F4D" w:rsidRPr="006B505C" w:rsidTr="006E63C2">
        <w:trPr>
          <w:tblCellSpacing w:w="15" w:type="dxa"/>
        </w:trPr>
        <w:tc>
          <w:tcPr>
            <w:tcW w:w="49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p>
        </w:tc>
        <w:tc>
          <w:tcPr>
            <w:tcW w:w="463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p>
        </w:tc>
      </w:tr>
      <w:tr w:rsidR="00815F4D" w:rsidRPr="006B505C" w:rsidTr="006E63C2">
        <w:trPr>
          <w:trHeight w:val="270"/>
          <w:tblCellSpacing w:w="15" w:type="dxa"/>
        </w:trPr>
        <w:tc>
          <w:tcPr>
            <w:tcW w:w="49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ОГРН</w:t>
            </w:r>
            <w:r w:rsidR="00815F4D" w:rsidRPr="006B505C">
              <w:rPr>
                <w:rFonts w:ascii="Times New Roman" w:eastAsia="Times New Roman" w:hAnsi="Times New Roman" w:cs="Times New Roman"/>
                <w:sz w:val="24"/>
                <w:szCs w:val="24"/>
              </w:rPr>
              <w:t>______________</w:t>
            </w:r>
            <w:r w:rsidRPr="006B505C">
              <w:rPr>
                <w:rFonts w:ascii="Times New Roman" w:eastAsia="Times New Roman" w:hAnsi="Times New Roman" w:cs="Times New Roman"/>
                <w:sz w:val="24"/>
                <w:szCs w:val="24"/>
              </w:rPr>
              <w:t xml:space="preserve">, </w:t>
            </w:r>
            <w:hyperlink r:id="rId6" w:history="1">
              <w:r w:rsidRPr="006B505C">
                <w:rPr>
                  <w:rFonts w:ascii="Times New Roman" w:eastAsia="Times New Roman" w:hAnsi="Times New Roman" w:cs="Times New Roman"/>
                  <w:sz w:val="24"/>
                  <w:szCs w:val="24"/>
                </w:rPr>
                <w:t>ОКТМО</w:t>
              </w:r>
            </w:hyperlink>
            <w:r w:rsidRPr="006B505C">
              <w:rPr>
                <w:rFonts w:ascii="Times New Roman" w:eastAsia="Times New Roman" w:hAnsi="Times New Roman" w:cs="Times New Roman"/>
                <w:sz w:val="24"/>
                <w:szCs w:val="24"/>
              </w:rPr>
              <w:t xml:space="preserve"> </w:t>
            </w:r>
            <w:r w:rsidR="00815F4D" w:rsidRPr="006B505C">
              <w:rPr>
                <w:rFonts w:ascii="Times New Roman" w:eastAsia="Times New Roman" w:hAnsi="Times New Roman" w:cs="Times New Roman"/>
                <w:sz w:val="24"/>
                <w:szCs w:val="24"/>
              </w:rPr>
              <w:t>_______</w:t>
            </w:r>
          </w:p>
        </w:tc>
        <w:tc>
          <w:tcPr>
            <w:tcW w:w="463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ОГРН</w:t>
            </w:r>
            <w:r w:rsidR="00815F4D" w:rsidRPr="006B505C">
              <w:rPr>
                <w:rFonts w:ascii="Times New Roman" w:eastAsia="Times New Roman" w:hAnsi="Times New Roman" w:cs="Times New Roman"/>
                <w:sz w:val="24"/>
                <w:szCs w:val="24"/>
              </w:rPr>
              <w:t>____________</w:t>
            </w:r>
            <w:r w:rsidRPr="006B505C">
              <w:rPr>
                <w:rFonts w:ascii="Times New Roman" w:eastAsia="Times New Roman" w:hAnsi="Times New Roman" w:cs="Times New Roman"/>
                <w:sz w:val="24"/>
                <w:szCs w:val="24"/>
              </w:rPr>
              <w:t xml:space="preserve">, </w:t>
            </w:r>
            <w:hyperlink r:id="rId7" w:history="1">
              <w:r w:rsidRPr="006B505C">
                <w:rPr>
                  <w:rFonts w:ascii="Times New Roman" w:eastAsia="Times New Roman" w:hAnsi="Times New Roman" w:cs="Times New Roman"/>
                  <w:sz w:val="24"/>
                  <w:szCs w:val="24"/>
                </w:rPr>
                <w:t>ОКТМО</w:t>
              </w:r>
            </w:hyperlink>
            <w:r w:rsidR="00815F4D" w:rsidRPr="006B505C">
              <w:t>_____________</w:t>
            </w:r>
            <w:r w:rsidRPr="006B505C">
              <w:rPr>
                <w:rFonts w:ascii="Times New Roman" w:eastAsia="Times New Roman" w:hAnsi="Times New Roman" w:cs="Times New Roman"/>
                <w:sz w:val="24"/>
                <w:szCs w:val="24"/>
              </w:rPr>
              <w:t xml:space="preserve"> </w:t>
            </w:r>
          </w:p>
        </w:tc>
      </w:tr>
      <w:tr w:rsidR="00815F4D" w:rsidRPr="006B505C" w:rsidTr="006E63C2">
        <w:trPr>
          <w:trHeight w:val="781"/>
          <w:tblCellSpacing w:w="15" w:type="dxa"/>
        </w:trPr>
        <w:tc>
          <w:tcPr>
            <w:tcW w:w="4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5F4D"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lastRenderedPageBreak/>
              <w:t>Место нахождения:</w:t>
            </w:r>
          </w:p>
        </w:tc>
        <w:tc>
          <w:tcPr>
            <w:tcW w:w="4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Место нахождения:</w:t>
            </w:r>
          </w:p>
        </w:tc>
      </w:tr>
      <w:tr w:rsidR="00815F4D" w:rsidRPr="006B505C" w:rsidTr="006E63C2">
        <w:trPr>
          <w:trHeight w:val="270"/>
          <w:tblCellSpacing w:w="15" w:type="dxa"/>
        </w:trPr>
        <w:tc>
          <w:tcPr>
            <w:tcW w:w="4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ИНН/КПП </w:t>
            </w:r>
          </w:p>
        </w:tc>
        <w:tc>
          <w:tcPr>
            <w:tcW w:w="46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ИНН/КПП </w:t>
            </w:r>
          </w:p>
        </w:tc>
      </w:tr>
      <w:tr w:rsidR="00815F4D" w:rsidRPr="006B505C" w:rsidTr="006E63C2">
        <w:trPr>
          <w:trHeight w:val="781"/>
          <w:tblCellSpacing w:w="15" w:type="dxa"/>
        </w:trPr>
        <w:tc>
          <w:tcPr>
            <w:tcW w:w="496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Платежные реквизиты: </w:t>
            </w:r>
            <w:r w:rsidRPr="006B505C">
              <w:rPr>
                <w:rFonts w:ascii="Times New Roman" w:eastAsia="Times New Roman" w:hAnsi="Times New Roman" w:cs="Times New Roman"/>
                <w:sz w:val="24"/>
                <w:szCs w:val="24"/>
              </w:rPr>
              <w:br/>
              <w:t xml:space="preserve">Наименование учреждения Банка России </w:t>
            </w:r>
          </w:p>
        </w:tc>
        <w:tc>
          <w:tcPr>
            <w:tcW w:w="46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Платежные реквизиты:</w:t>
            </w:r>
            <w:r w:rsidRPr="006B505C">
              <w:rPr>
                <w:rFonts w:ascii="Times New Roman" w:eastAsia="Times New Roman" w:hAnsi="Times New Roman" w:cs="Times New Roman"/>
                <w:sz w:val="24"/>
                <w:szCs w:val="24"/>
              </w:rPr>
              <w:br/>
              <w:t>Наименование учреждения Банка России</w:t>
            </w:r>
            <w:r w:rsidRPr="006B505C">
              <w:rPr>
                <w:rFonts w:ascii="Times New Roman" w:eastAsia="Times New Roman" w:hAnsi="Times New Roman" w:cs="Times New Roman"/>
                <w:sz w:val="24"/>
                <w:szCs w:val="24"/>
              </w:rPr>
              <w:br/>
              <w:t>(наименование кредитной организации)</w:t>
            </w:r>
          </w:p>
        </w:tc>
      </w:tr>
      <w:tr w:rsidR="00815F4D" w:rsidRPr="006B505C" w:rsidTr="006E63C2">
        <w:trPr>
          <w:trHeight w:val="256"/>
          <w:tblCellSpacing w:w="15" w:type="dxa"/>
        </w:trPr>
        <w:tc>
          <w:tcPr>
            <w:tcW w:w="496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БИК </w:t>
            </w:r>
          </w:p>
        </w:tc>
        <w:tc>
          <w:tcPr>
            <w:tcW w:w="46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БИК, </w:t>
            </w:r>
          </w:p>
        </w:tc>
      </w:tr>
      <w:tr w:rsidR="00815F4D" w:rsidRPr="006B505C" w:rsidTr="006E63C2">
        <w:trPr>
          <w:trHeight w:val="270"/>
          <w:tblCellSpacing w:w="15" w:type="dxa"/>
        </w:trPr>
        <w:tc>
          <w:tcPr>
            <w:tcW w:w="496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Расчетный счет </w:t>
            </w:r>
          </w:p>
        </w:tc>
        <w:tc>
          <w:tcPr>
            <w:tcW w:w="46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Расчетный счет</w:t>
            </w:r>
          </w:p>
        </w:tc>
      </w:tr>
      <w:tr w:rsidR="00815F4D" w:rsidRPr="006B505C" w:rsidTr="006E63C2">
        <w:trPr>
          <w:trHeight w:val="781"/>
          <w:tblCellSpacing w:w="15" w:type="dxa"/>
        </w:trPr>
        <w:tc>
          <w:tcPr>
            <w:tcW w:w="496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815F4D" w:rsidRPr="006B505C" w:rsidRDefault="00815F4D"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в</w:t>
            </w:r>
          </w:p>
        </w:tc>
        <w:tc>
          <w:tcPr>
            <w:tcW w:w="46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в </w:t>
            </w:r>
          </w:p>
        </w:tc>
      </w:tr>
      <w:tr w:rsidR="00815F4D" w:rsidRPr="006B505C" w:rsidTr="006E63C2">
        <w:trPr>
          <w:trHeight w:val="38"/>
          <w:tblCellSpacing w:w="15" w:type="dxa"/>
        </w:trPr>
        <w:tc>
          <w:tcPr>
            <w:tcW w:w="496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Лицевой счет </w:t>
            </w:r>
          </w:p>
        </w:tc>
        <w:tc>
          <w:tcPr>
            <w:tcW w:w="46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462EE" w:rsidRPr="006B505C" w:rsidRDefault="009462EE" w:rsidP="006B505C">
            <w:pPr>
              <w:spacing w:after="0"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Лицевой счет</w:t>
            </w:r>
            <w:r w:rsidR="0095213A" w:rsidRPr="006B505C">
              <w:rPr>
                <w:rFonts w:ascii="Times New Roman" w:eastAsia="Times New Roman" w:hAnsi="Times New Roman" w:cs="Times New Roman"/>
                <w:noProof/>
                <w:sz w:val="24"/>
                <w:szCs w:val="24"/>
              </w:rPr>
              <mc:AlternateContent>
                <mc:Choice Requires="wps">
                  <w:drawing>
                    <wp:inline distT="0" distB="0" distL="0" distR="0" wp14:anchorId="63A1CCF3" wp14:editId="514074DF">
                      <wp:extent cx="160020" cy="220980"/>
                      <wp:effectExtent l="0" t="0" r="0" b="0"/>
                      <wp:docPr id="1" name="AutoShape 4" descr="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" filled="f" stroked="f">
                      <o:lock v:ext="edit" aspectratio="t"/>
                      <w10:anchorlock/>
                    </v:rect>
                  </w:pict>
                </mc:Fallback>
              </mc:AlternateContent>
            </w:r>
            <w:r w:rsidRPr="006B505C">
              <w:rPr>
                <w:rFonts w:ascii="Times New Roman" w:eastAsia="Times New Roman" w:hAnsi="Times New Roman" w:cs="Times New Roman"/>
                <w:sz w:val="24"/>
                <w:szCs w:val="24"/>
              </w:rPr>
              <w:t xml:space="preserve"> </w:t>
            </w:r>
          </w:p>
        </w:tc>
      </w:tr>
    </w:tbl>
    <w:p w:rsidR="006B505C" w:rsidRDefault="00815F4D" w:rsidP="006B505C">
      <w:pPr>
        <w:spacing w:after="0" w:line="240" w:lineRule="auto"/>
        <w:outlineLvl w:val="2"/>
        <w:rPr>
          <w:rFonts w:ascii="Times New Roman" w:eastAsia="Times New Roman" w:hAnsi="Times New Roman" w:cs="Times New Roman"/>
          <w:b/>
          <w:bCs/>
          <w:sz w:val="27"/>
          <w:szCs w:val="27"/>
        </w:rPr>
      </w:pPr>
      <w:r w:rsidRPr="006B505C">
        <w:rPr>
          <w:rFonts w:ascii="Times New Roman" w:eastAsia="Times New Roman" w:hAnsi="Times New Roman" w:cs="Times New Roman"/>
          <w:b/>
          <w:bCs/>
          <w:sz w:val="27"/>
          <w:szCs w:val="27"/>
        </w:rPr>
        <w:t xml:space="preserve">             </w:t>
      </w:r>
      <w:r w:rsidR="00D4227D" w:rsidRPr="006B505C">
        <w:rPr>
          <w:rFonts w:ascii="Times New Roman" w:eastAsia="Times New Roman" w:hAnsi="Times New Roman" w:cs="Times New Roman"/>
          <w:b/>
          <w:bCs/>
          <w:sz w:val="27"/>
          <w:szCs w:val="27"/>
        </w:rPr>
        <w:t xml:space="preserve">                             </w:t>
      </w:r>
    </w:p>
    <w:p w:rsidR="006B505C" w:rsidRPr="006B505C" w:rsidRDefault="009462EE" w:rsidP="006B505C">
      <w:pPr>
        <w:spacing w:after="0" w:line="240" w:lineRule="auto"/>
        <w:jc w:val="center"/>
        <w:outlineLvl w:val="2"/>
        <w:rPr>
          <w:rFonts w:ascii="Times New Roman" w:eastAsia="Times New Roman" w:hAnsi="Times New Roman" w:cs="Times New Roman"/>
          <w:b/>
          <w:bCs/>
          <w:sz w:val="27"/>
          <w:szCs w:val="27"/>
        </w:rPr>
      </w:pPr>
      <w:r w:rsidRPr="006B505C">
        <w:rPr>
          <w:rFonts w:ascii="Times New Roman" w:eastAsia="Times New Roman" w:hAnsi="Times New Roman" w:cs="Times New Roman"/>
          <w:b/>
          <w:bCs/>
          <w:sz w:val="27"/>
          <w:szCs w:val="27"/>
        </w:rPr>
        <w:t>VII. Подписи Сторон</w:t>
      </w:r>
      <w:r w:rsidR="006E63C2">
        <w:rPr>
          <w:rFonts w:ascii="Times New Roman" w:eastAsia="Times New Roman" w:hAnsi="Times New Roman" w:cs="Times New Roman"/>
          <w:b/>
          <w:bCs/>
          <w:sz w:val="27"/>
          <w:szCs w:val="27"/>
        </w:rPr>
        <w:t>.</w:t>
      </w:r>
    </w:p>
    <w:tbl>
      <w:tblPr>
        <w:tblW w:w="9685" w:type="dxa"/>
        <w:tblCellSpacing w:w="15" w:type="dxa"/>
        <w:tblCellMar>
          <w:top w:w="15" w:type="dxa"/>
          <w:left w:w="15" w:type="dxa"/>
          <w:bottom w:w="15" w:type="dxa"/>
          <w:right w:w="15" w:type="dxa"/>
        </w:tblCellMar>
        <w:tblLook w:val="04A0" w:firstRow="1" w:lastRow="0" w:firstColumn="1" w:lastColumn="0" w:noHBand="0" w:noVBand="1"/>
      </w:tblPr>
      <w:tblGrid>
        <w:gridCol w:w="494"/>
        <w:gridCol w:w="1519"/>
        <w:gridCol w:w="499"/>
        <w:gridCol w:w="1803"/>
        <w:gridCol w:w="692"/>
        <w:gridCol w:w="479"/>
        <w:gridCol w:w="1723"/>
        <w:gridCol w:w="499"/>
        <w:gridCol w:w="1599"/>
        <w:gridCol w:w="378"/>
      </w:tblGrid>
      <w:tr w:rsidR="009462EE" w:rsidRPr="006B505C" w:rsidTr="006E63C2">
        <w:trPr>
          <w:trHeight w:val="15"/>
          <w:tblCellSpacing w:w="15" w:type="dxa"/>
        </w:trPr>
        <w:tc>
          <w:tcPr>
            <w:tcW w:w="449"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c>
          <w:tcPr>
            <w:tcW w:w="1489"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c>
          <w:tcPr>
            <w:tcW w:w="469"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c>
          <w:tcPr>
            <w:tcW w:w="1773"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c>
          <w:tcPr>
            <w:tcW w:w="662"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c>
          <w:tcPr>
            <w:tcW w:w="449"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c>
          <w:tcPr>
            <w:tcW w:w="1693"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c>
          <w:tcPr>
            <w:tcW w:w="469"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c>
          <w:tcPr>
            <w:tcW w:w="1569"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c>
          <w:tcPr>
            <w:tcW w:w="332" w:type="dxa"/>
            <w:vAlign w:val="center"/>
            <w:hideMark/>
          </w:tcPr>
          <w:p w:rsidR="009462EE" w:rsidRPr="006B505C" w:rsidRDefault="009462EE" w:rsidP="006B505C">
            <w:pPr>
              <w:spacing w:after="0" w:line="240" w:lineRule="auto"/>
              <w:rPr>
                <w:rFonts w:ascii="Times New Roman" w:eastAsia="Times New Roman" w:hAnsi="Times New Roman" w:cs="Times New Roman"/>
                <w:sz w:val="2"/>
                <w:szCs w:val="24"/>
              </w:rPr>
            </w:pPr>
          </w:p>
        </w:tc>
      </w:tr>
      <w:tr w:rsidR="009462EE" w:rsidRPr="006B505C" w:rsidTr="006E63C2">
        <w:trPr>
          <w:tblCellSpacing w:w="15" w:type="dxa"/>
        </w:trPr>
        <w:tc>
          <w:tcPr>
            <w:tcW w:w="496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4227D" w:rsidRPr="006B505C" w:rsidRDefault="00D4227D" w:rsidP="006B505C">
            <w:pPr>
              <w:spacing w:after="0" w:line="240" w:lineRule="auto"/>
              <w:jc w:val="center"/>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Получатель</w:t>
            </w:r>
          </w:p>
        </w:tc>
        <w:tc>
          <w:tcPr>
            <w:tcW w:w="463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6B505C" w:rsidRDefault="00D4227D" w:rsidP="006B505C">
            <w:pPr>
              <w:spacing w:after="0" w:line="240" w:lineRule="auto"/>
              <w:jc w:val="center"/>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Организация</w:t>
            </w:r>
          </w:p>
          <w:p w:rsidR="00D4227D" w:rsidRPr="006B505C" w:rsidRDefault="00D4227D" w:rsidP="006B505C">
            <w:pPr>
              <w:spacing w:after="0" w:line="240" w:lineRule="auto"/>
              <w:jc w:val="center"/>
              <w:rPr>
                <w:rFonts w:ascii="Times New Roman" w:eastAsia="Times New Roman" w:hAnsi="Times New Roman" w:cs="Times New Roman"/>
                <w:sz w:val="24"/>
                <w:szCs w:val="24"/>
              </w:rPr>
            </w:pPr>
          </w:p>
        </w:tc>
      </w:tr>
      <w:tr w:rsidR="009462EE" w:rsidRPr="006B505C" w:rsidTr="006E63C2">
        <w:trPr>
          <w:tblCellSpacing w:w="15" w:type="dxa"/>
        </w:trPr>
        <w:tc>
          <w:tcPr>
            <w:tcW w:w="449" w:type="dxa"/>
            <w:tcBorders>
              <w:top w:val="single" w:sz="6" w:space="0" w:color="000000"/>
              <w:left w:val="single" w:sz="6" w:space="0" w:color="000000"/>
              <w:bottom w:val="nil"/>
              <w:right w:val="nil"/>
            </w:tcBorders>
            <w:tcMar>
              <w:top w:w="15" w:type="dxa"/>
              <w:left w:w="149" w:type="dxa"/>
              <w:bottom w:w="15" w:type="dxa"/>
              <w:right w:w="149" w:type="dxa"/>
            </w:tcMar>
            <w:hideMark/>
          </w:tcPr>
          <w:p w:rsidR="009462EE" w:rsidRPr="006B505C" w:rsidRDefault="009462EE" w:rsidP="00D4227D">
            <w:pPr>
              <w:spacing w:after="0" w:line="240" w:lineRule="auto"/>
              <w:rPr>
                <w:rFonts w:ascii="Times New Roman" w:eastAsia="Times New Roman" w:hAnsi="Times New Roman" w:cs="Times New Roman"/>
                <w:sz w:val="24"/>
                <w:szCs w:val="24"/>
              </w:rPr>
            </w:pPr>
          </w:p>
        </w:tc>
        <w:tc>
          <w:tcPr>
            <w:tcW w:w="1489"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469" w:type="dxa"/>
            <w:tcBorders>
              <w:top w:val="single" w:sz="6" w:space="0" w:color="000000"/>
              <w:left w:val="nil"/>
              <w:bottom w:val="nil"/>
              <w:right w:val="nil"/>
            </w:tcBorders>
            <w:tcMar>
              <w:top w:w="15" w:type="dxa"/>
              <w:left w:w="149" w:type="dxa"/>
              <w:bottom w:w="15" w:type="dxa"/>
              <w:right w:w="149" w:type="dxa"/>
            </w:tcMar>
            <w:hideMark/>
          </w:tcPr>
          <w:p w:rsidR="009462EE" w:rsidRPr="006B505C" w:rsidRDefault="009462EE" w:rsidP="009462EE">
            <w:pPr>
              <w:spacing w:before="100" w:beforeAutospacing="1" w:after="100" w:afterAutospacing="1"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 </w:t>
            </w:r>
          </w:p>
        </w:tc>
        <w:tc>
          <w:tcPr>
            <w:tcW w:w="177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662" w:type="dxa"/>
            <w:tcBorders>
              <w:top w:val="single" w:sz="6" w:space="0" w:color="000000"/>
              <w:left w:val="nil"/>
              <w:bottom w:val="nil"/>
              <w:right w:val="single" w:sz="6" w:space="0" w:color="000000"/>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449" w:type="dxa"/>
            <w:tcBorders>
              <w:top w:val="single" w:sz="6" w:space="0" w:color="000000"/>
              <w:left w:val="single" w:sz="6" w:space="0" w:color="000000"/>
              <w:bottom w:val="nil"/>
              <w:right w:val="nil"/>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169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469" w:type="dxa"/>
            <w:tcBorders>
              <w:top w:val="single" w:sz="6" w:space="0" w:color="000000"/>
              <w:left w:val="nil"/>
              <w:bottom w:val="nil"/>
              <w:right w:val="nil"/>
            </w:tcBorders>
            <w:tcMar>
              <w:top w:w="15" w:type="dxa"/>
              <w:left w:w="149" w:type="dxa"/>
              <w:bottom w:w="15" w:type="dxa"/>
              <w:right w:w="149" w:type="dxa"/>
            </w:tcMar>
            <w:hideMark/>
          </w:tcPr>
          <w:p w:rsidR="009462EE" w:rsidRPr="006B505C" w:rsidRDefault="009462EE" w:rsidP="009462EE">
            <w:pPr>
              <w:spacing w:before="100" w:beforeAutospacing="1" w:after="100" w:afterAutospacing="1" w:line="240" w:lineRule="auto"/>
              <w:rPr>
                <w:rFonts w:ascii="Times New Roman" w:eastAsia="Times New Roman" w:hAnsi="Times New Roman" w:cs="Times New Roman"/>
                <w:sz w:val="24"/>
                <w:szCs w:val="24"/>
              </w:rPr>
            </w:pPr>
            <w:r w:rsidRPr="006B505C">
              <w:rPr>
                <w:rFonts w:ascii="Times New Roman" w:eastAsia="Times New Roman" w:hAnsi="Times New Roman" w:cs="Times New Roman"/>
                <w:sz w:val="24"/>
                <w:szCs w:val="24"/>
              </w:rPr>
              <w:t xml:space="preserve">/ </w:t>
            </w:r>
          </w:p>
        </w:tc>
        <w:tc>
          <w:tcPr>
            <w:tcW w:w="1569"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333" w:type="dxa"/>
            <w:tcBorders>
              <w:top w:val="single" w:sz="6" w:space="0" w:color="000000"/>
              <w:left w:val="nil"/>
              <w:bottom w:val="nil"/>
              <w:right w:val="single" w:sz="6" w:space="0" w:color="000000"/>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r>
      <w:tr w:rsidR="009462EE" w:rsidRPr="009462EE" w:rsidTr="006E63C2">
        <w:trPr>
          <w:tblCellSpacing w:w="15" w:type="dxa"/>
        </w:trPr>
        <w:tc>
          <w:tcPr>
            <w:tcW w:w="449" w:type="dxa"/>
            <w:tcBorders>
              <w:top w:val="nil"/>
              <w:left w:val="single" w:sz="6" w:space="0" w:color="000000"/>
              <w:bottom w:val="single" w:sz="6" w:space="0" w:color="000000"/>
              <w:right w:val="nil"/>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1489"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6B505C" w:rsidRDefault="009462EE" w:rsidP="009462EE">
            <w:pPr>
              <w:spacing w:before="100" w:beforeAutospacing="1" w:after="100" w:afterAutospacing="1" w:line="240" w:lineRule="auto"/>
              <w:jc w:val="center"/>
              <w:rPr>
                <w:rFonts w:ascii="Times New Roman" w:eastAsia="Times New Roman" w:hAnsi="Times New Roman" w:cs="Times New Roman"/>
                <w:sz w:val="24"/>
                <w:szCs w:val="24"/>
              </w:rPr>
            </w:pPr>
            <w:r w:rsidRPr="006B505C">
              <w:rPr>
                <w:rFonts w:ascii="Times New Roman" w:eastAsia="Times New Roman" w:hAnsi="Times New Roman" w:cs="Times New Roman"/>
                <w:i/>
                <w:iCs/>
                <w:sz w:val="24"/>
                <w:szCs w:val="24"/>
              </w:rPr>
              <w:t>(подпись)</w:t>
            </w:r>
          </w:p>
        </w:tc>
        <w:tc>
          <w:tcPr>
            <w:tcW w:w="469" w:type="dxa"/>
            <w:tcBorders>
              <w:top w:val="nil"/>
              <w:left w:val="nil"/>
              <w:bottom w:val="single" w:sz="6" w:space="0" w:color="000000"/>
              <w:right w:val="nil"/>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177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6B505C" w:rsidRDefault="009462EE" w:rsidP="009462EE">
            <w:pPr>
              <w:spacing w:before="100" w:beforeAutospacing="1" w:after="100" w:afterAutospacing="1" w:line="240" w:lineRule="auto"/>
              <w:jc w:val="center"/>
              <w:rPr>
                <w:rFonts w:ascii="Times New Roman" w:eastAsia="Times New Roman" w:hAnsi="Times New Roman" w:cs="Times New Roman"/>
                <w:sz w:val="24"/>
                <w:szCs w:val="24"/>
              </w:rPr>
            </w:pPr>
            <w:r w:rsidRPr="006B505C">
              <w:rPr>
                <w:rFonts w:ascii="Times New Roman" w:eastAsia="Times New Roman" w:hAnsi="Times New Roman" w:cs="Times New Roman"/>
                <w:i/>
                <w:iCs/>
                <w:sz w:val="24"/>
                <w:szCs w:val="24"/>
              </w:rPr>
              <w:t>(ФИО)</w:t>
            </w:r>
          </w:p>
        </w:tc>
        <w:tc>
          <w:tcPr>
            <w:tcW w:w="662" w:type="dxa"/>
            <w:tcBorders>
              <w:top w:val="nil"/>
              <w:left w:val="nil"/>
              <w:bottom w:val="single" w:sz="6" w:space="0" w:color="000000"/>
              <w:right w:val="single" w:sz="6" w:space="0" w:color="000000"/>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449" w:type="dxa"/>
            <w:tcBorders>
              <w:top w:val="nil"/>
              <w:left w:val="single" w:sz="6" w:space="0" w:color="000000"/>
              <w:bottom w:val="single" w:sz="6" w:space="0" w:color="000000"/>
              <w:right w:val="nil"/>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169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6B505C" w:rsidRDefault="009462EE" w:rsidP="009462EE">
            <w:pPr>
              <w:spacing w:before="100" w:beforeAutospacing="1" w:after="100" w:afterAutospacing="1" w:line="240" w:lineRule="auto"/>
              <w:jc w:val="center"/>
              <w:rPr>
                <w:rFonts w:ascii="Times New Roman" w:eastAsia="Times New Roman" w:hAnsi="Times New Roman" w:cs="Times New Roman"/>
                <w:sz w:val="24"/>
                <w:szCs w:val="24"/>
              </w:rPr>
            </w:pPr>
            <w:r w:rsidRPr="006B505C">
              <w:rPr>
                <w:rFonts w:ascii="Times New Roman" w:eastAsia="Times New Roman" w:hAnsi="Times New Roman" w:cs="Times New Roman"/>
                <w:i/>
                <w:iCs/>
                <w:sz w:val="24"/>
                <w:szCs w:val="24"/>
              </w:rPr>
              <w:t>(подпись)</w:t>
            </w:r>
          </w:p>
        </w:tc>
        <w:tc>
          <w:tcPr>
            <w:tcW w:w="469" w:type="dxa"/>
            <w:tcBorders>
              <w:top w:val="nil"/>
              <w:left w:val="nil"/>
              <w:bottom w:val="single" w:sz="6" w:space="0" w:color="000000"/>
              <w:right w:val="nil"/>
            </w:tcBorders>
            <w:tcMar>
              <w:top w:w="15" w:type="dxa"/>
              <w:left w:w="149" w:type="dxa"/>
              <w:bottom w:w="15" w:type="dxa"/>
              <w:right w:w="149" w:type="dxa"/>
            </w:tcMar>
            <w:hideMark/>
          </w:tcPr>
          <w:p w:rsidR="009462EE" w:rsidRPr="006B505C" w:rsidRDefault="009462EE" w:rsidP="009462EE">
            <w:pPr>
              <w:spacing w:after="0" w:line="240" w:lineRule="auto"/>
              <w:rPr>
                <w:rFonts w:ascii="Times New Roman" w:eastAsia="Times New Roman" w:hAnsi="Times New Roman" w:cs="Times New Roman"/>
                <w:sz w:val="24"/>
                <w:szCs w:val="24"/>
              </w:rPr>
            </w:pPr>
          </w:p>
        </w:tc>
        <w:tc>
          <w:tcPr>
            <w:tcW w:w="1569"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rPr>
            </w:pPr>
            <w:r w:rsidRPr="006B505C">
              <w:rPr>
                <w:rFonts w:ascii="Times New Roman" w:eastAsia="Times New Roman" w:hAnsi="Times New Roman" w:cs="Times New Roman"/>
                <w:i/>
                <w:iCs/>
                <w:sz w:val="24"/>
                <w:szCs w:val="24"/>
              </w:rPr>
              <w:t>(ФИО)</w:t>
            </w:r>
          </w:p>
        </w:tc>
        <w:tc>
          <w:tcPr>
            <w:tcW w:w="333" w:type="dxa"/>
            <w:tcBorders>
              <w:top w:val="nil"/>
              <w:left w:val="nil"/>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rPr>
            </w:pPr>
          </w:p>
        </w:tc>
      </w:tr>
    </w:tbl>
    <w:p w:rsidR="00815F4D" w:rsidRDefault="00815F4D" w:rsidP="001369A3">
      <w:pPr>
        <w:spacing w:before="100" w:beforeAutospacing="1" w:after="100" w:afterAutospacing="1" w:line="240" w:lineRule="auto"/>
        <w:outlineLvl w:val="2"/>
        <w:rPr>
          <w:rFonts w:ascii="Times New Roman" w:eastAsia="Times New Roman" w:hAnsi="Times New Roman" w:cs="Times New Roman"/>
          <w:b/>
          <w:bCs/>
          <w:sz w:val="27"/>
          <w:szCs w:val="27"/>
        </w:rPr>
      </w:pPr>
    </w:p>
    <w:sectPr w:rsidR="00815F4D" w:rsidSect="00D43B7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EE"/>
    <w:rsid w:val="00020793"/>
    <w:rsid w:val="00030C8E"/>
    <w:rsid w:val="0006490E"/>
    <w:rsid w:val="000D496C"/>
    <w:rsid w:val="001369A3"/>
    <w:rsid w:val="00180246"/>
    <w:rsid w:val="00181F78"/>
    <w:rsid w:val="001B4A12"/>
    <w:rsid w:val="001B6371"/>
    <w:rsid w:val="001D5A0B"/>
    <w:rsid w:val="001F5E3C"/>
    <w:rsid w:val="00222338"/>
    <w:rsid w:val="00315B75"/>
    <w:rsid w:val="00371020"/>
    <w:rsid w:val="00396159"/>
    <w:rsid w:val="003A7EFB"/>
    <w:rsid w:val="004260D3"/>
    <w:rsid w:val="004524FF"/>
    <w:rsid w:val="004541CF"/>
    <w:rsid w:val="004615A3"/>
    <w:rsid w:val="004A0586"/>
    <w:rsid w:val="004E68B5"/>
    <w:rsid w:val="00521A49"/>
    <w:rsid w:val="005540DE"/>
    <w:rsid w:val="005933B5"/>
    <w:rsid w:val="005A64BC"/>
    <w:rsid w:val="005D5F24"/>
    <w:rsid w:val="005E6923"/>
    <w:rsid w:val="006163CA"/>
    <w:rsid w:val="006353D3"/>
    <w:rsid w:val="00657D18"/>
    <w:rsid w:val="006829D0"/>
    <w:rsid w:val="0069136A"/>
    <w:rsid w:val="006A3D65"/>
    <w:rsid w:val="006B505C"/>
    <w:rsid w:val="006E5649"/>
    <w:rsid w:val="006E5712"/>
    <w:rsid w:val="006E63C2"/>
    <w:rsid w:val="007043F2"/>
    <w:rsid w:val="00720A5D"/>
    <w:rsid w:val="007D2EC1"/>
    <w:rsid w:val="007D4CDB"/>
    <w:rsid w:val="007D4F48"/>
    <w:rsid w:val="007D6F54"/>
    <w:rsid w:val="007E3226"/>
    <w:rsid w:val="00806432"/>
    <w:rsid w:val="00815F4D"/>
    <w:rsid w:val="008830D0"/>
    <w:rsid w:val="00890765"/>
    <w:rsid w:val="008A5EFC"/>
    <w:rsid w:val="008C70CC"/>
    <w:rsid w:val="008E5874"/>
    <w:rsid w:val="009462EE"/>
    <w:rsid w:val="0095213A"/>
    <w:rsid w:val="00966491"/>
    <w:rsid w:val="0097360B"/>
    <w:rsid w:val="009B59F5"/>
    <w:rsid w:val="00A1291E"/>
    <w:rsid w:val="00A15D37"/>
    <w:rsid w:val="00A5163F"/>
    <w:rsid w:val="00A716A5"/>
    <w:rsid w:val="00AB2DEC"/>
    <w:rsid w:val="00AC4C91"/>
    <w:rsid w:val="00B10FC6"/>
    <w:rsid w:val="00B148AF"/>
    <w:rsid w:val="00B45EAA"/>
    <w:rsid w:val="00B7328F"/>
    <w:rsid w:val="00C544C0"/>
    <w:rsid w:val="00C90B7B"/>
    <w:rsid w:val="00CA370B"/>
    <w:rsid w:val="00CB2CAE"/>
    <w:rsid w:val="00CE4988"/>
    <w:rsid w:val="00CF38F0"/>
    <w:rsid w:val="00CF4A3E"/>
    <w:rsid w:val="00D4227D"/>
    <w:rsid w:val="00D43B77"/>
    <w:rsid w:val="00DD558D"/>
    <w:rsid w:val="00DE682B"/>
    <w:rsid w:val="00DF538E"/>
    <w:rsid w:val="00DF5F4C"/>
    <w:rsid w:val="00E226F9"/>
    <w:rsid w:val="00E2691A"/>
    <w:rsid w:val="00E37F05"/>
    <w:rsid w:val="00E52B36"/>
    <w:rsid w:val="00E63E03"/>
    <w:rsid w:val="00E97239"/>
    <w:rsid w:val="00EF40D0"/>
    <w:rsid w:val="00F036D6"/>
    <w:rsid w:val="00F15170"/>
    <w:rsid w:val="00F201CA"/>
    <w:rsid w:val="00F4272E"/>
    <w:rsid w:val="00FB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6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62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2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62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62EE"/>
    <w:rPr>
      <w:rFonts w:ascii="Times New Roman" w:eastAsia="Times New Roman" w:hAnsi="Times New Roman" w:cs="Times New Roman"/>
      <w:b/>
      <w:bCs/>
      <w:sz w:val="27"/>
      <w:szCs w:val="27"/>
      <w:lang w:eastAsia="ru-RU"/>
    </w:rPr>
  </w:style>
  <w:style w:type="paragraph" w:customStyle="1" w:styleId="headertext">
    <w:name w:val="headertext"/>
    <w:basedOn w:val="a"/>
    <w:rsid w:val="00946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462E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462EE"/>
    <w:rPr>
      <w:color w:val="0000FF"/>
      <w:u w:val="single"/>
    </w:rPr>
  </w:style>
  <w:style w:type="character" w:styleId="a4">
    <w:name w:val="FollowedHyperlink"/>
    <w:basedOn w:val="a0"/>
    <w:uiPriority w:val="99"/>
    <w:semiHidden/>
    <w:unhideWhenUsed/>
    <w:rsid w:val="009462EE"/>
    <w:rPr>
      <w:color w:val="800080"/>
      <w:u w:val="single"/>
    </w:rPr>
  </w:style>
  <w:style w:type="paragraph" w:styleId="a5">
    <w:name w:val="Normal (Web)"/>
    <w:basedOn w:val="a"/>
    <w:uiPriority w:val="99"/>
    <w:unhideWhenUsed/>
    <w:rsid w:val="009462E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90765"/>
    <w:pPr>
      <w:ind w:left="720"/>
      <w:contextualSpacing/>
    </w:pPr>
  </w:style>
  <w:style w:type="table" w:styleId="a7">
    <w:name w:val="Table Grid"/>
    <w:basedOn w:val="a1"/>
    <w:uiPriority w:val="59"/>
    <w:rsid w:val="00806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4541CF"/>
    <w:pPr>
      <w:widowControl w:val="0"/>
      <w:autoSpaceDE w:val="0"/>
      <w:autoSpaceDN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DD55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6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62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2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62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62EE"/>
    <w:rPr>
      <w:rFonts w:ascii="Times New Roman" w:eastAsia="Times New Roman" w:hAnsi="Times New Roman" w:cs="Times New Roman"/>
      <w:b/>
      <w:bCs/>
      <w:sz w:val="27"/>
      <w:szCs w:val="27"/>
      <w:lang w:eastAsia="ru-RU"/>
    </w:rPr>
  </w:style>
  <w:style w:type="paragraph" w:customStyle="1" w:styleId="headertext">
    <w:name w:val="headertext"/>
    <w:basedOn w:val="a"/>
    <w:rsid w:val="00946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462E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462EE"/>
    <w:rPr>
      <w:color w:val="0000FF"/>
      <w:u w:val="single"/>
    </w:rPr>
  </w:style>
  <w:style w:type="character" w:styleId="a4">
    <w:name w:val="FollowedHyperlink"/>
    <w:basedOn w:val="a0"/>
    <w:uiPriority w:val="99"/>
    <w:semiHidden/>
    <w:unhideWhenUsed/>
    <w:rsid w:val="009462EE"/>
    <w:rPr>
      <w:color w:val="800080"/>
      <w:u w:val="single"/>
    </w:rPr>
  </w:style>
  <w:style w:type="paragraph" w:styleId="a5">
    <w:name w:val="Normal (Web)"/>
    <w:basedOn w:val="a"/>
    <w:uiPriority w:val="99"/>
    <w:unhideWhenUsed/>
    <w:rsid w:val="009462E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90765"/>
    <w:pPr>
      <w:ind w:left="720"/>
      <w:contextualSpacing/>
    </w:pPr>
  </w:style>
  <w:style w:type="table" w:styleId="a7">
    <w:name w:val="Table Grid"/>
    <w:basedOn w:val="a1"/>
    <w:uiPriority w:val="59"/>
    <w:rsid w:val="00806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4541CF"/>
    <w:pPr>
      <w:widowControl w:val="0"/>
      <w:autoSpaceDE w:val="0"/>
      <w:autoSpaceDN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DD55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55">
      <w:bodyDiv w:val="1"/>
      <w:marLeft w:val="0"/>
      <w:marRight w:val="0"/>
      <w:marTop w:val="0"/>
      <w:marBottom w:val="0"/>
      <w:divBdr>
        <w:top w:val="none" w:sz="0" w:space="0" w:color="auto"/>
        <w:left w:val="none" w:sz="0" w:space="0" w:color="auto"/>
        <w:bottom w:val="none" w:sz="0" w:space="0" w:color="auto"/>
        <w:right w:val="none" w:sz="0" w:space="0" w:color="auto"/>
      </w:divBdr>
      <w:divsChild>
        <w:div w:id="1749694771">
          <w:marLeft w:val="0"/>
          <w:marRight w:val="0"/>
          <w:marTop w:val="0"/>
          <w:marBottom w:val="0"/>
          <w:divBdr>
            <w:top w:val="none" w:sz="0" w:space="0" w:color="auto"/>
            <w:left w:val="none" w:sz="0" w:space="0" w:color="auto"/>
            <w:bottom w:val="none" w:sz="0" w:space="0" w:color="auto"/>
            <w:right w:val="none" w:sz="0" w:space="0" w:color="auto"/>
          </w:divBdr>
          <w:divsChild>
            <w:div w:id="179469840">
              <w:marLeft w:val="0"/>
              <w:marRight w:val="0"/>
              <w:marTop w:val="0"/>
              <w:marBottom w:val="0"/>
              <w:divBdr>
                <w:top w:val="none" w:sz="0" w:space="0" w:color="auto"/>
                <w:left w:val="none" w:sz="0" w:space="0" w:color="auto"/>
                <w:bottom w:val="none" w:sz="0" w:space="0" w:color="auto"/>
                <w:right w:val="none" w:sz="0" w:space="0" w:color="auto"/>
              </w:divBdr>
              <w:divsChild>
                <w:div w:id="681736060">
                  <w:marLeft w:val="0"/>
                  <w:marRight w:val="0"/>
                  <w:marTop w:val="0"/>
                  <w:marBottom w:val="0"/>
                  <w:divBdr>
                    <w:top w:val="none" w:sz="0" w:space="0" w:color="auto"/>
                    <w:left w:val="none" w:sz="0" w:space="0" w:color="auto"/>
                    <w:bottom w:val="none" w:sz="0" w:space="0" w:color="auto"/>
                    <w:right w:val="none" w:sz="0" w:space="0" w:color="auto"/>
                  </w:divBdr>
                  <w:divsChild>
                    <w:div w:id="243346863">
                      <w:marLeft w:val="0"/>
                      <w:marRight w:val="0"/>
                      <w:marTop w:val="0"/>
                      <w:marBottom w:val="0"/>
                      <w:divBdr>
                        <w:top w:val="none" w:sz="0" w:space="0" w:color="auto"/>
                        <w:left w:val="none" w:sz="0" w:space="0" w:color="auto"/>
                        <w:bottom w:val="none" w:sz="0" w:space="0" w:color="auto"/>
                        <w:right w:val="none" w:sz="0" w:space="0" w:color="auto"/>
                      </w:divBdr>
                      <w:divsChild>
                        <w:div w:id="1554270917">
                          <w:marLeft w:val="0"/>
                          <w:marRight w:val="0"/>
                          <w:marTop w:val="0"/>
                          <w:marBottom w:val="0"/>
                          <w:divBdr>
                            <w:top w:val="none" w:sz="0" w:space="0" w:color="auto"/>
                            <w:left w:val="none" w:sz="0" w:space="0" w:color="auto"/>
                            <w:bottom w:val="none" w:sz="0" w:space="0" w:color="auto"/>
                            <w:right w:val="none" w:sz="0" w:space="0" w:color="auto"/>
                          </w:divBdr>
                          <w:divsChild>
                            <w:div w:id="1336566520">
                              <w:marLeft w:val="0"/>
                              <w:marRight w:val="0"/>
                              <w:marTop w:val="0"/>
                              <w:marBottom w:val="0"/>
                              <w:divBdr>
                                <w:top w:val="none" w:sz="0" w:space="0" w:color="auto"/>
                                <w:left w:val="none" w:sz="0" w:space="0" w:color="auto"/>
                                <w:bottom w:val="none" w:sz="0" w:space="0" w:color="auto"/>
                                <w:right w:val="none" w:sz="0" w:space="0" w:color="auto"/>
                              </w:divBdr>
                              <w:divsChild>
                                <w:div w:id="519707048">
                                  <w:marLeft w:val="0"/>
                                  <w:marRight w:val="0"/>
                                  <w:marTop w:val="0"/>
                                  <w:marBottom w:val="0"/>
                                  <w:divBdr>
                                    <w:top w:val="none" w:sz="0" w:space="0" w:color="auto"/>
                                    <w:left w:val="none" w:sz="0" w:space="0" w:color="auto"/>
                                    <w:bottom w:val="none" w:sz="0" w:space="0" w:color="auto"/>
                                    <w:right w:val="none" w:sz="0" w:space="0" w:color="auto"/>
                                  </w:divBdr>
                                  <w:divsChild>
                                    <w:div w:id="1815876824">
                                      <w:marLeft w:val="0"/>
                                      <w:marRight w:val="0"/>
                                      <w:marTop w:val="0"/>
                                      <w:marBottom w:val="0"/>
                                      <w:divBdr>
                                        <w:top w:val="none" w:sz="0" w:space="0" w:color="auto"/>
                                        <w:left w:val="none" w:sz="0" w:space="0" w:color="auto"/>
                                        <w:bottom w:val="none" w:sz="0" w:space="0" w:color="auto"/>
                                        <w:right w:val="none" w:sz="0" w:space="0" w:color="auto"/>
                                      </w:divBdr>
                                      <w:divsChild>
                                        <w:div w:id="801314240">
                                          <w:marLeft w:val="0"/>
                                          <w:marRight w:val="0"/>
                                          <w:marTop w:val="0"/>
                                          <w:marBottom w:val="0"/>
                                          <w:divBdr>
                                            <w:top w:val="none" w:sz="0" w:space="0" w:color="auto"/>
                                            <w:left w:val="none" w:sz="0" w:space="0" w:color="auto"/>
                                            <w:bottom w:val="none" w:sz="0" w:space="0" w:color="auto"/>
                                            <w:right w:val="none" w:sz="0" w:space="0" w:color="auto"/>
                                          </w:divBdr>
                                          <w:divsChild>
                                            <w:div w:id="360129636">
                                              <w:marLeft w:val="0"/>
                                              <w:marRight w:val="0"/>
                                              <w:marTop w:val="0"/>
                                              <w:marBottom w:val="0"/>
                                              <w:divBdr>
                                                <w:top w:val="none" w:sz="0" w:space="0" w:color="auto"/>
                                                <w:left w:val="none" w:sz="0" w:space="0" w:color="auto"/>
                                                <w:bottom w:val="none" w:sz="0" w:space="0" w:color="auto"/>
                                                <w:right w:val="none" w:sz="0" w:space="0" w:color="auto"/>
                                              </w:divBdr>
                                            </w:div>
                                            <w:div w:id="870653564">
                                              <w:marLeft w:val="0"/>
                                              <w:marRight w:val="0"/>
                                              <w:marTop w:val="0"/>
                                              <w:marBottom w:val="0"/>
                                              <w:divBdr>
                                                <w:top w:val="none" w:sz="0" w:space="0" w:color="auto"/>
                                                <w:left w:val="none" w:sz="0" w:space="0" w:color="auto"/>
                                                <w:bottom w:val="none" w:sz="0" w:space="0" w:color="auto"/>
                                                <w:right w:val="none" w:sz="0" w:space="0" w:color="auto"/>
                                              </w:divBdr>
                                            </w:div>
                                            <w:div w:id="1187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057043">
      <w:bodyDiv w:val="1"/>
      <w:marLeft w:val="0"/>
      <w:marRight w:val="0"/>
      <w:marTop w:val="0"/>
      <w:marBottom w:val="0"/>
      <w:divBdr>
        <w:top w:val="none" w:sz="0" w:space="0" w:color="auto"/>
        <w:left w:val="none" w:sz="0" w:space="0" w:color="auto"/>
        <w:bottom w:val="none" w:sz="0" w:space="0" w:color="auto"/>
        <w:right w:val="none" w:sz="0" w:space="0" w:color="auto"/>
      </w:divBdr>
      <w:divsChild>
        <w:div w:id="94714880">
          <w:marLeft w:val="0"/>
          <w:marRight w:val="0"/>
          <w:marTop w:val="0"/>
          <w:marBottom w:val="0"/>
          <w:divBdr>
            <w:top w:val="none" w:sz="0" w:space="0" w:color="auto"/>
            <w:left w:val="none" w:sz="0" w:space="0" w:color="auto"/>
            <w:bottom w:val="none" w:sz="0" w:space="0" w:color="auto"/>
            <w:right w:val="none" w:sz="0" w:space="0" w:color="auto"/>
          </w:divBdr>
          <w:divsChild>
            <w:div w:id="2001421644">
              <w:marLeft w:val="0"/>
              <w:marRight w:val="0"/>
              <w:marTop w:val="0"/>
              <w:marBottom w:val="0"/>
              <w:divBdr>
                <w:top w:val="none" w:sz="0" w:space="0" w:color="auto"/>
                <w:left w:val="none" w:sz="0" w:space="0" w:color="auto"/>
                <w:bottom w:val="none" w:sz="0" w:space="0" w:color="auto"/>
                <w:right w:val="none" w:sz="0" w:space="0" w:color="auto"/>
              </w:divBdr>
              <w:divsChild>
                <w:div w:id="1036932722">
                  <w:marLeft w:val="0"/>
                  <w:marRight w:val="0"/>
                  <w:marTop w:val="0"/>
                  <w:marBottom w:val="0"/>
                  <w:divBdr>
                    <w:top w:val="none" w:sz="0" w:space="0" w:color="auto"/>
                    <w:left w:val="none" w:sz="0" w:space="0" w:color="auto"/>
                    <w:bottom w:val="none" w:sz="0" w:space="0" w:color="auto"/>
                    <w:right w:val="none" w:sz="0" w:space="0" w:color="auto"/>
                  </w:divBdr>
                  <w:divsChild>
                    <w:div w:id="28995320">
                      <w:marLeft w:val="0"/>
                      <w:marRight w:val="0"/>
                      <w:marTop w:val="0"/>
                      <w:marBottom w:val="0"/>
                      <w:divBdr>
                        <w:top w:val="none" w:sz="0" w:space="0" w:color="auto"/>
                        <w:left w:val="none" w:sz="0" w:space="0" w:color="auto"/>
                        <w:bottom w:val="none" w:sz="0" w:space="0" w:color="auto"/>
                        <w:right w:val="none" w:sz="0" w:space="0" w:color="auto"/>
                      </w:divBdr>
                      <w:divsChild>
                        <w:div w:id="2087802829">
                          <w:marLeft w:val="0"/>
                          <w:marRight w:val="0"/>
                          <w:marTop w:val="0"/>
                          <w:marBottom w:val="0"/>
                          <w:divBdr>
                            <w:top w:val="none" w:sz="0" w:space="0" w:color="auto"/>
                            <w:left w:val="none" w:sz="0" w:space="0" w:color="auto"/>
                            <w:bottom w:val="none" w:sz="0" w:space="0" w:color="auto"/>
                            <w:right w:val="none" w:sz="0" w:space="0" w:color="auto"/>
                          </w:divBdr>
                          <w:divsChild>
                            <w:div w:id="636296838">
                              <w:marLeft w:val="0"/>
                              <w:marRight w:val="0"/>
                              <w:marTop w:val="0"/>
                              <w:marBottom w:val="0"/>
                              <w:divBdr>
                                <w:top w:val="none" w:sz="0" w:space="0" w:color="auto"/>
                                <w:left w:val="none" w:sz="0" w:space="0" w:color="auto"/>
                                <w:bottom w:val="none" w:sz="0" w:space="0" w:color="auto"/>
                                <w:right w:val="none" w:sz="0" w:space="0" w:color="auto"/>
                              </w:divBdr>
                              <w:divsChild>
                                <w:div w:id="176577757">
                                  <w:marLeft w:val="0"/>
                                  <w:marRight w:val="0"/>
                                  <w:marTop w:val="0"/>
                                  <w:marBottom w:val="0"/>
                                  <w:divBdr>
                                    <w:top w:val="none" w:sz="0" w:space="0" w:color="auto"/>
                                    <w:left w:val="none" w:sz="0" w:space="0" w:color="auto"/>
                                    <w:bottom w:val="none" w:sz="0" w:space="0" w:color="auto"/>
                                    <w:right w:val="none" w:sz="0" w:space="0" w:color="auto"/>
                                  </w:divBdr>
                                  <w:divsChild>
                                    <w:div w:id="29765522">
                                      <w:marLeft w:val="0"/>
                                      <w:marRight w:val="0"/>
                                      <w:marTop w:val="0"/>
                                      <w:marBottom w:val="0"/>
                                      <w:divBdr>
                                        <w:top w:val="none" w:sz="0" w:space="0" w:color="auto"/>
                                        <w:left w:val="none" w:sz="0" w:space="0" w:color="auto"/>
                                        <w:bottom w:val="none" w:sz="0" w:space="0" w:color="auto"/>
                                        <w:right w:val="none" w:sz="0" w:space="0" w:color="auto"/>
                                      </w:divBdr>
                                      <w:divsChild>
                                        <w:div w:id="1558854577">
                                          <w:marLeft w:val="0"/>
                                          <w:marRight w:val="0"/>
                                          <w:marTop w:val="0"/>
                                          <w:marBottom w:val="0"/>
                                          <w:divBdr>
                                            <w:top w:val="none" w:sz="0" w:space="0" w:color="auto"/>
                                            <w:left w:val="none" w:sz="0" w:space="0" w:color="auto"/>
                                            <w:bottom w:val="none" w:sz="0" w:space="0" w:color="auto"/>
                                            <w:right w:val="none" w:sz="0" w:space="0" w:color="auto"/>
                                          </w:divBdr>
                                          <w:divsChild>
                                            <w:div w:id="82072269">
                                              <w:marLeft w:val="0"/>
                                              <w:marRight w:val="0"/>
                                              <w:marTop w:val="0"/>
                                              <w:marBottom w:val="0"/>
                                              <w:divBdr>
                                                <w:top w:val="none" w:sz="0" w:space="0" w:color="auto"/>
                                                <w:left w:val="none" w:sz="0" w:space="0" w:color="auto"/>
                                                <w:bottom w:val="none" w:sz="0" w:space="0" w:color="auto"/>
                                                <w:right w:val="none" w:sz="0" w:space="0" w:color="auto"/>
                                              </w:divBdr>
                                            </w:div>
                                            <w:div w:id="341322260">
                                              <w:marLeft w:val="0"/>
                                              <w:marRight w:val="0"/>
                                              <w:marTop w:val="0"/>
                                              <w:marBottom w:val="0"/>
                                              <w:divBdr>
                                                <w:top w:val="none" w:sz="0" w:space="0" w:color="auto"/>
                                                <w:left w:val="none" w:sz="0" w:space="0" w:color="auto"/>
                                                <w:bottom w:val="none" w:sz="0" w:space="0" w:color="auto"/>
                                                <w:right w:val="none" w:sz="0" w:space="0" w:color="auto"/>
                                              </w:divBdr>
                                            </w:div>
                                            <w:div w:id="357853075">
                                              <w:marLeft w:val="0"/>
                                              <w:marRight w:val="0"/>
                                              <w:marTop w:val="0"/>
                                              <w:marBottom w:val="0"/>
                                              <w:divBdr>
                                                <w:top w:val="none" w:sz="0" w:space="0" w:color="auto"/>
                                                <w:left w:val="none" w:sz="0" w:space="0" w:color="auto"/>
                                                <w:bottom w:val="none" w:sz="0" w:space="0" w:color="auto"/>
                                                <w:right w:val="none" w:sz="0" w:space="0" w:color="auto"/>
                                              </w:divBdr>
                                            </w:div>
                                            <w:div w:id="546992264">
                                              <w:marLeft w:val="0"/>
                                              <w:marRight w:val="0"/>
                                              <w:marTop w:val="0"/>
                                              <w:marBottom w:val="0"/>
                                              <w:divBdr>
                                                <w:top w:val="none" w:sz="0" w:space="0" w:color="auto"/>
                                                <w:left w:val="none" w:sz="0" w:space="0" w:color="auto"/>
                                                <w:bottom w:val="none" w:sz="0" w:space="0" w:color="auto"/>
                                                <w:right w:val="none" w:sz="0" w:space="0" w:color="auto"/>
                                              </w:divBdr>
                                            </w:div>
                                            <w:div w:id="579562590">
                                              <w:marLeft w:val="0"/>
                                              <w:marRight w:val="0"/>
                                              <w:marTop w:val="0"/>
                                              <w:marBottom w:val="0"/>
                                              <w:divBdr>
                                                <w:top w:val="none" w:sz="0" w:space="0" w:color="auto"/>
                                                <w:left w:val="none" w:sz="0" w:space="0" w:color="auto"/>
                                                <w:bottom w:val="none" w:sz="0" w:space="0" w:color="auto"/>
                                                <w:right w:val="none" w:sz="0" w:space="0" w:color="auto"/>
                                              </w:divBdr>
                                            </w:div>
                                            <w:div w:id="603265707">
                                              <w:marLeft w:val="0"/>
                                              <w:marRight w:val="0"/>
                                              <w:marTop w:val="0"/>
                                              <w:marBottom w:val="0"/>
                                              <w:divBdr>
                                                <w:top w:val="none" w:sz="0" w:space="0" w:color="auto"/>
                                                <w:left w:val="none" w:sz="0" w:space="0" w:color="auto"/>
                                                <w:bottom w:val="none" w:sz="0" w:space="0" w:color="auto"/>
                                                <w:right w:val="none" w:sz="0" w:space="0" w:color="auto"/>
                                              </w:divBdr>
                                            </w:div>
                                            <w:div w:id="603925351">
                                              <w:marLeft w:val="0"/>
                                              <w:marRight w:val="0"/>
                                              <w:marTop w:val="0"/>
                                              <w:marBottom w:val="0"/>
                                              <w:divBdr>
                                                <w:top w:val="none" w:sz="0" w:space="0" w:color="auto"/>
                                                <w:left w:val="none" w:sz="0" w:space="0" w:color="auto"/>
                                                <w:bottom w:val="none" w:sz="0" w:space="0" w:color="auto"/>
                                                <w:right w:val="none" w:sz="0" w:space="0" w:color="auto"/>
                                              </w:divBdr>
                                            </w:div>
                                            <w:div w:id="639506164">
                                              <w:marLeft w:val="0"/>
                                              <w:marRight w:val="0"/>
                                              <w:marTop w:val="0"/>
                                              <w:marBottom w:val="0"/>
                                              <w:divBdr>
                                                <w:top w:val="none" w:sz="0" w:space="0" w:color="auto"/>
                                                <w:left w:val="none" w:sz="0" w:space="0" w:color="auto"/>
                                                <w:bottom w:val="none" w:sz="0" w:space="0" w:color="auto"/>
                                                <w:right w:val="none" w:sz="0" w:space="0" w:color="auto"/>
                                              </w:divBdr>
                                            </w:div>
                                            <w:div w:id="1000738997">
                                              <w:marLeft w:val="0"/>
                                              <w:marRight w:val="0"/>
                                              <w:marTop w:val="0"/>
                                              <w:marBottom w:val="0"/>
                                              <w:divBdr>
                                                <w:top w:val="none" w:sz="0" w:space="0" w:color="auto"/>
                                                <w:left w:val="none" w:sz="0" w:space="0" w:color="auto"/>
                                                <w:bottom w:val="none" w:sz="0" w:space="0" w:color="auto"/>
                                                <w:right w:val="none" w:sz="0" w:space="0" w:color="auto"/>
                                              </w:divBdr>
                                            </w:div>
                                            <w:div w:id="1095974076">
                                              <w:marLeft w:val="0"/>
                                              <w:marRight w:val="0"/>
                                              <w:marTop w:val="0"/>
                                              <w:marBottom w:val="0"/>
                                              <w:divBdr>
                                                <w:top w:val="none" w:sz="0" w:space="0" w:color="auto"/>
                                                <w:left w:val="none" w:sz="0" w:space="0" w:color="auto"/>
                                                <w:bottom w:val="none" w:sz="0" w:space="0" w:color="auto"/>
                                                <w:right w:val="none" w:sz="0" w:space="0" w:color="auto"/>
                                              </w:divBdr>
                                            </w:div>
                                            <w:div w:id="20830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12001069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12001069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D76B-845B-4CC5-9CE3-3BF4DAC1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morgau_fin1</dc:creator>
  <cp:lastModifiedBy>finuser</cp:lastModifiedBy>
  <cp:revision>25</cp:revision>
  <cp:lastPrinted>2021-05-04T06:25:00Z</cp:lastPrinted>
  <dcterms:created xsi:type="dcterms:W3CDTF">2021-03-29T11:54:00Z</dcterms:created>
  <dcterms:modified xsi:type="dcterms:W3CDTF">2021-06-22T08:32:00Z</dcterms:modified>
</cp:coreProperties>
</file>