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42D9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9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422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42D9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9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422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6609C0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6609C0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18FF" w:rsidRPr="006609C0" w:rsidRDefault="006609C0" w:rsidP="006609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9C0">
        <w:rPr>
          <w:rFonts w:ascii="Times New Roman" w:eastAsia="SimSu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района от 29.04.2021 №152 «Об утверждении Порядка предоставления субсидий, в том числе грантов в форме субсидий, юридич</w:t>
      </w:r>
      <w:bookmarkStart w:id="0" w:name="_GoBack"/>
      <w:bookmarkEnd w:id="0"/>
      <w:r w:rsidRPr="006609C0">
        <w:rPr>
          <w:rFonts w:ascii="Times New Roman" w:eastAsia="SimSun" w:hAnsi="Times New Roman" w:cs="Times New Roman"/>
          <w:b/>
          <w:sz w:val="26"/>
          <w:szCs w:val="26"/>
        </w:rPr>
        <w:t>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Алатырского района Чувашской Республики»</w:t>
      </w:r>
    </w:p>
    <w:p w:rsidR="004766A0" w:rsidRDefault="004766A0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6609C0" w:rsidRDefault="006609C0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6609C0" w:rsidRDefault="006609C0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B3043D" w:rsidRPr="006609C0" w:rsidRDefault="006609C0" w:rsidP="00B3043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proofErr w:type="gramStart"/>
      <w:r w:rsidRPr="006609C0">
        <w:rPr>
          <w:rFonts w:ascii="Times New Roman" w:eastAsia="Times New Roman" w:hAnsi="Times New Roman" w:cs="Times New Roman"/>
          <w:noProof/>
          <w:sz w:val="26"/>
          <w:szCs w:val="26"/>
        </w:rPr>
        <w:t>В соответствии с пунктом 3 и абзацем вторым пункта 7 статьи 78, абзацем третьим пункта 2 и абзацем вторым пункта 4 статьи 78.1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18.09.2020 N 1492 "Об общих требованиях к нормативным правовым актам, муниципальным правовым актам</w:t>
      </w:r>
      <w:proofErr w:type="gramEnd"/>
      <w:r w:rsidRPr="006609C0">
        <w:rPr>
          <w:rFonts w:ascii="Times New Roman" w:eastAsia="Times New Roman" w:hAnsi="Times New Roman" w:cs="Times New Roman"/>
          <w:noProof/>
          <w:sz w:val="26"/>
          <w:szCs w:val="26"/>
        </w:rPr>
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B3043D" w:rsidRPr="006609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Алатырского района  </w:t>
      </w:r>
    </w:p>
    <w:p w:rsidR="00B3043D" w:rsidRPr="00B3043D" w:rsidRDefault="00B3043D" w:rsidP="00B3043D">
      <w:pPr>
        <w:pStyle w:val="a5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B3043D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B3043D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B3043D" w:rsidRDefault="00B01AE9" w:rsidP="00EB5CD8">
      <w:pPr>
        <w:pStyle w:val="a5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01AE9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Внести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Алатырского района Чувашской Республики, утвержденный постановлением администрации Алатырского района от 29.04.2021 № 152 следующие изменения:</w:t>
      </w:r>
    </w:p>
    <w:p w:rsidR="003668C2" w:rsidRDefault="000D7E10" w:rsidP="000D7E10">
      <w:pPr>
        <w:pStyle w:val="a5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1.1.</w:t>
      </w:r>
      <w:r w:rsidR="00EB5CD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3668C2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 разделе 2:</w:t>
      </w:r>
    </w:p>
    <w:p w:rsidR="00A4434F" w:rsidRPr="00A4434F" w:rsidRDefault="00EB5CD8" w:rsidP="00EB5CD8">
      <w:pPr>
        <w:pStyle w:val="af4"/>
        <w:spacing w:after="0"/>
        <w:ind w:left="0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1</w:t>
      </w:r>
      <w:r w:rsidR="003668C2" w:rsidRPr="00A4434F">
        <w:rPr>
          <w:snapToGrid w:val="0"/>
          <w:color w:val="000000"/>
          <w:sz w:val="26"/>
          <w:szCs w:val="26"/>
        </w:rPr>
        <w:t xml:space="preserve">) </w:t>
      </w:r>
      <w:r w:rsidR="00A4434F" w:rsidRPr="00A4434F">
        <w:rPr>
          <w:snapToGrid w:val="0"/>
          <w:color w:val="000000"/>
          <w:sz w:val="26"/>
          <w:szCs w:val="26"/>
        </w:rPr>
        <w:t>абзац 5 пункта 2.1. изложить в следующей редакции:</w:t>
      </w:r>
    </w:p>
    <w:p w:rsidR="00A4434F" w:rsidRPr="00A4434F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snapToGrid w:val="0"/>
          <w:color w:val="000000"/>
          <w:sz w:val="26"/>
          <w:szCs w:val="26"/>
        </w:rPr>
        <w:t>«</w:t>
      </w:r>
      <w:r w:rsidRPr="00A4434F">
        <w:rPr>
          <w:rFonts w:ascii="Times New Roman" w:eastAsia="Times New Roman" w:hAnsi="Times New Roman" w:cs="Times New Roman"/>
          <w:sz w:val="26"/>
          <w:szCs w:val="26"/>
        </w:rPr>
        <w:t>Комиссия, созданная при отделе экономики и муниципального имущества администрации Алатырского района, осуществляет отбор получателей субсидий на основании критериев отбора, установленных настоящим Порядком</w:t>
      </w:r>
      <w:proofErr w:type="gramStart"/>
      <w:r w:rsidRPr="00A4434F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A4434F" w:rsidRPr="00A4434F" w:rsidRDefault="00EB5C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B5CD8">
        <w:rPr>
          <w:rFonts w:ascii="Times New Roman" w:hAnsi="Times New Roman" w:cs="Times New Roman"/>
          <w:snapToGrid w:val="0"/>
          <w:color w:val="000000"/>
          <w:sz w:val="26"/>
          <w:szCs w:val="26"/>
        </w:rPr>
        <w:t>2</w:t>
      </w:r>
      <w:r w:rsidR="00A4434F" w:rsidRPr="00EB5CD8">
        <w:rPr>
          <w:rFonts w:ascii="Times New Roman" w:hAnsi="Times New Roman" w:cs="Times New Roman"/>
          <w:snapToGrid w:val="0"/>
          <w:color w:val="000000"/>
          <w:sz w:val="26"/>
          <w:szCs w:val="26"/>
        </w:rPr>
        <w:t>)</w:t>
      </w:r>
      <w:r w:rsidR="00A4434F" w:rsidRPr="00A4434F">
        <w:rPr>
          <w:snapToGrid w:val="0"/>
          <w:color w:val="000000"/>
          <w:sz w:val="26"/>
          <w:szCs w:val="26"/>
        </w:rPr>
        <w:t xml:space="preserve"> </w:t>
      </w:r>
      <w:r w:rsidR="00A4434F" w:rsidRPr="00A4434F">
        <w:rPr>
          <w:rFonts w:ascii="Times New Roman" w:eastAsia="Times New Roman" w:hAnsi="Times New Roman" w:cs="Times New Roman"/>
          <w:sz w:val="26"/>
          <w:szCs w:val="26"/>
        </w:rPr>
        <w:t>пункт 2.2 изложить в следующей редакции:</w:t>
      </w:r>
    </w:p>
    <w:p w:rsidR="00A4434F" w:rsidRPr="00A4434F" w:rsidRDefault="00A4434F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 xml:space="preserve">«2.2. </w:t>
      </w:r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A4434F" w:rsidRPr="00A4434F" w:rsidRDefault="00A4434F" w:rsidP="00EB5CD8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Постановление размещается </w:t>
      </w:r>
      <w:r w:rsidRPr="00A4434F"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на едином портале бюджетной системы Российской Федерации </w:t>
      </w:r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в информационно–телекоммуникационной сети «Интернет», а также на</w:t>
      </w:r>
      <w:hyperlink r:id="rId10" w:history="1">
        <w:r w:rsidRPr="00A4434F">
          <w:rPr>
            <w:rFonts w:ascii="Times New Roman" w:eastAsia="Microsoft Sans Serif" w:hAnsi="Times New Roman" w:cs="Times New Roman"/>
            <w:sz w:val="26"/>
            <w:szCs w:val="26"/>
            <w:lang w:bidi="ru-RU"/>
          </w:rPr>
          <w:t xml:space="preserve"> </w:t>
        </w:r>
        <w:r w:rsidRPr="00A4434F">
          <w:rPr>
            <w:rFonts w:ascii="Times New Roman" w:eastAsia="Microsoft Sans Serif" w:hAnsi="Times New Roman" w:cs="Times New Roman"/>
            <w:sz w:val="26"/>
            <w:szCs w:val="26"/>
            <w:lang w:bidi="ru-RU"/>
          </w:rPr>
          <w:lastRenderedPageBreak/>
          <w:t>официальном сайте</w:t>
        </w:r>
      </w:hyperlink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администрации Алатырского района Чувашской Республики </w:t>
      </w:r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eastAsia="en-US" w:bidi="en-US"/>
        </w:rPr>
        <w:t xml:space="preserve">  </w:t>
      </w:r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в информационно – телекоммуникационной сети «Интернет» в течение 10 рабочих дней со дня даты  его вступления в законную силу.</w:t>
      </w:r>
    </w:p>
    <w:p w:rsidR="00A4434F" w:rsidRDefault="00A4434F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Срок приема документов для участия в отборе не может превышать 30 календарных дней</w:t>
      </w:r>
      <w:proofErr w:type="gramStart"/>
      <w:r w:rsidRP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.»;</w:t>
      </w:r>
      <w:proofErr w:type="gramEnd"/>
    </w:p>
    <w:p w:rsidR="00A4434F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3</w:t>
      </w:r>
      <w:r w:rsidR="00A4434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) пункт 2.3. изложить в следующей редакции:</w:t>
      </w:r>
    </w:p>
    <w:p w:rsidR="00A4434F" w:rsidRPr="00A4434F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«2.3. </w:t>
      </w:r>
      <w:r w:rsidRPr="00A4434F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отборе получатели субсидий представляют в Администрацию следующие документы: </w:t>
      </w:r>
    </w:p>
    <w:p w:rsidR="00A4434F" w:rsidRPr="00A4434F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 xml:space="preserve">1) заявление для участия в отборе (приложение N 1к Порядку); </w:t>
      </w:r>
    </w:p>
    <w:p w:rsidR="00A4434F" w:rsidRPr="00A4434F" w:rsidRDefault="00914FF3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4434F" w:rsidRPr="00A4434F">
        <w:rPr>
          <w:rFonts w:ascii="Times New Roman" w:eastAsia="Times New Roman" w:hAnsi="Times New Roman" w:cs="Times New Roman"/>
          <w:sz w:val="26"/>
          <w:szCs w:val="26"/>
        </w:rPr>
        <w:t>)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предоставл</w:t>
      </w:r>
      <w:r>
        <w:rPr>
          <w:rFonts w:ascii="Times New Roman" w:eastAsia="Times New Roman" w:hAnsi="Times New Roman" w:cs="Times New Roman"/>
          <w:sz w:val="26"/>
          <w:szCs w:val="26"/>
        </w:rPr>
        <w:t>яются</w:t>
      </w:r>
      <w:r w:rsidR="00A4434F" w:rsidRPr="00A4434F">
        <w:rPr>
          <w:rFonts w:ascii="Times New Roman" w:eastAsia="Times New Roman" w:hAnsi="Times New Roman" w:cs="Times New Roman"/>
          <w:sz w:val="26"/>
          <w:szCs w:val="26"/>
        </w:rPr>
        <w:t xml:space="preserve"> в порядке межведомственного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, при этом получатели субсидий могут представить данные документы по собственной инициативе</w:t>
      </w:r>
      <w:r w:rsidR="00A4434F" w:rsidRPr="00A4434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A4434F" w:rsidRPr="00A4434F" w:rsidRDefault="00914FF3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4434F" w:rsidRPr="00A4434F">
        <w:rPr>
          <w:rFonts w:ascii="Times New Roman" w:eastAsia="Times New Roman" w:hAnsi="Times New Roman" w:cs="Times New Roman"/>
          <w:sz w:val="26"/>
          <w:szCs w:val="26"/>
        </w:rPr>
        <w:t xml:space="preserve">) расчет доходов и расходов по направлениям деятельности; </w:t>
      </w:r>
    </w:p>
    <w:p w:rsidR="00A4434F" w:rsidRPr="00A4434F" w:rsidRDefault="00914FF3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4434F" w:rsidRPr="00A4434F">
        <w:rPr>
          <w:rFonts w:ascii="Times New Roman" w:eastAsia="Times New Roman" w:hAnsi="Times New Roman" w:cs="Times New Roman"/>
          <w:sz w:val="26"/>
          <w:szCs w:val="26"/>
        </w:rPr>
        <w:t xml:space="preserve">) документы, подтверждающие фактически произведенные затраты (недополученные доходы). </w:t>
      </w:r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A4434F">
        <w:rPr>
          <w:rFonts w:ascii="Times New Roman" w:eastAsia="Times New Roman" w:hAnsi="Times New Roman" w:cs="Times New Roman"/>
          <w:sz w:val="26"/>
          <w:szCs w:val="26"/>
        </w:rPr>
        <w:t xml:space="preserve"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 </w:t>
      </w:r>
      <w:proofErr w:type="gramEnd"/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</w:t>
      </w:r>
      <w:r w:rsidRPr="00A4434F">
        <w:rPr>
          <w:rFonts w:ascii="Times New Roman" w:eastAsia="Times New Roman" w:hAnsi="Times New Roman" w:cs="Times New Roman"/>
          <w:sz w:val="26"/>
          <w:szCs w:val="26"/>
        </w:rPr>
        <w:lastRenderedPageBreak/>
        <w:t>разрабатывается проект постановления Администрации об утверждении порядка расходования бюджетных сре</w:t>
      </w:r>
      <w:proofErr w:type="gramStart"/>
      <w:r w:rsidRPr="00A4434F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A4434F">
        <w:rPr>
          <w:rFonts w:ascii="Times New Roman" w:eastAsia="Times New Roman" w:hAnsi="Times New Roman" w:cs="Times New Roman"/>
          <w:sz w:val="26"/>
          <w:szCs w:val="26"/>
        </w:rPr>
        <w:t>я предоставления субсидии.</w:t>
      </w:r>
    </w:p>
    <w:p w:rsidR="00EB5CD8" w:rsidRDefault="00A4434F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434F">
        <w:rPr>
          <w:rFonts w:ascii="Times New Roman" w:eastAsia="Times New Roman" w:hAnsi="Times New Roman" w:cs="Times New Roman"/>
          <w:sz w:val="26"/>
          <w:szCs w:val="26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A4434F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A4434F">
        <w:rPr>
          <w:rFonts w:ascii="Times New Roman" w:eastAsia="Times New Roman" w:hAnsi="Times New Roman" w:cs="Times New Roman"/>
          <w:sz w:val="26"/>
          <w:szCs w:val="26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</w:t>
      </w:r>
      <w:r w:rsidR="00AB02D8">
        <w:rPr>
          <w:rFonts w:ascii="Times New Roman" w:eastAsia="Times New Roman" w:hAnsi="Times New Roman" w:cs="Times New Roman"/>
          <w:sz w:val="26"/>
          <w:szCs w:val="26"/>
        </w:rPr>
        <w:t>страцией и получателем субсидии;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При определении условий и порядка предоставления субсидий в правовом акте указывается следующая информация: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а) дата, на которую получатель субсидии должен соответствовать требованиям, указанным в подпункте 1.5 Порядка;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б) перечень документов, представляемых получателем субсидии для подтверждения соответствия требованиям, указанным в подпункте 2.3. настоящего Порядка;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в) порядок и сроки рассмотрения документов;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г) основания для отказа получателю субсидии в предоставлении субсидии, в том числе: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несоответствие представленных получателем субсидии документов требованиям, определенным в соответствии с подпунктом "б" или непредставление (представление не в полном объеме) указанных документов;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установление факта недостоверности представленной получателем субсидии информации;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proofErr w:type="gramStart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д)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</w:t>
      </w:r>
      <w:proofErr w:type="gramEnd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Федерации, высшего исполнительного органа государственной власти субъекта Российской Федерации, главы муниципального образования или местной администрации);</w:t>
      </w:r>
      <w:proofErr w:type="gramEnd"/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proofErr w:type="gramStart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е) порядок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в бюджете на соответствующий год, без повторного прохождения отбора (в случае, если получатель субсидии определяется по результатам отбора в форме запроса предложений) (при необходимости);</w:t>
      </w:r>
      <w:proofErr w:type="gramEnd"/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ж) порядок и сроки возврата субсидий в соответствующий бюджет бюджетной системы Российской Федерации в случае нарушения условий их предоставления;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з) порядок и сроки расчета штрафных санкций (при необходимости)»;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и) о направлениях затрат (недополученных доходов), на возмещение которых предоставляется субсидия;</w:t>
      </w:r>
    </w:p>
    <w:p w:rsidR="00EB5CD8" w:rsidRDefault="00AB02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к)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</w:t>
      </w:r>
      <w:proofErr w:type="gramStart"/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</w:t>
      </w: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»</w:t>
      </w:r>
      <w:r w:rsidR="00A4434F" w:rsidRPr="00AB02D8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AB02D8" w:rsidRDefault="00EB5CD8" w:rsidP="00EB5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4</w:t>
      </w:r>
      <w:r w:rsid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) пункт 2.4. изложить в следующей редакции:</w:t>
      </w:r>
    </w:p>
    <w:p w:rsidR="00AB02D8" w:rsidRPr="00AB02D8" w:rsidRDefault="00AB02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«2.4. </w:t>
      </w: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В случае если получатель субсидии определен в соответствии с решением Собрания депутатов Алатырского района Чувашской Республики, заявитель </w:t>
      </w: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lastRenderedPageBreak/>
        <w:t xml:space="preserve">предоставляет в администрацию следующие документы: </w:t>
      </w:r>
    </w:p>
    <w:p w:rsidR="00AB02D8" w:rsidRPr="00AB02D8" w:rsidRDefault="00AB02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1) заявление (приложение N1к Порядку); </w:t>
      </w:r>
    </w:p>
    <w:p w:rsidR="00AB02D8" w:rsidRPr="00AB02D8" w:rsidRDefault="00AB02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2</w:t>
      </w: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)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предоставленные в порядке межведомственного взаимодействия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при этом получатели субсидий могут представить данные документы по собственной инициативе; </w:t>
      </w:r>
    </w:p>
    <w:p w:rsidR="00AB02D8" w:rsidRPr="00AB02D8" w:rsidRDefault="00AB02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3</w:t>
      </w: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 </w:t>
      </w:r>
    </w:p>
    <w:p w:rsidR="00AB02D8" w:rsidRPr="00AB02D8" w:rsidRDefault="00AB02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Администрация в течение 3 рабочих дней проверяет документы, представленные заявителем для получения субсидии. </w:t>
      </w:r>
    </w:p>
    <w:p w:rsidR="00AB02D8" w:rsidRPr="00AB02D8" w:rsidRDefault="00AB02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proofErr w:type="gramStart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AB02D8" w:rsidRDefault="00AB02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дств дл</w:t>
      </w:r>
      <w:proofErr w:type="gramEnd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</w:t>
      </w:r>
      <w:proofErr w:type="gramStart"/>
      <w:r w:rsidRPr="00AB02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»;</w:t>
      </w:r>
      <w:proofErr w:type="gramEnd"/>
    </w:p>
    <w:p w:rsidR="00EF1B0A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5</w:t>
      </w:r>
      <w:r w:rsidR="00EF1B0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) в пункте 2.5.:</w:t>
      </w:r>
    </w:p>
    <w:p w:rsidR="00EF1B0A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1)</w:t>
      </w:r>
      <w:r w:rsidR="00EF1B0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подпункт 1 изложить в следующей редакции:</w:t>
      </w:r>
    </w:p>
    <w:p w:rsidR="00EF1B0A" w:rsidRDefault="00EF1B0A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«1) </w:t>
      </w:r>
      <w:r w:rsidRPr="00EF1B0A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размер, сроки и конкретная цель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соответствующих проектов</w:t>
      </w:r>
      <w:proofErr w:type="gramStart"/>
      <w:r w:rsidRPr="00EF1B0A">
        <w:rPr>
          <w:rFonts w:ascii="Times New Roman" w:eastAsia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EF1B0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B5CD8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дополнить подпунктами 10-12 следующего содержания:</w:t>
      </w:r>
    </w:p>
    <w:p w:rsidR="00EB5CD8" w:rsidRPr="00EB5CD8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«10) </w:t>
      </w:r>
      <w:r w:rsidRPr="00EB5CD8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 затрат (недополученных доходов), на возмещение которых предоставляется субсидия. К направлениям расходов, на финансовое обеспечение которых может предоставляться субсидия, относятся:</w:t>
      </w:r>
    </w:p>
    <w:p w:rsidR="00EB5CD8" w:rsidRPr="00EB5CD8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5CD8">
        <w:rPr>
          <w:rFonts w:ascii="Times New Roman" w:eastAsia="Times New Roman" w:hAnsi="Times New Roman" w:cs="Times New Roman"/>
          <w:color w:val="000000"/>
          <w:sz w:val="26"/>
          <w:szCs w:val="26"/>
        </w:rPr>
        <w:t>а) оплата труда физических лиц, участвующих в реализации проектов;</w:t>
      </w:r>
    </w:p>
    <w:p w:rsidR="00EB5CD8" w:rsidRPr="00EB5CD8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5CD8">
        <w:rPr>
          <w:rFonts w:ascii="Times New Roman" w:eastAsia="Times New Roman" w:hAnsi="Times New Roman" w:cs="Times New Roman"/>
          <w:color w:val="000000"/>
          <w:sz w:val="26"/>
          <w:szCs w:val="26"/>
        </w:rPr>
        <w:t>б) оплата товаров, работ, услуг, необходимых для реализации проектов;</w:t>
      </w:r>
    </w:p>
    <w:p w:rsidR="00EB5CD8" w:rsidRPr="00EB5CD8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5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арендная плата или затраты на содержание помещений; </w:t>
      </w:r>
    </w:p>
    <w:p w:rsidR="00EB5CD8" w:rsidRPr="00EB5CD8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5CD8">
        <w:rPr>
          <w:rFonts w:ascii="Times New Roman" w:eastAsia="Times New Roman" w:hAnsi="Times New Roman" w:cs="Times New Roman"/>
          <w:color w:val="000000"/>
          <w:sz w:val="26"/>
          <w:szCs w:val="26"/>
        </w:rPr>
        <w:t>г) уплата налогов, сборов, страховых взносов и иных обязательных платежей в бюджетную систему Российской Федерации;</w:t>
      </w:r>
    </w:p>
    <w:p w:rsidR="000D7E10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5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д) прочие расходы, непосредственно связанные с осуществлением мероприятий проекта;</w:t>
      </w:r>
    </w:p>
    <w:p w:rsidR="00EF1B0A" w:rsidRDefault="00EB5CD8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5CD8">
        <w:rPr>
          <w:rFonts w:ascii="Times New Roman" w:eastAsia="Times New Roman" w:hAnsi="Times New Roman" w:cs="Times New Roman"/>
          <w:color w:val="000000"/>
          <w:sz w:val="26"/>
          <w:szCs w:val="26"/>
        </w:rPr>
        <w:t>11) перечень документов, подтверждающих фа</w:t>
      </w:r>
      <w:r w:rsidR="000D7E10">
        <w:rPr>
          <w:rFonts w:ascii="Times New Roman" w:eastAsia="Times New Roman" w:hAnsi="Times New Roman" w:cs="Times New Roman"/>
          <w:color w:val="000000"/>
          <w:sz w:val="26"/>
          <w:szCs w:val="26"/>
        </w:rPr>
        <w:t>ктически произведенные затраты;</w:t>
      </w:r>
    </w:p>
    <w:p w:rsidR="000D7E10" w:rsidRDefault="000D7E10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12) </w:t>
      </w:r>
      <w:r w:rsidRPr="000D7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возможности заключения казенным учреждением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 района</w:t>
      </w:r>
      <w:r w:rsidRPr="000D7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соглашения (в случае если правовым актом предусмотрено заключение такого соглашения) с получателем субсидии, осуществляющим оказание услуг физическим лицам на бесплатной (частично платной) основе, в том числе по регулируемым ценам </w:t>
      </w:r>
      <w:r w:rsidRPr="000D7E1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(тарифам), в случаях, установленных федеральным законом, законом субъекта Российс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Федерации (решениями Собрания депутатов Алатырского района</w:t>
      </w:r>
      <w:r w:rsidRPr="000D7E10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="0005694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  <w:proofErr w:type="gramEnd"/>
    </w:p>
    <w:p w:rsidR="00056947" w:rsidRDefault="00056947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6) в приложениях № 1-4 слова «Ф.И.О.» заменить словами «фамилия, имя, отчество (последнее – при наличии)»;</w:t>
      </w:r>
    </w:p>
    <w:p w:rsidR="00056947" w:rsidRPr="00056947" w:rsidRDefault="00056947" w:rsidP="00EB5CD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7) в приложениях № 2-3 слова «МП» заменить словами «МП (при наличии)». </w:t>
      </w:r>
    </w:p>
    <w:p w:rsidR="000D7E10" w:rsidRDefault="000D7E10" w:rsidP="000D7E10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proofErr w:type="gramStart"/>
      <w:r w:rsidRPr="000D7E10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Контроль за</w:t>
      </w:r>
      <w:proofErr w:type="gramEnd"/>
      <w:r w:rsidRPr="000D7E10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исполнением настоящего постановления возложить на заместителя главы администрации – начальника финансового отдела.</w:t>
      </w:r>
    </w:p>
    <w:p w:rsidR="000D7E10" w:rsidRPr="000D7E10" w:rsidRDefault="000D7E10" w:rsidP="000D7E10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0D7E10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Настоящее постановление вступает в силу после его официального опубликования.</w:t>
      </w:r>
    </w:p>
    <w:p w:rsid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10" w:rsidRDefault="000D7E1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8FF" w:rsidRP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Pr="00A111DD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111DD" w:rsidRPr="00A111DD">
        <w:rPr>
          <w:rFonts w:ascii="Times New Roman" w:hAnsi="Times New Roman" w:cs="Times New Roman"/>
          <w:sz w:val="26"/>
          <w:szCs w:val="26"/>
        </w:rPr>
        <w:t>администрации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230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      </w:t>
      </w:r>
      <w:r w:rsidR="00A111DD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64E" w:rsidSect="006609C0">
      <w:headerReference w:type="even" r:id="rId11"/>
      <w:headerReference w:type="default" r:id="rId12"/>
      <w:pgSz w:w="11906" w:h="16838"/>
      <w:pgMar w:top="568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76" w:rsidRDefault="00FB1A76" w:rsidP="00FC7127">
      <w:pPr>
        <w:spacing w:after="0" w:line="240" w:lineRule="auto"/>
      </w:pPr>
      <w:r>
        <w:separator/>
      </w:r>
    </w:p>
  </w:endnote>
  <w:endnote w:type="continuationSeparator" w:id="0">
    <w:p w:rsidR="00FB1A76" w:rsidRDefault="00FB1A7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76" w:rsidRDefault="00FB1A76" w:rsidP="00FC7127">
      <w:pPr>
        <w:spacing w:after="0" w:line="240" w:lineRule="auto"/>
      </w:pPr>
      <w:r>
        <w:separator/>
      </w:r>
    </w:p>
  </w:footnote>
  <w:footnote w:type="continuationSeparator" w:id="0">
    <w:p w:rsidR="00FB1A76" w:rsidRDefault="00FB1A7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89449"/>
      <w:docPartObj>
        <w:docPartGallery w:val="Page Numbers (Top of Page)"/>
        <w:docPartUnique/>
      </w:docPartObj>
    </w:sdtPr>
    <w:sdtEndPr/>
    <w:sdtContent>
      <w:p w:rsidR="004766A0" w:rsidRDefault="004766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92">
          <w:rPr>
            <w:noProof/>
          </w:rPr>
          <w:t>5</w:t>
        </w:r>
        <w:r>
          <w:fldChar w:fldCharType="end"/>
        </w:r>
      </w:p>
    </w:sdtContent>
  </w:sdt>
  <w:p w:rsidR="004766A0" w:rsidRDefault="004766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1C2DF8"/>
    <w:multiLevelType w:val="hybridMultilevel"/>
    <w:tmpl w:val="65E6BD04"/>
    <w:lvl w:ilvl="0" w:tplc="C13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94159"/>
    <w:multiLevelType w:val="multilevel"/>
    <w:tmpl w:val="216A58C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7CB327F"/>
    <w:multiLevelType w:val="hybridMultilevel"/>
    <w:tmpl w:val="276479F4"/>
    <w:lvl w:ilvl="0" w:tplc="C13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7"/>
  </w:num>
  <w:num w:numId="7">
    <w:abstractNumId w:val="30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2"/>
  </w:num>
  <w:num w:numId="19">
    <w:abstractNumId w:val="18"/>
  </w:num>
  <w:num w:numId="20">
    <w:abstractNumId w:val="17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26"/>
  </w:num>
  <w:num w:numId="32">
    <w:abstractNumId w:val="8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6947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D7E10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040C1"/>
    <w:rsid w:val="00210D71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668C2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66A0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09C0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9716A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2D92"/>
    <w:rsid w:val="008431E0"/>
    <w:rsid w:val="00853BA9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4FF3"/>
    <w:rsid w:val="00915380"/>
    <w:rsid w:val="00924899"/>
    <w:rsid w:val="00927BBE"/>
    <w:rsid w:val="009306C6"/>
    <w:rsid w:val="009309F7"/>
    <w:rsid w:val="00930CC9"/>
    <w:rsid w:val="00932365"/>
    <w:rsid w:val="00935FE4"/>
    <w:rsid w:val="009414EA"/>
    <w:rsid w:val="009435B0"/>
    <w:rsid w:val="00947C9C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434F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682F"/>
    <w:rsid w:val="00AA71F2"/>
    <w:rsid w:val="00AB02D8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AE9"/>
    <w:rsid w:val="00B01E5B"/>
    <w:rsid w:val="00B0696C"/>
    <w:rsid w:val="00B1442C"/>
    <w:rsid w:val="00B3043D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364E"/>
    <w:rsid w:val="00C77098"/>
    <w:rsid w:val="00C777C1"/>
    <w:rsid w:val="00C815CC"/>
    <w:rsid w:val="00C96A7F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5CD8"/>
    <w:rsid w:val="00EC4352"/>
    <w:rsid w:val="00ED018D"/>
    <w:rsid w:val="00ED554D"/>
    <w:rsid w:val="00ED62C9"/>
    <w:rsid w:val="00ED63EA"/>
    <w:rsid w:val="00ED6FFA"/>
    <w:rsid w:val="00EF1B0A"/>
    <w:rsid w:val="00EF4026"/>
    <w:rsid w:val="00EF6331"/>
    <w:rsid w:val="00F10F68"/>
    <w:rsid w:val="00F14B95"/>
    <w:rsid w:val="00F14FBD"/>
    <w:rsid w:val="00F2018F"/>
    <w:rsid w:val="00F24D1D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1A76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A44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44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A44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44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9323991/5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A0EB8-58E4-44EC-8F99-9F72FBE8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2021-12-29T11:37:00Z</cp:lastPrinted>
  <dcterms:created xsi:type="dcterms:W3CDTF">2021-12-28T12:05:00Z</dcterms:created>
  <dcterms:modified xsi:type="dcterms:W3CDTF">2021-12-29T11:46:00Z</dcterms:modified>
</cp:coreProperties>
</file>