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5072"/>
        <w:gridCol w:w="4356"/>
      </w:tblGrid>
      <w:tr w:rsidR="002D4779" w:rsidRPr="00D23C3B" w:rsidTr="00205FD4">
        <w:tc>
          <w:tcPr>
            <w:tcW w:w="5353" w:type="dxa"/>
          </w:tcPr>
          <w:p w:rsidR="002D4779" w:rsidRDefault="002D4779" w:rsidP="00205FD4">
            <w:pPr>
              <w:pStyle w:val="1"/>
              <w:spacing w:line="320" w:lineRule="exact"/>
              <w:ind w:firstLine="0"/>
              <w:jc w:val="center"/>
              <w:rPr>
                <w:rFonts w:ascii="TimesET" w:hAnsi="TimesET"/>
                <w:b/>
                <w:bCs/>
                <w:lang w:val="en-US"/>
              </w:rPr>
            </w:pPr>
          </w:p>
        </w:tc>
        <w:tc>
          <w:tcPr>
            <w:tcW w:w="4501" w:type="dxa"/>
          </w:tcPr>
          <w:p w:rsidR="002D4779" w:rsidRPr="008672F4" w:rsidRDefault="002D4779" w:rsidP="00205FD4">
            <w:pPr>
              <w:pStyle w:val="1"/>
              <w:spacing w:line="320" w:lineRule="exact"/>
              <w:ind w:firstLine="0"/>
              <w:jc w:val="center"/>
              <w:rPr>
                <w:rFonts w:ascii="TimesET" w:hAnsi="TimesET"/>
                <w:i/>
                <w:sz w:val="22"/>
              </w:rPr>
            </w:pPr>
            <w:r w:rsidRPr="008672F4">
              <w:rPr>
                <w:rFonts w:ascii="TimesET" w:hAnsi="TimesET"/>
                <w:i/>
                <w:sz w:val="22"/>
              </w:rPr>
              <w:t>Приложение 1</w:t>
            </w:r>
            <w:r>
              <w:rPr>
                <w:rFonts w:ascii="TimesET" w:hAnsi="TimesET"/>
                <w:i/>
                <w:sz w:val="22"/>
              </w:rPr>
              <w:t>0</w:t>
            </w:r>
          </w:p>
          <w:p w:rsidR="002D4779" w:rsidRPr="00D23C3B" w:rsidRDefault="002D4779" w:rsidP="00E2676E">
            <w:pPr>
              <w:jc w:val="center"/>
            </w:pPr>
            <w:r w:rsidRPr="008672F4">
              <w:rPr>
                <w:rFonts w:ascii="TimesET" w:hAnsi="TimesET"/>
                <w:i/>
              </w:rPr>
              <w:t>к Методикам (проектам методик) и расчетам  распределения межбюджетных трансфертов между сельскими поселениями на 202</w:t>
            </w:r>
            <w:r w:rsidR="00E2676E">
              <w:rPr>
                <w:rFonts w:ascii="TimesET" w:hAnsi="TimesET"/>
                <w:i/>
              </w:rPr>
              <w:t>2</w:t>
            </w:r>
            <w:r w:rsidRPr="008672F4">
              <w:rPr>
                <w:rFonts w:ascii="TimesET" w:hAnsi="TimesET"/>
                <w:i/>
              </w:rPr>
              <w:t xml:space="preserve"> год</w:t>
            </w:r>
            <w:r>
              <w:rPr>
                <w:rFonts w:ascii="TimesET" w:hAnsi="TimesET"/>
                <w:i/>
              </w:rPr>
              <w:t xml:space="preserve"> </w:t>
            </w:r>
            <w:r w:rsidRPr="008672F4">
              <w:rPr>
                <w:rFonts w:ascii="TimesET" w:hAnsi="TimesET"/>
                <w:i/>
              </w:rPr>
              <w:t>и на плановый период 202</w:t>
            </w:r>
            <w:r w:rsidR="00E2676E">
              <w:rPr>
                <w:rFonts w:ascii="TimesET" w:hAnsi="TimesET"/>
                <w:i/>
              </w:rPr>
              <w:t>3</w:t>
            </w:r>
            <w:r w:rsidRPr="008672F4">
              <w:rPr>
                <w:rFonts w:ascii="TimesET" w:hAnsi="TimesET"/>
                <w:i/>
              </w:rPr>
              <w:t xml:space="preserve"> и 202</w:t>
            </w:r>
            <w:r w:rsidR="00E2676E">
              <w:rPr>
                <w:rFonts w:ascii="TimesET" w:hAnsi="TimesET"/>
                <w:i/>
              </w:rPr>
              <w:t>4</w:t>
            </w:r>
            <w:bookmarkStart w:id="0" w:name="_GoBack"/>
            <w:bookmarkEnd w:id="0"/>
            <w:r w:rsidRPr="008672F4">
              <w:rPr>
                <w:rFonts w:ascii="TimesET" w:hAnsi="TimesET"/>
                <w:i/>
              </w:rPr>
              <w:t xml:space="preserve"> годов</w:t>
            </w:r>
            <w:r w:rsidRPr="00B535E3">
              <w:rPr>
                <w:rFonts w:ascii="TimesET" w:hAnsi="TimesET"/>
              </w:rPr>
              <w:t xml:space="preserve"> </w:t>
            </w:r>
            <w:r>
              <w:rPr>
                <w:rFonts w:ascii="TimesET" w:hAnsi="TimesET"/>
              </w:rPr>
              <w:t xml:space="preserve"> </w:t>
            </w:r>
          </w:p>
        </w:tc>
      </w:tr>
    </w:tbl>
    <w:p w:rsidR="002D4779" w:rsidRDefault="002D4779" w:rsidP="009E5B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5B32" w:rsidRPr="00DC1B03" w:rsidRDefault="009E5B32" w:rsidP="009E5B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03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9E5B32" w:rsidRPr="00DC1B03" w:rsidRDefault="009E5B32" w:rsidP="009E5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1B03">
        <w:rPr>
          <w:rFonts w:ascii="Times New Roman" w:hAnsi="Times New Roman" w:cs="Times New Roman"/>
          <w:sz w:val="24"/>
          <w:szCs w:val="24"/>
        </w:rPr>
        <w:t xml:space="preserve">распределения </w:t>
      </w:r>
      <w:r w:rsidR="00DC1B03" w:rsidRPr="00DC1B03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DC1B03">
        <w:rPr>
          <w:rFonts w:ascii="Times New Roman" w:hAnsi="Times New Roman" w:cs="Times New Roman"/>
          <w:sz w:val="24"/>
          <w:szCs w:val="24"/>
        </w:rPr>
        <w:t xml:space="preserve"> </w:t>
      </w:r>
      <w:r w:rsidR="00DC1B03" w:rsidRPr="00DC1B03">
        <w:rPr>
          <w:rFonts w:ascii="Times New Roman" w:hAnsi="Times New Roman" w:cs="Times New Roman"/>
          <w:sz w:val="24"/>
          <w:szCs w:val="24"/>
        </w:rPr>
        <w:t xml:space="preserve">бюджетам </w:t>
      </w:r>
      <w:r w:rsidR="00DC1B03">
        <w:rPr>
          <w:rFonts w:ascii="Times New Roman" w:hAnsi="Times New Roman" w:cs="Times New Roman"/>
          <w:sz w:val="24"/>
          <w:szCs w:val="24"/>
        </w:rPr>
        <w:t>сельских поселени</w:t>
      </w:r>
      <w:r w:rsidR="00E2676E">
        <w:rPr>
          <w:rFonts w:ascii="Times New Roman" w:hAnsi="Times New Roman" w:cs="Times New Roman"/>
          <w:sz w:val="24"/>
          <w:szCs w:val="24"/>
        </w:rPr>
        <w:t>й</w:t>
      </w:r>
      <w:r w:rsidR="002D4779" w:rsidRPr="00DC1B03">
        <w:rPr>
          <w:rFonts w:ascii="Times New Roman" w:hAnsi="Times New Roman" w:cs="Times New Roman"/>
          <w:sz w:val="24"/>
          <w:szCs w:val="24"/>
        </w:rPr>
        <w:t>,</w:t>
      </w:r>
      <w:r w:rsidRPr="00DC1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B03" w:rsidRPr="00DC1B03">
        <w:rPr>
          <w:rFonts w:ascii="Times New Roman" w:hAnsi="Times New Roman" w:cs="Times New Roman"/>
          <w:sz w:val="24"/>
          <w:szCs w:val="24"/>
        </w:rPr>
        <w:t>выделенных</w:t>
      </w:r>
      <w:r w:rsidR="002D4779" w:rsidRPr="00DC1B03">
        <w:rPr>
          <w:rFonts w:ascii="Times New Roman" w:hAnsi="Times New Roman" w:cs="Times New Roman"/>
          <w:sz w:val="24"/>
          <w:szCs w:val="24"/>
        </w:rPr>
        <w:t xml:space="preserve">  бюджету</w:t>
      </w:r>
      <w:proofErr w:type="gramEnd"/>
      <w:r w:rsidR="002D4779" w:rsidRPr="00DC1B03">
        <w:rPr>
          <w:rFonts w:ascii="Times New Roman" w:hAnsi="Times New Roman" w:cs="Times New Roman"/>
          <w:sz w:val="24"/>
          <w:szCs w:val="24"/>
        </w:rPr>
        <w:t xml:space="preserve"> Батыревского района из республиканского бюджета Чувашской Республики</w:t>
      </w:r>
      <w:r w:rsidR="00DC1B03" w:rsidRPr="00DC1B03">
        <w:rPr>
          <w:rFonts w:ascii="Times New Roman" w:hAnsi="Times New Roman" w:cs="Times New Roman"/>
          <w:sz w:val="24"/>
          <w:szCs w:val="24"/>
        </w:rPr>
        <w:t xml:space="preserve"> в виде субсидий</w:t>
      </w:r>
      <w:r w:rsidR="002D4779" w:rsidRPr="00DC1B03">
        <w:rPr>
          <w:rFonts w:ascii="Times New Roman" w:hAnsi="Times New Roman" w:cs="Times New Roman"/>
          <w:sz w:val="24"/>
          <w:szCs w:val="24"/>
        </w:rPr>
        <w:t xml:space="preserve"> на благоустройство сельских территорий в рамках обеспечения комплексного развития сельских территорий</w:t>
      </w:r>
      <w:r w:rsidR="00DC1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779" w:rsidRPr="00DC1B03" w:rsidRDefault="002D4779" w:rsidP="009E5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5B32" w:rsidRPr="00DC1B03" w:rsidRDefault="009E5B32" w:rsidP="009E5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B03">
        <w:rPr>
          <w:rFonts w:ascii="Times New Roman" w:hAnsi="Times New Roman" w:cs="Times New Roman"/>
          <w:sz w:val="24"/>
          <w:szCs w:val="24"/>
        </w:rPr>
        <w:t xml:space="preserve">1. </w:t>
      </w:r>
      <w:r w:rsidR="00DC1B03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2D4779" w:rsidRPr="00DC1B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C1B03">
        <w:rPr>
          <w:rFonts w:ascii="Times New Roman" w:hAnsi="Times New Roman" w:cs="Times New Roman"/>
          <w:sz w:val="24"/>
          <w:szCs w:val="24"/>
        </w:rPr>
        <w:t xml:space="preserve">выделенные </w:t>
      </w:r>
      <w:r w:rsidRPr="00DC1B03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Pr="00DC1B03">
        <w:rPr>
          <w:rFonts w:ascii="Times New Roman" w:hAnsi="Times New Roman" w:cs="Times New Roman"/>
          <w:sz w:val="24"/>
          <w:szCs w:val="24"/>
        </w:rPr>
        <w:t xml:space="preserve"> республиканского бюджета Чувашской Республики </w:t>
      </w:r>
      <w:r w:rsidR="002D4779" w:rsidRPr="00DC1B03">
        <w:rPr>
          <w:rFonts w:ascii="Times New Roman" w:hAnsi="Times New Roman" w:cs="Times New Roman"/>
          <w:sz w:val="24"/>
          <w:szCs w:val="24"/>
        </w:rPr>
        <w:t>бюджету Батыревского района</w:t>
      </w:r>
      <w:r w:rsidR="00DC1B03">
        <w:rPr>
          <w:rFonts w:ascii="Times New Roman" w:hAnsi="Times New Roman" w:cs="Times New Roman"/>
          <w:sz w:val="24"/>
          <w:szCs w:val="24"/>
        </w:rPr>
        <w:t xml:space="preserve"> в виде субсидий</w:t>
      </w:r>
      <w:r w:rsidR="002D4779" w:rsidRPr="00DC1B03">
        <w:rPr>
          <w:rFonts w:ascii="Times New Roman" w:hAnsi="Times New Roman" w:cs="Times New Roman"/>
          <w:sz w:val="24"/>
          <w:szCs w:val="24"/>
        </w:rPr>
        <w:t xml:space="preserve">, </w:t>
      </w:r>
      <w:r w:rsidRPr="00DC1B03">
        <w:rPr>
          <w:rFonts w:ascii="Times New Roman" w:hAnsi="Times New Roman" w:cs="Times New Roman"/>
          <w:sz w:val="24"/>
          <w:szCs w:val="24"/>
        </w:rPr>
        <w:t xml:space="preserve">распределяются между бюджетами </w:t>
      </w:r>
      <w:r w:rsidR="002D4779" w:rsidRPr="00DC1B03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DC1B03">
        <w:rPr>
          <w:rFonts w:ascii="Times New Roman" w:hAnsi="Times New Roman" w:cs="Times New Roman"/>
          <w:sz w:val="24"/>
          <w:szCs w:val="24"/>
        </w:rPr>
        <w:t xml:space="preserve"> исходя из общего объема средств, </w:t>
      </w:r>
      <w:r w:rsidR="002D4779" w:rsidRPr="00DC1B03">
        <w:rPr>
          <w:rFonts w:ascii="Times New Roman" w:hAnsi="Times New Roman" w:cs="Times New Roman"/>
          <w:sz w:val="24"/>
          <w:szCs w:val="24"/>
        </w:rPr>
        <w:t>выделен</w:t>
      </w:r>
      <w:r w:rsidRPr="00DC1B03">
        <w:rPr>
          <w:rFonts w:ascii="Times New Roman" w:hAnsi="Times New Roman" w:cs="Times New Roman"/>
          <w:sz w:val="24"/>
          <w:szCs w:val="24"/>
        </w:rPr>
        <w:t xml:space="preserve">ных на благоустройство сельских территорий </w:t>
      </w:r>
      <w:r w:rsidR="002D4779" w:rsidRPr="00DC1B03">
        <w:rPr>
          <w:rFonts w:ascii="Times New Roman" w:hAnsi="Times New Roman" w:cs="Times New Roman"/>
          <w:sz w:val="24"/>
          <w:szCs w:val="24"/>
        </w:rPr>
        <w:t>бюджету</w:t>
      </w:r>
      <w:r w:rsidRPr="00DC1B03">
        <w:rPr>
          <w:rFonts w:ascii="Times New Roman" w:hAnsi="Times New Roman" w:cs="Times New Roman"/>
          <w:sz w:val="24"/>
          <w:szCs w:val="24"/>
        </w:rPr>
        <w:t xml:space="preserve"> </w:t>
      </w:r>
      <w:r w:rsidR="002D4779" w:rsidRPr="00DC1B03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Pr="00DC1B03">
        <w:rPr>
          <w:rFonts w:ascii="Times New Roman" w:hAnsi="Times New Roman" w:cs="Times New Roman"/>
          <w:sz w:val="24"/>
          <w:szCs w:val="24"/>
        </w:rPr>
        <w:t xml:space="preserve"> в текущем финансовом году, по формуле</w:t>
      </w:r>
    </w:p>
    <w:p w:rsidR="009E5B32" w:rsidRPr="00DC1B03" w:rsidRDefault="009E5B32" w:rsidP="009E5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5B32" w:rsidRPr="00DC1B03" w:rsidRDefault="00DC1B03" w:rsidP="009E5B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ИМТ</w:t>
      </w:r>
      <w:r w:rsidR="009E5B32" w:rsidRPr="00DC1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5B32" w:rsidRPr="00DC1B0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9E5B32" w:rsidRPr="00DC1B03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="009E5B32" w:rsidRPr="00DC1B03">
        <w:rPr>
          <w:rFonts w:ascii="Times New Roman" w:hAnsi="Times New Roman" w:cs="Times New Roman"/>
          <w:sz w:val="24"/>
          <w:szCs w:val="24"/>
        </w:rPr>
        <w:t>О</w:t>
      </w:r>
      <w:r w:rsidR="009E5B32" w:rsidRPr="00DC1B03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="009E5B32" w:rsidRPr="00DC1B03">
        <w:rPr>
          <w:rFonts w:ascii="Times New Roman" w:hAnsi="Times New Roman" w:cs="Times New Roman"/>
          <w:sz w:val="24"/>
          <w:szCs w:val="24"/>
          <w:lang w:val="en-US"/>
        </w:rPr>
        <w:t xml:space="preserve"> x k </w:t>
      </w:r>
      <w:proofErr w:type="spellStart"/>
      <w:r w:rsidR="009E5B32" w:rsidRPr="00DC1B0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9E5B32" w:rsidRPr="00DC1B0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E5B32" w:rsidRPr="00DC1B03" w:rsidRDefault="009E5B32" w:rsidP="009E5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03">
        <w:rPr>
          <w:rFonts w:ascii="Times New Roman" w:hAnsi="Times New Roman" w:cs="Times New Roman"/>
          <w:sz w:val="24"/>
          <w:szCs w:val="24"/>
        </w:rPr>
        <w:t>где:</w:t>
      </w:r>
    </w:p>
    <w:p w:rsidR="009E5B32" w:rsidRPr="00DC1B03" w:rsidRDefault="009E5B32" w:rsidP="009E5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B32" w:rsidRPr="00DC1B03" w:rsidRDefault="00DC1B03" w:rsidP="009E5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ИМТ</w:t>
      </w:r>
      <w:r w:rsidR="009E5B32" w:rsidRPr="00DC1B03">
        <w:rPr>
          <w:rFonts w:ascii="Times New Roman" w:hAnsi="Times New Roman" w:cs="Times New Roman"/>
          <w:sz w:val="24"/>
          <w:szCs w:val="24"/>
        </w:rPr>
        <w:t xml:space="preserve"> </w:t>
      </w:r>
      <w:r w:rsidR="009E5B32" w:rsidRPr="00DC1B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9E5B32" w:rsidRPr="00DC1B03">
        <w:rPr>
          <w:rFonts w:ascii="Times New Roman" w:hAnsi="Times New Roman" w:cs="Times New Roman"/>
          <w:sz w:val="24"/>
          <w:szCs w:val="24"/>
        </w:rPr>
        <w:t xml:space="preserve"> -  объем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9E5B32" w:rsidRPr="00DC1B03">
        <w:rPr>
          <w:rFonts w:ascii="Times New Roman" w:hAnsi="Times New Roman" w:cs="Times New Roman"/>
          <w:sz w:val="24"/>
          <w:szCs w:val="24"/>
        </w:rPr>
        <w:t>, предоставляемых бюджету i-</w:t>
      </w:r>
      <w:proofErr w:type="spellStart"/>
      <w:r w:rsidR="009E5B32" w:rsidRPr="00DC1B0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E5B32" w:rsidRPr="00DC1B03">
        <w:rPr>
          <w:rFonts w:ascii="Times New Roman" w:hAnsi="Times New Roman" w:cs="Times New Roman"/>
          <w:sz w:val="24"/>
          <w:szCs w:val="24"/>
        </w:rPr>
        <w:t xml:space="preserve"> </w:t>
      </w:r>
      <w:r w:rsidR="002D4779" w:rsidRPr="00DC1B0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E5B32" w:rsidRPr="00DC1B03">
        <w:rPr>
          <w:rFonts w:ascii="Times New Roman" w:hAnsi="Times New Roman" w:cs="Times New Roman"/>
          <w:sz w:val="24"/>
          <w:szCs w:val="24"/>
        </w:rPr>
        <w:t>;</w:t>
      </w:r>
    </w:p>
    <w:p w:rsidR="009E5B32" w:rsidRPr="00DC1B03" w:rsidRDefault="009E5B32" w:rsidP="009E5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03">
        <w:rPr>
          <w:rFonts w:ascii="Times New Roman" w:hAnsi="Times New Roman" w:cs="Times New Roman"/>
          <w:sz w:val="24"/>
          <w:szCs w:val="24"/>
        </w:rPr>
        <w:t xml:space="preserve">О </w:t>
      </w:r>
      <w:r w:rsidRPr="00DC1B03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DC1B03">
        <w:rPr>
          <w:rFonts w:ascii="Times New Roman" w:hAnsi="Times New Roman" w:cs="Times New Roman"/>
          <w:sz w:val="24"/>
          <w:szCs w:val="24"/>
        </w:rPr>
        <w:t xml:space="preserve"> - общий объем средств, предусмотренных в бюджете </w:t>
      </w:r>
      <w:proofErr w:type="spellStart"/>
      <w:r w:rsidR="002D4779" w:rsidRPr="00DC1B03">
        <w:rPr>
          <w:rFonts w:ascii="Times New Roman" w:hAnsi="Times New Roman" w:cs="Times New Roman"/>
          <w:sz w:val="24"/>
          <w:szCs w:val="24"/>
        </w:rPr>
        <w:t>Бтыревского</w:t>
      </w:r>
      <w:proofErr w:type="spellEnd"/>
      <w:r w:rsidR="002D4779" w:rsidRPr="00DC1B0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C1B03">
        <w:rPr>
          <w:rFonts w:ascii="Times New Roman" w:hAnsi="Times New Roman" w:cs="Times New Roman"/>
          <w:sz w:val="24"/>
          <w:szCs w:val="24"/>
        </w:rPr>
        <w:t xml:space="preserve">в текущем финансовом году на предоставление </w:t>
      </w:r>
      <w:r w:rsidR="00DC1B03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DC1B03">
        <w:rPr>
          <w:rFonts w:ascii="Times New Roman" w:hAnsi="Times New Roman" w:cs="Times New Roman"/>
          <w:sz w:val="24"/>
          <w:szCs w:val="24"/>
        </w:rPr>
        <w:t xml:space="preserve"> бюджетам </w:t>
      </w:r>
      <w:r w:rsidR="002D4779" w:rsidRPr="00DC1B03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DC1B03">
        <w:rPr>
          <w:rFonts w:ascii="Times New Roman" w:hAnsi="Times New Roman" w:cs="Times New Roman"/>
          <w:sz w:val="24"/>
          <w:szCs w:val="24"/>
        </w:rPr>
        <w:t>, на территориях которых реализуются проекты;</w:t>
      </w:r>
    </w:p>
    <w:p w:rsidR="009E5B32" w:rsidRPr="00DC1B03" w:rsidRDefault="009E5B32" w:rsidP="009E5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03">
        <w:rPr>
          <w:rFonts w:ascii="Times New Roman" w:hAnsi="Times New Roman" w:cs="Times New Roman"/>
          <w:sz w:val="24"/>
          <w:szCs w:val="24"/>
        </w:rPr>
        <w:t xml:space="preserve">k </w:t>
      </w:r>
      <w:r w:rsidRPr="00DC1B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DC1B03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долю стоимости проекта, реализуемого на территории i-</w:t>
      </w:r>
      <w:proofErr w:type="spellStart"/>
      <w:r w:rsidRPr="00DC1B0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C1B03">
        <w:rPr>
          <w:rFonts w:ascii="Times New Roman" w:hAnsi="Times New Roman" w:cs="Times New Roman"/>
          <w:sz w:val="24"/>
          <w:szCs w:val="24"/>
        </w:rPr>
        <w:t xml:space="preserve"> </w:t>
      </w:r>
      <w:r w:rsidR="002D4779" w:rsidRPr="00DC1B0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C1B03">
        <w:rPr>
          <w:rFonts w:ascii="Times New Roman" w:hAnsi="Times New Roman" w:cs="Times New Roman"/>
          <w:sz w:val="24"/>
          <w:szCs w:val="24"/>
        </w:rPr>
        <w:t>, в общей стоимости проектов, определяется по формуле</w:t>
      </w:r>
    </w:p>
    <w:p w:rsidR="009E5B32" w:rsidRPr="00DC1B03" w:rsidRDefault="009E5B32" w:rsidP="009E5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B32" w:rsidRPr="00DC1B03" w:rsidRDefault="009E5B32" w:rsidP="009E5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B0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60450" cy="4387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32" w:rsidRPr="00DC1B03" w:rsidRDefault="009E5B32" w:rsidP="009E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5B32" w:rsidRPr="00DC1B03" w:rsidRDefault="009E5B32" w:rsidP="009E5B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1B03">
        <w:rPr>
          <w:rFonts w:ascii="Times New Roman" w:hAnsi="Times New Roman" w:cs="Times New Roman"/>
          <w:sz w:val="24"/>
          <w:szCs w:val="24"/>
        </w:rPr>
        <w:t>где:</w:t>
      </w:r>
    </w:p>
    <w:p w:rsidR="009E5B32" w:rsidRPr="00DC1B03" w:rsidRDefault="009E5B32" w:rsidP="009E5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03">
        <w:rPr>
          <w:rFonts w:ascii="Times New Roman" w:hAnsi="Times New Roman" w:cs="Times New Roman"/>
          <w:sz w:val="24"/>
          <w:szCs w:val="24"/>
        </w:rPr>
        <w:t xml:space="preserve">СП </w:t>
      </w:r>
      <w:r w:rsidRPr="00DC1B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DC1B03">
        <w:rPr>
          <w:rFonts w:ascii="Times New Roman" w:hAnsi="Times New Roman" w:cs="Times New Roman"/>
          <w:sz w:val="24"/>
          <w:szCs w:val="24"/>
        </w:rPr>
        <w:t xml:space="preserve"> - стоимость проекта, реализуемого на территории i-</w:t>
      </w:r>
      <w:proofErr w:type="spellStart"/>
      <w:r w:rsidRPr="00DC1B0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C1B03">
        <w:rPr>
          <w:rFonts w:ascii="Times New Roman" w:hAnsi="Times New Roman" w:cs="Times New Roman"/>
          <w:sz w:val="24"/>
          <w:szCs w:val="24"/>
        </w:rPr>
        <w:t xml:space="preserve"> </w:t>
      </w:r>
      <w:r w:rsidR="002D4779" w:rsidRPr="00DC1B0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C1B03">
        <w:rPr>
          <w:rFonts w:ascii="Times New Roman" w:hAnsi="Times New Roman" w:cs="Times New Roman"/>
          <w:sz w:val="24"/>
          <w:szCs w:val="24"/>
        </w:rPr>
        <w:t>;</w:t>
      </w:r>
    </w:p>
    <w:p w:rsidR="009E5B32" w:rsidRPr="00DC1B03" w:rsidRDefault="009E5B32" w:rsidP="009E5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03">
        <w:rPr>
          <w:rFonts w:ascii="Times New Roman" w:hAnsi="Times New Roman" w:cs="Times New Roman"/>
          <w:sz w:val="24"/>
          <w:szCs w:val="24"/>
        </w:rPr>
        <w:t>n - общее количество проектов, отобранных к реализации.</w:t>
      </w:r>
    </w:p>
    <w:p w:rsidR="009E5B32" w:rsidRPr="00DC1B03" w:rsidRDefault="009E5B32" w:rsidP="009E5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5A6" w:rsidRPr="00DC1B03" w:rsidRDefault="00F125A6">
      <w:pPr>
        <w:rPr>
          <w:sz w:val="24"/>
          <w:szCs w:val="24"/>
        </w:rPr>
      </w:pPr>
    </w:p>
    <w:sectPr w:rsidR="00F125A6" w:rsidRPr="00DC1B03" w:rsidSect="00CC188A">
      <w:headerReference w:type="default" r:id="rId7"/>
      <w:headerReference w:type="first" r:id="rId8"/>
      <w:pgSz w:w="11906" w:h="16838"/>
      <w:pgMar w:top="1276" w:right="851" w:bottom="993" w:left="184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31" w:rsidRDefault="00757D31" w:rsidP="00582E44">
      <w:pPr>
        <w:spacing w:after="0" w:line="240" w:lineRule="auto"/>
      </w:pPr>
      <w:r>
        <w:separator/>
      </w:r>
    </w:p>
  </w:endnote>
  <w:endnote w:type="continuationSeparator" w:id="0">
    <w:p w:rsidR="00757D31" w:rsidRDefault="00757D31" w:rsidP="0058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31" w:rsidRDefault="00757D31" w:rsidP="00582E44">
      <w:pPr>
        <w:spacing w:after="0" w:line="240" w:lineRule="auto"/>
      </w:pPr>
      <w:r>
        <w:separator/>
      </w:r>
    </w:p>
  </w:footnote>
  <w:footnote w:type="continuationSeparator" w:id="0">
    <w:p w:rsidR="00757D31" w:rsidRDefault="00757D31" w:rsidP="0058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865691"/>
      <w:docPartObj>
        <w:docPartGallery w:val="Page Numbers (Top of Page)"/>
        <w:docPartUnique/>
      </w:docPartObj>
    </w:sdtPr>
    <w:sdtEndPr/>
    <w:sdtContent>
      <w:p w:rsidR="00427FFA" w:rsidRDefault="004D0F9D">
        <w:pPr>
          <w:pStyle w:val="a3"/>
          <w:jc w:val="center"/>
        </w:pPr>
        <w:r>
          <w:fldChar w:fldCharType="begin"/>
        </w:r>
        <w:r w:rsidR="00F125A6">
          <w:instrText>PAGE   \* MERGEFORMAT</w:instrText>
        </w:r>
        <w:r>
          <w:fldChar w:fldCharType="separate"/>
        </w:r>
        <w:r w:rsidR="002D4779">
          <w:rPr>
            <w:noProof/>
          </w:rPr>
          <w:t>2</w:t>
        </w:r>
        <w:r>
          <w:fldChar w:fldCharType="end"/>
        </w:r>
      </w:p>
    </w:sdtContent>
  </w:sdt>
  <w:p w:rsidR="00427FFA" w:rsidRDefault="00757D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3A" w:rsidRDefault="00757D31">
    <w:pPr>
      <w:pStyle w:val="a3"/>
      <w:jc w:val="center"/>
    </w:pPr>
  </w:p>
  <w:p w:rsidR="00427FFA" w:rsidRDefault="00757D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5B32"/>
    <w:rsid w:val="002D4779"/>
    <w:rsid w:val="00406AB2"/>
    <w:rsid w:val="004D0F9D"/>
    <w:rsid w:val="00582E44"/>
    <w:rsid w:val="00757D31"/>
    <w:rsid w:val="009D32F6"/>
    <w:rsid w:val="009E5B32"/>
    <w:rsid w:val="00DC1B03"/>
    <w:rsid w:val="00E2676E"/>
    <w:rsid w:val="00F1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9C56"/>
  <w15:docId w15:val="{49FDD373-D05E-4A8F-B74C-B1592305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E44"/>
  </w:style>
  <w:style w:type="paragraph" w:styleId="1">
    <w:name w:val="heading 1"/>
    <w:basedOn w:val="a"/>
    <w:next w:val="a"/>
    <w:link w:val="10"/>
    <w:qFormat/>
    <w:rsid w:val="002D4779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B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9E5B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5B32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B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4779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Цветовое выделение"/>
    <w:rsid w:val="002D4779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User</cp:lastModifiedBy>
  <cp:revision>5</cp:revision>
  <dcterms:created xsi:type="dcterms:W3CDTF">2020-11-24T13:37:00Z</dcterms:created>
  <dcterms:modified xsi:type="dcterms:W3CDTF">2021-11-18T05:01:00Z</dcterms:modified>
</cp:coreProperties>
</file>