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09" w:rsidRPr="00AE6609" w:rsidRDefault="00AE6609" w:rsidP="00AE6609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r w:rsidRPr="00AE6609">
        <w:rPr>
          <w:rFonts w:ascii="Times New Roman" w:hAnsi="Times New Roman" w:cs="Times New Roman"/>
          <w:b/>
          <w:bCs/>
          <w:sz w:val="32"/>
          <w:szCs w:val="32"/>
        </w:rPr>
        <w:t>О дорогостоящей косметике и косметических услугах в кредит</w:t>
      </w:r>
    </w:p>
    <w:bookmarkEnd w:id="0"/>
    <w:p w:rsidR="00AE6609" w:rsidRPr="00AE6609" w:rsidRDefault="00AE6609" w:rsidP="00AE6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В настоящее время на рынке товаров и услуг огромную популярность приобретает косметика и косметологические услуги. Многие организации «завлекают» клиентов, особенно женщин, на бесплатные демонстрации процедур с целью дальнейшего заключения договора купли-продажи зачастую дорогостоящей косметической продукции, договоров об оказании косметических и косметологических услуг.</w:t>
      </w:r>
    </w:p>
    <w:p w:rsidR="00AE6609" w:rsidRPr="00AE6609" w:rsidRDefault="00AE6609" w:rsidP="00AE6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Зачастую стоимость предлагаемой косметической продукции и оказания косметологических услуг неоправданно высока и превышает финансовые возможности граждан. Поэтому продавцы предлагают одновременно заключить договор купли-продажи (оказания услуг) и кредитный договор и при этом гражданам поясняют, что приобретенные товары, услуги оформляются в рассрочку и без процентов, и тем самым вводят потребителей в заблуждение.</w:t>
      </w:r>
    </w:p>
    <w:p w:rsidR="00AE6609" w:rsidRPr="00AE6609" w:rsidRDefault="00AE6609" w:rsidP="00AE6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Многие граждане доверчивы, подписав документы, не ознакомившись с их содержанием, вступают в правоотношения не только с продавцом косметики, исполнителем косметологических услуг, но и заключают договор с кредитной организацией (банком).</w:t>
      </w:r>
    </w:p>
    <w:p w:rsidR="00AE6609" w:rsidRPr="00AE6609" w:rsidRDefault="00AE6609" w:rsidP="00AE6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Будьте бдительны! При подписании кредитного договора у потребителя возникают договорные обязательства с кредитной организацией. Это означает необходимость последующего погашения суммы кредита и уплаты процентов даже в том случае, если продавцу или исполнителю заявлено требование о расторжении заключенного договора и возврате денежных средств.</w:t>
      </w:r>
    </w:p>
    <w:p w:rsidR="00AE6609" w:rsidRPr="00AE6609" w:rsidRDefault="00AE6609" w:rsidP="00AE66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b/>
          <w:bCs/>
          <w:sz w:val="24"/>
          <w:szCs w:val="24"/>
        </w:rPr>
        <w:t xml:space="preserve">Важно </w:t>
      </w:r>
      <w:proofErr w:type="spellStart"/>
      <w:proofErr w:type="gramStart"/>
      <w:r w:rsidRPr="00AE6609">
        <w:rPr>
          <w:rFonts w:ascii="Times New Roman" w:hAnsi="Times New Roman" w:cs="Times New Roman"/>
          <w:b/>
          <w:bCs/>
          <w:sz w:val="24"/>
          <w:szCs w:val="24"/>
        </w:rPr>
        <w:t>знать!</w:t>
      </w:r>
      <w:r w:rsidRPr="00AE6609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AE6609">
        <w:rPr>
          <w:rFonts w:ascii="Times New Roman" w:hAnsi="Times New Roman" w:cs="Times New Roman"/>
          <w:sz w:val="24"/>
          <w:szCs w:val="24"/>
        </w:rPr>
        <w:t xml:space="preserve"> случае, если с потребителем был заключен договор купли-продажи косметических средств, то расторгнуть данный договор возможно только в случае ненадлежащего качества приобретенного товара. Парфюмерно-косметические товары включены в перечень непродовольственных товаров надлежащего качества, не подлежащих обмену, утверждённый Постановлением Правительства Российской Федерации от 31.12.2020 № 2463.</w:t>
      </w:r>
    </w:p>
    <w:p w:rsidR="00AE6609" w:rsidRPr="00AE6609" w:rsidRDefault="00AE6609" w:rsidP="00AE660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Прежде, чем заключить договор на приобретение дорогостоящей косметики или оказание косметологических процедур рекомендуем Вам:</w:t>
      </w:r>
    </w:p>
    <w:p w:rsidR="00AE6609" w:rsidRPr="00AE6609" w:rsidRDefault="00AE6609" w:rsidP="00AE66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Убедиться в том, что используемая для этого косметическая продукция не вызывает нежелательных аллергических реакций кожи (жжения, покраснений, шелушений и т.п.) и соответствует установленным обязательным требованиям.</w:t>
      </w:r>
    </w:p>
    <w:p w:rsidR="00AE6609" w:rsidRPr="00AE6609" w:rsidRDefault="00AE6609" w:rsidP="00AE66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 xml:space="preserve">Не торопиться с </w:t>
      </w:r>
      <w:proofErr w:type="gramStart"/>
      <w:r w:rsidRPr="00AE6609">
        <w:rPr>
          <w:rFonts w:ascii="Times New Roman" w:hAnsi="Times New Roman" w:cs="Times New Roman"/>
          <w:sz w:val="24"/>
          <w:szCs w:val="24"/>
        </w:rPr>
        <w:t>принятием  решения</w:t>
      </w:r>
      <w:proofErr w:type="gramEnd"/>
      <w:r w:rsidRPr="00AE6609">
        <w:rPr>
          <w:rFonts w:ascii="Times New Roman" w:hAnsi="Times New Roman" w:cs="Times New Roman"/>
          <w:sz w:val="24"/>
          <w:szCs w:val="24"/>
        </w:rPr>
        <w:t xml:space="preserve"> о покупке косметических средств, оставьте себе время для оценки необходимости в использовании предлагаемых товаров и наличия финансовой возможности для их оплаты, в том числе, с учётом мнения членов семьи.</w:t>
      </w:r>
    </w:p>
    <w:p w:rsidR="00AE6609" w:rsidRPr="00AE6609" w:rsidRDefault="00AE6609" w:rsidP="00AE6609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Не подписывать предлагаемые документы (договор, соглашение, заявления, анкеты, акты, спецификацию на товар, заявление на получение кредита и т.п.), не прочитав и не поняв предварительно их содержание.</w:t>
      </w:r>
    </w:p>
    <w:p w:rsidR="00AE6609" w:rsidRPr="00AE6609" w:rsidRDefault="00AE6609" w:rsidP="00AE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 </w:t>
      </w:r>
    </w:p>
    <w:p w:rsidR="00AE6609" w:rsidRPr="00AE6609" w:rsidRDefault="00AE6609" w:rsidP="00AE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6609">
        <w:rPr>
          <w:rFonts w:ascii="Times New Roman" w:hAnsi="Times New Roman" w:cs="Times New Roman"/>
          <w:sz w:val="24"/>
          <w:szCs w:val="24"/>
        </w:rPr>
        <w:t>Важно помнить! Потребитель свободен в своем праве заключения договора, и его понуждение к этому не допускается.</w:t>
      </w:r>
    </w:p>
    <w:p w:rsidR="00287A6F" w:rsidRPr="00AE6609" w:rsidRDefault="00287A6F" w:rsidP="00AE6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87A6F" w:rsidRPr="00AE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50F4B"/>
    <w:multiLevelType w:val="multilevel"/>
    <w:tmpl w:val="B8BA5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784"/>
    <w:rsid w:val="00287A6F"/>
    <w:rsid w:val="00746784"/>
    <w:rsid w:val="00AE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29FB"/>
  <w15:chartTrackingRefBased/>
  <w15:docId w15:val="{A31C9112-7434-4A2C-88E6-117CB898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6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2022-01-25T06:07:00Z</cp:lastPrinted>
  <dcterms:created xsi:type="dcterms:W3CDTF">2022-01-25T06:06:00Z</dcterms:created>
  <dcterms:modified xsi:type="dcterms:W3CDTF">2022-01-25T06:07:00Z</dcterms:modified>
</cp:coreProperties>
</file>