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85C" w:rsidRPr="005C305B" w:rsidRDefault="0001685C" w:rsidP="0001685C">
      <w:pPr>
        <w:pStyle w:val="a3"/>
        <w:jc w:val="center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   Приложение</w:t>
      </w:r>
      <w:r w:rsidRPr="0001685C">
        <w:rPr>
          <w:i/>
          <w:szCs w:val="26"/>
        </w:rPr>
        <w:t xml:space="preserve"> </w:t>
      </w:r>
      <w:r>
        <w:rPr>
          <w:i/>
          <w:szCs w:val="26"/>
        </w:rPr>
        <w:t>2</w:t>
      </w:r>
      <w:r w:rsidRPr="005C305B">
        <w:rPr>
          <w:i/>
          <w:szCs w:val="26"/>
        </w:rPr>
        <w:br/>
        <w:t xml:space="preserve">                                                                                       к Решению Собрания депутатов</w:t>
      </w:r>
    </w:p>
    <w:p w:rsidR="0001685C" w:rsidRPr="005C305B" w:rsidRDefault="0001685C" w:rsidP="0001685C">
      <w:pPr>
        <w:pStyle w:val="a3"/>
        <w:jc w:val="center"/>
        <w:rPr>
          <w:i/>
          <w:szCs w:val="26"/>
        </w:rPr>
      </w:pPr>
      <w:r w:rsidRPr="008904A4">
        <w:rPr>
          <w:i/>
          <w:szCs w:val="26"/>
        </w:rPr>
        <w:t xml:space="preserve">                                                                               </w:t>
      </w:r>
      <w:r w:rsidRPr="005C305B">
        <w:rPr>
          <w:i/>
          <w:szCs w:val="26"/>
        </w:rPr>
        <w:t>Батыревского района</w:t>
      </w:r>
      <w:r w:rsidRPr="005C305B">
        <w:rPr>
          <w:i/>
          <w:szCs w:val="26"/>
        </w:rPr>
        <w:br/>
        <w:t xml:space="preserve">                                                                         "Об исполнении бюджета Батыревского</w:t>
      </w:r>
    </w:p>
    <w:p w:rsidR="0060329E" w:rsidRDefault="0001685C" w:rsidP="0001685C">
      <w:pPr>
        <w:pStyle w:val="a3"/>
        <w:rPr>
          <w:i/>
          <w:szCs w:val="26"/>
        </w:rPr>
      </w:pPr>
      <w:r w:rsidRPr="005C305B">
        <w:rPr>
          <w:i/>
          <w:szCs w:val="26"/>
        </w:rPr>
        <w:t xml:space="preserve">                                                                                               </w:t>
      </w:r>
      <w:r w:rsidR="0060329E">
        <w:rPr>
          <w:i/>
          <w:szCs w:val="26"/>
        </w:rPr>
        <w:t>р</w:t>
      </w:r>
      <w:r w:rsidRPr="005C305B">
        <w:rPr>
          <w:i/>
          <w:szCs w:val="26"/>
        </w:rPr>
        <w:t>айона</w:t>
      </w:r>
      <w:r w:rsidR="0060329E">
        <w:rPr>
          <w:i/>
          <w:szCs w:val="26"/>
        </w:rPr>
        <w:t xml:space="preserve"> Чувашской  </w:t>
      </w:r>
    </w:p>
    <w:p w:rsidR="0001685C" w:rsidRPr="005C305B" w:rsidRDefault="0060329E" w:rsidP="0001685C">
      <w:pPr>
        <w:pStyle w:val="a3"/>
        <w:rPr>
          <w:i/>
          <w:szCs w:val="26"/>
        </w:rPr>
      </w:pPr>
      <w:r>
        <w:rPr>
          <w:i/>
          <w:szCs w:val="26"/>
        </w:rPr>
        <w:t xml:space="preserve">                                                                                          Республики </w:t>
      </w:r>
      <w:r w:rsidR="0001685C" w:rsidRPr="005C305B">
        <w:rPr>
          <w:i/>
          <w:szCs w:val="26"/>
        </w:rPr>
        <w:t>за 20</w:t>
      </w:r>
      <w:r>
        <w:rPr>
          <w:i/>
          <w:szCs w:val="26"/>
        </w:rPr>
        <w:t>2</w:t>
      </w:r>
      <w:r w:rsidR="0086318E">
        <w:rPr>
          <w:i/>
          <w:szCs w:val="26"/>
        </w:rPr>
        <w:t>1</w:t>
      </w:r>
      <w:r w:rsidR="0001685C" w:rsidRPr="005C305B">
        <w:rPr>
          <w:i/>
          <w:szCs w:val="26"/>
        </w:rPr>
        <w:t xml:space="preserve"> год"</w:t>
      </w:r>
    </w:p>
    <w:p w:rsidR="00D0339A" w:rsidRPr="00D0339A" w:rsidRDefault="00D0339A" w:rsidP="00D0339A">
      <w:pPr>
        <w:ind w:left="5103" w:right="-2"/>
        <w:jc w:val="center"/>
        <w:rPr>
          <w:sz w:val="24"/>
          <w:szCs w:val="24"/>
        </w:rPr>
      </w:pPr>
    </w:p>
    <w:p w:rsidR="001021C5" w:rsidRPr="001021C5" w:rsidRDefault="001021C5" w:rsidP="001021C5">
      <w:pPr>
        <w:pStyle w:val="2"/>
        <w:ind w:right="-383"/>
        <w:contextualSpacing/>
        <w:jc w:val="center"/>
        <w:rPr>
          <w:b/>
          <w:caps/>
          <w:sz w:val="28"/>
          <w:szCs w:val="28"/>
        </w:rPr>
      </w:pPr>
      <w:r w:rsidRPr="001021C5">
        <w:rPr>
          <w:rFonts w:ascii="Times New Roman" w:hAnsi="Times New Roman"/>
          <w:b/>
          <w:color w:val="auto"/>
          <w:sz w:val="28"/>
          <w:szCs w:val="28"/>
        </w:rPr>
        <w:t>РАСХОДЫ</w:t>
      </w:r>
    </w:p>
    <w:p w:rsidR="001021C5" w:rsidRPr="00C979D5" w:rsidRDefault="001021C5" w:rsidP="001021C5">
      <w:pPr>
        <w:pStyle w:val="1"/>
        <w:spacing w:before="0" w:after="0"/>
        <w:contextualSpacing/>
        <w:rPr>
          <w:rFonts w:ascii="Times New Roman" w:hAnsi="Times New Roman"/>
          <w:color w:val="auto"/>
          <w:sz w:val="28"/>
          <w:szCs w:val="28"/>
        </w:rPr>
      </w:pPr>
      <w:r w:rsidRPr="00C979D5">
        <w:rPr>
          <w:rFonts w:ascii="Times New Roman" w:hAnsi="Times New Roman"/>
          <w:color w:val="auto"/>
          <w:sz w:val="28"/>
          <w:szCs w:val="28"/>
        </w:rPr>
        <w:t xml:space="preserve">бюджета </w:t>
      </w:r>
      <w:r>
        <w:rPr>
          <w:rFonts w:ascii="Times New Roman" w:hAnsi="Times New Roman"/>
          <w:color w:val="auto"/>
          <w:sz w:val="28"/>
          <w:szCs w:val="28"/>
        </w:rPr>
        <w:t>Батыревского района</w:t>
      </w:r>
      <w:r>
        <w:rPr>
          <w:rFonts w:ascii="Times New Roman" w:hAnsi="Times New Roman"/>
          <w:color w:val="auto"/>
          <w:sz w:val="28"/>
          <w:szCs w:val="28"/>
        </w:rPr>
        <w:br/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по ведомственной структуре расходов </w:t>
      </w:r>
      <w:r>
        <w:rPr>
          <w:rFonts w:ascii="Times New Roman" w:hAnsi="Times New Roman"/>
          <w:color w:val="auto"/>
          <w:sz w:val="28"/>
          <w:szCs w:val="28"/>
        </w:rPr>
        <w:t>б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юджета </w:t>
      </w:r>
      <w:r>
        <w:rPr>
          <w:rFonts w:ascii="Times New Roman" w:hAnsi="Times New Roman"/>
          <w:color w:val="auto"/>
          <w:sz w:val="28"/>
          <w:szCs w:val="28"/>
        </w:rPr>
        <w:br/>
        <w:t>Батыревского района</w:t>
      </w:r>
      <w:r w:rsidRPr="00C979D5">
        <w:rPr>
          <w:rFonts w:ascii="Times New Roman" w:hAnsi="Times New Roman"/>
          <w:color w:val="auto"/>
          <w:sz w:val="28"/>
          <w:szCs w:val="28"/>
        </w:rPr>
        <w:t xml:space="preserve"> за 20</w:t>
      </w:r>
      <w:r w:rsidR="00EE64FD">
        <w:rPr>
          <w:rFonts w:ascii="Times New Roman" w:hAnsi="Times New Roman"/>
          <w:color w:val="auto"/>
          <w:sz w:val="28"/>
          <w:szCs w:val="28"/>
        </w:rPr>
        <w:t>2</w:t>
      </w:r>
      <w:r w:rsidR="0086318E">
        <w:rPr>
          <w:rFonts w:ascii="Times New Roman" w:hAnsi="Times New Roman"/>
          <w:color w:val="auto"/>
          <w:sz w:val="28"/>
          <w:szCs w:val="28"/>
        </w:rPr>
        <w:t>1</w:t>
      </w:r>
      <w:r w:rsidR="005A320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79D5">
        <w:rPr>
          <w:rFonts w:ascii="Times New Roman" w:hAnsi="Times New Roman"/>
          <w:color w:val="auto"/>
          <w:sz w:val="28"/>
          <w:szCs w:val="28"/>
        </w:rPr>
        <w:t>год</w:t>
      </w:r>
    </w:p>
    <w:p w:rsidR="00AF1C21" w:rsidRPr="00D0339A" w:rsidRDefault="008D3EA6" w:rsidP="00D033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D0339A" w:rsidRPr="00D0339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659" w:type="dxa"/>
        <w:tblLook w:val="04A0" w:firstRow="1" w:lastRow="0" w:firstColumn="1" w:lastColumn="0" w:noHBand="0" w:noVBand="1"/>
      </w:tblPr>
      <w:tblGrid>
        <w:gridCol w:w="4531"/>
        <w:gridCol w:w="567"/>
        <w:gridCol w:w="820"/>
        <w:gridCol w:w="1306"/>
        <w:gridCol w:w="567"/>
        <w:gridCol w:w="1868"/>
      </w:tblGrid>
      <w:tr w:rsidR="00CA7C6F" w:rsidRPr="009D6A4E" w:rsidTr="00A60ABD">
        <w:trPr>
          <w:trHeight w:val="23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Главный распорядитель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РЗ,ПР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CA7C6F" w:rsidRPr="000370AA" w:rsidRDefault="00CA7C6F" w:rsidP="00CA7C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Группа вида расходов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CA7C6F" w:rsidRPr="009D6A4E" w:rsidTr="00626A5D">
        <w:trPr>
          <w:trHeight w:val="19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7C6F" w:rsidRPr="000370AA" w:rsidRDefault="00CA7C6F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70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E073A" w:rsidRPr="00EA06C0" w:rsidTr="00626A5D">
        <w:trPr>
          <w:trHeight w:val="339"/>
        </w:trPr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:rsidR="00DE073A" w:rsidRPr="00CA7FFD" w:rsidRDefault="00DE073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A7FF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CA7FFD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</w:tcBorders>
            <w:shd w:val="clear" w:color="auto" w:fill="auto"/>
            <w:noWrap/>
          </w:tcPr>
          <w:p w:rsidR="00DE073A" w:rsidRPr="00EA06C0" w:rsidRDefault="00FC3DA4" w:rsidP="00A97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C3D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FC3D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  <w:r w:rsidRPr="00FC3D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FC3D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223,78</w:t>
            </w:r>
          </w:p>
        </w:tc>
      </w:tr>
      <w:tr w:rsidR="00DE073A" w:rsidRPr="00DE073A" w:rsidTr="00626A5D">
        <w:trPr>
          <w:trHeight w:val="196"/>
        </w:trPr>
        <w:tc>
          <w:tcPr>
            <w:tcW w:w="4531" w:type="dxa"/>
            <w:shd w:val="clear" w:color="auto" w:fill="auto"/>
          </w:tcPr>
          <w:p w:rsidR="00DE073A" w:rsidRPr="004D4CB3" w:rsidRDefault="00DE073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D4C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DE073A" w:rsidRPr="004D4CB3" w:rsidRDefault="00DE073A" w:rsidP="00DE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77CA" w:rsidRPr="00DE073A" w:rsidTr="00626A5D">
        <w:trPr>
          <w:trHeight w:val="196"/>
        </w:trPr>
        <w:tc>
          <w:tcPr>
            <w:tcW w:w="4531" w:type="dxa"/>
            <w:shd w:val="clear" w:color="auto" w:fill="auto"/>
          </w:tcPr>
          <w:p w:rsidR="000C77CA" w:rsidRPr="004D4CB3" w:rsidRDefault="000C77CA" w:rsidP="00DE0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68" w:type="dxa"/>
            <w:shd w:val="clear" w:color="auto" w:fill="auto"/>
            <w:noWrap/>
          </w:tcPr>
          <w:p w:rsidR="000C77CA" w:rsidRPr="004D4CB3" w:rsidRDefault="000C77CA" w:rsidP="00DE0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153 624 730,73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44 468 631,63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FF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реализации </w:t>
            </w:r>
            <w:r w:rsidR="00FF0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="00FF0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"Развитие потенциала муниципального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600 004,86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21 246 434,77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663 500,00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642 280,00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642 280,00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A330111980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21 220,00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A3Э0113800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FF0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реализации </w:t>
            </w:r>
            <w:proofErr w:type="spellStart"/>
            <w:r w:rsidR="00FF0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муниципалдьной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252 470,00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252 470,00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10 630,00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10 630,00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1 003 450,60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1 003 450,60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1 003 450,60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1 003 450,60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892 710,60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892 710,60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Ц7Э0111990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110 740,00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8 766,95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8F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экологической безопасности 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8 766,95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8 766,95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8 766,95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8 766,95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Ч320176310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8 766,95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878 629,00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878 629,00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878 629,00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878 629,00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878 629,00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878 629,00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18 428 488,22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8F3C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реализации </w:t>
            </w:r>
            <w:r w:rsidR="008F3C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программы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18 428 488,22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18 428 488,22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18 186 838,22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14 309 442,02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14 309 442,02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3 789 819,20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3 789 819,20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87 577,00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87 577,00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администраций муниципальных районов и городских округов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Ч5Э0101530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241 650,00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Ч5Э0101530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241 650,00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Ч5Э0101530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241 650,00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16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"Совершенствование государственного управления в сфере юстиции"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Ч540151200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59 211,00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22 553 581,00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A310170390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A310172540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ресоциализация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ресоциализацию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A310272550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A310376280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A310672560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A320278340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A330179930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A330179930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A330179930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A330179930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A330179930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187 398,02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A410276120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166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"Формирование эффективного государственного сектора экономики " муниципальной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154 398,02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154 398,02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1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Вовлечение в хозяйственный оборот объектов казны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154 398,02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154 398,02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A420273610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154 398,02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1 413 295,89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1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1 413 295,89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1 413 295,89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архивных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1 333 295,89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1 333 295,89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Ц410440750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1 333 295,89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Ц410470920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Ц410470920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Ц410470920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1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282 788,56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1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140 593,80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16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муниципальных учреждений, реализующих мероприятия по подготовке населения к действиям в чрезвычайных ситуациях"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должностных лиц и специалистов к 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Ц810377530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D2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гражданской обороны, повышение уровня готовности территориальной подсистемы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120 593,80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120 593,80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120 593,80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Ц810470280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120 593,80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D2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"Профилактика терроризма и экстремистской деятельности " муниципальной программы "Повышение безопасности жизнедеятельности населения и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(изготовление) информационных материалов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Ц830476030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Ц830570340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D23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" муниципальной программы "Повышение безопасности жизнедеятельности населения и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122 194,76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122 194,76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26 168,76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26 168,76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26 168,76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883 255,48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81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"Анализ и прогнозирование со</w:t>
            </w:r>
            <w:r w:rsidR="00781F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циально-экономического развития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Ч110154690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Ч110154690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Ч110154690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388 455,48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388 455,48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388 455,48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388 455,48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Ч150274780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388 455,48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19 482 902,95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C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муниципальной службы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C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12 754,00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C0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реализации </w:t>
            </w:r>
            <w:r w:rsidR="00CC07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программы "Развитие потенциала </w:t>
            </w:r>
            <w:r w:rsidR="00CC07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муниципального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19 470 148,95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19 470 148,95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19 384 392,95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16 986 313,91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16 986 313,91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2 390 539,04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2 390 539,04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85 756,00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85 756,00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85 756,00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"Цифровое общество города Шумерли"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204 940,10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26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204 940,10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204 940,10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204 940,10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204 940,10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204 940,10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3 847 617,66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1 892 600,00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1 392 316,00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1 392 316,00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500 284,00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Ч540259300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500 284,00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1 790 977,66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26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1 790 977,66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26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"Построение (развитие) аппаратно-программного комплекса "Безопасный город" " муниципальной программы "Повышение безопасности жизнедеятельности населения и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1 790 977,66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1 790 977,66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1 790 977,66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1 062 520,00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1 062 520,00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728 457,66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Ц850576320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728 457,66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26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2674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" муниципальной программы "Повышение безопасности жизнедеятельности населения и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164 040,00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110 340,00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24 020,00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29 680,00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29 559 477,47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27 765 008,47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27 565 008,47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27 039 014,47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27 039 014,47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Ч210374181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1 318 263,70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Ч210374181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1 318 263,70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Ч210374181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1 318 263,70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Ч210374182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274 006,00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Ч210374182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274 006,00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Ч210374182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274 006,00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11 845 411,77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11 845 411,77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11 845 411,77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13 601 333,00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13 601 333,00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Ч2103S4182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13 601 333,00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525 994,00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525 994,00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525 994,00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525 994,00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Ч230174370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525 994,00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Ч120140690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1 793 469,00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4 861 432,35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584D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"Модернизация коммунальной инфраструктуры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A110372770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32 723,16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1 129 480,60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1 129 480,60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1 129 480,60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845 713,60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A130173090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845 713,60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A130173090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845 713,60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A130173090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845 713,60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283 767,00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(реконструкция)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A130374460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283 767,00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A130374460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283 767,00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A130374460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283 767,00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DF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A510270370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DF1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"Обеспечение общих условий функционирования отраслей агропромышленного комплекса"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Поощрение победителей экономического соревнования в сельском хозяйстве между муниципальными районами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Ц9Л0212670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Ц9Л0212670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Ц9Л0212670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3 579 228,59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0C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0C0E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" муниципальной программы "Обеспечение граждан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181 517,00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181 517,00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181 517,00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181 517,00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181 517,00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181 517,00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3 397 611,59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EE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Обеспечение реализации </w:t>
            </w:r>
            <w:r w:rsidR="00EE43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  <w:r w:rsidR="00EE43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Батыревского района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3 397 611,59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3 397 611,59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3 397 611,59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2 964 760,70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2 964 760,70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415 518,89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415 518,89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17 332,00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17 332,00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B2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"Повышение экологической безопасности 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B2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Ч321073270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42 425 779,81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38 894 218,94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30 197 581,86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9B5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30 197 581,86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"Сохранение, использование, популяризация и государственная охрана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Мероприятия по сохранению, использованию, популяризации и охране объектов культурного наследия муниципального значения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Ц410170910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5 694 509,55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5 694 509,55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5 694 509,55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Ц41024A410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5 694 509,55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1 050 430,24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музеев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1 050 430,24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1 050 430,24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Ц410370760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1 050 430,24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профессионального искусства"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3 140 810,96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3 140 810,96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3 140 810,96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Ц410570420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3 140 810,96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15 262 256,11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15 262 256,11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15 262 256,11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Ц41077A390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15 262 256,11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4 689 575,00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4 393 830,00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4 393 830,00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18 025,00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Ц4115S7090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4 375 805,00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295 745,00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295 745,00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Ц4115S9830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295 745,00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"Творческие люди"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Ц41A255194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Ц41A255194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Ц41A255194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Ц41A255194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B2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B2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"Построение (развитие) аппаратно-программного комплекса "Безопасный город" " муниципальной программы "Повышение безопасности жизнедеятельности населения и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видеофиксации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преступлений и административных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Ц850276252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49 150,00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8 584 137,08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8 584 137,08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8 584 137,08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8 584 137,08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8 584 137,08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7 386 355,08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1 197 782,00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3 531 560,87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1 910 933,89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1 910 933,89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1 910 933,89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1 910 933,89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1 884 933,89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Ц411071060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1 869 933,89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1 620 626,98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1 620 626,98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1 620 626,98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1 620 626,98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1 620 626,98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Ч5Э0173770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1 620 626,98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28 451 791,81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Выплаты пенсии за выслугу лет муниципальным служащим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Ц310170520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194 217,76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3 408 268,05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7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"Комплексное развитие сельских территорий </w:t>
            </w:r>
            <w:bookmarkStart w:id="0" w:name="_GoBack"/>
            <w:bookmarkEnd w:id="0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1 919 151,51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1 919 151,51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1 919 151,51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A6101L5764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1 919 151,51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A6101L5764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1 919 151,51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A6101L5764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1 919 151,51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1 489 116,54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1 489 116,54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1 489 116,54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1 482 116,54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1 482 116,54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1 482 116,54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Ц310110610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24 760 506,00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9B5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в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24 760 506,00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9B5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" муниципальной программы "Обеспечение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18 187 500,00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18 187 500,00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18 187 500,00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18 187 500,00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A2103L4970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18 187 500,00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9B5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6 573 006,00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жилыми помещениями детей-сирот и детей, оставшихся без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6 573 006,00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3 117 114,00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3 117 114,00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A22011A820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3 117 114,00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3 455 892,00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3 455 892,00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A2201R0820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3 455 892,00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85 590,00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85 590,00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Ц630112440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A8365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1 072 840,24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1 072 840,24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1 072 840,24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1 072 840,24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58 482,00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58 482,00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58 482,00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58 482,00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58 482,00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1 014 358,24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1 014 358,24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1 014 358,24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978 913,74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978 913,74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35 444,50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35 444,50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905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A8365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A8365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836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747 286 919,25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485 960,00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485 960,00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A8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485 960,00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A8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" муниципальной программы "Повышение безопасности жизнедеятельности населения и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485 960,00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485 960,00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485 960,00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479 360,00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344 594,00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134 766,00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A6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 в области содействия занятости населения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223 026,43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66 386,30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Ц610172260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156 640,13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719 891 577,22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120 861 062,75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117 187 987,97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117 187 987,97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6 075 670,17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6 075 670,17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6 075 670,17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4 740 071,58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1 335 598,59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"Финансовое обеспечение получения дошкольного образования, начального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101 948 400,00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101 948 400,00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101 948 400,00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71 263 275,90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30 685 124,10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372 620,00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372 620,00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372 620,00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288 848,00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83 772,00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8 567 038,00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и текущий ремонт инженерной инфраструктуры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Ц711570270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Ц711570270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Ц711570270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130 002,00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153 844,00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153 844,00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153 844,00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8 283 192,00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8 283 192,00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Ц7115S1660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8 283 192,00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224 259,80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Ц713070860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224 259,80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Ц713070860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224 259,80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Ц713070860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224 259,80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"Повышение безопасности жизнедеятельности населения и территории города Шумерли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538 946,21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538 946,21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538 946,21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538 946,21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538 946,21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442 849,01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96 097,20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3 134 128,57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3 134 128,57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3 134 128,57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3 134 128,57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3 134 128,57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1 970 044,97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1 164 083,60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565 963 009,53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A6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3 926 302,11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A62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3 926 302,11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3 926 302,11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A6201S5330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3 926 302,11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A6201S5330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3 926 302,11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A6201S5330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3 926 302,11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541 339 402,09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478 428 451,28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18 307 461,99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18 307 461,99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18 307 461,99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14 835 957,72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3 471 504,27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320 725 700,00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320 725 700,00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320 725 700,00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270 718 533,33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Ц710212010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50 007 166,67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2 835 387,25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Ц7103S1660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2 835 387,25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Ц7103S1660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2 835 387,25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Ц7103S1660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2 835 387,25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D80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</w:t>
            </w:r>
            <w:r w:rsidR="00D80F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общеобразовательных организаций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20 916 497,24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20 916 497,24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20 916 497,24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17 448 303,26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Ц710553030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3 468 193,98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21 543 719,69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2 086 731,54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2 086 731,54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1 739 062,50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Ц711474540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347 669,04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15 554 277,15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15 554 277,15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12 883 424,88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Ц7114L3040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2 670 852,27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 за счет гранта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Ц7114S5493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3 902 711,00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Ц7114S5493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3 902 711,00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Ц7114S5493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3 492 727,00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Ц7114S5493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409 984,00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2 682 113,66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488 650,80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488 650,80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Ц711571660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488 650,80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2 193 462,86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2 193 462,86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1 939 491,86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Ц711572070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253 971,00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1 107 342,00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1 107 342,00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1 107 342,00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Ц711672100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1 107 342,00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90 310 229,45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Ц713070860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582 658,48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Ц713070860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582 658,48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Ц713070860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582 658,48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Ц7130S0860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89 727 570,97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Ц7130S0860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89 727 570,97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Ц7130S0860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89 727 570,97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62 910 950,81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62 910 950,81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Пристрой на 120 мест к зданию МБОУ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Шыгырданская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СОШ № 1" в с.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Шыгырдан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Ц74E152301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62 910 950,81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Ц74E152301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62 910 950,81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Ц74E152301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62 910 950,81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40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1 200 985,00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405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" муниципальной программы "Повышение безопасности жизнедеятельности населения и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1 200 985,00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1 200 985,00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1 200 985,00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1 200 985,00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1 074 846,00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126 139,00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19 496 320,33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19 496 320,33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19 496 320,33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19 496 320,33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19 496 320,33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18 238 475,10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1 257 845,23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23 864 501,57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60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Реконструкция объекта "МБУ ДО "Батыревская ДШИ" Батыревского района Чувашской Республики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Ц41A15519W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Ц41A15519W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Ц41A15519W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4 297 250,78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4 297 250,78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4 297 250,78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4 297 250,78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4 297 250,78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Ц520170340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4 297 250,78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11 950 826,54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11 950 826,54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6 881 615,53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3 894 381,49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3 894 381,49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Ц710170560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3 894 381,49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2 987 234,04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2 987 234,04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2 560 734,04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Ц7101S7080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5 069 211,01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5 069 211,01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5 069 211,01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Ц71E275150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5 069 211,01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60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602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"Построение (развитие) аппаратно-программного комплекса "Безопасный город" " муниципальной программы "Повышение безопасности жизнедеятельности населения и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Ц850276260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129 297,60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7 487 126,65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7 487 126,65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7 487 126,65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7 487 126,65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7 487 126,65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5 407 612,02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2 079 514,63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2 324 766,06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2 324 766,06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"Молодежь 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2 324 766,06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2 266 816,06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Приобретение путевок в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Ц720312170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611 947,60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Ц720312170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611 947,60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Ц720312170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611 947,60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1 654 868,46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1 654 868,46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1 323 530,46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Ц720372140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331 338,00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57 950,00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24 225,00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Ц720472150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33 725,00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6 878 237,31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6 878 237,31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635 741,04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единой образовательной информационной среды в Чувашской Республике"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Ц710700000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Проведение конкурсных мероприятий среди образовательных организаций, педагогических работников, обучающихся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Ц710771780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Ц710771780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Ц710771780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635 741,04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635 741,04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635 741,04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Ц710971850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635 741,04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Стипендии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Ц720272130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6 152 496,27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6 152 496,27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6 152 496,27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4 606 729,89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4 606 729,89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1 538 336,38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1 538 336,38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Ц7Э0100600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7 430,00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9 507 670,99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Ц310110550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8 948 970,37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558 700,62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558 700,62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558 700,62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558 700,62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Ц711401020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Ц711401020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Ц711401020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Ц711401020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Ц711401020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Осуществление государственных полномочий Чувашской Республики по выплате компенсации платы,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282 189,50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1 403,60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280 785,90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Ц711412040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280 785,90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276 511,12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276 511,12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Ц711452600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276 511,12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17 178 684,61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17 178 684,61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44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 комплексного развития сельских территорий ведомственного проекта "Современный облик сельских территорий"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A6201L6350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A6201L6350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A6201L6350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4 640 000,00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2 156 355,24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2 156 355,24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2 156 355,24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1 319 855,24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1 319 855,24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Ц510170360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1 319 855,24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Ц510171390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836 500,00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10 382 329,37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10 382 329,37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10 382 329,37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10 382 329,37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10 382 329,37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974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Ч4104SA720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10 382 329,37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C44A65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4A6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C44A65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C44A65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C44A65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C44A65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44A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C44A65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44A6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159 265 733,56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8 928 175,54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6 886 175,54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6 886 175,54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482 200,00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131 300,00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6 403 975,54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расходы"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6 403 975,54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6 403 975,54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5 538 164,00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5 538 164,00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862 384,54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862 384,54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Ч4Э0100200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3 427,00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бюджетного планирования, формирование республиканского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бюджета Чувашской Республики на очередной финансовый год и плановый период"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Ч410173430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Ч410173430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Ч410173430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40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"Устойчивое развитие сельских территорий 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территории модульных фельдшерско-акушерских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Ц990270410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Ц990270410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Ц990270410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40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муниципальной службы "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40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"Организация дополнительного профессионального развития муниципальных служащих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Ч530273710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403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"Цифровое общество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FF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информационных технологий" муниципальной программы "Информационное общество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электронного правительства"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Ч610173890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Ч410451180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2 799 400,00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FF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"Повышение безопасности жизнедеятельности населения и территории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FF0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" муниципальной программы "Повышение безопасности жизнедеятельности населения и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коронавирусной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инфекции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Ц81057591С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20 320 184,31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174 193,96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174 193,96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164 529,90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164 529,90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164 529,90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164 529,90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Ц970112750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164 529,90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0E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"Развитие отраслей агропромышленного комплекса"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Ц9И0000000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9 664,06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Ц9И0900000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9 664,06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Ц9И09S6810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9 664,06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Ц9И09S6810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9 664,06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Ц9И09S6810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9 664,06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20 145 990,35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0E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6 930 390,35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0E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6 930 390,35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6 930 390,35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инициативных 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6 930 390,35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6 930 390,35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6 930 390,35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13 215 600,00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13 215 600,00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13 215 600,00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7 639 800,00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7 639 800,00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7 639 800,00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4 953 700,00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4 953 700,00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Ч2103S4192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4 953 700,00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Ч2103S4210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622 100,00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40 682 641,52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13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131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" муниципальной программы "Обеспечение граждан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3 775 318,90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2 047 253,00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2 047 253,00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4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"Модернизация коммунальной инфраструктуры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1 343 103,00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1 343 103,00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A110179760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1 343 103,00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A110179760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1 343 103,00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A110179760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1 343 103,00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704 150,00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704 150,00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A1201SA010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704 150,00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A1201SA010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704 150,00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A1201SA010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704 150,00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34 857 469,62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29 706 188,59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C456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29 706 188,59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3E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22 507 455,60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A5102S0851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22 507 455,60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A5102S0851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22 507 455,60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A5102S0851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22 507 455,60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7 198 732,99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7 198 732,99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7 198 732,99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A51F255550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7 198 732,99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3E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4 849 337,21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3E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4 849 337,21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"Комплексное обустройство населенных пунктов, расположенных в сельской местности, объектами социальной и инженерной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3 962 096,60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Реализация инициативных проектов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3 962 096,60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3 962 096,60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A6201S6570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3 962 096,60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887 240,61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сельских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A6202L5762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662 482,83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A6202L5762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662 482,83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A6202L5762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662 482,83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Благоустройство сельских территорий в рамках обеспечения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A6202L576F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224 757,78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A6202L576F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224 757,78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A6202L576F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224 757,78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301 943,82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3E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301 943,82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301 943,82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Ц4115L2990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301 943,82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Ц4115L2990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301 943,82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Ц4115L2990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301 943,82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3E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граждан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3E6E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"Поддержка строительства жилья е" муниципальной программы "Обеспечение граждан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A210312980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15 840 214,59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15 840 214,59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15 840 214,59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культуры 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15 840 214,59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5 795 598,83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5 015 398,83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5 015 398,83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Ц4115L4670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5 015 398,83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Реконструкция сельского дома культуры в с. Первомайское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Ц4115S0360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Ц4115S0360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Ц4115S0360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780 200,00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10 044 615,76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Капитальный ремонт муниципальных домов культуры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Ц41A15519I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10 044 615,76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Ц41A15519I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10 044 615,76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Ц41A15519I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10 044 615,76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Строительство футбольного поля в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д.Новое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Котяково</w:t>
            </w:r>
            <w:proofErr w:type="spellEnd"/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Батыревского района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Ц510279020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6 834 049,60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63 845 068,00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Ч4104Д0072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56 201 200,00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1402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Ч4104Г0040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2 707 170,00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4 936 698,00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2018 - 2024 годы"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899 826,00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899 826,00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"Содействие благоустройству населенных пунктов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899 826,00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899 826,00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899 826,00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A510277480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899 826,00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"Реализация проектов, направленных на благоустройство и развитие территорий населенных пунктов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A620302580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A620302580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A620302580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Ч110374440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986 872,00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986 872,00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986 872,00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986 872,00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986 872,00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Ч410455491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986 872,00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Ч500000000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F4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Подпрограмма "Совершенствование </w:t>
            </w:r>
            <w:r w:rsidR="007F4DD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муниципального </w:t>
            </w: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управления в сфере юстиции" 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Ч540000000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Основное мероприятие "Проведение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Ч540700000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Поощрение победителей регионального этапа Всероссийского конкурса "Лучшая муниципальная практика"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Ч540717600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Ч540717600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  <w:tr w:rsidR="00731AF6" w:rsidRPr="00731AF6" w:rsidTr="00731AF6">
        <w:trPr>
          <w:trHeight w:val="196"/>
        </w:trPr>
        <w:tc>
          <w:tcPr>
            <w:tcW w:w="4531" w:type="dxa"/>
            <w:shd w:val="clear" w:color="auto" w:fill="auto"/>
          </w:tcPr>
          <w:p w:rsidR="00731AF6" w:rsidRPr="00731AF6" w:rsidRDefault="00731AF6" w:rsidP="0073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20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306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Ч540717600</w:t>
            </w:r>
          </w:p>
        </w:tc>
        <w:tc>
          <w:tcPr>
            <w:tcW w:w="567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868" w:type="dxa"/>
            <w:shd w:val="clear" w:color="auto" w:fill="auto"/>
            <w:noWrap/>
          </w:tcPr>
          <w:p w:rsidR="00731AF6" w:rsidRPr="00731AF6" w:rsidRDefault="00731AF6" w:rsidP="00731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31A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200 000,00</w:t>
            </w:r>
          </w:p>
        </w:tc>
      </w:tr>
    </w:tbl>
    <w:p w:rsidR="00810F60" w:rsidRPr="00837479" w:rsidRDefault="00810F60">
      <w:pPr>
        <w:rPr>
          <w:rFonts w:ascii="Times New Roman" w:hAnsi="Times New Roman" w:cs="Times New Roman"/>
          <w:sz w:val="20"/>
          <w:szCs w:val="20"/>
        </w:rPr>
      </w:pPr>
    </w:p>
    <w:sectPr w:rsidR="00810F60" w:rsidRPr="00837479" w:rsidSect="00A62B4C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9F9"/>
    <w:multiLevelType w:val="hybridMultilevel"/>
    <w:tmpl w:val="3144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03078"/>
    <w:multiLevelType w:val="hybridMultilevel"/>
    <w:tmpl w:val="38D84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06245"/>
    <w:multiLevelType w:val="hybridMultilevel"/>
    <w:tmpl w:val="5512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60"/>
    <w:rsid w:val="0001685C"/>
    <w:rsid w:val="000370AA"/>
    <w:rsid w:val="0006140F"/>
    <w:rsid w:val="000A54F5"/>
    <w:rsid w:val="000B5E27"/>
    <w:rsid w:val="000B7DEA"/>
    <w:rsid w:val="000C0EAE"/>
    <w:rsid w:val="000C77CA"/>
    <w:rsid w:val="000E269C"/>
    <w:rsid w:val="000F13F1"/>
    <w:rsid w:val="001021C5"/>
    <w:rsid w:val="00105CB0"/>
    <w:rsid w:val="00113BA5"/>
    <w:rsid w:val="00126179"/>
    <w:rsid w:val="00131B04"/>
    <w:rsid w:val="00134F83"/>
    <w:rsid w:val="00150B9C"/>
    <w:rsid w:val="001618B7"/>
    <w:rsid w:val="00166C7B"/>
    <w:rsid w:val="00192429"/>
    <w:rsid w:val="001A75B2"/>
    <w:rsid w:val="001C23A8"/>
    <w:rsid w:val="001C71A3"/>
    <w:rsid w:val="001D1169"/>
    <w:rsid w:val="002006A0"/>
    <w:rsid w:val="00223CD9"/>
    <w:rsid w:val="0026230F"/>
    <w:rsid w:val="002627D7"/>
    <w:rsid w:val="002674D4"/>
    <w:rsid w:val="002913F1"/>
    <w:rsid w:val="002B0899"/>
    <w:rsid w:val="002D4CBB"/>
    <w:rsid w:val="002D622F"/>
    <w:rsid w:val="002F4827"/>
    <w:rsid w:val="002F6C8E"/>
    <w:rsid w:val="00350A6A"/>
    <w:rsid w:val="00350F01"/>
    <w:rsid w:val="00357BA1"/>
    <w:rsid w:val="003653C6"/>
    <w:rsid w:val="003B151E"/>
    <w:rsid w:val="003B7AC7"/>
    <w:rsid w:val="003E6ED4"/>
    <w:rsid w:val="003F78F6"/>
    <w:rsid w:val="00403D9D"/>
    <w:rsid w:val="00405D62"/>
    <w:rsid w:val="00420BBD"/>
    <w:rsid w:val="00473732"/>
    <w:rsid w:val="004D4CB3"/>
    <w:rsid w:val="004F369C"/>
    <w:rsid w:val="00526FB2"/>
    <w:rsid w:val="00544C11"/>
    <w:rsid w:val="00546C96"/>
    <w:rsid w:val="0058356A"/>
    <w:rsid w:val="00584DC8"/>
    <w:rsid w:val="005A320C"/>
    <w:rsid w:val="005D1C05"/>
    <w:rsid w:val="00600475"/>
    <w:rsid w:val="006026A1"/>
    <w:rsid w:val="0060329E"/>
    <w:rsid w:val="00610926"/>
    <w:rsid w:val="006131E2"/>
    <w:rsid w:val="00614C8A"/>
    <w:rsid w:val="006232B1"/>
    <w:rsid w:val="00626A5D"/>
    <w:rsid w:val="00643C43"/>
    <w:rsid w:val="006A3102"/>
    <w:rsid w:val="006A67DC"/>
    <w:rsid w:val="006A6B6E"/>
    <w:rsid w:val="007012E2"/>
    <w:rsid w:val="00712795"/>
    <w:rsid w:val="00725B14"/>
    <w:rsid w:val="00731AF6"/>
    <w:rsid w:val="00754E12"/>
    <w:rsid w:val="00760834"/>
    <w:rsid w:val="0077706D"/>
    <w:rsid w:val="00781FF6"/>
    <w:rsid w:val="007848E9"/>
    <w:rsid w:val="00794D96"/>
    <w:rsid w:val="007E2DDC"/>
    <w:rsid w:val="007F4DDD"/>
    <w:rsid w:val="007F75A0"/>
    <w:rsid w:val="00810F60"/>
    <w:rsid w:val="00814535"/>
    <w:rsid w:val="00817BBB"/>
    <w:rsid w:val="00837479"/>
    <w:rsid w:val="00840090"/>
    <w:rsid w:val="00847985"/>
    <w:rsid w:val="0085623E"/>
    <w:rsid w:val="00856E73"/>
    <w:rsid w:val="0086318E"/>
    <w:rsid w:val="00871CB7"/>
    <w:rsid w:val="00882119"/>
    <w:rsid w:val="00896BDD"/>
    <w:rsid w:val="00897FD8"/>
    <w:rsid w:val="008A1E27"/>
    <w:rsid w:val="008C4B61"/>
    <w:rsid w:val="008D3EA6"/>
    <w:rsid w:val="008D5B03"/>
    <w:rsid w:val="008F3C97"/>
    <w:rsid w:val="008F443D"/>
    <w:rsid w:val="00911409"/>
    <w:rsid w:val="009139BC"/>
    <w:rsid w:val="00943988"/>
    <w:rsid w:val="00985F25"/>
    <w:rsid w:val="00995AB0"/>
    <w:rsid w:val="009A78C2"/>
    <w:rsid w:val="009B5E32"/>
    <w:rsid w:val="009C61B8"/>
    <w:rsid w:val="009D04B9"/>
    <w:rsid w:val="009D6A4E"/>
    <w:rsid w:val="009F0644"/>
    <w:rsid w:val="00A271FC"/>
    <w:rsid w:val="00A44F2C"/>
    <w:rsid w:val="00A60ABD"/>
    <w:rsid w:val="00A62B4C"/>
    <w:rsid w:val="00A62E4E"/>
    <w:rsid w:val="00A71202"/>
    <w:rsid w:val="00A724E4"/>
    <w:rsid w:val="00A83656"/>
    <w:rsid w:val="00A97029"/>
    <w:rsid w:val="00AC49A0"/>
    <w:rsid w:val="00AD6421"/>
    <w:rsid w:val="00AF1C21"/>
    <w:rsid w:val="00AF61F4"/>
    <w:rsid w:val="00B023E2"/>
    <w:rsid w:val="00B26EF1"/>
    <w:rsid w:val="00B51E10"/>
    <w:rsid w:val="00B82D82"/>
    <w:rsid w:val="00C000BA"/>
    <w:rsid w:val="00C16C94"/>
    <w:rsid w:val="00C308EC"/>
    <w:rsid w:val="00C44A65"/>
    <w:rsid w:val="00C45609"/>
    <w:rsid w:val="00C56D80"/>
    <w:rsid w:val="00C6047F"/>
    <w:rsid w:val="00C6485A"/>
    <w:rsid w:val="00C9182D"/>
    <w:rsid w:val="00CA7C6F"/>
    <w:rsid w:val="00CA7FFD"/>
    <w:rsid w:val="00CC07A3"/>
    <w:rsid w:val="00CC1B9D"/>
    <w:rsid w:val="00CF5A25"/>
    <w:rsid w:val="00D0339A"/>
    <w:rsid w:val="00D049AB"/>
    <w:rsid w:val="00D2223E"/>
    <w:rsid w:val="00D23F77"/>
    <w:rsid w:val="00D75412"/>
    <w:rsid w:val="00D80F81"/>
    <w:rsid w:val="00D96376"/>
    <w:rsid w:val="00DE073A"/>
    <w:rsid w:val="00DF15D1"/>
    <w:rsid w:val="00E2205D"/>
    <w:rsid w:val="00E30C8D"/>
    <w:rsid w:val="00E31611"/>
    <w:rsid w:val="00E32593"/>
    <w:rsid w:val="00E74A2A"/>
    <w:rsid w:val="00EA06C0"/>
    <w:rsid w:val="00EB4341"/>
    <w:rsid w:val="00EC2847"/>
    <w:rsid w:val="00EE43A6"/>
    <w:rsid w:val="00EE64FD"/>
    <w:rsid w:val="00EF44EB"/>
    <w:rsid w:val="00EF507C"/>
    <w:rsid w:val="00F2325D"/>
    <w:rsid w:val="00F42CD9"/>
    <w:rsid w:val="00F51769"/>
    <w:rsid w:val="00F72538"/>
    <w:rsid w:val="00F94D60"/>
    <w:rsid w:val="00F9502D"/>
    <w:rsid w:val="00FB7B6F"/>
    <w:rsid w:val="00FC3DA4"/>
    <w:rsid w:val="00FC5E9D"/>
    <w:rsid w:val="00FE21A1"/>
    <w:rsid w:val="00FF09D8"/>
    <w:rsid w:val="00FF0B26"/>
    <w:rsid w:val="00FF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BC5"/>
  <w15:chartTrackingRefBased/>
  <w15:docId w15:val="{E20256DB-B409-46F5-BE6C-268215B5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033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5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9A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5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Body Text Indent"/>
    <w:basedOn w:val="a"/>
    <w:link w:val="a4"/>
    <w:rsid w:val="00D033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33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69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D6A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D6A4E"/>
    <w:rPr>
      <w:color w:val="800080"/>
      <w:u w:val="single"/>
    </w:rPr>
  </w:style>
  <w:style w:type="paragraph" w:customStyle="1" w:styleId="msonormal0">
    <w:name w:val="msonormal"/>
    <w:basedOn w:val="a"/>
    <w:rsid w:val="009D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D6A4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3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B08DF-1532-450C-8D3C-A005F7E1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32</Pages>
  <Words>18786</Words>
  <Characters>107084</Characters>
  <Application>Microsoft Office Word</Application>
  <DocSecurity>0</DocSecurity>
  <Lines>892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2019-04-29T06:27:00Z</cp:lastPrinted>
  <dcterms:created xsi:type="dcterms:W3CDTF">2017-03-02T10:16:00Z</dcterms:created>
  <dcterms:modified xsi:type="dcterms:W3CDTF">2022-03-02T06:52:00Z</dcterms:modified>
</cp:coreProperties>
</file>