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E38" w:rsidRPr="00A41E38" w:rsidRDefault="0010068D" w:rsidP="000D5B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Основы правильного питания</w:t>
      </w:r>
    </w:p>
    <w:p w:rsidR="00A65A31" w:rsidRDefault="00A65A31" w:rsidP="00A65A3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5A31">
        <w:rPr>
          <w:rFonts w:ascii="Times New Roman" w:hAnsi="Times New Roman" w:cs="Times New Roman"/>
          <w:sz w:val="24"/>
          <w:szCs w:val="24"/>
          <w:lang w:eastAsia="ru-RU"/>
        </w:rPr>
        <w:t>С питанием связаны все жизненно важные функции организма. Правильное питание является источником развития тканей и клеток, их постоянного обновления, насыщения человека энергией. Неправильное питание - как избыточное, так и недостаточное - способно нанести существенный вред здоровью человека в любом возрасте. Это выражается в снижении уровня физического и умственного развития, быстрой утомляемости, неспособности оказывать сопротивление воздействию неблагоприятных факторов окружающей среды, снижении работоспособности и даже преждевременном старении и сокращении продолжительности жизни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65420" w:rsidRDefault="00B65420" w:rsidP="00A65A3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1E1" w:rsidRDefault="009231E1" w:rsidP="009231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1E1">
        <w:rPr>
          <w:rFonts w:ascii="Times New Roman" w:hAnsi="Times New Roman" w:cs="Times New Roman"/>
          <w:sz w:val="24"/>
          <w:szCs w:val="24"/>
        </w:rPr>
        <w:t xml:space="preserve">Правильно выстроенный рацион – это легкость и энергия. Здоровая еда положительно воздействует на здоровье и самочувствие. Улучшается работа ЖКТ, кожа, волосы и ногти приобретают здоровый вид, уходит лишний вес. Уже через пару месяцев после перехода к здоровому питанию вы заметите результат. </w:t>
      </w:r>
    </w:p>
    <w:p w:rsidR="00B65420" w:rsidRPr="009231E1" w:rsidRDefault="00B65420" w:rsidP="009231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0068D" w:rsidRPr="00A65A31" w:rsidRDefault="0010068D" w:rsidP="00A65A3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5A31">
        <w:rPr>
          <w:rFonts w:ascii="Times New Roman" w:hAnsi="Times New Roman" w:cs="Times New Roman"/>
          <w:sz w:val="24"/>
          <w:szCs w:val="24"/>
          <w:lang w:eastAsia="ru-RU"/>
        </w:rPr>
        <w:t>Принципов здорового питания несколько:</w:t>
      </w:r>
    </w:p>
    <w:p w:rsidR="0010068D" w:rsidRPr="00A65A31" w:rsidRDefault="00A65A31" w:rsidP="00A65A31">
      <w:pPr>
        <w:pStyle w:val="a4"/>
        <w:jc w:val="both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 xml:space="preserve">1) </w:t>
      </w:r>
      <w:r w:rsidR="0010068D" w:rsidRPr="00A65A31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Питание должно быть разнообразным и богатым продуктами. Недельный рацион обязательно должен включать мясо, рыбу, фрукты, овощи и крупы.</w:t>
      </w:r>
    </w:p>
    <w:p w:rsidR="0010068D" w:rsidRPr="00A65A31" w:rsidRDefault="00A65A31" w:rsidP="00A65A31">
      <w:pPr>
        <w:pStyle w:val="a4"/>
        <w:jc w:val="both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 xml:space="preserve">2) </w:t>
      </w:r>
      <w:r w:rsidR="0010068D" w:rsidRPr="00A65A31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50-60% дневной нормы энергии нужно получать за счет углеводов – они необходимы для работы мозга. Однако лучше отдавать предпочтение медленным углеводам (</w:t>
      </w:r>
      <w:proofErr w:type="spellStart"/>
      <w:r w:rsidR="0010068D" w:rsidRPr="00A65A31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цельнозерновой</w:t>
      </w:r>
      <w:proofErr w:type="spellEnd"/>
      <w:r w:rsidR="0010068D" w:rsidRPr="00A65A31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 xml:space="preserve"> хлеб, греча, бурый рис, макароны из твердых сортов пшеницы и т.д.). С ними вы будете дольше ощущать сытость.</w:t>
      </w:r>
    </w:p>
    <w:p w:rsidR="0010068D" w:rsidRPr="00A65A31" w:rsidRDefault="00A65A31" w:rsidP="00A65A31">
      <w:pPr>
        <w:pStyle w:val="a4"/>
        <w:jc w:val="both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 xml:space="preserve">3) </w:t>
      </w:r>
      <w:r w:rsidR="0010068D" w:rsidRPr="00A65A31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Избегайте усилителей вкуса, консервантов, химии. Если невозможно отказаться от них полностью – постарайтесь минимизировать содержание этих продуктов в рационе.</w:t>
      </w:r>
    </w:p>
    <w:p w:rsidR="0010068D" w:rsidRPr="00A65A31" w:rsidRDefault="00A65A31" w:rsidP="00A65A31">
      <w:pPr>
        <w:pStyle w:val="a4"/>
        <w:jc w:val="both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 xml:space="preserve">4) </w:t>
      </w:r>
      <w:r w:rsidR="0010068D" w:rsidRPr="00A65A31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 xml:space="preserve">Желательно, чтобы питание было дробным – 4-6 небольших порций в течение дня (1 порция должна быть примерно равна вместимости 1 стакана). Это намного лучше для организма, чем 1-3 </w:t>
      </w:r>
      <w:proofErr w:type="gramStart"/>
      <w:r w:rsidR="0010068D" w:rsidRPr="00A65A31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больших</w:t>
      </w:r>
      <w:proofErr w:type="gramEnd"/>
      <w:r w:rsidR="0010068D" w:rsidRPr="00A65A31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 xml:space="preserve"> порции, т.к. длинные перерывы между приемами пищи – стресс для организма.</w:t>
      </w:r>
    </w:p>
    <w:p w:rsidR="0010068D" w:rsidRPr="00A65A31" w:rsidRDefault="00A65A31" w:rsidP="00A65A31">
      <w:pPr>
        <w:pStyle w:val="a4"/>
        <w:jc w:val="both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 xml:space="preserve">5) </w:t>
      </w:r>
      <w:r w:rsidR="0010068D" w:rsidRPr="00A65A31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 xml:space="preserve">Откажитесь от жирных майонезных соусов – они очень калорийны, а кроме того, заправки промышленного приготовления сложно назвать полезными. Майонез можно </w:t>
      </w:r>
      <w:proofErr w:type="gramStart"/>
      <w:r w:rsidR="0010068D" w:rsidRPr="00A65A31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заменить на нежирную</w:t>
      </w:r>
      <w:proofErr w:type="gramEnd"/>
      <w:r w:rsidR="0010068D" w:rsidRPr="00A65A31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 xml:space="preserve"> сметану или натуральный йогурт.</w:t>
      </w:r>
    </w:p>
    <w:p w:rsidR="0010068D" w:rsidRPr="00A65A31" w:rsidRDefault="00A65A31" w:rsidP="00A65A31">
      <w:pPr>
        <w:pStyle w:val="a4"/>
        <w:jc w:val="both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 xml:space="preserve">6) </w:t>
      </w:r>
      <w:r w:rsidR="0010068D" w:rsidRPr="00A65A31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Не обязательно совсем отказываться от алкоголя, но его прием нужно свести к минимуму. Самый безобидный алкогольный напиток – хорошее сухое или полусухое вино. Бокал такого вина можно позволить себе раз в 1-2 недели.</w:t>
      </w:r>
    </w:p>
    <w:p w:rsidR="0010068D" w:rsidRPr="00A65A31" w:rsidRDefault="00A65A31" w:rsidP="00A65A31">
      <w:pPr>
        <w:pStyle w:val="a4"/>
        <w:jc w:val="both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 xml:space="preserve">7) </w:t>
      </w:r>
      <w:r w:rsidR="0010068D" w:rsidRPr="00A65A31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Большая часть пищи должна быть сварена, приготовлена на пару или запечена, но не обжарена: при обжаривании выделяются канцерогенные вещества, кроме того, такая пища очень жирная.</w:t>
      </w:r>
    </w:p>
    <w:p w:rsidR="0010068D" w:rsidRPr="00A65A31" w:rsidRDefault="00A65A31" w:rsidP="00A65A31">
      <w:pPr>
        <w:pStyle w:val="a4"/>
        <w:jc w:val="both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 xml:space="preserve">8) </w:t>
      </w:r>
      <w:r w:rsidR="0010068D" w:rsidRPr="00A65A31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Не покупайте готовую еду и откажитесь от полуфабрикатов – готовьте самостоятельно, используя качественные продукты, чтобы точно знать, что на вашем столе. Отдавайте предпочтение охлажденным продуктам, а не замороженным, особенно, если речь идет о мясе или рыбе.</w:t>
      </w:r>
    </w:p>
    <w:p w:rsidR="0010068D" w:rsidRDefault="00A65A31" w:rsidP="00A65A31">
      <w:pPr>
        <w:pStyle w:val="a4"/>
        <w:jc w:val="both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 xml:space="preserve">9) </w:t>
      </w:r>
      <w:r w:rsidR="0010068D" w:rsidRPr="00A65A31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Последний прием пищи должен быть не позднее, чем за 2 часа до сна. Полный желудок мешает спокойному сну, да и пища во сне переваривается куда хуже.</w:t>
      </w:r>
    </w:p>
    <w:p w:rsidR="00B65420" w:rsidRDefault="00B65420" w:rsidP="00A65A31">
      <w:pPr>
        <w:pStyle w:val="a4"/>
        <w:jc w:val="both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</w:p>
    <w:p w:rsidR="00B65420" w:rsidRPr="00B65420" w:rsidRDefault="00B65420" w:rsidP="00B6542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65420">
        <w:rPr>
          <w:rFonts w:ascii="Times New Roman" w:hAnsi="Times New Roman" w:cs="Times New Roman"/>
          <w:sz w:val="24"/>
          <w:szCs w:val="24"/>
          <w:lang w:eastAsia="ru-RU"/>
        </w:rPr>
        <w:t xml:space="preserve">сновные витамины и </w:t>
      </w:r>
      <w:proofErr w:type="gramStart"/>
      <w:r w:rsidRPr="00B65420">
        <w:rPr>
          <w:rFonts w:ascii="Times New Roman" w:hAnsi="Times New Roman" w:cs="Times New Roman"/>
          <w:sz w:val="24"/>
          <w:szCs w:val="24"/>
          <w:lang w:eastAsia="ru-RU"/>
        </w:rPr>
        <w:t>минералы</w:t>
      </w:r>
      <w:proofErr w:type="gramEnd"/>
      <w:r w:rsidRPr="00B65420">
        <w:rPr>
          <w:rFonts w:ascii="Times New Roman" w:hAnsi="Times New Roman" w:cs="Times New Roman"/>
          <w:sz w:val="24"/>
          <w:szCs w:val="24"/>
          <w:lang w:eastAsia="ru-RU"/>
        </w:rPr>
        <w:t xml:space="preserve"> и продукты, в которых они содержатся:</w:t>
      </w:r>
    </w:p>
    <w:p w:rsidR="00B65420" w:rsidRPr="00B65420" w:rsidRDefault="00B65420" w:rsidP="00B6542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5420">
        <w:rPr>
          <w:rFonts w:ascii="Times New Roman" w:hAnsi="Times New Roman" w:cs="Times New Roman"/>
          <w:sz w:val="24"/>
          <w:szCs w:val="24"/>
          <w:lang w:eastAsia="ru-RU"/>
        </w:rPr>
        <w:t>кальций: рыба, оливковое масло, орехи, травы, молочные продукты;</w:t>
      </w:r>
    </w:p>
    <w:p w:rsidR="00B65420" w:rsidRPr="00B65420" w:rsidRDefault="00B65420" w:rsidP="00B6542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Pr="00B65420">
        <w:rPr>
          <w:rFonts w:ascii="Times New Roman" w:hAnsi="Times New Roman" w:cs="Times New Roman"/>
          <w:sz w:val="24"/>
          <w:szCs w:val="24"/>
          <w:lang w:eastAsia="ru-RU"/>
        </w:rPr>
        <w:t>елезо: мясо (особенно печень и язык говядины и свинины), рыба, морепродукты, шпинат, орехи, фрукты;</w:t>
      </w:r>
      <w:proofErr w:type="gramEnd"/>
    </w:p>
    <w:p w:rsidR="00B65420" w:rsidRPr="00B65420" w:rsidRDefault="00B65420" w:rsidP="00B6542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bookmarkStart w:id="0" w:name="_GoBack"/>
      <w:bookmarkEnd w:id="0"/>
      <w:r w:rsidRPr="00B65420">
        <w:rPr>
          <w:rFonts w:ascii="Times New Roman" w:hAnsi="Times New Roman" w:cs="Times New Roman"/>
          <w:sz w:val="24"/>
          <w:szCs w:val="24"/>
          <w:lang w:eastAsia="ru-RU"/>
        </w:rPr>
        <w:t>агний: орехи (миндаль, арахис), бобовые, овощи и пшеничные отруби;</w:t>
      </w:r>
    </w:p>
    <w:p w:rsidR="00B65420" w:rsidRPr="00B65420" w:rsidRDefault="00B65420" w:rsidP="00B6542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Витамин</w:t>
      </w:r>
      <w:proofErr w:type="gramStart"/>
      <w:r w:rsidRPr="00B65420"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65420">
        <w:rPr>
          <w:rFonts w:ascii="Times New Roman" w:hAnsi="Times New Roman" w:cs="Times New Roman"/>
          <w:sz w:val="24"/>
          <w:szCs w:val="24"/>
          <w:lang w:eastAsia="ru-RU"/>
        </w:rPr>
        <w:t>: картофель, рыба, сыр, курага, тыква;</w:t>
      </w:r>
    </w:p>
    <w:p w:rsidR="00B65420" w:rsidRPr="00B65420" w:rsidRDefault="00B65420" w:rsidP="00B6542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B65420">
        <w:rPr>
          <w:rFonts w:ascii="Times New Roman" w:hAnsi="Times New Roman" w:cs="Times New Roman"/>
          <w:sz w:val="24"/>
          <w:szCs w:val="24"/>
          <w:lang w:eastAsia="ru-RU"/>
        </w:rPr>
        <w:t>итамин</w:t>
      </w:r>
      <w:proofErr w:type="gramStart"/>
      <w:r w:rsidRPr="00B65420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65420">
        <w:rPr>
          <w:rFonts w:ascii="Times New Roman" w:hAnsi="Times New Roman" w:cs="Times New Roman"/>
          <w:sz w:val="24"/>
          <w:szCs w:val="24"/>
          <w:lang w:eastAsia="ru-RU"/>
        </w:rPr>
        <w:t>: киви, манго, клубника, смородина, болгарский перец, брокколи, брюссельская капуста, горох, соя, кориандр и тимьян;</w:t>
      </w:r>
    </w:p>
    <w:p w:rsidR="00B65420" w:rsidRPr="00B65420" w:rsidRDefault="00B65420" w:rsidP="00B6542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</w:t>
      </w:r>
      <w:r w:rsidRPr="00B65420">
        <w:rPr>
          <w:rFonts w:ascii="Times New Roman" w:hAnsi="Times New Roman" w:cs="Times New Roman"/>
          <w:sz w:val="24"/>
          <w:szCs w:val="24"/>
          <w:lang w:eastAsia="ru-RU"/>
        </w:rPr>
        <w:t>итамин D: молочные продукты, печень говядины, грибы, зерновые, свежевыжатые фруктовые соки;</w:t>
      </w:r>
    </w:p>
    <w:p w:rsidR="00B65420" w:rsidRPr="00B65420" w:rsidRDefault="00B65420" w:rsidP="00B6542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65420">
        <w:rPr>
          <w:rFonts w:ascii="Times New Roman" w:hAnsi="Times New Roman" w:cs="Times New Roman"/>
          <w:sz w:val="24"/>
          <w:szCs w:val="24"/>
          <w:lang w:eastAsia="ru-RU"/>
        </w:rPr>
        <w:t>мега 3: рыба, морепродукты, киви, манго, брокколи, брюссельская капуста.</w:t>
      </w:r>
    </w:p>
    <w:p w:rsidR="00B65420" w:rsidRPr="00A65A31" w:rsidRDefault="00B65420" w:rsidP="00A65A31">
      <w:pPr>
        <w:pStyle w:val="a4"/>
        <w:jc w:val="both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</w:p>
    <w:p w:rsidR="00B65420" w:rsidRDefault="009231E1" w:rsidP="00B6542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Здоровое питание - </w:t>
      </w:r>
      <w:r w:rsidRPr="009231E1">
        <w:rPr>
          <w:rFonts w:ascii="Times New Roman" w:hAnsi="Times New Roman" w:cs="Times New Roman"/>
          <w:sz w:val="24"/>
          <w:szCs w:val="24"/>
        </w:rPr>
        <w:t>это просто и н</w:t>
      </w:r>
      <w:r>
        <w:rPr>
          <w:rFonts w:ascii="Times New Roman" w:hAnsi="Times New Roman" w:cs="Times New Roman"/>
          <w:sz w:val="24"/>
          <w:szCs w:val="24"/>
        </w:rPr>
        <w:t xml:space="preserve">едорого. Самые полезные крупы - </w:t>
      </w:r>
      <w:r w:rsidRPr="009231E1">
        <w:rPr>
          <w:rFonts w:ascii="Times New Roman" w:hAnsi="Times New Roman" w:cs="Times New Roman"/>
          <w:sz w:val="24"/>
          <w:szCs w:val="24"/>
        </w:rPr>
        <w:t xml:space="preserve">самые дешевые. Зимой лучше покупать замороженные овощи вместо дорогих свежих, нежирные молочные продукты дешевле </w:t>
      </w:r>
      <w:r>
        <w:rPr>
          <w:rFonts w:ascii="Times New Roman" w:hAnsi="Times New Roman" w:cs="Times New Roman"/>
          <w:sz w:val="24"/>
          <w:szCs w:val="24"/>
        </w:rPr>
        <w:t xml:space="preserve">цельных, а растительные масла - </w:t>
      </w:r>
      <w:r w:rsidRPr="009231E1">
        <w:rPr>
          <w:rFonts w:ascii="Times New Roman" w:hAnsi="Times New Roman" w:cs="Times New Roman"/>
          <w:sz w:val="24"/>
          <w:szCs w:val="24"/>
        </w:rPr>
        <w:t>сливочных. И готовить дома выгоднее, чем регулярно покупать полуфабрикаты. Изменение пищевых привычек благоприятно скажется на здоровье, внешнем виде и самочувствии.</w:t>
      </w:r>
      <w:r w:rsidR="00B65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420" w:rsidRDefault="00B65420" w:rsidP="00B6542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945EA" w:rsidRPr="00D945EA" w:rsidRDefault="00D945EA" w:rsidP="00B6542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Следуя вышеуказанным рекомендациям, </w:t>
      </w:r>
      <w:r w:rsidR="00A65A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употреблять в пищу только качественную и полезную продукцию, которая</w:t>
      </w:r>
      <w:r w:rsidRPr="00D9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пойдёт на пользу всей семье.</w:t>
      </w:r>
    </w:p>
    <w:p w:rsidR="008F3CAC" w:rsidRPr="000D5B31" w:rsidRDefault="008F3CAC" w:rsidP="008F3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F3CAC" w:rsidRPr="000D5B31" w:rsidRDefault="008F3CAC" w:rsidP="008F3CAC">
      <w:pPr>
        <w:pStyle w:val="a4"/>
        <w:tabs>
          <w:tab w:val="left" w:pos="4253"/>
        </w:tabs>
        <w:ind w:right="3826"/>
        <w:rPr>
          <w:rFonts w:ascii="Times New Roman" w:hAnsi="Times New Roman" w:cs="Times New Roman"/>
          <w:sz w:val="24"/>
          <w:szCs w:val="24"/>
        </w:rPr>
      </w:pPr>
      <w:r w:rsidRPr="000D5B31">
        <w:rPr>
          <w:rFonts w:ascii="Times New Roman" w:hAnsi="Times New Roman" w:cs="Times New Roman"/>
          <w:sz w:val="24"/>
          <w:szCs w:val="24"/>
        </w:rPr>
        <w:t xml:space="preserve">Химик-эксперт Филиала ФБУЗ «Центр гигиены и эпидемиологии в Чувашской Республике – Чувашии в городе Канаш» </w:t>
      </w:r>
    </w:p>
    <w:p w:rsidR="008F3CAC" w:rsidRPr="000D5B31" w:rsidRDefault="008F3CAC" w:rsidP="008F3CAC">
      <w:pPr>
        <w:pStyle w:val="a4"/>
        <w:tabs>
          <w:tab w:val="left" w:pos="4253"/>
        </w:tabs>
        <w:ind w:right="3826"/>
        <w:rPr>
          <w:rFonts w:ascii="Times New Roman" w:hAnsi="Times New Roman" w:cs="Times New Roman"/>
          <w:sz w:val="24"/>
          <w:szCs w:val="24"/>
        </w:rPr>
      </w:pPr>
      <w:proofErr w:type="spellStart"/>
      <w:r w:rsidRPr="000D5B31">
        <w:rPr>
          <w:rFonts w:ascii="Times New Roman" w:hAnsi="Times New Roman" w:cs="Times New Roman"/>
          <w:sz w:val="24"/>
          <w:szCs w:val="24"/>
        </w:rPr>
        <w:t>Орлянкова</w:t>
      </w:r>
      <w:proofErr w:type="spellEnd"/>
      <w:r w:rsidRPr="000D5B31">
        <w:rPr>
          <w:rFonts w:ascii="Times New Roman" w:hAnsi="Times New Roman" w:cs="Times New Roman"/>
          <w:sz w:val="24"/>
          <w:szCs w:val="24"/>
        </w:rPr>
        <w:t xml:space="preserve"> Т.И.</w:t>
      </w:r>
    </w:p>
    <w:sectPr w:rsidR="008F3CAC" w:rsidRPr="000D5B31" w:rsidSect="000D5B3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62BCC"/>
    <w:multiLevelType w:val="multilevel"/>
    <w:tmpl w:val="D00E4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14C82"/>
    <w:multiLevelType w:val="multilevel"/>
    <w:tmpl w:val="95F0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CF"/>
    <w:rsid w:val="000D5B31"/>
    <w:rsid w:val="0010068D"/>
    <w:rsid w:val="008F3CAC"/>
    <w:rsid w:val="009231E1"/>
    <w:rsid w:val="00A41E38"/>
    <w:rsid w:val="00A65A31"/>
    <w:rsid w:val="00B65420"/>
    <w:rsid w:val="00B964CF"/>
    <w:rsid w:val="00D945EA"/>
    <w:rsid w:val="00F006D4"/>
    <w:rsid w:val="00FA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1E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E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F3CAC"/>
    <w:pPr>
      <w:spacing w:after="0" w:line="240" w:lineRule="auto"/>
    </w:pPr>
  </w:style>
  <w:style w:type="character" w:styleId="a5">
    <w:name w:val="Strong"/>
    <w:basedOn w:val="a0"/>
    <w:uiPriority w:val="22"/>
    <w:qFormat/>
    <w:rsid w:val="000D5B31"/>
    <w:rPr>
      <w:b/>
      <w:bCs/>
    </w:rPr>
  </w:style>
  <w:style w:type="character" w:styleId="a6">
    <w:name w:val="Hyperlink"/>
    <w:basedOn w:val="a0"/>
    <w:uiPriority w:val="99"/>
    <w:semiHidden/>
    <w:unhideWhenUsed/>
    <w:rsid w:val="000D5B31"/>
    <w:rPr>
      <w:color w:val="0000FF"/>
      <w:u w:val="single"/>
    </w:rPr>
  </w:style>
  <w:style w:type="character" w:styleId="a7">
    <w:name w:val="Emphasis"/>
    <w:basedOn w:val="a0"/>
    <w:uiPriority w:val="20"/>
    <w:qFormat/>
    <w:rsid w:val="00D945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1E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E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F3CAC"/>
    <w:pPr>
      <w:spacing w:after="0" w:line="240" w:lineRule="auto"/>
    </w:pPr>
  </w:style>
  <w:style w:type="character" w:styleId="a5">
    <w:name w:val="Strong"/>
    <w:basedOn w:val="a0"/>
    <w:uiPriority w:val="22"/>
    <w:qFormat/>
    <w:rsid w:val="000D5B31"/>
    <w:rPr>
      <w:b/>
      <w:bCs/>
    </w:rPr>
  </w:style>
  <w:style w:type="character" w:styleId="a6">
    <w:name w:val="Hyperlink"/>
    <w:basedOn w:val="a0"/>
    <w:uiPriority w:val="99"/>
    <w:semiHidden/>
    <w:unhideWhenUsed/>
    <w:rsid w:val="000D5B31"/>
    <w:rPr>
      <w:color w:val="0000FF"/>
      <w:u w:val="single"/>
    </w:rPr>
  </w:style>
  <w:style w:type="character" w:styleId="a7">
    <w:name w:val="Emphasis"/>
    <w:basedOn w:val="a0"/>
    <w:uiPriority w:val="20"/>
    <w:qFormat/>
    <w:rsid w:val="00D94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2021-10-19T07:54:00Z</dcterms:created>
  <dcterms:modified xsi:type="dcterms:W3CDTF">2022-03-21T08:38:00Z</dcterms:modified>
</cp:coreProperties>
</file>