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DE" w:rsidRDefault="001E6DDE" w:rsidP="001E6DDE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r w:rsidRPr="001E6DDE">
        <w:rPr>
          <w:rFonts w:ascii="Arial" w:eastAsia="Times New Roman" w:hAnsi="Arial" w:cs="Arial"/>
          <w:kern w:val="36"/>
          <w:sz w:val="51"/>
          <w:szCs w:val="51"/>
          <w:lang w:eastAsia="ru-RU"/>
        </w:rPr>
        <w:t>Правила приобретения продуктов к пасхе</w:t>
      </w:r>
    </w:p>
    <w:p w:rsidR="00731666" w:rsidRPr="001E6DDE" w:rsidRDefault="00731666" w:rsidP="001E6DDE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51"/>
          <w:szCs w:val="5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avatars.mds.yandex.net/i?id=2b96bbf847ab3cc770b32873366cdf71_l-5279990-images-thumbs&amp;ref=rim&amp;n=13&amp;w=640&amp;h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b96bbf847ab3cc770b32873366cdf71_l-5279990-images-thumbs&amp;ref=rim&amp;n=13&amp;w=640&amp;h=6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на прилавках в магазинах можно встретить уже готовые пасхи и куличи промышленного производства, а </w:t>
      </w:r>
      <w:proofErr w:type="gramStart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  яйцо</w:t>
      </w:r>
      <w:proofErr w:type="gramEnd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Приобретая продукты к пасхальному столу, следует убедиться в их качестве и безопасности.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правильно выбрать вкусную и безопасную продукцию?</w:t>
      </w:r>
    </w:p>
    <w:p w:rsidR="001E6DDE" w:rsidRPr="00731666" w:rsidRDefault="001E6DDE" w:rsidP="001E6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 покупке яиц необходимо обратить внимание на следующее: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Внешний вид яиц. На вид яйцо должно быть ровными, гладкими, иметь правильную форму и равномерный окрас. На скорлупе не должно быть повреждений, загрязнений, перьев.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изготовления. В обязательном порядке он должен быть указан на упаковке. Чем свежее яйцо, тем, оно полезнее.  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хранения яиц. При температуре от 0 до 20 °С и относительной влажности воздуха 85–88% предусмотрено хранение: диетических яиц – не более 7 суток; столовых яиц – от 8 до 25 суток; мытых яиц – не более 12 суток.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ВАЖНО! Не следует приобретать яйцо, а также другие пищевые продукты, в местах несанкционированной торговли - с рук и автомашин.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Яйцо </w:t>
      </w:r>
      <w:proofErr w:type="gramStart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 употреблением</w:t>
      </w:r>
      <w:proofErr w:type="gramEnd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рекомендуется мыть с мылом под теплой проточной водой  и варить не менее 10 минут от момента полного закипания воды.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Хранить яйцо следует только в условиях холодильника, что позволит избежать размножения патогенных микроорганизмов.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окрашивания яиц лучше использовать только разрешенные к применению пищевые красители. На потребительской упаковке красителя должны быть: информация об изготовителе, дата выработки, состав красителя, условия хранения и срок годности.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  безопасным</w:t>
      </w:r>
      <w:proofErr w:type="gramEnd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способом окрашивания яиц остается окрашивание луковой шелухой.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следует употреблять в пищу сырые яйца и блюда с яйцами без термической обработки (домашние белковые кремы), особенно это касается детей.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 основной пасхальный продукт — это кулич.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 покупке готового кулича обратите внимание</w:t>
      </w: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316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его состав.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качественном продукте все ингредиенты должны быть натуральные: яйца, а не яичный порошок, сливочное масло, а не маргарин, сахар, а не подсластитель. Изделие лучше покупать в упакованном виде.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Если кулич покрыт глазурью, то она должна лежать ровно, без подтеков, пузырей, трещин.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Верхушка  кулича</w:t>
      </w:r>
      <w:proofErr w:type="gramEnd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должна быть сухой. Если она подмокла, кулич может оказаться испорченным еще до окончания срока годности.  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разрезе он должен мягким, золотисто-желтого цвета. Не допускаются пригорелости, какие-то посторонние прилипания.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Изделия, посыпанные разноцветными шариками, лучше не покупать (особенно для детей), отдайте предпочтение натуральным украшениям – миндальным лепесткам, орехам, сахарной пудре или глазури.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Напоминаем, что, при приобретении продуктов питания, необходимо ознакомиться </w:t>
      </w:r>
      <w:proofErr w:type="gramStart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 информацией</w:t>
      </w:r>
      <w:proofErr w:type="gramEnd"/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этикетке. Маркировка упакованной пищевой продукции в обязательном порядке должна содержать: наименование, состав, дату изготовления, срок годности, условия хранения. </w:t>
      </w:r>
    </w:p>
    <w:p w:rsidR="001E6DDE" w:rsidRPr="00731666" w:rsidRDefault="001E6DDE" w:rsidP="001E6D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1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 особым вниманием отнестись к выбору и приобретению продуктов питания, а также соблюдению условий и правил по их хранению,  так как некачественные продукты могут вызвать  пищевые отравления.   </w:t>
      </w:r>
    </w:p>
    <w:p w:rsidR="000A2C0B" w:rsidRDefault="000A2C0B" w:rsidP="000A2C0B">
      <w:pPr>
        <w:jc w:val="right"/>
      </w:pPr>
    </w:p>
    <w:p w:rsidR="000A2C0B" w:rsidRDefault="000A2C0B" w:rsidP="000A2C0B">
      <w:pPr>
        <w:jc w:val="right"/>
      </w:pPr>
    </w:p>
    <w:p w:rsidR="000A2C0B" w:rsidRDefault="000A2C0B" w:rsidP="000A2C0B">
      <w:pPr>
        <w:jc w:val="right"/>
      </w:pPr>
      <w:r>
        <w:t xml:space="preserve">Филиал ФБУЗ </w:t>
      </w:r>
      <w:proofErr w:type="gramStart"/>
      <w:r>
        <w:t>« Центр</w:t>
      </w:r>
      <w:proofErr w:type="gramEnd"/>
      <w:r>
        <w:t xml:space="preserve"> гигиены и эпидемиологии в </w:t>
      </w:r>
    </w:p>
    <w:p w:rsidR="000A2C0B" w:rsidRDefault="000A2C0B" w:rsidP="000A2C0B">
      <w:pPr>
        <w:jc w:val="right"/>
      </w:pPr>
      <w:r>
        <w:t>Чувашской Республике- Чувашии в г. Канаш»</w:t>
      </w:r>
    </w:p>
    <w:p w:rsidR="000A2C0B" w:rsidRDefault="000A2C0B" w:rsidP="000A2C0B">
      <w:pPr>
        <w:tabs>
          <w:tab w:val="left" w:pos="2760"/>
        </w:tabs>
      </w:pPr>
    </w:p>
    <w:p w:rsidR="00D55E6A" w:rsidRPr="00731666" w:rsidRDefault="00D55E6A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D55E6A" w:rsidRPr="0073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DE"/>
    <w:rsid w:val="000A2C0B"/>
    <w:rsid w:val="001E6DDE"/>
    <w:rsid w:val="00731666"/>
    <w:rsid w:val="00D5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3ABE"/>
  <w15:chartTrackingRefBased/>
  <w15:docId w15:val="{B7610338-6944-4CA2-882E-DCA59F85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Николаевна</dc:creator>
  <cp:keywords/>
  <dc:description/>
  <cp:lastModifiedBy>Иванова Татьяна Николаевна</cp:lastModifiedBy>
  <cp:revision>4</cp:revision>
  <dcterms:created xsi:type="dcterms:W3CDTF">2022-03-31T07:22:00Z</dcterms:created>
  <dcterms:modified xsi:type="dcterms:W3CDTF">2022-03-31T07:26:00Z</dcterms:modified>
</cp:coreProperties>
</file>