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A777D9" w:rsidP="009F3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1F3">
        <w:rPr>
          <w:sz w:val="28"/>
          <w:szCs w:val="28"/>
        </w:rPr>
        <w:t xml:space="preserve"> </w:t>
      </w:r>
      <w:r w:rsidR="009F3D2F"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Pr="000354B7" w:rsidRDefault="009F3D2F"/>
    <w:p w:rsidR="00AD7B57" w:rsidRPr="00737ABD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="004F12E7">
        <w:rPr>
          <w:sz w:val="28"/>
          <w:szCs w:val="28"/>
        </w:rPr>
        <w:br/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737ABD">
        <w:rPr>
          <w:sz w:val="28"/>
          <w:szCs w:val="28"/>
        </w:rPr>
        <w:t>Чебоксарского городского Собрания депутатов от 22 мая 2008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года</w:t>
      </w:r>
      <w:r w:rsidR="006A3099" w:rsidRPr="00737ABD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№ 1011</w:t>
      </w:r>
    </w:p>
    <w:p w:rsidR="00AD7B57" w:rsidRPr="00737ABD" w:rsidRDefault="00AD7B57">
      <w:pPr>
        <w:rPr>
          <w:sz w:val="28"/>
          <w:szCs w:val="28"/>
        </w:rPr>
      </w:pPr>
    </w:p>
    <w:p w:rsidR="00E91E02" w:rsidRPr="00737ABD" w:rsidRDefault="00605D65" w:rsidP="00EC28D0">
      <w:pPr>
        <w:autoSpaceDE w:val="0"/>
        <w:autoSpaceDN w:val="0"/>
        <w:adjustRightInd w:val="0"/>
        <w:spacing w:line="33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7EBD" w:rsidRPr="00737ABD">
        <w:rPr>
          <w:sz w:val="28"/>
          <w:szCs w:val="28"/>
        </w:rPr>
        <w:t>с Федеральным закон</w:t>
      </w:r>
      <w:r w:rsidR="003B7EBD">
        <w:rPr>
          <w:sz w:val="28"/>
          <w:szCs w:val="28"/>
        </w:rPr>
        <w:t>о</w:t>
      </w:r>
      <w:r w:rsidR="003B7EBD" w:rsidRPr="00737ABD">
        <w:rPr>
          <w:sz w:val="28"/>
          <w:szCs w:val="28"/>
        </w:rPr>
        <w:t xml:space="preserve">м </w:t>
      </w:r>
      <w:r w:rsidR="003B7EBD">
        <w:rPr>
          <w:sz w:val="28"/>
          <w:szCs w:val="28"/>
        </w:rPr>
        <w:t>о</w:t>
      </w:r>
      <w:r w:rsidR="003B7EBD" w:rsidRPr="00737ABD">
        <w:rPr>
          <w:sz w:val="28"/>
          <w:szCs w:val="28"/>
        </w:rPr>
        <w:t xml:space="preserve">т </w:t>
      </w:r>
      <w:r w:rsidR="003B7EBD">
        <w:rPr>
          <w:sz w:val="28"/>
          <w:szCs w:val="28"/>
        </w:rPr>
        <w:t>26</w:t>
      </w:r>
      <w:r w:rsidR="003B7EBD" w:rsidRPr="00737ABD">
        <w:rPr>
          <w:sz w:val="28"/>
          <w:szCs w:val="28"/>
        </w:rPr>
        <w:t>.</w:t>
      </w:r>
      <w:r w:rsidR="003B7EBD">
        <w:rPr>
          <w:sz w:val="28"/>
          <w:szCs w:val="28"/>
        </w:rPr>
        <w:t>03</w:t>
      </w:r>
      <w:r w:rsidR="003B7EBD" w:rsidRPr="00737ABD">
        <w:rPr>
          <w:sz w:val="28"/>
          <w:szCs w:val="28"/>
        </w:rPr>
        <w:t>.20</w:t>
      </w:r>
      <w:r w:rsidR="003B7EBD">
        <w:rPr>
          <w:sz w:val="28"/>
          <w:szCs w:val="28"/>
        </w:rPr>
        <w:t>22</w:t>
      </w:r>
      <w:r w:rsidR="003B7EBD" w:rsidRPr="00737ABD">
        <w:rPr>
          <w:sz w:val="28"/>
          <w:szCs w:val="28"/>
        </w:rPr>
        <w:t xml:space="preserve"> № </w:t>
      </w:r>
      <w:r w:rsidR="003B7EBD">
        <w:rPr>
          <w:sz w:val="28"/>
          <w:szCs w:val="28"/>
        </w:rPr>
        <w:t>65</w:t>
      </w:r>
      <w:r w:rsidR="003B7EBD" w:rsidRPr="00737ABD">
        <w:rPr>
          <w:sz w:val="28"/>
          <w:szCs w:val="28"/>
        </w:rPr>
        <w:t xml:space="preserve">-ФЗ </w:t>
      </w:r>
      <w:r w:rsidR="003B7EBD">
        <w:rPr>
          <w:sz w:val="28"/>
          <w:szCs w:val="28"/>
        </w:rPr>
        <w:br/>
      </w:r>
      <w:r w:rsidR="003B7EBD" w:rsidRPr="00737ABD">
        <w:rPr>
          <w:sz w:val="28"/>
          <w:szCs w:val="28"/>
        </w:rPr>
        <w:t>«О внесении изменений в Бюджетный кодекс Российской Федера</w:t>
      </w:r>
      <w:r w:rsidR="003B7EBD">
        <w:rPr>
          <w:sz w:val="28"/>
          <w:szCs w:val="28"/>
        </w:rPr>
        <w:t>ции»,</w:t>
      </w:r>
      <w:r>
        <w:rPr>
          <w:sz w:val="28"/>
          <w:szCs w:val="28"/>
        </w:rPr>
        <w:t xml:space="preserve"> </w:t>
      </w:r>
      <w:r w:rsidR="00487329">
        <w:rPr>
          <w:sz w:val="28"/>
          <w:szCs w:val="28"/>
        </w:rPr>
        <w:br/>
      </w:r>
      <w:r w:rsidR="008D22E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передачей с 1 января 2022 года Управлению Федерального казначейства по Чувашской Республике отдельных полномочий финансового управления администрации города Чебоксары и в целях приведения муниципального правового акта города Чебоксары в соответствие с действующим законодательством </w:t>
      </w:r>
      <w:r w:rsidR="004F12E7">
        <w:rPr>
          <w:sz w:val="28"/>
          <w:szCs w:val="28"/>
        </w:rPr>
        <w:t xml:space="preserve"> </w:t>
      </w:r>
    </w:p>
    <w:p w:rsidR="00AD7B57" w:rsidRPr="00737ABD" w:rsidRDefault="00AD7B57" w:rsidP="00EC28D0">
      <w:pPr>
        <w:spacing w:before="120" w:line="336" w:lineRule="auto"/>
        <w:ind w:firstLine="709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Чебоксарское городское Собрание депутатов</w:t>
      </w:r>
    </w:p>
    <w:p w:rsidR="00AD7B57" w:rsidRPr="00737ABD" w:rsidRDefault="00AD7B57" w:rsidP="00EC28D0">
      <w:pPr>
        <w:spacing w:line="336" w:lineRule="auto"/>
        <w:jc w:val="center"/>
        <w:rPr>
          <w:sz w:val="28"/>
          <w:szCs w:val="28"/>
        </w:rPr>
      </w:pPr>
      <w:r w:rsidRPr="00737ABD">
        <w:rPr>
          <w:sz w:val="28"/>
          <w:szCs w:val="28"/>
        </w:rPr>
        <w:t>Р Е Ш И Л О:</w:t>
      </w:r>
    </w:p>
    <w:p w:rsidR="00AD7B57" w:rsidRDefault="00AD7B57" w:rsidP="00EC28D0">
      <w:pPr>
        <w:pStyle w:val="af0"/>
        <w:numPr>
          <w:ilvl w:val="0"/>
          <w:numId w:val="15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2C74EA">
        <w:rPr>
          <w:sz w:val="28"/>
          <w:szCs w:val="28"/>
        </w:rPr>
        <w:t xml:space="preserve">Внести в Положение о бюджетных правоотношениях </w:t>
      </w:r>
      <w:r w:rsidR="009B6CBE">
        <w:rPr>
          <w:sz w:val="28"/>
          <w:szCs w:val="28"/>
        </w:rPr>
        <w:t xml:space="preserve">                                           </w:t>
      </w:r>
      <w:r w:rsidRPr="002C74EA">
        <w:rPr>
          <w:sz w:val="28"/>
          <w:szCs w:val="28"/>
        </w:rPr>
        <w:t>в муниципальном образовании городе Чебоксары, утвержденное решением Чебоксарского городского Собрания депутатов от 22</w:t>
      </w:r>
      <w:r w:rsidR="004F12E7" w:rsidRPr="002C74EA">
        <w:rPr>
          <w:sz w:val="28"/>
          <w:szCs w:val="28"/>
        </w:rPr>
        <w:t>.05.</w:t>
      </w:r>
      <w:r w:rsidRPr="002C74EA">
        <w:rPr>
          <w:sz w:val="28"/>
          <w:szCs w:val="28"/>
        </w:rPr>
        <w:t>2008 №</w:t>
      </w:r>
      <w:r w:rsidR="005B1AD1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1011</w:t>
      </w:r>
      <w:r w:rsidR="004F12E7" w:rsidRPr="002C74EA">
        <w:rPr>
          <w:sz w:val="28"/>
          <w:szCs w:val="28"/>
        </w:rPr>
        <w:t xml:space="preserve"> </w:t>
      </w:r>
      <w:r w:rsidR="009B6CBE">
        <w:rPr>
          <w:sz w:val="28"/>
          <w:szCs w:val="28"/>
        </w:rPr>
        <w:t xml:space="preserve">                                 </w:t>
      </w:r>
      <w:r w:rsidRPr="002C74EA">
        <w:rPr>
          <w:sz w:val="28"/>
          <w:szCs w:val="28"/>
        </w:rPr>
        <w:t>(в редакции решений Чебоксарског</w:t>
      </w:r>
      <w:r w:rsidR="004F12E7" w:rsidRPr="002C74EA">
        <w:rPr>
          <w:sz w:val="28"/>
          <w:szCs w:val="28"/>
        </w:rPr>
        <w:t>о городского Собрания депутатов</w:t>
      </w:r>
      <w:r w:rsidR="009B6CBE">
        <w:rPr>
          <w:sz w:val="28"/>
          <w:szCs w:val="28"/>
        </w:rPr>
        <w:t xml:space="preserve">                                 </w:t>
      </w:r>
      <w:r w:rsidR="004F12E7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от 17</w:t>
      </w:r>
      <w:r w:rsidR="004F12E7" w:rsidRPr="002C74EA">
        <w:rPr>
          <w:sz w:val="28"/>
          <w:szCs w:val="28"/>
        </w:rPr>
        <w:t xml:space="preserve">.03.2009 </w:t>
      </w:r>
      <w:r w:rsidRPr="002C74EA">
        <w:rPr>
          <w:sz w:val="28"/>
          <w:szCs w:val="28"/>
        </w:rPr>
        <w:t>№ 1262, от 27</w:t>
      </w:r>
      <w:r w:rsidR="004F12E7" w:rsidRPr="002C74EA">
        <w:rPr>
          <w:sz w:val="28"/>
          <w:szCs w:val="28"/>
        </w:rPr>
        <w:t>.08.</w:t>
      </w:r>
      <w:r w:rsidRPr="002C74EA">
        <w:rPr>
          <w:sz w:val="28"/>
          <w:szCs w:val="28"/>
        </w:rPr>
        <w:t>2009 № 1397, от 25</w:t>
      </w:r>
      <w:r w:rsidR="004F12E7" w:rsidRPr="002C74EA">
        <w:rPr>
          <w:sz w:val="28"/>
          <w:szCs w:val="28"/>
        </w:rPr>
        <w:t>.02.</w:t>
      </w:r>
      <w:r w:rsidRPr="002C74EA">
        <w:rPr>
          <w:sz w:val="28"/>
          <w:szCs w:val="28"/>
        </w:rPr>
        <w:t>2010</w:t>
      </w:r>
      <w:r w:rsidR="00D21B0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 xml:space="preserve">№ 1575, </w:t>
      </w:r>
      <w:r w:rsidR="00BF26C9">
        <w:rPr>
          <w:sz w:val="28"/>
          <w:szCs w:val="28"/>
        </w:rPr>
        <w:t xml:space="preserve">                            </w:t>
      </w:r>
      <w:r w:rsidRPr="002C74EA">
        <w:rPr>
          <w:sz w:val="28"/>
          <w:szCs w:val="28"/>
        </w:rPr>
        <w:t>от 18</w:t>
      </w:r>
      <w:r w:rsidR="004F12E7" w:rsidRPr="002C74EA">
        <w:rPr>
          <w:sz w:val="28"/>
          <w:szCs w:val="28"/>
        </w:rPr>
        <w:t>.11.</w:t>
      </w:r>
      <w:r w:rsidRPr="002C74EA">
        <w:rPr>
          <w:sz w:val="28"/>
          <w:szCs w:val="28"/>
        </w:rPr>
        <w:t>2010 № 19, от 27</w:t>
      </w:r>
      <w:r w:rsidR="004F12E7" w:rsidRPr="002C74EA">
        <w:rPr>
          <w:sz w:val="28"/>
          <w:szCs w:val="28"/>
        </w:rPr>
        <w:t>.11.</w:t>
      </w:r>
      <w:r w:rsidRPr="002C74EA">
        <w:rPr>
          <w:sz w:val="28"/>
          <w:szCs w:val="28"/>
        </w:rPr>
        <w:t xml:space="preserve">2012 </w:t>
      </w:r>
      <w:hyperlink r:id="rId7" w:history="1">
        <w:r w:rsidRPr="002C74EA">
          <w:rPr>
            <w:sz w:val="28"/>
            <w:szCs w:val="28"/>
          </w:rPr>
          <w:t xml:space="preserve">№ 812, от </w:t>
        </w:r>
        <w:r w:rsidR="006C00E6" w:rsidRPr="002C74EA">
          <w:rPr>
            <w:sz w:val="28"/>
            <w:szCs w:val="28"/>
          </w:rPr>
          <w:t>0</w:t>
        </w:r>
        <w:r w:rsidRPr="002C74EA">
          <w:rPr>
            <w:sz w:val="28"/>
            <w:szCs w:val="28"/>
          </w:rPr>
          <w:t>4</w:t>
        </w:r>
        <w:r w:rsidR="006C00E6" w:rsidRPr="002C74EA">
          <w:rPr>
            <w:sz w:val="28"/>
            <w:szCs w:val="28"/>
          </w:rPr>
          <w:t>.07.</w:t>
        </w:r>
        <w:r w:rsidRPr="002C74EA">
          <w:rPr>
            <w:sz w:val="28"/>
            <w:szCs w:val="28"/>
          </w:rPr>
          <w:t>2013</w:t>
        </w:r>
      </w:hyperlink>
      <w:r w:rsidR="00D21B0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№</w:t>
      </w:r>
      <w:r w:rsidR="00D21B0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1073, от 24</w:t>
      </w:r>
      <w:r w:rsidR="006C00E6" w:rsidRPr="002C74EA">
        <w:rPr>
          <w:sz w:val="28"/>
          <w:szCs w:val="28"/>
        </w:rPr>
        <w:t>.09.</w:t>
      </w:r>
      <w:r w:rsidR="009B6CBE">
        <w:rPr>
          <w:sz w:val="28"/>
          <w:szCs w:val="28"/>
        </w:rPr>
        <w:t xml:space="preserve">2013 № 1141, </w:t>
      </w:r>
      <w:r w:rsidRPr="002C74EA">
        <w:rPr>
          <w:sz w:val="28"/>
          <w:szCs w:val="28"/>
        </w:rPr>
        <w:t>от</w:t>
      </w:r>
      <w:r w:rsidR="006A3099" w:rsidRPr="002C74EA">
        <w:rPr>
          <w:sz w:val="28"/>
          <w:szCs w:val="28"/>
        </w:rPr>
        <w:t xml:space="preserve"> </w:t>
      </w:r>
      <w:r w:rsidRPr="002C74EA">
        <w:rPr>
          <w:sz w:val="28"/>
          <w:szCs w:val="28"/>
        </w:rPr>
        <w:t>21</w:t>
      </w:r>
      <w:r w:rsidR="006C00E6" w:rsidRPr="002C74EA">
        <w:rPr>
          <w:sz w:val="28"/>
          <w:szCs w:val="28"/>
        </w:rPr>
        <w:t>.11.</w:t>
      </w:r>
      <w:r w:rsidRPr="002C74EA">
        <w:rPr>
          <w:sz w:val="28"/>
          <w:szCs w:val="28"/>
        </w:rPr>
        <w:t>2013 № 1208, от 17</w:t>
      </w:r>
      <w:r w:rsidR="006C00E6" w:rsidRPr="002C74EA">
        <w:rPr>
          <w:sz w:val="28"/>
          <w:szCs w:val="28"/>
        </w:rPr>
        <w:t>.04.</w:t>
      </w:r>
      <w:r w:rsidRPr="002C74EA">
        <w:rPr>
          <w:sz w:val="28"/>
          <w:szCs w:val="28"/>
        </w:rPr>
        <w:t>2014 № 1404</w:t>
      </w:r>
      <w:r w:rsidR="009A46CA" w:rsidRPr="002C74EA">
        <w:rPr>
          <w:sz w:val="28"/>
          <w:szCs w:val="28"/>
        </w:rPr>
        <w:t>,</w:t>
      </w:r>
      <w:r w:rsidR="00D21B09" w:rsidRPr="002C74EA">
        <w:rPr>
          <w:sz w:val="28"/>
          <w:szCs w:val="28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от 20</w:t>
      </w:r>
      <w:r w:rsidR="006C00E6" w:rsidRPr="002C74EA">
        <w:rPr>
          <w:sz w:val="28"/>
          <w:szCs w:val="28"/>
          <w:shd w:val="clear" w:color="auto" w:fill="FFFFFF"/>
        </w:rPr>
        <w:t>.11.</w:t>
      </w:r>
      <w:r w:rsidR="009A46CA" w:rsidRPr="002C74EA">
        <w:rPr>
          <w:sz w:val="28"/>
          <w:szCs w:val="28"/>
          <w:shd w:val="clear" w:color="auto" w:fill="FFFFFF"/>
        </w:rPr>
        <w:t>2014 № 1746,</w:t>
      </w:r>
      <w:r w:rsidR="009B6CBE">
        <w:rPr>
          <w:sz w:val="28"/>
          <w:szCs w:val="28"/>
          <w:shd w:val="clear" w:color="auto" w:fill="FFFFFF"/>
        </w:rPr>
        <w:t xml:space="preserve"> </w:t>
      </w:r>
      <w:r w:rsidR="00BF26C9">
        <w:rPr>
          <w:sz w:val="28"/>
          <w:szCs w:val="28"/>
          <w:shd w:val="clear" w:color="auto" w:fill="FFFFFF"/>
        </w:rPr>
        <w:t xml:space="preserve">               </w:t>
      </w:r>
      <w:r w:rsidR="009A46CA" w:rsidRPr="002C74EA">
        <w:rPr>
          <w:sz w:val="28"/>
          <w:szCs w:val="28"/>
          <w:shd w:val="clear" w:color="auto" w:fill="FFFFFF"/>
        </w:rPr>
        <w:t>от 23</w:t>
      </w:r>
      <w:r w:rsidR="006C00E6" w:rsidRPr="002C74EA">
        <w:rPr>
          <w:sz w:val="28"/>
          <w:szCs w:val="28"/>
          <w:shd w:val="clear" w:color="auto" w:fill="FFFFFF"/>
        </w:rPr>
        <w:t>.04.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1912,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от 17</w:t>
      </w:r>
      <w:r w:rsidR="006C00E6" w:rsidRPr="002C74EA">
        <w:rPr>
          <w:sz w:val="28"/>
          <w:szCs w:val="28"/>
          <w:shd w:val="clear" w:color="auto" w:fill="FFFFFF"/>
        </w:rPr>
        <w:t>.09.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 xml:space="preserve">2152, от </w:t>
      </w:r>
      <w:r w:rsidR="006C00E6" w:rsidRPr="002C74EA">
        <w:rPr>
          <w:sz w:val="28"/>
          <w:szCs w:val="28"/>
          <w:shd w:val="clear" w:color="auto" w:fill="FFFFFF"/>
        </w:rPr>
        <w:t>0</w:t>
      </w:r>
      <w:r w:rsidR="009A46CA" w:rsidRPr="002C74EA">
        <w:rPr>
          <w:sz w:val="28"/>
          <w:szCs w:val="28"/>
          <w:shd w:val="clear" w:color="auto" w:fill="FFFFFF"/>
        </w:rPr>
        <w:t>8</w:t>
      </w:r>
      <w:r w:rsidR="006C00E6" w:rsidRPr="002C74EA">
        <w:rPr>
          <w:sz w:val="28"/>
          <w:szCs w:val="28"/>
          <w:shd w:val="clear" w:color="auto" w:fill="FFFFFF"/>
        </w:rPr>
        <w:t>.12.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D21B09" w:rsidRPr="002C74EA">
        <w:rPr>
          <w:sz w:val="28"/>
          <w:szCs w:val="28"/>
          <w:shd w:val="clear" w:color="auto" w:fill="FFFFFF"/>
        </w:rPr>
        <w:t xml:space="preserve"> </w:t>
      </w:r>
      <w:r w:rsidR="009B6CBE">
        <w:rPr>
          <w:sz w:val="28"/>
          <w:szCs w:val="28"/>
          <w:shd w:val="clear" w:color="auto" w:fill="FFFFFF"/>
        </w:rPr>
        <w:t xml:space="preserve">91, </w:t>
      </w:r>
      <w:r w:rsidR="009A46CA" w:rsidRPr="002C74EA">
        <w:rPr>
          <w:sz w:val="28"/>
          <w:szCs w:val="28"/>
          <w:shd w:val="clear" w:color="auto" w:fill="FFFFFF"/>
        </w:rPr>
        <w:t>от 24</w:t>
      </w:r>
      <w:r w:rsidR="006C00E6" w:rsidRPr="002C74EA">
        <w:rPr>
          <w:sz w:val="28"/>
          <w:szCs w:val="28"/>
          <w:shd w:val="clear" w:color="auto" w:fill="FFFFFF"/>
        </w:rPr>
        <w:t>.12.</w:t>
      </w:r>
      <w:r w:rsidR="009A46CA" w:rsidRPr="002C74EA">
        <w:rPr>
          <w:sz w:val="28"/>
          <w:szCs w:val="28"/>
          <w:shd w:val="clear" w:color="auto" w:fill="FFFFFF"/>
        </w:rPr>
        <w:t>2015 №</w:t>
      </w:r>
      <w:r w:rsidR="006A3099" w:rsidRPr="002C74EA">
        <w:rPr>
          <w:sz w:val="28"/>
          <w:szCs w:val="28"/>
          <w:shd w:val="clear" w:color="auto" w:fill="FFFFFF"/>
        </w:rPr>
        <w:t xml:space="preserve"> </w:t>
      </w:r>
      <w:r w:rsidR="009A46CA" w:rsidRPr="002C74EA">
        <w:rPr>
          <w:sz w:val="28"/>
          <w:szCs w:val="28"/>
          <w:shd w:val="clear" w:color="auto" w:fill="FFFFFF"/>
        </w:rPr>
        <w:t>111</w:t>
      </w:r>
      <w:r w:rsidR="006A3099" w:rsidRPr="002C74EA">
        <w:rPr>
          <w:sz w:val="28"/>
          <w:szCs w:val="28"/>
          <w:shd w:val="clear" w:color="auto" w:fill="FFFFFF"/>
        </w:rPr>
        <w:t>, от 22</w:t>
      </w:r>
      <w:r w:rsidR="006C00E6" w:rsidRPr="002C74EA">
        <w:rPr>
          <w:sz w:val="28"/>
          <w:szCs w:val="28"/>
          <w:shd w:val="clear" w:color="auto" w:fill="FFFFFF"/>
        </w:rPr>
        <w:t>.09.</w:t>
      </w:r>
      <w:r w:rsidR="006A3099" w:rsidRPr="002C74EA">
        <w:rPr>
          <w:sz w:val="28"/>
          <w:szCs w:val="28"/>
          <w:shd w:val="clear" w:color="auto" w:fill="FFFFFF"/>
        </w:rPr>
        <w:t>2016 № 451, от 28</w:t>
      </w:r>
      <w:r w:rsidR="006C00E6" w:rsidRPr="002C74EA">
        <w:rPr>
          <w:sz w:val="28"/>
          <w:szCs w:val="28"/>
          <w:shd w:val="clear" w:color="auto" w:fill="FFFFFF"/>
        </w:rPr>
        <w:t>.11.</w:t>
      </w:r>
      <w:r w:rsidR="006A3099" w:rsidRPr="002C74EA">
        <w:rPr>
          <w:sz w:val="28"/>
          <w:szCs w:val="28"/>
          <w:shd w:val="clear" w:color="auto" w:fill="FFFFFF"/>
        </w:rPr>
        <w:t>2017 № 1012,</w:t>
      </w:r>
      <w:r w:rsidR="009B6CBE">
        <w:rPr>
          <w:sz w:val="28"/>
          <w:szCs w:val="28"/>
          <w:shd w:val="clear" w:color="auto" w:fill="FFFFFF"/>
        </w:rPr>
        <w:t xml:space="preserve"> </w:t>
      </w:r>
      <w:r w:rsidR="006A3099" w:rsidRPr="002C74EA">
        <w:rPr>
          <w:sz w:val="28"/>
          <w:szCs w:val="28"/>
          <w:shd w:val="clear" w:color="auto" w:fill="FFFFFF"/>
        </w:rPr>
        <w:t>от 30</w:t>
      </w:r>
      <w:r w:rsidR="006C00E6" w:rsidRPr="002C74EA">
        <w:rPr>
          <w:sz w:val="28"/>
          <w:szCs w:val="28"/>
          <w:shd w:val="clear" w:color="auto" w:fill="FFFFFF"/>
        </w:rPr>
        <w:t>.10.</w:t>
      </w:r>
      <w:r w:rsidR="006A3099" w:rsidRPr="002C74EA">
        <w:rPr>
          <w:sz w:val="28"/>
          <w:szCs w:val="28"/>
          <w:shd w:val="clear" w:color="auto" w:fill="FFFFFF"/>
        </w:rPr>
        <w:t>2018</w:t>
      </w:r>
      <w:r w:rsidR="006C00E6" w:rsidRPr="002C74EA">
        <w:rPr>
          <w:sz w:val="28"/>
          <w:szCs w:val="28"/>
          <w:shd w:val="clear" w:color="auto" w:fill="FFFFFF"/>
        </w:rPr>
        <w:t xml:space="preserve"> </w:t>
      </w:r>
      <w:r w:rsidR="006A3099" w:rsidRPr="002C74EA">
        <w:rPr>
          <w:sz w:val="28"/>
          <w:szCs w:val="28"/>
          <w:shd w:val="clear" w:color="auto" w:fill="FFFFFF"/>
        </w:rPr>
        <w:t>№ 1439</w:t>
      </w:r>
      <w:r w:rsidR="00CF762C" w:rsidRPr="002C74EA">
        <w:rPr>
          <w:sz w:val="28"/>
          <w:szCs w:val="28"/>
          <w:shd w:val="clear" w:color="auto" w:fill="FFFFFF"/>
        </w:rPr>
        <w:t xml:space="preserve">, </w:t>
      </w:r>
      <w:r w:rsidR="009B6CBE">
        <w:rPr>
          <w:sz w:val="28"/>
          <w:szCs w:val="28"/>
          <w:shd w:val="clear" w:color="auto" w:fill="FFFFFF"/>
        </w:rPr>
        <w:t xml:space="preserve">                                           </w:t>
      </w:r>
      <w:r w:rsidR="00CF762C" w:rsidRPr="002C74EA">
        <w:rPr>
          <w:sz w:val="28"/>
          <w:szCs w:val="28"/>
          <w:shd w:val="clear" w:color="auto" w:fill="FFFFFF"/>
        </w:rPr>
        <w:t>от 29</w:t>
      </w:r>
      <w:r w:rsidR="006C00E6" w:rsidRPr="002C74EA">
        <w:rPr>
          <w:sz w:val="28"/>
          <w:szCs w:val="28"/>
          <w:shd w:val="clear" w:color="auto" w:fill="FFFFFF"/>
        </w:rPr>
        <w:t>.05.2019</w:t>
      </w:r>
      <w:r w:rsidR="00D21B09" w:rsidRPr="002C74EA">
        <w:rPr>
          <w:sz w:val="28"/>
          <w:szCs w:val="28"/>
          <w:shd w:val="clear" w:color="auto" w:fill="FFFFFF"/>
        </w:rPr>
        <w:t xml:space="preserve"> № 1669, от 22</w:t>
      </w:r>
      <w:r w:rsidR="006C00E6" w:rsidRPr="002C74EA">
        <w:rPr>
          <w:sz w:val="28"/>
          <w:szCs w:val="28"/>
          <w:shd w:val="clear" w:color="auto" w:fill="FFFFFF"/>
        </w:rPr>
        <w:t>.10.</w:t>
      </w:r>
      <w:r w:rsidR="00D21B09" w:rsidRPr="002C74EA">
        <w:rPr>
          <w:sz w:val="28"/>
          <w:szCs w:val="28"/>
          <w:shd w:val="clear" w:color="auto" w:fill="FFFFFF"/>
        </w:rPr>
        <w:t>2019 № 1897</w:t>
      </w:r>
      <w:r w:rsidR="00951532" w:rsidRPr="002C74EA">
        <w:rPr>
          <w:sz w:val="28"/>
          <w:szCs w:val="28"/>
          <w:shd w:val="clear" w:color="auto" w:fill="FFFFFF"/>
        </w:rPr>
        <w:t>, от 23</w:t>
      </w:r>
      <w:r w:rsidR="006C00E6" w:rsidRPr="002C74EA">
        <w:rPr>
          <w:sz w:val="28"/>
          <w:szCs w:val="28"/>
          <w:shd w:val="clear" w:color="auto" w:fill="FFFFFF"/>
        </w:rPr>
        <w:t>.06.</w:t>
      </w:r>
      <w:r w:rsidR="00951532" w:rsidRPr="002C74EA">
        <w:rPr>
          <w:sz w:val="28"/>
          <w:szCs w:val="28"/>
          <w:shd w:val="clear" w:color="auto" w:fill="FFFFFF"/>
        </w:rPr>
        <w:t>2020 № 2148</w:t>
      </w:r>
      <w:r w:rsidR="007F6168" w:rsidRPr="002C74EA">
        <w:rPr>
          <w:sz w:val="28"/>
          <w:szCs w:val="28"/>
          <w:shd w:val="clear" w:color="auto" w:fill="FFFFFF"/>
        </w:rPr>
        <w:t xml:space="preserve">, </w:t>
      </w:r>
      <w:r w:rsidR="00BF26C9">
        <w:rPr>
          <w:sz w:val="28"/>
          <w:szCs w:val="28"/>
          <w:shd w:val="clear" w:color="auto" w:fill="FFFFFF"/>
        </w:rPr>
        <w:t xml:space="preserve">                                    </w:t>
      </w:r>
      <w:r w:rsidR="007F6168" w:rsidRPr="002C74EA">
        <w:rPr>
          <w:sz w:val="28"/>
          <w:szCs w:val="28"/>
          <w:shd w:val="clear" w:color="auto" w:fill="FFFFFF"/>
        </w:rPr>
        <w:t>от 24.12.2020 № 96</w:t>
      </w:r>
      <w:r w:rsidR="004D0ED2">
        <w:rPr>
          <w:sz w:val="28"/>
          <w:szCs w:val="28"/>
          <w:shd w:val="clear" w:color="auto" w:fill="FFFFFF"/>
        </w:rPr>
        <w:t>, от 25.11.2021 № 551</w:t>
      </w:r>
      <w:r w:rsidR="00087DCB" w:rsidRPr="002C74EA">
        <w:rPr>
          <w:sz w:val="28"/>
          <w:szCs w:val="28"/>
        </w:rPr>
        <w:t xml:space="preserve">), </w:t>
      </w:r>
      <w:r w:rsidR="002C74EA" w:rsidRPr="002C74EA">
        <w:rPr>
          <w:sz w:val="28"/>
          <w:szCs w:val="28"/>
        </w:rPr>
        <w:t>следующи</w:t>
      </w:r>
      <w:r w:rsidRPr="002C74EA">
        <w:rPr>
          <w:sz w:val="28"/>
          <w:szCs w:val="28"/>
        </w:rPr>
        <w:t>е изменени</w:t>
      </w:r>
      <w:r w:rsidR="002C74EA" w:rsidRPr="002C74EA">
        <w:rPr>
          <w:sz w:val="28"/>
          <w:szCs w:val="28"/>
        </w:rPr>
        <w:t>я</w:t>
      </w:r>
      <w:r w:rsidRPr="002C74EA">
        <w:rPr>
          <w:sz w:val="28"/>
          <w:szCs w:val="28"/>
        </w:rPr>
        <w:t>:</w:t>
      </w:r>
    </w:p>
    <w:p w:rsidR="003B7EBD" w:rsidRDefault="00BE71FF" w:rsidP="008B2E3F">
      <w:pPr>
        <w:pStyle w:val="af0"/>
        <w:numPr>
          <w:ilvl w:val="1"/>
          <w:numId w:val="15"/>
        </w:numPr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7EBD">
        <w:rPr>
          <w:sz w:val="28"/>
          <w:szCs w:val="28"/>
        </w:rPr>
        <w:t xml:space="preserve"> пункте 11:</w:t>
      </w:r>
    </w:p>
    <w:p w:rsidR="003B7EBD" w:rsidRDefault="003B7EBD" w:rsidP="008B2E3F">
      <w:pPr>
        <w:pStyle w:val="af0"/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</w:rPr>
      </w:pPr>
      <w:r w:rsidRPr="002B0ABD">
        <w:rPr>
          <w:sz w:val="28"/>
          <w:szCs w:val="28"/>
        </w:rPr>
        <w:t>подпункт</w:t>
      </w:r>
      <w:r w:rsidR="008B2E3F">
        <w:rPr>
          <w:sz w:val="28"/>
          <w:szCs w:val="28"/>
        </w:rPr>
        <w:t>ы</w:t>
      </w:r>
      <w:r w:rsidRPr="002B0ABD">
        <w:rPr>
          <w:sz w:val="28"/>
          <w:szCs w:val="28"/>
        </w:rPr>
        <w:t xml:space="preserve"> 11.2</w:t>
      </w:r>
      <w:r w:rsidR="008B2E3F">
        <w:rPr>
          <w:sz w:val="28"/>
          <w:szCs w:val="28"/>
        </w:rPr>
        <w:t xml:space="preserve"> - 11.4</w:t>
      </w:r>
      <w:r>
        <w:rPr>
          <w:sz w:val="28"/>
          <w:szCs w:val="28"/>
        </w:rPr>
        <w:t xml:space="preserve"> изложить в следующей редакции: 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«11.2. В объем муниципального долга включаются: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номинальная сумма долга по муниципальным ценным бумагам города Чебоксары;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объем основного долга по бюджетным кредитам, привлеченным в бюджет города из других бюджетов бюджетной системы Российской Федерации;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объем основного долга по кредитам, привлеченным муниципальным образованием городом Чебоксары от кредитных организаций;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объем обязательств</w:t>
      </w:r>
      <w:r w:rsidRPr="002B0ABD">
        <w:rPr>
          <w:sz w:val="28"/>
          <w:szCs w:val="28"/>
        </w:rPr>
        <w:t>, вытекающих из муниципальных гарантий города Чебоксары</w:t>
      </w:r>
      <w:r>
        <w:rPr>
          <w:sz w:val="28"/>
          <w:szCs w:val="28"/>
        </w:rPr>
        <w:t>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объем иных непогашенных долговых обязательств муниципального образования города Чебоксары.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В объем муниципального внутреннего долга включаются: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номинальная сумма долга по муниципальным ценным бумагам города Чебоксары, обязательства по которым выражены в валюте Российской Федерации;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объем основного долга по бюджетным кредитам, привлеченным в бюджет города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объем основного долга по кредитам, привлеченным муниципальным образованием городом Чебоксары от кредитных организаций, обязательства по которым выражены в валюте Российской Федерации;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объем обязательств</w:t>
      </w:r>
      <w:r w:rsidRPr="002B0ABD">
        <w:rPr>
          <w:sz w:val="28"/>
          <w:szCs w:val="28"/>
        </w:rPr>
        <w:t>, вытекающих из муниципальных гарантий города Чебоксары</w:t>
      </w:r>
      <w:r>
        <w:rPr>
          <w:sz w:val="28"/>
          <w:szCs w:val="28"/>
        </w:rPr>
        <w:t>, выраженных в валюте Российской Федерации;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объем иных непогашенных долговых обязательств муниципального образования города Чебоксары в валюте Российской Федерации.</w:t>
      </w:r>
    </w:p>
    <w:p w:rsidR="003B7EBD" w:rsidRDefault="008B2E3F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EBD">
        <w:rPr>
          <w:sz w:val="28"/>
          <w:szCs w:val="28"/>
        </w:rPr>
        <w:t>11.4. В объем муниципального внешнего долга включаются: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городом Чебоксары от Российской Федерации в рамках использования целевых иностранных кредитов;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объем обязательств</w:t>
      </w:r>
      <w:r w:rsidRPr="00737CA7">
        <w:rPr>
          <w:sz w:val="28"/>
          <w:szCs w:val="28"/>
        </w:rPr>
        <w:t>, вытекающих из муниципальных гарантий города Чебоксары в иностранной валюте, предоставленных</w:t>
      </w:r>
      <w:r>
        <w:rPr>
          <w:sz w:val="28"/>
          <w:szCs w:val="28"/>
        </w:rPr>
        <w:t xml:space="preserve"> муниципальным образованием городом Чебоксары Российской Федерации в рамках использования целевых иностранных кредитов.»;</w:t>
      </w:r>
    </w:p>
    <w:p w:rsidR="003B7EBD" w:rsidRDefault="003B7EBD" w:rsidP="003B7EBD">
      <w:pPr>
        <w:pStyle w:val="af0"/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11.8: </w:t>
      </w:r>
    </w:p>
    <w:p w:rsidR="003B7EBD" w:rsidRPr="00737CA7" w:rsidRDefault="003B7EBD" w:rsidP="003B7EBD">
      <w:pPr>
        <w:pStyle w:val="af0"/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</w:rPr>
      </w:pPr>
      <w:r w:rsidRPr="00737CA7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Pr="00737CA7">
        <w:rPr>
          <w:sz w:val="28"/>
          <w:szCs w:val="28"/>
        </w:rPr>
        <w:t xml:space="preserve"> после слов «Информация о долговых обязательствах» дополнить словами «(за исключением обязательств по муниципальным гарантиям города Чебоксары)»;</w:t>
      </w:r>
    </w:p>
    <w:p w:rsidR="003B7EBD" w:rsidRPr="009135BE" w:rsidRDefault="003B7EBD" w:rsidP="003B7EBD">
      <w:pPr>
        <w:pStyle w:val="af0"/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</w:rPr>
      </w:pPr>
      <w:r w:rsidRPr="009135B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новым </w:t>
      </w:r>
      <w:r w:rsidRPr="009135BE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третьим </w:t>
      </w:r>
      <w:r w:rsidRPr="009135BE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9135BE">
        <w:rPr>
          <w:sz w:val="28"/>
          <w:szCs w:val="28"/>
        </w:rPr>
        <w:t>: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«Информация о долговых обязательствах по муниципальным гарантиям </w:t>
      </w:r>
      <w:r w:rsidRPr="009135BE">
        <w:rPr>
          <w:sz w:val="28"/>
          <w:szCs w:val="28"/>
        </w:rPr>
        <w:t xml:space="preserve">города Чебоксары </w:t>
      </w:r>
      <w:r>
        <w:rPr>
          <w:sz w:val="28"/>
          <w:szCs w:val="28"/>
        </w:rPr>
        <w:t>вносится в муниципальную долговую книгу города Чебоксары в течение пяти рабочих дней с момента получения финансовым органом администрации сведений о фактическом возникновении (увеличении) или прекращении (уменьшении) обязательств принципала, обеспеченных муниципальной гарантией города Чебоксары.»</w:t>
      </w:r>
      <w:r w:rsidR="00C417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B7EBD" w:rsidRDefault="003B7EBD" w:rsidP="00C41714">
      <w:pPr>
        <w:pStyle w:val="af0"/>
        <w:numPr>
          <w:ilvl w:val="1"/>
          <w:numId w:val="15"/>
        </w:numPr>
        <w:autoSpaceDE w:val="0"/>
        <w:autoSpaceDN w:val="0"/>
        <w:adjustRightInd w:val="0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C4171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подпункта 12.2. пункта 12 изложить в следующей редакции:</w:t>
      </w:r>
    </w:p>
    <w:p w:rsidR="003B7EBD" w:rsidRPr="002B0ABD" w:rsidRDefault="003B7EBD" w:rsidP="003B7EB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</w:t>
      </w:r>
      <w:r w:rsidR="0082599D">
        <w:rPr>
          <w:sz w:val="28"/>
          <w:szCs w:val="28"/>
        </w:rPr>
        <w:t>;</w:t>
      </w:r>
    </w:p>
    <w:p w:rsidR="00861E92" w:rsidRPr="00D545EC" w:rsidRDefault="00725209" w:rsidP="00D545EC">
      <w:pPr>
        <w:pStyle w:val="af0"/>
        <w:numPr>
          <w:ilvl w:val="1"/>
          <w:numId w:val="15"/>
        </w:numPr>
        <w:spacing w:line="336" w:lineRule="auto"/>
        <w:ind w:left="0" w:firstLine="556"/>
        <w:jc w:val="both"/>
        <w:rPr>
          <w:sz w:val="28"/>
          <w:szCs w:val="28"/>
        </w:rPr>
      </w:pPr>
      <w:r w:rsidRPr="00D545EC">
        <w:rPr>
          <w:sz w:val="28"/>
          <w:szCs w:val="28"/>
        </w:rPr>
        <w:t>подпункт 15.2 пункта 15</w:t>
      </w:r>
      <w:r w:rsidR="00861E92" w:rsidRPr="00D545EC">
        <w:rPr>
          <w:sz w:val="28"/>
          <w:szCs w:val="28"/>
        </w:rPr>
        <w:t xml:space="preserve"> изложить в следующей редакции:</w:t>
      </w:r>
    </w:p>
    <w:p w:rsidR="00D545EC" w:rsidRDefault="00861E92" w:rsidP="00D545E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45EC">
        <w:rPr>
          <w:sz w:val="28"/>
          <w:szCs w:val="28"/>
        </w:rPr>
        <w:t>15.2. Финансовый орган администрации обладает следующими бюджетными полномочиями:</w:t>
      </w:r>
    </w:p>
    <w:p w:rsidR="003A06E0" w:rsidRDefault="003A06E0" w:rsidP="00D545E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 во исполнение Бюджетного кодекса Российской Федерации, иных актов бюджетного законодательства Российской Федерации, актов Президента Российской Федерации, Правительства Российской Федерации, актов Главы Чувашской Республики и Кабинета Министров Чувашской Республики, муниципальных правовых актов города Чебоксары</w:t>
      </w:r>
      <w:r w:rsidR="00B633C8">
        <w:rPr>
          <w:color w:val="000000" w:themeColor="text1"/>
          <w:sz w:val="28"/>
          <w:szCs w:val="28"/>
        </w:rPr>
        <w:t xml:space="preserve"> принимает нормативные акты в установленной сфере деятельности;</w:t>
      </w:r>
      <w:r>
        <w:rPr>
          <w:color w:val="000000" w:themeColor="text1"/>
          <w:sz w:val="28"/>
          <w:szCs w:val="28"/>
        </w:rPr>
        <w:t xml:space="preserve"> </w:t>
      </w:r>
    </w:p>
    <w:p w:rsidR="00D545EC" w:rsidRDefault="00D545EC" w:rsidP="00D545E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организует работу по формированию проекта бюджета города Чебоксар</w:t>
      </w:r>
      <w:r>
        <w:rPr>
          <w:color w:val="000000" w:themeColor="text1"/>
          <w:sz w:val="28"/>
          <w:szCs w:val="28"/>
        </w:rPr>
        <w:t>ы</w:t>
      </w:r>
      <w:r w:rsidRPr="00977037">
        <w:rPr>
          <w:color w:val="000000" w:themeColor="text1"/>
          <w:sz w:val="28"/>
          <w:szCs w:val="28"/>
        </w:rPr>
        <w:t xml:space="preserve"> и непосредственно составляет проект решения Чебоксарского городского Собрания депутатов о бюджете города Чебоксары;</w:t>
      </w:r>
    </w:p>
    <w:p w:rsidR="003A06E0" w:rsidRDefault="003A06E0" w:rsidP="003A06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A06E0">
        <w:rPr>
          <w:sz w:val="28"/>
          <w:szCs w:val="28"/>
        </w:rPr>
        <w:lastRenderedPageBreak/>
        <w:t>осуществляет методологическое руководство в области составления проекта бюджета города, исполнения бюджета города и бюджетного</w:t>
      </w:r>
      <w:r w:rsidR="006D1F08">
        <w:rPr>
          <w:sz w:val="28"/>
          <w:szCs w:val="28"/>
        </w:rPr>
        <w:t xml:space="preserve"> (бухгалтерского)</w:t>
      </w:r>
      <w:r w:rsidRPr="003A06E0">
        <w:rPr>
          <w:sz w:val="28"/>
          <w:szCs w:val="28"/>
        </w:rPr>
        <w:t xml:space="preserve"> учета </w:t>
      </w:r>
      <w:r w:rsidR="006D1F08">
        <w:rPr>
          <w:sz w:val="28"/>
          <w:szCs w:val="28"/>
        </w:rPr>
        <w:t>муниципальны</w:t>
      </w:r>
      <w:r w:rsidRPr="003A06E0">
        <w:rPr>
          <w:sz w:val="28"/>
          <w:szCs w:val="28"/>
        </w:rPr>
        <w:t>х организаций;</w:t>
      </w:r>
    </w:p>
    <w:p w:rsidR="003A06E0" w:rsidRDefault="003A06E0" w:rsidP="003A06E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проектов решений Чебоксарского городского Собрания депутатов о внесении изменений в решение о бюджете города на очередной финансовый год </w:t>
      </w:r>
      <w:r w:rsidR="00B633C8">
        <w:rPr>
          <w:sz w:val="28"/>
          <w:szCs w:val="28"/>
        </w:rPr>
        <w:t>и плановый период</w:t>
      </w:r>
      <w:r>
        <w:rPr>
          <w:sz w:val="28"/>
          <w:szCs w:val="28"/>
        </w:rPr>
        <w:t>;</w:t>
      </w:r>
    </w:p>
    <w:p w:rsidR="000E6E57" w:rsidRPr="00977037" w:rsidRDefault="000E6E57" w:rsidP="000E6E5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 xml:space="preserve">устанавливает, детализирует и определяет порядок применения </w:t>
      </w:r>
      <w:hyperlink r:id="rId8" w:history="1">
        <w:r w:rsidRPr="00977037">
          <w:rPr>
            <w:color w:val="000000" w:themeColor="text1"/>
            <w:sz w:val="28"/>
            <w:szCs w:val="28"/>
          </w:rPr>
          <w:t>бюджетной классификации</w:t>
        </w:r>
      </w:hyperlink>
      <w:r w:rsidRPr="00977037">
        <w:rPr>
          <w:color w:val="000000" w:themeColor="text1"/>
          <w:sz w:val="28"/>
          <w:szCs w:val="28"/>
        </w:rPr>
        <w:t xml:space="preserve"> Российской Федерации в части, относящейся к бюджету города Чебоксары;</w:t>
      </w:r>
    </w:p>
    <w:p w:rsidR="00BB015F" w:rsidRDefault="00BB015F" w:rsidP="00D545E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BB015F" w:rsidRPr="00977037" w:rsidRDefault="00BB015F" w:rsidP="00BB015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станавливает</w:t>
      </w:r>
      <w:r w:rsidRPr="00977037">
        <w:rPr>
          <w:color w:val="000000" w:themeColor="text1"/>
          <w:sz w:val="28"/>
          <w:szCs w:val="28"/>
        </w:rPr>
        <w:t xml:space="preserve"> перечень и коды </w:t>
      </w:r>
      <w:hyperlink r:id="rId9" w:history="1">
        <w:r w:rsidRPr="00977037">
          <w:rPr>
            <w:color w:val="000000" w:themeColor="text1"/>
            <w:sz w:val="28"/>
            <w:szCs w:val="28"/>
          </w:rPr>
          <w:t>целевых статей</w:t>
        </w:r>
      </w:hyperlink>
      <w:r w:rsidRPr="00977037">
        <w:rPr>
          <w:color w:val="000000" w:themeColor="text1"/>
          <w:sz w:val="28"/>
          <w:szCs w:val="28"/>
        </w:rPr>
        <w:t xml:space="preserve"> расходов бюджета города Чебоксары;</w:t>
      </w:r>
    </w:p>
    <w:p w:rsidR="00BB015F" w:rsidRPr="00977037" w:rsidRDefault="00BB015F" w:rsidP="00BB015F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составляет и ведет реестр расходных обязательств города Чебоксары и представляет его в Министерство финансов Чувашской Республики;</w:t>
      </w:r>
    </w:p>
    <w:p w:rsidR="003A3B5C" w:rsidRDefault="003A3B5C" w:rsidP="00864EA2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устанавливает порядок планирования бюджетных ассигнований;</w:t>
      </w:r>
    </w:p>
    <w:p w:rsidR="00864EA2" w:rsidRPr="00977037" w:rsidRDefault="00864EA2" w:rsidP="00864EA2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проектирует предельные объемы бюджетных ассигнований по главным распорядителям средств бюджета города Чебоксары либо субъектам бюджетного планирования;</w:t>
      </w:r>
    </w:p>
    <w:p w:rsidR="00864EA2" w:rsidRPr="00977037" w:rsidRDefault="00864EA2" w:rsidP="00864EA2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ведет муниципальную долговую книгу города Чебоксары;</w:t>
      </w:r>
    </w:p>
    <w:p w:rsidR="00D25A63" w:rsidRPr="00977037" w:rsidRDefault="00D25A63" w:rsidP="00D25A6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осуществляет организацию исполнения утвержденного бюджета города Чебоксары;</w:t>
      </w:r>
    </w:p>
    <w:p w:rsidR="008253D9" w:rsidRDefault="008253D9" w:rsidP="008253D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253D9">
        <w:rPr>
          <w:sz w:val="28"/>
          <w:szCs w:val="28"/>
        </w:rPr>
        <w:t>устанавливает порядок составления и ведения сводной бюджетной росписи, бюджетных росписей главных распорядителей бюджетных средств, а также утверждения (изменения), доведения (отзыва) лимитов бюджетных обязательств при организации исполнения бюджета города;</w:t>
      </w:r>
    </w:p>
    <w:p w:rsidR="000F395B" w:rsidRDefault="000F395B" w:rsidP="000F395B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составляет, утверждает и ведет сводную бюджетную роспись бюджета города Чебоксары;</w:t>
      </w:r>
    </w:p>
    <w:p w:rsidR="00312FEB" w:rsidRDefault="00312FEB" w:rsidP="000F395B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устанавливает порядок составления и ведения кассового плана города Чебоксары и внесение изменений в него;</w:t>
      </w:r>
    </w:p>
    <w:p w:rsidR="0085718E" w:rsidRPr="00977037" w:rsidRDefault="0085718E" w:rsidP="0085718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составляет, утверждает и ведет кассовый план исполнения бюджета города Чебоксары;</w:t>
      </w:r>
    </w:p>
    <w:p w:rsidR="00A86E5A" w:rsidRPr="00977037" w:rsidRDefault="00A86E5A" w:rsidP="00A86E5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77037">
        <w:rPr>
          <w:color w:val="000000" w:themeColor="text1"/>
          <w:sz w:val="28"/>
          <w:szCs w:val="28"/>
        </w:rPr>
        <w:t>формирует и ведет реестр источников доходов бюджета города Чебоксары;</w:t>
      </w:r>
    </w:p>
    <w:p w:rsidR="000E6E57" w:rsidRDefault="000E6E57" w:rsidP="00724DE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53725">
        <w:rPr>
          <w:sz w:val="28"/>
          <w:szCs w:val="28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r>
        <w:rPr>
          <w:sz w:val="28"/>
          <w:szCs w:val="28"/>
        </w:rPr>
        <w:t>;</w:t>
      </w:r>
    </w:p>
    <w:p w:rsidR="00724DEA" w:rsidRPr="002D4E35" w:rsidRDefault="00724DEA" w:rsidP="00724DE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D4E35">
        <w:rPr>
          <w:color w:val="000000" w:themeColor="text1"/>
          <w:sz w:val="28"/>
          <w:szCs w:val="28"/>
        </w:rPr>
        <w:t xml:space="preserve">осуществляет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w:anchor="sub_1152113" w:history="1">
        <w:r w:rsidRPr="002D4E35">
          <w:rPr>
            <w:color w:val="000000" w:themeColor="text1"/>
            <w:sz w:val="28"/>
            <w:szCs w:val="28"/>
          </w:rPr>
          <w:t>абзацем третьим пункта 1.1</w:t>
        </w:r>
      </w:hyperlink>
      <w:r w:rsidRPr="002D4E35">
        <w:rPr>
          <w:color w:val="000000" w:themeColor="text1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 города Чебоксары,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города Чебоксары;</w:t>
      </w:r>
    </w:p>
    <w:p w:rsidR="002B08B6" w:rsidRDefault="002B08B6" w:rsidP="002B08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главных распорядителей средств бюджета города Чебоксары лимиты бюджетных обязательств;</w:t>
      </w:r>
    </w:p>
    <w:p w:rsidR="002B08B6" w:rsidRDefault="002B08B6" w:rsidP="002B08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получателей средств бюджета города </w:t>
      </w:r>
      <w:proofErr w:type="gramStart"/>
      <w:r>
        <w:rPr>
          <w:sz w:val="28"/>
          <w:szCs w:val="28"/>
        </w:rPr>
        <w:t>Чебоксары</w:t>
      </w:r>
      <w:proofErr w:type="gramEnd"/>
      <w:r>
        <w:rPr>
          <w:sz w:val="28"/>
          <w:szCs w:val="28"/>
        </w:rPr>
        <w:t xml:space="preserve"> распределенные главными распорядителями средств бюджета города Чебоксары лимиты бюджетных обязательств;</w:t>
      </w:r>
    </w:p>
    <w:p w:rsidR="002B08B6" w:rsidRDefault="002B08B6" w:rsidP="002B08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главных администраторов источников финансирования дефицита бюджета города Чебоксары бюджетные ассигнования и до администраторов источников финансирования дефицита бюджета города </w:t>
      </w:r>
      <w:proofErr w:type="gramStart"/>
      <w:r>
        <w:rPr>
          <w:sz w:val="28"/>
          <w:szCs w:val="28"/>
        </w:rPr>
        <w:t>Чебоксары</w:t>
      </w:r>
      <w:proofErr w:type="gramEnd"/>
      <w:r>
        <w:rPr>
          <w:sz w:val="28"/>
          <w:szCs w:val="28"/>
        </w:rPr>
        <w:t xml:space="preserve"> распределенные главным администратором источников финансирования дефицита бюджета города Чебоксары бюджетные ассигнования;</w:t>
      </w:r>
    </w:p>
    <w:p w:rsidR="00634C70" w:rsidRDefault="00634C70" w:rsidP="00634C7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бюджетной отчетности и осуществляет свод бухгалтерской отчетности муниципальных бюджетных и автономных учреждений, представленной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города Чебоксары;</w:t>
      </w:r>
    </w:p>
    <w:p w:rsidR="00A86E5A" w:rsidRPr="00A86E5A" w:rsidRDefault="00A86E5A" w:rsidP="00A86E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6E5A">
        <w:rPr>
          <w:sz w:val="28"/>
          <w:szCs w:val="28"/>
        </w:rPr>
        <w:t xml:space="preserve">исполняет судебные акты по искам к муниципальному образованию город Чебоксары в порядке, предусмотренном Бюджетным </w:t>
      </w:r>
      <w:hyperlink r:id="rId10" w:history="1">
        <w:r w:rsidRPr="00A86E5A">
          <w:rPr>
            <w:color w:val="000000" w:themeColor="text1"/>
            <w:sz w:val="28"/>
            <w:szCs w:val="28"/>
          </w:rPr>
          <w:t>кодексом</w:t>
        </w:r>
      </w:hyperlink>
      <w:r w:rsidRPr="00A86E5A">
        <w:rPr>
          <w:sz w:val="28"/>
          <w:szCs w:val="28"/>
        </w:rPr>
        <w:t xml:space="preserve"> Российской Федерации;</w:t>
      </w:r>
    </w:p>
    <w:p w:rsidR="001F2004" w:rsidRDefault="001F2004" w:rsidP="001F20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внутренний муниципальный финансовый контроль в соответствии с требованиями </w:t>
      </w:r>
      <w:hyperlink r:id="rId11" w:history="1">
        <w:r w:rsidRPr="007F3984">
          <w:rPr>
            <w:color w:val="000000" w:themeColor="text1"/>
            <w:sz w:val="28"/>
            <w:szCs w:val="28"/>
          </w:rPr>
          <w:t>статьи 269.2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2B08B6" w:rsidRPr="00A86E5A" w:rsidRDefault="00F22BDB" w:rsidP="00A86E5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осуществляет иные бюджетные полномочия в соответствии с Бюджетным </w:t>
      </w:r>
      <w:hyperlink r:id="rId12" w:history="1">
        <w:r w:rsidRPr="004B5AD9">
          <w:rPr>
            <w:color w:val="000000" w:themeColor="text1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  <w:r w:rsidR="0082599D">
        <w:rPr>
          <w:sz w:val="28"/>
          <w:szCs w:val="28"/>
        </w:rPr>
        <w:t>»;</w:t>
      </w:r>
    </w:p>
    <w:p w:rsidR="000F1B6A" w:rsidRDefault="005665E3" w:rsidP="00D545EC">
      <w:pPr>
        <w:pStyle w:val="af0"/>
        <w:spacing w:line="336" w:lineRule="auto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F1B6A">
        <w:rPr>
          <w:sz w:val="28"/>
          <w:szCs w:val="28"/>
        </w:rPr>
        <w:t xml:space="preserve">в подпункте 37.7 пункта 37: </w:t>
      </w:r>
    </w:p>
    <w:p w:rsidR="000F1B6A" w:rsidRDefault="000F1B6A" w:rsidP="00D545EC">
      <w:pPr>
        <w:pStyle w:val="af0"/>
        <w:spacing w:line="336" w:lineRule="auto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седьмым следующего содержания:</w:t>
      </w:r>
    </w:p>
    <w:p w:rsidR="000F1B6A" w:rsidRDefault="000F1B6A" w:rsidP="00D545EC">
      <w:pPr>
        <w:pStyle w:val="af0"/>
        <w:spacing w:line="336" w:lineRule="auto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перечень и коды целевых статей расходов бюджета города Чебоксары;»;</w:t>
      </w:r>
    </w:p>
    <w:p w:rsidR="000F1B6A" w:rsidRDefault="000F1B6A" w:rsidP="00D545EC">
      <w:pPr>
        <w:pStyle w:val="af0"/>
        <w:spacing w:line="336" w:lineRule="auto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абзацы седьмой – одиннадцатый считать соответственно восьмым – двенадцатым.</w:t>
      </w:r>
    </w:p>
    <w:p w:rsidR="00725209" w:rsidRDefault="000F1B6A" w:rsidP="00D545EC">
      <w:pPr>
        <w:pStyle w:val="af0"/>
        <w:spacing w:line="336" w:lineRule="auto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560B6">
        <w:rPr>
          <w:sz w:val="28"/>
          <w:szCs w:val="28"/>
        </w:rPr>
        <w:t>п</w:t>
      </w:r>
      <w:r w:rsidR="005665E3">
        <w:rPr>
          <w:sz w:val="28"/>
          <w:szCs w:val="28"/>
        </w:rPr>
        <w:t>ункт 40 изложить в следующей редакции:</w:t>
      </w:r>
    </w:p>
    <w:p w:rsidR="005665E3" w:rsidRDefault="005665E3" w:rsidP="005665E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«40.1. Исполнение бюджета города по </w:t>
      </w:r>
      <w:r w:rsidR="00D560B6">
        <w:rPr>
          <w:sz w:val="28"/>
          <w:szCs w:val="28"/>
        </w:rPr>
        <w:t>расх</w:t>
      </w:r>
      <w:r>
        <w:rPr>
          <w:sz w:val="28"/>
          <w:szCs w:val="28"/>
        </w:rPr>
        <w:t xml:space="preserve">одам осуществляется в соответствии со </w:t>
      </w:r>
      <w:hyperlink r:id="rId13" w:history="1">
        <w:r w:rsidRPr="005665E3">
          <w:rPr>
            <w:color w:val="000000" w:themeColor="text1"/>
            <w:sz w:val="28"/>
            <w:szCs w:val="28"/>
          </w:rPr>
          <w:t>статьей 219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  <w:r w:rsidR="00D560B6">
        <w:rPr>
          <w:sz w:val="28"/>
          <w:szCs w:val="28"/>
        </w:rPr>
        <w:t>»;</w:t>
      </w:r>
    </w:p>
    <w:p w:rsidR="00D560B6" w:rsidRDefault="00D560B6" w:rsidP="005665E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1.6. пункт 42 изложить в следующей редакции:</w:t>
      </w:r>
    </w:p>
    <w:p w:rsidR="00D560B6" w:rsidRDefault="00D560B6" w:rsidP="00D560B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«42.1. Исполнение бюджета по источникам финансирования дефицита бюджета города осуществляется в соответствии со </w:t>
      </w:r>
      <w:hyperlink r:id="rId14" w:history="1">
        <w:r w:rsidRPr="005665E3">
          <w:rPr>
            <w:color w:val="000000" w:themeColor="text1"/>
            <w:sz w:val="28"/>
            <w:szCs w:val="28"/>
          </w:rPr>
          <w:t>статьей 219</w:t>
        </w:r>
      </w:hyperlink>
      <w:r>
        <w:rPr>
          <w:color w:val="000000" w:themeColor="text1"/>
          <w:sz w:val="28"/>
          <w:szCs w:val="28"/>
        </w:rPr>
        <w:t>.2</w:t>
      </w:r>
      <w:r>
        <w:rPr>
          <w:sz w:val="28"/>
          <w:szCs w:val="28"/>
        </w:rPr>
        <w:t xml:space="preserve"> Бюджетного кодекса Российской Федерации.».</w:t>
      </w:r>
    </w:p>
    <w:p w:rsidR="00B4027E" w:rsidRDefault="00957290" w:rsidP="00EC28D0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>2</w:t>
      </w:r>
      <w:r w:rsidR="00223ECD" w:rsidRPr="00F500EC">
        <w:rPr>
          <w:sz w:val="28"/>
          <w:szCs w:val="28"/>
        </w:rPr>
        <w:t xml:space="preserve">. </w:t>
      </w:r>
      <w:r w:rsidR="007726BF" w:rsidRPr="00F500EC">
        <w:rPr>
          <w:sz w:val="28"/>
          <w:szCs w:val="28"/>
        </w:rPr>
        <w:t>Настоящее решение вступает в силу со</w:t>
      </w:r>
      <w:r w:rsidR="00B4027E">
        <w:rPr>
          <w:sz w:val="28"/>
          <w:szCs w:val="28"/>
        </w:rPr>
        <w:t xml:space="preserve"> дня </w:t>
      </w:r>
      <w:r w:rsidR="000F7C75">
        <w:rPr>
          <w:sz w:val="28"/>
          <w:szCs w:val="28"/>
        </w:rPr>
        <w:t xml:space="preserve">его </w:t>
      </w:r>
      <w:r w:rsidR="00B4027E">
        <w:rPr>
          <w:sz w:val="28"/>
          <w:szCs w:val="28"/>
        </w:rPr>
        <w:t>официального опубликования</w:t>
      </w:r>
      <w:r w:rsidR="000D1014">
        <w:rPr>
          <w:sz w:val="28"/>
          <w:szCs w:val="28"/>
        </w:rPr>
        <w:t xml:space="preserve">, за исключением </w:t>
      </w:r>
      <w:r w:rsidR="00483F0F">
        <w:rPr>
          <w:sz w:val="28"/>
          <w:szCs w:val="28"/>
        </w:rPr>
        <w:t>положений для которых установлены иные сроки вступления их в силу.</w:t>
      </w:r>
    </w:p>
    <w:p w:rsidR="003B7EBD" w:rsidRDefault="003B7EBD" w:rsidP="003B7EB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500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Положение подпунктов 11.2 </w:t>
      </w:r>
      <w:r w:rsidR="004A53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11.4, 11.8 пункта 11 и подпункта 12.2 пункта 12 </w:t>
      </w:r>
      <w:r w:rsidRPr="00F500E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500EC">
        <w:rPr>
          <w:sz w:val="28"/>
          <w:szCs w:val="28"/>
        </w:rPr>
        <w:t xml:space="preserve"> о бюджетных правоотношениях в муниципальном образовании городе Чебоксары, утвержденно</w:t>
      </w:r>
      <w:r>
        <w:rPr>
          <w:sz w:val="28"/>
          <w:szCs w:val="28"/>
        </w:rPr>
        <w:t>го</w:t>
      </w:r>
      <w:r w:rsidRPr="00F500EC">
        <w:rPr>
          <w:sz w:val="28"/>
          <w:szCs w:val="28"/>
        </w:rPr>
        <w:t xml:space="preserve"> решением Чебоксарского городского Собрания депутатов от 22</w:t>
      </w:r>
      <w:r>
        <w:rPr>
          <w:sz w:val="28"/>
          <w:szCs w:val="28"/>
        </w:rPr>
        <w:t>.05.</w:t>
      </w:r>
      <w:r w:rsidRPr="00F500EC">
        <w:rPr>
          <w:sz w:val="28"/>
          <w:szCs w:val="28"/>
        </w:rPr>
        <w:t>2008 №</w:t>
      </w:r>
      <w:r>
        <w:rPr>
          <w:sz w:val="28"/>
          <w:szCs w:val="28"/>
        </w:rPr>
        <w:t xml:space="preserve"> </w:t>
      </w:r>
      <w:r w:rsidRPr="00F500EC">
        <w:rPr>
          <w:sz w:val="28"/>
          <w:szCs w:val="28"/>
        </w:rPr>
        <w:t>1011</w:t>
      </w:r>
      <w:r>
        <w:rPr>
          <w:sz w:val="28"/>
          <w:szCs w:val="28"/>
        </w:rPr>
        <w:t xml:space="preserve"> (в редакции настоящего решения) применяется к правоотношениям, возникающим при учете муниципальных гарантий города Чебоксары в составе муниципального долга города Чебоксары, с 1 января 2022 года. </w:t>
      </w:r>
    </w:p>
    <w:p w:rsidR="00AD7B57" w:rsidRPr="00F500EC" w:rsidRDefault="003B7EBD" w:rsidP="00EC28D0">
      <w:pPr>
        <w:pStyle w:val="2"/>
        <w:spacing w:line="336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D1014">
        <w:rPr>
          <w:szCs w:val="28"/>
        </w:rPr>
        <w:t xml:space="preserve">. </w:t>
      </w:r>
      <w:r w:rsidR="00AD7B57" w:rsidRPr="00F500EC">
        <w:rPr>
          <w:szCs w:val="28"/>
        </w:rPr>
        <w:t xml:space="preserve">Контроль за исполнением настоящего решения возложить </w:t>
      </w:r>
      <w:r w:rsidR="00066DE1" w:rsidRPr="00F500EC">
        <w:rPr>
          <w:szCs w:val="28"/>
        </w:rPr>
        <w:br/>
      </w:r>
      <w:r w:rsidR="00AD7B57" w:rsidRPr="00F500EC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F500EC">
        <w:rPr>
          <w:szCs w:val="28"/>
        </w:rPr>
        <w:br/>
      </w:r>
      <w:r w:rsidR="002416E1" w:rsidRPr="00F500EC">
        <w:rPr>
          <w:szCs w:val="28"/>
        </w:rPr>
        <w:t xml:space="preserve">по бюджету (Е.Н. </w:t>
      </w:r>
      <w:proofErr w:type="spellStart"/>
      <w:r w:rsidR="002416E1" w:rsidRPr="00F500EC">
        <w:rPr>
          <w:bCs/>
          <w:szCs w:val="28"/>
        </w:rPr>
        <w:t>Кадышев</w:t>
      </w:r>
      <w:proofErr w:type="spellEnd"/>
      <w:r w:rsidR="00AD7B57" w:rsidRPr="00F500EC">
        <w:rPr>
          <w:szCs w:val="28"/>
        </w:rPr>
        <w:t>).</w:t>
      </w:r>
    </w:p>
    <w:p w:rsidR="00EC6495" w:rsidRPr="00737ABD" w:rsidRDefault="00EC6495" w:rsidP="00EC28D0"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</w:p>
    <w:p w:rsidR="00AD7B57" w:rsidRPr="00737ABD" w:rsidRDefault="00AD7B57" w:rsidP="00EC28D0"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  <w:r w:rsidRPr="00737ABD">
        <w:rPr>
          <w:szCs w:val="28"/>
        </w:rPr>
        <w:t>Глава города Чебоксары</w:t>
      </w:r>
      <w:proofErr w:type="gramStart"/>
      <w:r w:rsidRPr="00737ABD">
        <w:rPr>
          <w:szCs w:val="28"/>
        </w:rPr>
        <w:tab/>
      </w:r>
      <w:r w:rsidR="005B7F47" w:rsidRPr="00737ABD">
        <w:rPr>
          <w:szCs w:val="28"/>
        </w:rPr>
        <w:t xml:space="preserve">  </w:t>
      </w:r>
      <w:r w:rsidR="004430A6" w:rsidRPr="00737ABD">
        <w:rPr>
          <w:bCs/>
          <w:szCs w:val="28"/>
        </w:rPr>
        <w:t>О</w:t>
      </w:r>
      <w:r w:rsidRPr="00737ABD">
        <w:rPr>
          <w:bCs/>
          <w:szCs w:val="28"/>
        </w:rPr>
        <w:t>.</w:t>
      </w:r>
      <w:r w:rsidR="004430A6" w:rsidRPr="00737ABD">
        <w:rPr>
          <w:bCs/>
          <w:szCs w:val="28"/>
        </w:rPr>
        <w:t>И</w:t>
      </w:r>
      <w:r w:rsidRPr="00737ABD">
        <w:rPr>
          <w:bCs/>
          <w:szCs w:val="28"/>
        </w:rPr>
        <w:t>.</w:t>
      </w:r>
      <w:proofErr w:type="gramEnd"/>
      <w:r w:rsidR="00921BB0" w:rsidRPr="00737ABD">
        <w:rPr>
          <w:bCs/>
          <w:szCs w:val="28"/>
        </w:rPr>
        <w:t xml:space="preserve"> </w:t>
      </w:r>
      <w:proofErr w:type="spellStart"/>
      <w:r w:rsidR="004430A6" w:rsidRPr="00737ABD">
        <w:rPr>
          <w:bCs/>
          <w:szCs w:val="28"/>
        </w:rPr>
        <w:t>Кортунов</w:t>
      </w:r>
      <w:proofErr w:type="spellEnd"/>
    </w:p>
    <w:p w:rsidR="00AD7B57" w:rsidRPr="00662BA0" w:rsidRDefault="00AD7B57" w:rsidP="009B765E">
      <w:pPr>
        <w:jc w:val="center"/>
        <w:rPr>
          <w:b/>
          <w:sz w:val="32"/>
          <w:szCs w:val="32"/>
        </w:rPr>
      </w:pPr>
      <w:r>
        <w:br w:type="page"/>
      </w:r>
      <w:r w:rsidRPr="00662BA0">
        <w:rPr>
          <w:b/>
          <w:sz w:val="32"/>
          <w:szCs w:val="32"/>
        </w:rPr>
        <w:t>ПОЯСНИТЕЛЬНАЯ ЗАПИСКА</w:t>
      </w:r>
    </w:p>
    <w:p w:rsidR="00AD7B57" w:rsidRPr="00662BA0" w:rsidRDefault="00AD7B57" w:rsidP="009B765E">
      <w:pPr>
        <w:pStyle w:val="af1"/>
        <w:tabs>
          <w:tab w:val="clear" w:pos="4153"/>
          <w:tab w:val="clear" w:pos="8306"/>
        </w:tabs>
        <w:suppressAutoHyphens/>
        <w:spacing w:line="228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к проекту решения Чебоксарского городского</w:t>
      </w:r>
    </w:p>
    <w:p w:rsidR="00AD7B57" w:rsidRPr="00662BA0" w:rsidRDefault="00AD7B57" w:rsidP="009B765E">
      <w:pPr>
        <w:pStyle w:val="af1"/>
        <w:tabs>
          <w:tab w:val="clear" w:pos="4153"/>
          <w:tab w:val="clear" w:pos="8306"/>
        </w:tabs>
        <w:suppressAutoHyphens/>
        <w:spacing w:line="228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Собрания депутатов 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</w:p>
    <w:p w:rsidR="00AD7B57" w:rsidRPr="00662BA0" w:rsidRDefault="00DB78D6" w:rsidP="009B765E">
      <w:pPr>
        <w:suppressAutoHyphens/>
        <w:spacing w:line="228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от 22 мая 2008 года № 1011»</w:t>
      </w:r>
    </w:p>
    <w:p w:rsidR="009B765E" w:rsidRDefault="009B765E" w:rsidP="00374FFB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4E36E7" w:rsidRPr="0051735C" w:rsidRDefault="004E36E7" w:rsidP="001F24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35C">
        <w:rPr>
          <w:sz w:val="28"/>
          <w:szCs w:val="28"/>
        </w:rPr>
        <w:t>Проект решения подготовлен в связи с изменениями, внесенными в Бюджетный кодекс Российской Федерации на основании Федерального закона от 26.03.2022 № 65-ФЗ «О внесении изменений в Бюджетный кодекс Российской Федерации»</w:t>
      </w:r>
      <w:r w:rsidR="00C932B0">
        <w:rPr>
          <w:sz w:val="28"/>
          <w:szCs w:val="28"/>
        </w:rPr>
        <w:t xml:space="preserve"> и</w:t>
      </w:r>
      <w:r w:rsidR="001F24F2">
        <w:rPr>
          <w:sz w:val="28"/>
          <w:szCs w:val="28"/>
        </w:rPr>
        <w:t xml:space="preserve"> с</w:t>
      </w:r>
      <w:r w:rsidR="00C932B0" w:rsidRPr="00C932B0">
        <w:rPr>
          <w:sz w:val="28"/>
          <w:szCs w:val="28"/>
        </w:rPr>
        <w:t xml:space="preserve"> </w:t>
      </w:r>
      <w:r w:rsidR="00C932B0">
        <w:rPr>
          <w:sz w:val="28"/>
          <w:szCs w:val="28"/>
        </w:rPr>
        <w:t>передачей с 1 января 2022 года Управлению Федерального казначейства по Чувашской Республике отдельных полномочий финансового управления администрации города Чебоксары и в целях приведения муниципального правового акта города Чебоксары в соответствие с действующим законодательством</w:t>
      </w:r>
      <w:r w:rsidRPr="0051735C">
        <w:rPr>
          <w:sz w:val="28"/>
          <w:szCs w:val="28"/>
        </w:rPr>
        <w:t>.</w:t>
      </w:r>
    </w:p>
    <w:p w:rsidR="004162A4" w:rsidRDefault="004E36E7" w:rsidP="001F24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35C">
        <w:rPr>
          <w:sz w:val="28"/>
          <w:szCs w:val="28"/>
        </w:rPr>
        <w:t xml:space="preserve">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 от 22.05.2008 № 1011, </w:t>
      </w:r>
      <w:r w:rsidR="0051735C">
        <w:rPr>
          <w:sz w:val="28"/>
          <w:szCs w:val="28"/>
        </w:rPr>
        <w:t>вносятся изменения</w:t>
      </w:r>
      <w:r w:rsidR="00E63E06">
        <w:rPr>
          <w:sz w:val="28"/>
          <w:szCs w:val="28"/>
        </w:rPr>
        <w:t xml:space="preserve"> и дополнения, </w:t>
      </w:r>
      <w:r w:rsidR="009B0D7F">
        <w:rPr>
          <w:sz w:val="28"/>
          <w:szCs w:val="28"/>
        </w:rPr>
        <w:t>касающиеся</w:t>
      </w:r>
      <w:r w:rsidR="00E63E06">
        <w:rPr>
          <w:sz w:val="28"/>
          <w:szCs w:val="28"/>
        </w:rPr>
        <w:t xml:space="preserve"> </w:t>
      </w:r>
      <w:r w:rsidR="001F24F2">
        <w:rPr>
          <w:sz w:val="28"/>
          <w:szCs w:val="28"/>
        </w:rPr>
        <w:t xml:space="preserve">требований по </w:t>
      </w:r>
      <w:r w:rsidR="00E63E06">
        <w:rPr>
          <w:sz w:val="28"/>
          <w:szCs w:val="28"/>
        </w:rPr>
        <w:t>муниципальны</w:t>
      </w:r>
      <w:r w:rsidR="001F24F2">
        <w:rPr>
          <w:sz w:val="28"/>
          <w:szCs w:val="28"/>
        </w:rPr>
        <w:t>м</w:t>
      </w:r>
      <w:r w:rsidR="00E63E06">
        <w:rPr>
          <w:sz w:val="28"/>
          <w:szCs w:val="28"/>
        </w:rPr>
        <w:t xml:space="preserve"> долговы</w:t>
      </w:r>
      <w:r w:rsidR="001F24F2">
        <w:rPr>
          <w:sz w:val="28"/>
          <w:szCs w:val="28"/>
        </w:rPr>
        <w:t>м</w:t>
      </w:r>
      <w:r w:rsidR="00E63E06">
        <w:rPr>
          <w:sz w:val="28"/>
          <w:szCs w:val="28"/>
        </w:rPr>
        <w:t xml:space="preserve"> обязательств</w:t>
      </w:r>
      <w:r w:rsidR="001F24F2">
        <w:rPr>
          <w:sz w:val="28"/>
          <w:szCs w:val="28"/>
        </w:rPr>
        <w:t>ам</w:t>
      </w:r>
      <w:r w:rsidR="00E63E06">
        <w:rPr>
          <w:sz w:val="28"/>
          <w:szCs w:val="28"/>
        </w:rPr>
        <w:t xml:space="preserve"> города Чебоксары, бюджетны</w:t>
      </w:r>
      <w:r w:rsidR="001F24F2">
        <w:rPr>
          <w:sz w:val="28"/>
          <w:szCs w:val="28"/>
        </w:rPr>
        <w:t>м</w:t>
      </w:r>
      <w:r w:rsidR="00E63E06">
        <w:rPr>
          <w:sz w:val="28"/>
          <w:szCs w:val="28"/>
        </w:rPr>
        <w:t xml:space="preserve"> полномочи</w:t>
      </w:r>
      <w:r w:rsidR="001F24F2">
        <w:rPr>
          <w:sz w:val="28"/>
          <w:szCs w:val="28"/>
        </w:rPr>
        <w:t>ям</w:t>
      </w:r>
      <w:r w:rsidR="00E63E06">
        <w:rPr>
          <w:sz w:val="28"/>
          <w:szCs w:val="28"/>
        </w:rPr>
        <w:t xml:space="preserve"> финансового органа</w:t>
      </w:r>
      <w:r w:rsidR="001F24F2">
        <w:rPr>
          <w:sz w:val="28"/>
          <w:szCs w:val="28"/>
        </w:rPr>
        <w:t xml:space="preserve"> администрации города Чебоксары</w:t>
      </w:r>
      <w:r w:rsidR="00E63E06">
        <w:rPr>
          <w:sz w:val="28"/>
          <w:szCs w:val="28"/>
        </w:rPr>
        <w:t>, внесения</w:t>
      </w:r>
      <w:r w:rsidR="001F24F2">
        <w:rPr>
          <w:sz w:val="28"/>
          <w:szCs w:val="28"/>
        </w:rPr>
        <w:t>м</w:t>
      </w:r>
      <w:r w:rsidR="00E63E06">
        <w:rPr>
          <w:sz w:val="28"/>
          <w:szCs w:val="28"/>
        </w:rPr>
        <w:t xml:space="preserve"> изменени</w:t>
      </w:r>
      <w:r w:rsidR="001F24F2">
        <w:rPr>
          <w:sz w:val="28"/>
          <w:szCs w:val="28"/>
        </w:rPr>
        <w:t>й</w:t>
      </w:r>
      <w:r w:rsidR="00E63E06">
        <w:rPr>
          <w:sz w:val="28"/>
          <w:szCs w:val="28"/>
        </w:rPr>
        <w:t xml:space="preserve"> в сводную бюджетную роспись города Чебоксары</w:t>
      </w:r>
      <w:r w:rsidR="001F24F2">
        <w:rPr>
          <w:sz w:val="28"/>
          <w:szCs w:val="28"/>
        </w:rPr>
        <w:t>, а также</w:t>
      </w:r>
      <w:r w:rsidR="00E63E06">
        <w:rPr>
          <w:sz w:val="28"/>
          <w:szCs w:val="28"/>
        </w:rPr>
        <w:t xml:space="preserve"> </w:t>
      </w:r>
      <w:r w:rsidR="009B0D7F">
        <w:rPr>
          <w:sz w:val="28"/>
          <w:szCs w:val="28"/>
        </w:rPr>
        <w:t xml:space="preserve">по </w:t>
      </w:r>
      <w:r w:rsidR="00E63E06">
        <w:rPr>
          <w:sz w:val="28"/>
          <w:szCs w:val="28"/>
        </w:rPr>
        <w:t xml:space="preserve">организации исполнения </w:t>
      </w:r>
      <w:r w:rsidR="001F24F2">
        <w:rPr>
          <w:sz w:val="28"/>
          <w:szCs w:val="28"/>
        </w:rPr>
        <w:t>бюджета города Чебоксары по расходам</w:t>
      </w:r>
      <w:r w:rsidR="009B0D7F">
        <w:rPr>
          <w:sz w:val="28"/>
          <w:szCs w:val="28"/>
        </w:rPr>
        <w:t xml:space="preserve"> и источникам финансирования дефицита бюджета города</w:t>
      </w:r>
      <w:r w:rsidR="001F24F2">
        <w:rPr>
          <w:sz w:val="28"/>
          <w:szCs w:val="28"/>
        </w:rPr>
        <w:t>.</w:t>
      </w:r>
    </w:p>
    <w:p w:rsidR="00532D61" w:rsidRPr="00662BA0" w:rsidRDefault="00532D61" w:rsidP="001F24F2">
      <w:pPr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="00534548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>от 17.03.2006 № 145 «О Положении о порядке подготовки решений Чебоксарского</w:t>
      </w:r>
      <w:r w:rsidR="00A05E59" w:rsidRPr="00662BA0">
        <w:rPr>
          <w:sz w:val="28"/>
          <w:szCs w:val="28"/>
        </w:rPr>
        <w:t xml:space="preserve"> городского Собрания депутатов»</w:t>
      </w:r>
      <w:r w:rsidR="006403C6" w:rsidRPr="00662BA0">
        <w:rPr>
          <w:rFonts w:eastAsia="Calibri"/>
          <w:sz w:val="28"/>
          <w:szCs w:val="28"/>
          <w:lang w:eastAsia="en-US"/>
        </w:rPr>
        <w:t>.</w:t>
      </w:r>
    </w:p>
    <w:p w:rsidR="00532D61" w:rsidRPr="00662BA0" w:rsidRDefault="00532D61" w:rsidP="001F24F2">
      <w:pPr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="00066DE1" w:rsidRPr="00662BA0">
        <w:rPr>
          <w:sz w:val="28"/>
          <w:szCs w:val="28"/>
        </w:rPr>
        <w:br/>
      </w:r>
      <w:r w:rsidRPr="00662BA0">
        <w:rPr>
          <w:sz w:val="28"/>
          <w:szCs w:val="28"/>
        </w:rPr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6403C6" w:rsidRPr="00662BA0" w:rsidRDefault="006403C6" w:rsidP="001F24F2">
      <w:pPr>
        <w:suppressAutoHyphens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Pr="00662BA0">
        <w:rPr>
          <w:b/>
          <w:sz w:val="28"/>
          <w:szCs w:val="28"/>
        </w:rPr>
        <w:t xml:space="preserve"> </w:t>
      </w:r>
    </w:p>
    <w:p w:rsidR="0022783D" w:rsidRDefault="0022783D" w:rsidP="009B765E">
      <w:pPr>
        <w:suppressAutoHyphens/>
        <w:spacing w:line="228" w:lineRule="auto"/>
        <w:ind w:firstLine="567"/>
        <w:jc w:val="both"/>
        <w:rPr>
          <w:sz w:val="28"/>
          <w:szCs w:val="28"/>
        </w:rPr>
      </w:pPr>
    </w:p>
    <w:p w:rsidR="002B2850" w:rsidRPr="00662BA0" w:rsidRDefault="00C932B0" w:rsidP="009B765E">
      <w:pPr>
        <w:suppressAutoHyphens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B57" w:rsidRDefault="0046254B" w:rsidP="009B765E">
      <w:pPr>
        <w:spacing w:line="228" w:lineRule="auto"/>
        <w:rPr>
          <w:sz w:val="28"/>
          <w:szCs w:val="28"/>
        </w:rPr>
      </w:pPr>
      <w:r w:rsidRPr="00662BA0">
        <w:rPr>
          <w:sz w:val="28"/>
          <w:szCs w:val="28"/>
        </w:rPr>
        <w:t xml:space="preserve">Заместитель главы администрации </w:t>
      </w:r>
      <w:r w:rsidR="0022783D">
        <w:rPr>
          <w:sz w:val="28"/>
          <w:szCs w:val="28"/>
        </w:rPr>
        <w:t>-</w:t>
      </w:r>
      <w:r w:rsidRPr="00662BA0">
        <w:rPr>
          <w:sz w:val="28"/>
          <w:szCs w:val="28"/>
        </w:rPr>
        <w:t xml:space="preserve"> </w:t>
      </w:r>
      <w:r w:rsidRPr="00662BA0">
        <w:rPr>
          <w:sz w:val="28"/>
          <w:szCs w:val="28"/>
        </w:rPr>
        <w:br/>
      </w:r>
      <w:r w:rsidR="0022783D">
        <w:rPr>
          <w:sz w:val="28"/>
          <w:szCs w:val="28"/>
        </w:rPr>
        <w:t>руководитель аппарата</w:t>
      </w:r>
      <w:r w:rsidRPr="00662BA0">
        <w:rPr>
          <w:sz w:val="28"/>
          <w:szCs w:val="28"/>
        </w:rPr>
        <w:tab/>
        <w:t xml:space="preserve">     </w:t>
      </w:r>
      <w:r w:rsidRPr="00662BA0">
        <w:rPr>
          <w:sz w:val="28"/>
          <w:szCs w:val="28"/>
        </w:rPr>
        <w:tab/>
        <w:t xml:space="preserve">       </w:t>
      </w:r>
      <w:r w:rsidR="00F3034F">
        <w:rPr>
          <w:sz w:val="28"/>
          <w:szCs w:val="28"/>
        </w:rPr>
        <w:t xml:space="preserve">      </w:t>
      </w:r>
      <w:r w:rsidRPr="00662BA0">
        <w:rPr>
          <w:sz w:val="28"/>
          <w:szCs w:val="28"/>
        </w:rPr>
        <w:t xml:space="preserve">    </w:t>
      </w:r>
      <w:r w:rsidR="0022783D">
        <w:rPr>
          <w:sz w:val="28"/>
          <w:szCs w:val="28"/>
        </w:rPr>
        <w:t xml:space="preserve">                                            А</w:t>
      </w:r>
      <w:r w:rsidR="00077077">
        <w:rPr>
          <w:sz w:val="28"/>
          <w:szCs w:val="28"/>
        </w:rPr>
        <w:t>.</w:t>
      </w:r>
      <w:r w:rsidR="004E36E7">
        <w:rPr>
          <w:sz w:val="28"/>
          <w:szCs w:val="28"/>
        </w:rPr>
        <w:t>Н</w:t>
      </w:r>
      <w:r w:rsidRPr="00662BA0">
        <w:rPr>
          <w:sz w:val="28"/>
          <w:szCs w:val="28"/>
        </w:rPr>
        <w:t xml:space="preserve">. </w:t>
      </w:r>
      <w:r w:rsidR="0022783D">
        <w:rPr>
          <w:sz w:val="28"/>
          <w:szCs w:val="28"/>
        </w:rPr>
        <w:t>Петров</w:t>
      </w:r>
      <w:r w:rsidR="00077077">
        <w:rPr>
          <w:sz w:val="28"/>
          <w:szCs w:val="28"/>
        </w:rPr>
        <w:t xml:space="preserve"> </w:t>
      </w:r>
    </w:p>
    <w:p w:rsidR="0022783D" w:rsidRDefault="0022783D" w:rsidP="009B765E">
      <w:pPr>
        <w:spacing w:line="228" w:lineRule="auto"/>
        <w:rPr>
          <w:sz w:val="28"/>
          <w:szCs w:val="28"/>
        </w:rPr>
      </w:pPr>
    </w:p>
    <w:p w:rsidR="0022783D" w:rsidRDefault="0022783D" w:rsidP="009B765E">
      <w:pPr>
        <w:spacing w:line="228" w:lineRule="auto"/>
        <w:rPr>
          <w:sz w:val="28"/>
          <w:szCs w:val="28"/>
        </w:rPr>
      </w:pPr>
    </w:p>
    <w:p w:rsidR="0022783D" w:rsidRDefault="0022783D" w:rsidP="009B765E">
      <w:pPr>
        <w:spacing w:line="228" w:lineRule="auto"/>
        <w:rPr>
          <w:sz w:val="28"/>
          <w:szCs w:val="28"/>
        </w:rPr>
      </w:pPr>
    </w:p>
    <w:p w:rsidR="0022783D" w:rsidRDefault="0022783D" w:rsidP="009B765E">
      <w:pPr>
        <w:spacing w:line="228" w:lineRule="auto"/>
        <w:rPr>
          <w:sz w:val="28"/>
          <w:szCs w:val="28"/>
        </w:rPr>
      </w:pPr>
    </w:p>
    <w:p w:rsidR="0022783D" w:rsidRDefault="0022783D" w:rsidP="009B765E">
      <w:pPr>
        <w:spacing w:line="228" w:lineRule="auto"/>
        <w:rPr>
          <w:sz w:val="28"/>
          <w:szCs w:val="28"/>
        </w:rPr>
      </w:pPr>
    </w:p>
    <w:p w:rsidR="0022783D" w:rsidRDefault="0022783D" w:rsidP="009B765E">
      <w:pPr>
        <w:spacing w:line="228" w:lineRule="auto"/>
        <w:rPr>
          <w:sz w:val="28"/>
          <w:szCs w:val="28"/>
        </w:rPr>
      </w:pPr>
    </w:p>
    <w:p w:rsidR="0022783D" w:rsidRPr="0022783D" w:rsidRDefault="0022783D" w:rsidP="009B765E">
      <w:pPr>
        <w:spacing w:line="228" w:lineRule="auto"/>
        <w:rPr>
          <w:sz w:val="20"/>
          <w:szCs w:val="20"/>
        </w:rPr>
      </w:pPr>
      <w:r w:rsidRPr="0022783D">
        <w:rPr>
          <w:sz w:val="20"/>
          <w:szCs w:val="20"/>
        </w:rPr>
        <w:t>Куликова Н.Г.</w:t>
      </w:r>
    </w:p>
    <w:p w:rsidR="0022783D" w:rsidRPr="0022783D" w:rsidRDefault="0022783D" w:rsidP="009B765E">
      <w:pPr>
        <w:spacing w:line="228" w:lineRule="auto"/>
        <w:rPr>
          <w:sz w:val="20"/>
          <w:szCs w:val="20"/>
        </w:rPr>
      </w:pPr>
      <w:r w:rsidRPr="0022783D">
        <w:rPr>
          <w:sz w:val="20"/>
          <w:szCs w:val="20"/>
        </w:rPr>
        <w:t>620728</w:t>
      </w:r>
      <w:bookmarkStart w:id="0" w:name="_GoBack"/>
      <w:bookmarkEnd w:id="0"/>
    </w:p>
    <w:sectPr w:rsidR="0022783D" w:rsidRPr="0022783D" w:rsidSect="00864EA2">
      <w:type w:val="continuous"/>
      <w:pgSz w:w="11907" w:h="16840" w:code="9"/>
      <w:pgMar w:top="851" w:right="851" w:bottom="851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8874B7E"/>
    <w:multiLevelType w:val="hybridMultilevel"/>
    <w:tmpl w:val="3F7E2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0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85C3C59"/>
    <w:multiLevelType w:val="multilevel"/>
    <w:tmpl w:val="418AB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26A"/>
    <w:rsid w:val="00003766"/>
    <w:rsid w:val="00005826"/>
    <w:rsid w:val="000074B6"/>
    <w:rsid w:val="00011BAB"/>
    <w:rsid w:val="000205C9"/>
    <w:rsid w:val="0002122B"/>
    <w:rsid w:val="00033A15"/>
    <w:rsid w:val="000354B7"/>
    <w:rsid w:val="00035535"/>
    <w:rsid w:val="000451CE"/>
    <w:rsid w:val="00046294"/>
    <w:rsid w:val="00046D5B"/>
    <w:rsid w:val="00050430"/>
    <w:rsid w:val="0005412E"/>
    <w:rsid w:val="00054444"/>
    <w:rsid w:val="00057F72"/>
    <w:rsid w:val="000607CD"/>
    <w:rsid w:val="000615EB"/>
    <w:rsid w:val="00064A6D"/>
    <w:rsid w:val="00066DE1"/>
    <w:rsid w:val="00066F81"/>
    <w:rsid w:val="000722C8"/>
    <w:rsid w:val="000731F2"/>
    <w:rsid w:val="000750F3"/>
    <w:rsid w:val="00077077"/>
    <w:rsid w:val="0008039C"/>
    <w:rsid w:val="00085A96"/>
    <w:rsid w:val="000871A4"/>
    <w:rsid w:val="00087618"/>
    <w:rsid w:val="00087DCB"/>
    <w:rsid w:val="00090FF1"/>
    <w:rsid w:val="000945E4"/>
    <w:rsid w:val="000947D4"/>
    <w:rsid w:val="000A7F43"/>
    <w:rsid w:val="000B03FF"/>
    <w:rsid w:val="000B0F4D"/>
    <w:rsid w:val="000B5978"/>
    <w:rsid w:val="000B5D11"/>
    <w:rsid w:val="000B687F"/>
    <w:rsid w:val="000C0758"/>
    <w:rsid w:val="000C3886"/>
    <w:rsid w:val="000C4ACE"/>
    <w:rsid w:val="000C724E"/>
    <w:rsid w:val="000D1014"/>
    <w:rsid w:val="000D28B0"/>
    <w:rsid w:val="000D4056"/>
    <w:rsid w:val="000E17C6"/>
    <w:rsid w:val="000E27C8"/>
    <w:rsid w:val="000E6005"/>
    <w:rsid w:val="000E67CD"/>
    <w:rsid w:val="000E6E57"/>
    <w:rsid w:val="000F1B6A"/>
    <w:rsid w:val="000F395B"/>
    <w:rsid w:val="000F39A5"/>
    <w:rsid w:val="000F3CB2"/>
    <w:rsid w:val="000F7ADD"/>
    <w:rsid w:val="000F7C75"/>
    <w:rsid w:val="00100A23"/>
    <w:rsid w:val="00102373"/>
    <w:rsid w:val="001039D0"/>
    <w:rsid w:val="00103E8D"/>
    <w:rsid w:val="00114E04"/>
    <w:rsid w:val="001158D5"/>
    <w:rsid w:val="00115FDF"/>
    <w:rsid w:val="001171D8"/>
    <w:rsid w:val="00121BF6"/>
    <w:rsid w:val="00124ABC"/>
    <w:rsid w:val="00124CAB"/>
    <w:rsid w:val="00131C21"/>
    <w:rsid w:val="00136AEA"/>
    <w:rsid w:val="00146EFB"/>
    <w:rsid w:val="00154672"/>
    <w:rsid w:val="00154B15"/>
    <w:rsid w:val="00156EAC"/>
    <w:rsid w:val="00157F85"/>
    <w:rsid w:val="00160767"/>
    <w:rsid w:val="00161262"/>
    <w:rsid w:val="00163297"/>
    <w:rsid w:val="00164CCA"/>
    <w:rsid w:val="001713EE"/>
    <w:rsid w:val="0017148D"/>
    <w:rsid w:val="00171DEF"/>
    <w:rsid w:val="00174F6A"/>
    <w:rsid w:val="0017523D"/>
    <w:rsid w:val="00177E90"/>
    <w:rsid w:val="001833B3"/>
    <w:rsid w:val="00184591"/>
    <w:rsid w:val="00184C2B"/>
    <w:rsid w:val="00191798"/>
    <w:rsid w:val="00191F80"/>
    <w:rsid w:val="001B0424"/>
    <w:rsid w:val="001B16C5"/>
    <w:rsid w:val="001B473F"/>
    <w:rsid w:val="001B5ED8"/>
    <w:rsid w:val="001B5F85"/>
    <w:rsid w:val="001B63C1"/>
    <w:rsid w:val="001C1015"/>
    <w:rsid w:val="001C14D1"/>
    <w:rsid w:val="001C1DCB"/>
    <w:rsid w:val="001C20CB"/>
    <w:rsid w:val="001C295B"/>
    <w:rsid w:val="001C5C2B"/>
    <w:rsid w:val="001E1283"/>
    <w:rsid w:val="001E3024"/>
    <w:rsid w:val="001E513A"/>
    <w:rsid w:val="001F2004"/>
    <w:rsid w:val="001F24F2"/>
    <w:rsid w:val="001F33AD"/>
    <w:rsid w:val="001F4F84"/>
    <w:rsid w:val="00204FCB"/>
    <w:rsid w:val="00205D44"/>
    <w:rsid w:val="00220C33"/>
    <w:rsid w:val="00220CB5"/>
    <w:rsid w:val="00223ECD"/>
    <w:rsid w:val="002254E3"/>
    <w:rsid w:val="002273E8"/>
    <w:rsid w:val="0022783D"/>
    <w:rsid w:val="00230900"/>
    <w:rsid w:val="00232650"/>
    <w:rsid w:val="002345C3"/>
    <w:rsid w:val="00235203"/>
    <w:rsid w:val="002410C7"/>
    <w:rsid w:val="002416E1"/>
    <w:rsid w:val="00245A07"/>
    <w:rsid w:val="00263A05"/>
    <w:rsid w:val="002642A7"/>
    <w:rsid w:val="00264528"/>
    <w:rsid w:val="0026766D"/>
    <w:rsid w:val="00271BBE"/>
    <w:rsid w:val="002737FC"/>
    <w:rsid w:val="002739BC"/>
    <w:rsid w:val="00283912"/>
    <w:rsid w:val="00283EEE"/>
    <w:rsid w:val="00285597"/>
    <w:rsid w:val="00286B02"/>
    <w:rsid w:val="0029302D"/>
    <w:rsid w:val="00297D0F"/>
    <w:rsid w:val="002A2D24"/>
    <w:rsid w:val="002A2E3E"/>
    <w:rsid w:val="002A4884"/>
    <w:rsid w:val="002B08B6"/>
    <w:rsid w:val="002B2850"/>
    <w:rsid w:val="002B705E"/>
    <w:rsid w:val="002C0C09"/>
    <w:rsid w:val="002C30BD"/>
    <w:rsid w:val="002C40FE"/>
    <w:rsid w:val="002C74EA"/>
    <w:rsid w:val="002D0954"/>
    <w:rsid w:val="002D51F9"/>
    <w:rsid w:val="002D6047"/>
    <w:rsid w:val="002E0161"/>
    <w:rsid w:val="002E2EE1"/>
    <w:rsid w:val="002E6248"/>
    <w:rsid w:val="002F05C4"/>
    <w:rsid w:val="002F1341"/>
    <w:rsid w:val="002F52C9"/>
    <w:rsid w:val="002F564D"/>
    <w:rsid w:val="0030019E"/>
    <w:rsid w:val="00300F1D"/>
    <w:rsid w:val="003013D3"/>
    <w:rsid w:val="00303D78"/>
    <w:rsid w:val="00305054"/>
    <w:rsid w:val="003064A5"/>
    <w:rsid w:val="003129B6"/>
    <w:rsid w:val="00312FEB"/>
    <w:rsid w:val="003237F2"/>
    <w:rsid w:val="00323E7B"/>
    <w:rsid w:val="003302DC"/>
    <w:rsid w:val="00330ABE"/>
    <w:rsid w:val="00331186"/>
    <w:rsid w:val="003316C7"/>
    <w:rsid w:val="00332D36"/>
    <w:rsid w:val="00333F17"/>
    <w:rsid w:val="00334159"/>
    <w:rsid w:val="00334905"/>
    <w:rsid w:val="003362CE"/>
    <w:rsid w:val="003362E3"/>
    <w:rsid w:val="003446D4"/>
    <w:rsid w:val="003464EF"/>
    <w:rsid w:val="003467F5"/>
    <w:rsid w:val="00350F3E"/>
    <w:rsid w:val="00354D25"/>
    <w:rsid w:val="00357A30"/>
    <w:rsid w:val="003616AF"/>
    <w:rsid w:val="00363811"/>
    <w:rsid w:val="00365D7E"/>
    <w:rsid w:val="00367F4A"/>
    <w:rsid w:val="00370345"/>
    <w:rsid w:val="0037133A"/>
    <w:rsid w:val="00372641"/>
    <w:rsid w:val="003744EE"/>
    <w:rsid w:val="00374FFB"/>
    <w:rsid w:val="0037682D"/>
    <w:rsid w:val="0038206E"/>
    <w:rsid w:val="00384DCC"/>
    <w:rsid w:val="00386BDB"/>
    <w:rsid w:val="00387AAD"/>
    <w:rsid w:val="003931C5"/>
    <w:rsid w:val="00395B39"/>
    <w:rsid w:val="00396D17"/>
    <w:rsid w:val="003A06E0"/>
    <w:rsid w:val="003A3B5C"/>
    <w:rsid w:val="003A44D5"/>
    <w:rsid w:val="003A44D9"/>
    <w:rsid w:val="003A488E"/>
    <w:rsid w:val="003A74CE"/>
    <w:rsid w:val="003B0E24"/>
    <w:rsid w:val="003B7EBD"/>
    <w:rsid w:val="003C2D05"/>
    <w:rsid w:val="003D4867"/>
    <w:rsid w:val="003E71C3"/>
    <w:rsid w:val="003F05B0"/>
    <w:rsid w:val="003F27ED"/>
    <w:rsid w:val="003F3EB2"/>
    <w:rsid w:val="003F5B54"/>
    <w:rsid w:val="003F6328"/>
    <w:rsid w:val="00402448"/>
    <w:rsid w:val="00403E3C"/>
    <w:rsid w:val="00404C98"/>
    <w:rsid w:val="004069A1"/>
    <w:rsid w:val="00406D4E"/>
    <w:rsid w:val="0040737A"/>
    <w:rsid w:val="00410D8E"/>
    <w:rsid w:val="004116B3"/>
    <w:rsid w:val="004134E6"/>
    <w:rsid w:val="00415471"/>
    <w:rsid w:val="004162A4"/>
    <w:rsid w:val="00420DCD"/>
    <w:rsid w:val="00422B33"/>
    <w:rsid w:val="00424733"/>
    <w:rsid w:val="00432BF5"/>
    <w:rsid w:val="00433023"/>
    <w:rsid w:val="00434147"/>
    <w:rsid w:val="004415D6"/>
    <w:rsid w:val="00442D54"/>
    <w:rsid w:val="004430A6"/>
    <w:rsid w:val="004470BD"/>
    <w:rsid w:val="004552F0"/>
    <w:rsid w:val="004602B3"/>
    <w:rsid w:val="00460FC3"/>
    <w:rsid w:val="0046254B"/>
    <w:rsid w:val="004708D7"/>
    <w:rsid w:val="00470BD0"/>
    <w:rsid w:val="004759B9"/>
    <w:rsid w:val="00476C04"/>
    <w:rsid w:val="00483F0F"/>
    <w:rsid w:val="00487329"/>
    <w:rsid w:val="004929D9"/>
    <w:rsid w:val="00493425"/>
    <w:rsid w:val="00496E4D"/>
    <w:rsid w:val="004A27D0"/>
    <w:rsid w:val="004A42C4"/>
    <w:rsid w:val="004A53B0"/>
    <w:rsid w:val="004B2F49"/>
    <w:rsid w:val="004B4CA5"/>
    <w:rsid w:val="004B5AD9"/>
    <w:rsid w:val="004B6FEC"/>
    <w:rsid w:val="004B7486"/>
    <w:rsid w:val="004C0616"/>
    <w:rsid w:val="004C3C6F"/>
    <w:rsid w:val="004C55E3"/>
    <w:rsid w:val="004C5EEE"/>
    <w:rsid w:val="004C768B"/>
    <w:rsid w:val="004D0ED2"/>
    <w:rsid w:val="004D4986"/>
    <w:rsid w:val="004D6083"/>
    <w:rsid w:val="004D66CD"/>
    <w:rsid w:val="004E1A32"/>
    <w:rsid w:val="004E20A6"/>
    <w:rsid w:val="004E36E7"/>
    <w:rsid w:val="004E7D4B"/>
    <w:rsid w:val="004F0028"/>
    <w:rsid w:val="004F12E7"/>
    <w:rsid w:val="004F58DC"/>
    <w:rsid w:val="00502D4C"/>
    <w:rsid w:val="00505674"/>
    <w:rsid w:val="00506769"/>
    <w:rsid w:val="005101FC"/>
    <w:rsid w:val="005116CA"/>
    <w:rsid w:val="0051234F"/>
    <w:rsid w:val="005123D1"/>
    <w:rsid w:val="00517176"/>
    <w:rsid w:val="0051735C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377A2"/>
    <w:rsid w:val="00545765"/>
    <w:rsid w:val="0055182F"/>
    <w:rsid w:val="00555C4C"/>
    <w:rsid w:val="0056040A"/>
    <w:rsid w:val="00564773"/>
    <w:rsid w:val="00564FBF"/>
    <w:rsid w:val="005665E3"/>
    <w:rsid w:val="005702DB"/>
    <w:rsid w:val="0057149D"/>
    <w:rsid w:val="005738CE"/>
    <w:rsid w:val="0057455C"/>
    <w:rsid w:val="00575F14"/>
    <w:rsid w:val="00577168"/>
    <w:rsid w:val="00585AAB"/>
    <w:rsid w:val="00585EA7"/>
    <w:rsid w:val="005958C2"/>
    <w:rsid w:val="005A3601"/>
    <w:rsid w:val="005B0AE6"/>
    <w:rsid w:val="005B1AD1"/>
    <w:rsid w:val="005B22BA"/>
    <w:rsid w:val="005B495D"/>
    <w:rsid w:val="005B7F47"/>
    <w:rsid w:val="005C0F6F"/>
    <w:rsid w:val="005C51B9"/>
    <w:rsid w:val="005C5200"/>
    <w:rsid w:val="005C642C"/>
    <w:rsid w:val="005D1383"/>
    <w:rsid w:val="005E192A"/>
    <w:rsid w:val="005E37F7"/>
    <w:rsid w:val="005E3D43"/>
    <w:rsid w:val="005E4F2E"/>
    <w:rsid w:val="005F73E0"/>
    <w:rsid w:val="005F74C6"/>
    <w:rsid w:val="00600249"/>
    <w:rsid w:val="0060284F"/>
    <w:rsid w:val="00603C90"/>
    <w:rsid w:val="00604E21"/>
    <w:rsid w:val="00604FE7"/>
    <w:rsid w:val="00605D34"/>
    <w:rsid w:val="00605D65"/>
    <w:rsid w:val="0061356C"/>
    <w:rsid w:val="0061671C"/>
    <w:rsid w:val="00620D7B"/>
    <w:rsid w:val="00627121"/>
    <w:rsid w:val="00631C0E"/>
    <w:rsid w:val="00633339"/>
    <w:rsid w:val="00633CFC"/>
    <w:rsid w:val="00633D96"/>
    <w:rsid w:val="00634C70"/>
    <w:rsid w:val="00634FD3"/>
    <w:rsid w:val="00637DD9"/>
    <w:rsid w:val="00640147"/>
    <w:rsid w:val="006403C6"/>
    <w:rsid w:val="00642CBC"/>
    <w:rsid w:val="006454B0"/>
    <w:rsid w:val="00645B82"/>
    <w:rsid w:val="00646532"/>
    <w:rsid w:val="006511CD"/>
    <w:rsid w:val="006513F8"/>
    <w:rsid w:val="0065274C"/>
    <w:rsid w:val="00653D8C"/>
    <w:rsid w:val="00662BA0"/>
    <w:rsid w:val="00664720"/>
    <w:rsid w:val="00666078"/>
    <w:rsid w:val="00666D99"/>
    <w:rsid w:val="00667DCE"/>
    <w:rsid w:val="006729A7"/>
    <w:rsid w:val="006827A9"/>
    <w:rsid w:val="00687DE9"/>
    <w:rsid w:val="00690B08"/>
    <w:rsid w:val="00695785"/>
    <w:rsid w:val="00697800"/>
    <w:rsid w:val="006A1D0A"/>
    <w:rsid w:val="006A3099"/>
    <w:rsid w:val="006A5487"/>
    <w:rsid w:val="006B0042"/>
    <w:rsid w:val="006B39A4"/>
    <w:rsid w:val="006B7321"/>
    <w:rsid w:val="006C00E6"/>
    <w:rsid w:val="006C4AB6"/>
    <w:rsid w:val="006C633C"/>
    <w:rsid w:val="006C6907"/>
    <w:rsid w:val="006D0A3F"/>
    <w:rsid w:val="006D0FB6"/>
    <w:rsid w:val="006D1294"/>
    <w:rsid w:val="006D1F08"/>
    <w:rsid w:val="006D37F4"/>
    <w:rsid w:val="006D4B93"/>
    <w:rsid w:val="006E0108"/>
    <w:rsid w:val="006E1F50"/>
    <w:rsid w:val="006E68BE"/>
    <w:rsid w:val="006E7745"/>
    <w:rsid w:val="006F0C00"/>
    <w:rsid w:val="006F1959"/>
    <w:rsid w:val="006F7582"/>
    <w:rsid w:val="006F7843"/>
    <w:rsid w:val="00702315"/>
    <w:rsid w:val="0070281F"/>
    <w:rsid w:val="00707D28"/>
    <w:rsid w:val="00710293"/>
    <w:rsid w:val="00713B43"/>
    <w:rsid w:val="00716DD0"/>
    <w:rsid w:val="00717750"/>
    <w:rsid w:val="00724DEA"/>
    <w:rsid w:val="00725209"/>
    <w:rsid w:val="00730D4D"/>
    <w:rsid w:val="00732EA2"/>
    <w:rsid w:val="00737265"/>
    <w:rsid w:val="00737ABD"/>
    <w:rsid w:val="00744259"/>
    <w:rsid w:val="0074541B"/>
    <w:rsid w:val="00747EDE"/>
    <w:rsid w:val="00752BDC"/>
    <w:rsid w:val="00753047"/>
    <w:rsid w:val="007548FF"/>
    <w:rsid w:val="007549C2"/>
    <w:rsid w:val="00755BDE"/>
    <w:rsid w:val="007657BF"/>
    <w:rsid w:val="007726BF"/>
    <w:rsid w:val="00774654"/>
    <w:rsid w:val="00777CDF"/>
    <w:rsid w:val="0078432B"/>
    <w:rsid w:val="007849EC"/>
    <w:rsid w:val="00787CAD"/>
    <w:rsid w:val="007916E8"/>
    <w:rsid w:val="007A0D1E"/>
    <w:rsid w:val="007A59E4"/>
    <w:rsid w:val="007A6086"/>
    <w:rsid w:val="007A6232"/>
    <w:rsid w:val="007B29FF"/>
    <w:rsid w:val="007B5F0F"/>
    <w:rsid w:val="007C089E"/>
    <w:rsid w:val="007C6D70"/>
    <w:rsid w:val="007C79B3"/>
    <w:rsid w:val="007D1B64"/>
    <w:rsid w:val="007E140F"/>
    <w:rsid w:val="007E44AD"/>
    <w:rsid w:val="007F3984"/>
    <w:rsid w:val="007F6168"/>
    <w:rsid w:val="007F7842"/>
    <w:rsid w:val="008021F3"/>
    <w:rsid w:val="00802D36"/>
    <w:rsid w:val="00803AB9"/>
    <w:rsid w:val="00806DA4"/>
    <w:rsid w:val="00811D88"/>
    <w:rsid w:val="00812498"/>
    <w:rsid w:val="00812B1C"/>
    <w:rsid w:val="0081357B"/>
    <w:rsid w:val="00814303"/>
    <w:rsid w:val="008176F4"/>
    <w:rsid w:val="00817CEC"/>
    <w:rsid w:val="00821B83"/>
    <w:rsid w:val="00825376"/>
    <w:rsid w:val="008253D9"/>
    <w:rsid w:val="0082599D"/>
    <w:rsid w:val="00825D9D"/>
    <w:rsid w:val="00831FA0"/>
    <w:rsid w:val="00833FD0"/>
    <w:rsid w:val="00837339"/>
    <w:rsid w:val="008405D0"/>
    <w:rsid w:val="00841A94"/>
    <w:rsid w:val="008460E7"/>
    <w:rsid w:val="008512F9"/>
    <w:rsid w:val="00854412"/>
    <w:rsid w:val="00855FE4"/>
    <w:rsid w:val="0085718E"/>
    <w:rsid w:val="0086142C"/>
    <w:rsid w:val="00861E92"/>
    <w:rsid w:val="00864EA2"/>
    <w:rsid w:val="0087091F"/>
    <w:rsid w:val="00880B83"/>
    <w:rsid w:val="00886B9F"/>
    <w:rsid w:val="0088755A"/>
    <w:rsid w:val="00891EA3"/>
    <w:rsid w:val="008934BE"/>
    <w:rsid w:val="00894387"/>
    <w:rsid w:val="00897263"/>
    <w:rsid w:val="00897E3A"/>
    <w:rsid w:val="008A4C98"/>
    <w:rsid w:val="008A7741"/>
    <w:rsid w:val="008B2E3F"/>
    <w:rsid w:val="008B4FF7"/>
    <w:rsid w:val="008C1B19"/>
    <w:rsid w:val="008C2531"/>
    <w:rsid w:val="008C7AAD"/>
    <w:rsid w:val="008D04C7"/>
    <w:rsid w:val="008D09E5"/>
    <w:rsid w:val="008D0F8E"/>
    <w:rsid w:val="008D217B"/>
    <w:rsid w:val="008D22E2"/>
    <w:rsid w:val="008D2F2B"/>
    <w:rsid w:val="008D7363"/>
    <w:rsid w:val="008E2521"/>
    <w:rsid w:val="008E3363"/>
    <w:rsid w:val="008E6AB4"/>
    <w:rsid w:val="008F1B7F"/>
    <w:rsid w:val="008F5EDC"/>
    <w:rsid w:val="00903C23"/>
    <w:rsid w:val="009045A2"/>
    <w:rsid w:val="00904C3C"/>
    <w:rsid w:val="00905D45"/>
    <w:rsid w:val="009064C8"/>
    <w:rsid w:val="00907C28"/>
    <w:rsid w:val="00912232"/>
    <w:rsid w:val="00916151"/>
    <w:rsid w:val="00921BB0"/>
    <w:rsid w:val="00924163"/>
    <w:rsid w:val="00933241"/>
    <w:rsid w:val="009366E3"/>
    <w:rsid w:val="0093686D"/>
    <w:rsid w:val="009377AF"/>
    <w:rsid w:val="00945543"/>
    <w:rsid w:val="00945A2C"/>
    <w:rsid w:val="00947008"/>
    <w:rsid w:val="00951532"/>
    <w:rsid w:val="00951A89"/>
    <w:rsid w:val="009556C4"/>
    <w:rsid w:val="0095650D"/>
    <w:rsid w:val="00957290"/>
    <w:rsid w:val="0096034F"/>
    <w:rsid w:val="00961FDF"/>
    <w:rsid w:val="00962B49"/>
    <w:rsid w:val="00963300"/>
    <w:rsid w:val="009648F2"/>
    <w:rsid w:val="00966111"/>
    <w:rsid w:val="00975A21"/>
    <w:rsid w:val="00975B18"/>
    <w:rsid w:val="00984E5F"/>
    <w:rsid w:val="00985021"/>
    <w:rsid w:val="00987DEE"/>
    <w:rsid w:val="0099014D"/>
    <w:rsid w:val="00990284"/>
    <w:rsid w:val="00990DD2"/>
    <w:rsid w:val="0099257D"/>
    <w:rsid w:val="00993799"/>
    <w:rsid w:val="00993F28"/>
    <w:rsid w:val="0099433D"/>
    <w:rsid w:val="009A0752"/>
    <w:rsid w:val="009A32B2"/>
    <w:rsid w:val="009A3C5A"/>
    <w:rsid w:val="009A46CA"/>
    <w:rsid w:val="009A50AF"/>
    <w:rsid w:val="009A5C0E"/>
    <w:rsid w:val="009A6ADB"/>
    <w:rsid w:val="009B0D7F"/>
    <w:rsid w:val="009B2BF7"/>
    <w:rsid w:val="009B41FA"/>
    <w:rsid w:val="009B6CBE"/>
    <w:rsid w:val="009B765E"/>
    <w:rsid w:val="009C66A2"/>
    <w:rsid w:val="009D19A8"/>
    <w:rsid w:val="009D37BE"/>
    <w:rsid w:val="009D3D48"/>
    <w:rsid w:val="009D434F"/>
    <w:rsid w:val="009D608E"/>
    <w:rsid w:val="009E0A1B"/>
    <w:rsid w:val="009E0A2A"/>
    <w:rsid w:val="009E2A77"/>
    <w:rsid w:val="009E4D05"/>
    <w:rsid w:val="009F019B"/>
    <w:rsid w:val="009F3D2F"/>
    <w:rsid w:val="00A05E59"/>
    <w:rsid w:val="00A1474B"/>
    <w:rsid w:val="00A16745"/>
    <w:rsid w:val="00A204BB"/>
    <w:rsid w:val="00A21A97"/>
    <w:rsid w:val="00A21DA7"/>
    <w:rsid w:val="00A252D7"/>
    <w:rsid w:val="00A25971"/>
    <w:rsid w:val="00A30908"/>
    <w:rsid w:val="00A3529A"/>
    <w:rsid w:val="00A37C8A"/>
    <w:rsid w:val="00A40D66"/>
    <w:rsid w:val="00A41AD4"/>
    <w:rsid w:val="00A4578B"/>
    <w:rsid w:val="00A45EC6"/>
    <w:rsid w:val="00A45FF1"/>
    <w:rsid w:val="00A52162"/>
    <w:rsid w:val="00A54451"/>
    <w:rsid w:val="00A56AFE"/>
    <w:rsid w:val="00A607C8"/>
    <w:rsid w:val="00A615CE"/>
    <w:rsid w:val="00A639A5"/>
    <w:rsid w:val="00A65DE1"/>
    <w:rsid w:val="00A71BE2"/>
    <w:rsid w:val="00A72B20"/>
    <w:rsid w:val="00A72DF5"/>
    <w:rsid w:val="00A741D5"/>
    <w:rsid w:val="00A777D9"/>
    <w:rsid w:val="00A86589"/>
    <w:rsid w:val="00A86E5A"/>
    <w:rsid w:val="00A92E97"/>
    <w:rsid w:val="00AA01FC"/>
    <w:rsid w:val="00AA4105"/>
    <w:rsid w:val="00AB1AFC"/>
    <w:rsid w:val="00AB303D"/>
    <w:rsid w:val="00AB4985"/>
    <w:rsid w:val="00AC0289"/>
    <w:rsid w:val="00AC2E1C"/>
    <w:rsid w:val="00AC3E3D"/>
    <w:rsid w:val="00AC4D45"/>
    <w:rsid w:val="00AC513E"/>
    <w:rsid w:val="00AC5545"/>
    <w:rsid w:val="00AC6167"/>
    <w:rsid w:val="00AC6939"/>
    <w:rsid w:val="00AC7CFA"/>
    <w:rsid w:val="00AD3E21"/>
    <w:rsid w:val="00AD5DF2"/>
    <w:rsid w:val="00AD7B57"/>
    <w:rsid w:val="00AD7F18"/>
    <w:rsid w:val="00AE0594"/>
    <w:rsid w:val="00AE4CFD"/>
    <w:rsid w:val="00AF02A9"/>
    <w:rsid w:val="00AF6038"/>
    <w:rsid w:val="00AF66FB"/>
    <w:rsid w:val="00B00186"/>
    <w:rsid w:val="00B0165C"/>
    <w:rsid w:val="00B02694"/>
    <w:rsid w:val="00B02724"/>
    <w:rsid w:val="00B03145"/>
    <w:rsid w:val="00B135ED"/>
    <w:rsid w:val="00B15561"/>
    <w:rsid w:val="00B30C42"/>
    <w:rsid w:val="00B323C7"/>
    <w:rsid w:val="00B37611"/>
    <w:rsid w:val="00B37AD3"/>
    <w:rsid w:val="00B4027E"/>
    <w:rsid w:val="00B408D2"/>
    <w:rsid w:val="00B42898"/>
    <w:rsid w:val="00B42B13"/>
    <w:rsid w:val="00B4315B"/>
    <w:rsid w:val="00B478AF"/>
    <w:rsid w:val="00B53EEB"/>
    <w:rsid w:val="00B554F0"/>
    <w:rsid w:val="00B55AD3"/>
    <w:rsid w:val="00B615E8"/>
    <w:rsid w:val="00B633C8"/>
    <w:rsid w:val="00B63B42"/>
    <w:rsid w:val="00B654EB"/>
    <w:rsid w:val="00B65B74"/>
    <w:rsid w:val="00B65D78"/>
    <w:rsid w:val="00B66063"/>
    <w:rsid w:val="00B70003"/>
    <w:rsid w:val="00B72697"/>
    <w:rsid w:val="00B72C41"/>
    <w:rsid w:val="00B742DF"/>
    <w:rsid w:val="00B81854"/>
    <w:rsid w:val="00B82172"/>
    <w:rsid w:val="00B87E9E"/>
    <w:rsid w:val="00B90C3B"/>
    <w:rsid w:val="00B90C76"/>
    <w:rsid w:val="00B92622"/>
    <w:rsid w:val="00B94614"/>
    <w:rsid w:val="00B97149"/>
    <w:rsid w:val="00B975EA"/>
    <w:rsid w:val="00BA3D65"/>
    <w:rsid w:val="00BA3DFA"/>
    <w:rsid w:val="00BB015F"/>
    <w:rsid w:val="00BB208A"/>
    <w:rsid w:val="00BB2DA3"/>
    <w:rsid w:val="00BC069C"/>
    <w:rsid w:val="00BC0C0D"/>
    <w:rsid w:val="00BC7C69"/>
    <w:rsid w:val="00BD15D3"/>
    <w:rsid w:val="00BD3DFA"/>
    <w:rsid w:val="00BD7B37"/>
    <w:rsid w:val="00BE50C7"/>
    <w:rsid w:val="00BE71FF"/>
    <w:rsid w:val="00BE754A"/>
    <w:rsid w:val="00BE7A9D"/>
    <w:rsid w:val="00BF185E"/>
    <w:rsid w:val="00BF1D4E"/>
    <w:rsid w:val="00BF26C9"/>
    <w:rsid w:val="00C007B9"/>
    <w:rsid w:val="00C05EC2"/>
    <w:rsid w:val="00C06E23"/>
    <w:rsid w:val="00C12CB5"/>
    <w:rsid w:val="00C135CF"/>
    <w:rsid w:val="00C2127B"/>
    <w:rsid w:val="00C21F2B"/>
    <w:rsid w:val="00C23FBD"/>
    <w:rsid w:val="00C30D57"/>
    <w:rsid w:val="00C3143D"/>
    <w:rsid w:val="00C31554"/>
    <w:rsid w:val="00C33245"/>
    <w:rsid w:val="00C40020"/>
    <w:rsid w:val="00C41714"/>
    <w:rsid w:val="00C4266A"/>
    <w:rsid w:val="00C57DCA"/>
    <w:rsid w:val="00C60B72"/>
    <w:rsid w:val="00C61107"/>
    <w:rsid w:val="00C620A0"/>
    <w:rsid w:val="00C64C03"/>
    <w:rsid w:val="00C65AC9"/>
    <w:rsid w:val="00C7048B"/>
    <w:rsid w:val="00C77160"/>
    <w:rsid w:val="00C777B8"/>
    <w:rsid w:val="00C82E6D"/>
    <w:rsid w:val="00C83465"/>
    <w:rsid w:val="00C838DB"/>
    <w:rsid w:val="00C841A8"/>
    <w:rsid w:val="00C85BE6"/>
    <w:rsid w:val="00C86C02"/>
    <w:rsid w:val="00C91B0C"/>
    <w:rsid w:val="00C923B3"/>
    <w:rsid w:val="00C932B0"/>
    <w:rsid w:val="00C94112"/>
    <w:rsid w:val="00C96EB7"/>
    <w:rsid w:val="00CA364B"/>
    <w:rsid w:val="00CB40F5"/>
    <w:rsid w:val="00CC053B"/>
    <w:rsid w:val="00CC2147"/>
    <w:rsid w:val="00CC2307"/>
    <w:rsid w:val="00CC479F"/>
    <w:rsid w:val="00CC529F"/>
    <w:rsid w:val="00CC6D68"/>
    <w:rsid w:val="00CD11F8"/>
    <w:rsid w:val="00CD206F"/>
    <w:rsid w:val="00CD47D2"/>
    <w:rsid w:val="00CD6E58"/>
    <w:rsid w:val="00CE0FE5"/>
    <w:rsid w:val="00CE21D5"/>
    <w:rsid w:val="00CE7F64"/>
    <w:rsid w:val="00CF45FC"/>
    <w:rsid w:val="00CF5A64"/>
    <w:rsid w:val="00CF762C"/>
    <w:rsid w:val="00D04E8C"/>
    <w:rsid w:val="00D07174"/>
    <w:rsid w:val="00D13758"/>
    <w:rsid w:val="00D209F2"/>
    <w:rsid w:val="00D21B09"/>
    <w:rsid w:val="00D23FA9"/>
    <w:rsid w:val="00D24D64"/>
    <w:rsid w:val="00D25A0C"/>
    <w:rsid w:val="00D25A63"/>
    <w:rsid w:val="00D25F72"/>
    <w:rsid w:val="00D261E2"/>
    <w:rsid w:val="00D30351"/>
    <w:rsid w:val="00D3366B"/>
    <w:rsid w:val="00D33D27"/>
    <w:rsid w:val="00D4234C"/>
    <w:rsid w:val="00D50EAC"/>
    <w:rsid w:val="00D520B6"/>
    <w:rsid w:val="00D545EC"/>
    <w:rsid w:val="00D560B6"/>
    <w:rsid w:val="00D5657F"/>
    <w:rsid w:val="00D624B4"/>
    <w:rsid w:val="00D659AC"/>
    <w:rsid w:val="00D709E7"/>
    <w:rsid w:val="00D7294C"/>
    <w:rsid w:val="00D80FA8"/>
    <w:rsid w:val="00D94FE7"/>
    <w:rsid w:val="00D963C3"/>
    <w:rsid w:val="00DA0C22"/>
    <w:rsid w:val="00DB03D8"/>
    <w:rsid w:val="00DB4B5E"/>
    <w:rsid w:val="00DB78D6"/>
    <w:rsid w:val="00DB7D5C"/>
    <w:rsid w:val="00DC1148"/>
    <w:rsid w:val="00DC24F3"/>
    <w:rsid w:val="00DD2539"/>
    <w:rsid w:val="00DE4F61"/>
    <w:rsid w:val="00DE6129"/>
    <w:rsid w:val="00DF0708"/>
    <w:rsid w:val="00E113B4"/>
    <w:rsid w:val="00E168DB"/>
    <w:rsid w:val="00E21331"/>
    <w:rsid w:val="00E21E83"/>
    <w:rsid w:val="00E26F94"/>
    <w:rsid w:val="00E270B9"/>
    <w:rsid w:val="00E27EDB"/>
    <w:rsid w:val="00E301F4"/>
    <w:rsid w:val="00E374D2"/>
    <w:rsid w:val="00E5079C"/>
    <w:rsid w:val="00E51A04"/>
    <w:rsid w:val="00E602D7"/>
    <w:rsid w:val="00E63E06"/>
    <w:rsid w:val="00E654E0"/>
    <w:rsid w:val="00E65E7D"/>
    <w:rsid w:val="00E70192"/>
    <w:rsid w:val="00E70B0A"/>
    <w:rsid w:val="00E7123E"/>
    <w:rsid w:val="00E71D09"/>
    <w:rsid w:val="00E7597D"/>
    <w:rsid w:val="00E76B34"/>
    <w:rsid w:val="00E77189"/>
    <w:rsid w:val="00E81543"/>
    <w:rsid w:val="00E8181F"/>
    <w:rsid w:val="00E837C2"/>
    <w:rsid w:val="00E83C0F"/>
    <w:rsid w:val="00E85DE8"/>
    <w:rsid w:val="00E8637A"/>
    <w:rsid w:val="00E91E02"/>
    <w:rsid w:val="00E96EA1"/>
    <w:rsid w:val="00E96FEB"/>
    <w:rsid w:val="00EA094F"/>
    <w:rsid w:val="00EA463D"/>
    <w:rsid w:val="00EB0CBC"/>
    <w:rsid w:val="00EB1619"/>
    <w:rsid w:val="00EB4F99"/>
    <w:rsid w:val="00EC28D0"/>
    <w:rsid w:val="00EC3DDB"/>
    <w:rsid w:val="00EC4921"/>
    <w:rsid w:val="00EC5365"/>
    <w:rsid w:val="00EC6495"/>
    <w:rsid w:val="00EC65D3"/>
    <w:rsid w:val="00EC66ED"/>
    <w:rsid w:val="00ED050F"/>
    <w:rsid w:val="00ED211A"/>
    <w:rsid w:val="00ED3912"/>
    <w:rsid w:val="00ED7805"/>
    <w:rsid w:val="00EF17B2"/>
    <w:rsid w:val="00EF574D"/>
    <w:rsid w:val="00EF6140"/>
    <w:rsid w:val="00EF7983"/>
    <w:rsid w:val="00F002C9"/>
    <w:rsid w:val="00F00668"/>
    <w:rsid w:val="00F0592C"/>
    <w:rsid w:val="00F05E95"/>
    <w:rsid w:val="00F06BEA"/>
    <w:rsid w:val="00F07220"/>
    <w:rsid w:val="00F12F5A"/>
    <w:rsid w:val="00F1510F"/>
    <w:rsid w:val="00F15ED4"/>
    <w:rsid w:val="00F201A4"/>
    <w:rsid w:val="00F2129F"/>
    <w:rsid w:val="00F22BDB"/>
    <w:rsid w:val="00F2667C"/>
    <w:rsid w:val="00F27EC0"/>
    <w:rsid w:val="00F3034F"/>
    <w:rsid w:val="00F31867"/>
    <w:rsid w:val="00F32144"/>
    <w:rsid w:val="00F33BE8"/>
    <w:rsid w:val="00F33F6C"/>
    <w:rsid w:val="00F345CA"/>
    <w:rsid w:val="00F348DA"/>
    <w:rsid w:val="00F34ABC"/>
    <w:rsid w:val="00F36876"/>
    <w:rsid w:val="00F500EC"/>
    <w:rsid w:val="00F51843"/>
    <w:rsid w:val="00F61230"/>
    <w:rsid w:val="00F65B3A"/>
    <w:rsid w:val="00F73632"/>
    <w:rsid w:val="00F73BDB"/>
    <w:rsid w:val="00F73C4E"/>
    <w:rsid w:val="00F808B6"/>
    <w:rsid w:val="00F92BF7"/>
    <w:rsid w:val="00F93120"/>
    <w:rsid w:val="00F95D5E"/>
    <w:rsid w:val="00FA3956"/>
    <w:rsid w:val="00FA46B7"/>
    <w:rsid w:val="00FA474C"/>
    <w:rsid w:val="00FA542A"/>
    <w:rsid w:val="00FA5ADF"/>
    <w:rsid w:val="00FA6E66"/>
    <w:rsid w:val="00FA7D5B"/>
    <w:rsid w:val="00FB1681"/>
    <w:rsid w:val="00FB1A86"/>
    <w:rsid w:val="00FB3266"/>
    <w:rsid w:val="00FB5F25"/>
    <w:rsid w:val="00FC3D8D"/>
    <w:rsid w:val="00FC5183"/>
    <w:rsid w:val="00FD0978"/>
    <w:rsid w:val="00FD1A96"/>
    <w:rsid w:val="00FD61A9"/>
    <w:rsid w:val="00FE7A9C"/>
    <w:rsid w:val="00FE7DF0"/>
    <w:rsid w:val="00FE7E87"/>
    <w:rsid w:val="00FF1171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16AB1F-A054-4867-8875-1CA0699E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A615C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615C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615C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rsid w:val="00235203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sid w:val="00B66063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hyperlink" Target="consultantplus://offline/ref=135A89FC6F6A699E66F52B3645A9B352D8D98E83C3583141139AA189DF81FD9F6141A792CCC6F47D359B4035451915DDEE732D44D06D350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FC4749956F746E3F4F7FBD1C77E05304660C71362F0FD5C4DDCE28EFF0BC2D3824018AFD35113E5CB0508Y6J" TargetMode="External"/><Relationship Id="rId12" Type="http://schemas.openxmlformats.org/officeDocument/2006/relationships/hyperlink" Target="consultantplus://offline/ref=CD93ED2DA20B74F644D2B510DD9326409BD9F2D5702B5A92E5ED29CE6D3F2DB13F6A1D1B18878427E8EE4E9387i8q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93ED2DA20B74F644D2B510DD9326409BD9F2D5702B5A92E5ED29CE6D3F2DB12D6A45151E84982CB8A108C688868C771B6023195A18i9q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93ED2DA20B74F644D2B510DD9326409BD9F2D5702B5A92E5ED29CE6D3F2DB13F6A1D1B18878427E8EE4E9387i8q5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6000" TargetMode="External"/><Relationship Id="rId14" Type="http://schemas.openxmlformats.org/officeDocument/2006/relationships/hyperlink" Target="consultantplus://offline/ref=135A89FC6F6A699E66F52B3645A9B352D8D98E83C3583141139AA189DF81FD9F6141A792CCC6F47D359B4035451915DDEE732D44D06D350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3036-582F-4DC8-A6F2-BCE4C8A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1546</Words>
  <Characters>12760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Болховская Татьяна Ивановна</cp:lastModifiedBy>
  <cp:revision>5</cp:revision>
  <cp:lastPrinted>2022-04-12T09:28:00Z</cp:lastPrinted>
  <dcterms:created xsi:type="dcterms:W3CDTF">2022-04-13T08:27:00Z</dcterms:created>
  <dcterms:modified xsi:type="dcterms:W3CDTF">2022-04-15T07:14:00Z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-800199840</vt:i4>
  </property>
</Properties>
</file>