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832A5E"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1B4175" w:rsidRPr="00F50C18" w14:paraId="41D58790" w14:textId="77777777" w:rsidTr="001B4175">
        <w:trPr>
          <w:trHeight w:val="1559"/>
        </w:trPr>
        <w:tc>
          <w:tcPr>
            <w:tcW w:w="3799" w:type="dxa"/>
          </w:tcPr>
          <w:p w14:paraId="7E840998" w14:textId="77777777" w:rsidR="001B4175" w:rsidRPr="0003018B"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03018B">
              <w:rPr>
                <w:rFonts w:ascii="Baltica Chv" w:eastAsia="Times New Roman" w:hAnsi="Baltica Chv" w:cs="Times New Roman"/>
                <w:b/>
                <w:spacing w:val="40"/>
                <w:szCs w:val="20"/>
                <w:lang w:eastAsia="ru-RU"/>
              </w:rPr>
              <w:t>Чувашская Республика</w:t>
            </w:r>
          </w:p>
          <w:p w14:paraId="2A710D9F" w14:textId="77777777" w:rsidR="001B4175" w:rsidRPr="00F50C18"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F50C18"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F50C18">
              <w:rPr>
                <w:rFonts w:ascii="Baltica Chv" w:eastAsia="Times New Roman" w:hAnsi="Baltica Chv" w:cs="Times New Roman"/>
                <w:b/>
                <w:spacing w:val="40"/>
                <w:szCs w:val="20"/>
                <w:lang w:eastAsia="ru-RU"/>
              </w:rPr>
              <w:t>Чебоксарское городское</w:t>
            </w:r>
          </w:p>
          <w:p w14:paraId="63C087CA" w14:textId="77777777" w:rsidR="001B4175" w:rsidRPr="00F50C18"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F50C18">
              <w:rPr>
                <w:rFonts w:ascii="Baltica Chv" w:eastAsia="Times New Roman" w:hAnsi="Baltica Chv" w:cs="Times New Roman"/>
                <w:b/>
                <w:spacing w:val="40"/>
                <w:szCs w:val="20"/>
                <w:lang w:eastAsia="ru-RU"/>
              </w:rPr>
              <w:t>Собрание депутатов</w:t>
            </w:r>
          </w:p>
          <w:p w14:paraId="6C2646D8" w14:textId="77777777" w:rsidR="001B4175" w:rsidRPr="00F50C18"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F50C18">
              <w:rPr>
                <w:rFonts w:ascii="Baltica Chv" w:eastAsia="Times New Roman" w:hAnsi="Baltica Chv" w:cs="Times New Roman"/>
                <w:b/>
                <w:caps/>
                <w:spacing w:val="40"/>
                <w:szCs w:val="20"/>
                <w:lang w:eastAsia="ru-RU"/>
              </w:rPr>
              <w:t>РЕШЕНИЕ</w:t>
            </w:r>
          </w:p>
          <w:p w14:paraId="1790CADD" w14:textId="77777777" w:rsidR="001B4175" w:rsidRPr="00F50C18"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0FD64328" w:rsidR="001B4175" w:rsidRPr="00F50C18" w:rsidRDefault="001B4175"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sidRPr="00F50C18">
              <w:rPr>
                <w:rFonts w:ascii="Times New Roman" w:eastAsia="Times New Roman" w:hAnsi="Times New Roman" w:cs="Times New Roman"/>
                <w:noProof/>
                <w:sz w:val="28"/>
                <w:szCs w:val="20"/>
                <w:lang w:eastAsia="ru-RU"/>
              </w:rPr>
              <w:drawing>
                <wp:inline distT="0" distB="0" distL="0" distR="0" wp14:anchorId="37BE6FC9" wp14:editId="1FD34F02">
                  <wp:extent cx="542925" cy="692426"/>
                  <wp:effectExtent l="0" t="0" r="0" b="0"/>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505" cy="703368"/>
                          </a:xfrm>
                          <a:prstGeom prst="rect">
                            <a:avLst/>
                          </a:prstGeom>
                          <a:noFill/>
                          <a:ln>
                            <a:noFill/>
                          </a:ln>
                        </pic:spPr>
                      </pic:pic>
                    </a:graphicData>
                  </a:graphic>
                </wp:inline>
              </w:drawing>
            </w:r>
          </w:p>
        </w:tc>
        <w:tc>
          <w:tcPr>
            <w:tcW w:w="3837" w:type="dxa"/>
          </w:tcPr>
          <w:p w14:paraId="661B1530" w14:textId="77777777" w:rsidR="001B4175"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Pr>
                <w:rFonts w:ascii="Baltica Chv" w:eastAsia="Times New Roman" w:hAnsi="Baltica Chv" w:cs="Times New Roman"/>
                <w:b/>
                <w:spacing w:val="40"/>
                <w:szCs w:val="20"/>
                <w:lang w:eastAsia="ru-RU"/>
              </w:rPr>
              <w:t>Ч</w:t>
            </w:r>
            <w:r>
              <w:rPr>
                <w:rFonts w:ascii="Times New Roman" w:eastAsia="Times New Roman" w:hAnsi="Times New Roman" w:cs="Times New Roman"/>
                <w:b/>
                <w:spacing w:val="40"/>
                <w:szCs w:val="20"/>
                <w:lang w:eastAsia="ru-RU"/>
              </w:rPr>
              <w:t>ǎ</w:t>
            </w:r>
            <w:r>
              <w:rPr>
                <w:rFonts w:ascii="Baltica Chv" w:eastAsia="Times New Roman" w:hAnsi="Baltica Chv" w:cs="Times New Roman"/>
                <w:b/>
                <w:spacing w:val="40"/>
                <w:szCs w:val="20"/>
                <w:lang w:eastAsia="ru-RU"/>
              </w:rPr>
              <w:t>ваш Республики</w:t>
            </w:r>
          </w:p>
          <w:p w14:paraId="3808BE09" w14:textId="77777777" w:rsidR="001B4175" w:rsidRPr="00F50C18"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F50C18"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F50C18">
              <w:rPr>
                <w:rFonts w:ascii="Baltica Chv" w:eastAsia="Times New Roman" w:hAnsi="Baltica Chv" w:cs="Times New Roman"/>
                <w:b/>
                <w:spacing w:val="40"/>
                <w:szCs w:val="20"/>
                <w:lang w:eastAsia="ru-RU"/>
              </w:rPr>
              <w:t>Шупашкар хулин</w:t>
            </w:r>
          </w:p>
          <w:p w14:paraId="3EFD43B5" w14:textId="77777777" w:rsidR="001B4175" w:rsidRPr="00F50C18"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F50C18">
              <w:rPr>
                <w:rFonts w:ascii="Baltica Chv" w:eastAsia="Times New Roman" w:hAnsi="Baltica Chv" w:cs="Times New Roman"/>
                <w:b/>
                <w:spacing w:val="40"/>
                <w:szCs w:val="20"/>
                <w:lang w:eastAsia="ru-RU"/>
              </w:rPr>
              <w:t>депутатсен Пух</w:t>
            </w:r>
            <w:r w:rsidRPr="00F50C18">
              <w:rPr>
                <w:rFonts w:ascii="Times New Roman" w:eastAsia="Times New Roman" w:hAnsi="Times New Roman" w:cs="Times New Roman"/>
                <w:b/>
                <w:spacing w:val="40"/>
                <w:szCs w:val="20"/>
                <w:lang w:eastAsia="ru-RU"/>
              </w:rPr>
              <w:t>ă</w:t>
            </w:r>
            <w:r w:rsidRPr="00F50C18">
              <w:rPr>
                <w:rFonts w:ascii="Baltica Chv" w:eastAsia="Times New Roman" w:hAnsi="Baltica Chv" w:cs="Times New Roman"/>
                <w:b/>
                <w:spacing w:val="40"/>
                <w:szCs w:val="20"/>
                <w:lang w:eastAsia="ru-RU"/>
              </w:rPr>
              <w:t>в</w:t>
            </w:r>
            <w:r w:rsidRPr="00F50C18">
              <w:rPr>
                <w:rFonts w:ascii="Times New Roman" w:eastAsia="Times New Roman" w:hAnsi="Times New Roman" w:cs="Times New Roman"/>
                <w:b/>
                <w:spacing w:val="40"/>
                <w:szCs w:val="20"/>
                <w:lang w:eastAsia="ru-RU"/>
              </w:rPr>
              <w:t>ĕ</w:t>
            </w:r>
          </w:p>
          <w:p w14:paraId="151B510C" w14:textId="77777777" w:rsidR="001B4175" w:rsidRPr="00F50C18"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F50C18"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F50C18">
              <w:rPr>
                <w:rFonts w:ascii="Baltica Chv" w:eastAsia="Times New Roman" w:hAnsi="Baltica Chv" w:cs="Times New Roman"/>
                <w:b/>
                <w:szCs w:val="20"/>
                <w:lang w:eastAsia="ru-RU"/>
              </w:rPr>
              <w:t>ЙЫШ</w:t>
            </w:r>
            <w:r w:rsidRPr="00F50C18">
              <w:rPr>
                <w:rFonts w:ascii="Times New Roman" w:eastAsia="Times New Roman" w:hAnsi="Times New Roman" w:cs="Times New Roman"/>
                <w:b/>
                <w:szCs w:val="20"/>
                <w:lang w:eastAsia="ru-RU"/>
              </w:rPr>
              <w:t>Ă</w:t>
            </w:r>
            <w:r w:rsidRPr="00F50C18">
              <w:rPr>
                <w:rFonts w:ascii="Baltica Chv" w:eastAsia="Times New Roman" w:hAnsi="Baltica Chv" w:cs="Times New Roman"/>
                <w:b/>
                <w:szCs w:val="20"/>
                <w:lang w:eastAsia="ru-RU"/>
              </w:rPr>
              <w:t>НУ</w:t>
            </w:r>
          </w:p>
        </w:tc>
      </w:tr>
    </w:tbl>
    <w:p w14:paraId="56A4EA37" w14:textId="5BDFBA52" w:rsidR="002E3BAB" w:rsidRPr="002E3BAB" w:rsidRDefault="00DC5048"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 ноября 2021 года</w:t>
      </w:r>
      <w:r w:rsidR="006C03D1">
        <w:rPr>
          <w:rFonts w:ascii="Times New Roman" w:eastAsia="Times New Roman" w:hAnsi="Times New Roman" w:cs="Times New Roman"/>
          <w:sz w:val="28"/>
          <w:szCs w:val="20"/>
          <w:lang w:eastAsia="ru-RU"/>
        </w:rPr>
        <w:t xml:space="preserve"> </w:t>
      </w:r>
      <w:r w:rsidR="002E3BAB" w:rsidRPr="002E3BA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554</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1E9C0E91">
                <wp:simplePos x="0" y="0"/>
                <wp:positionH relativeFrom="column">
                  <wp:posOffset>-89535</wp:posOffset>
                </wp:positionH>
                <wp:positionV relativeFrom="paragraph">
                  <wp:posOffset>288925</wp:posOffset>
                </wp:positionV>
                <wp:extent cx="3019425" cy="15049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04950"/>
                        </a:xfrm>
                        <a:prstGeom prst="rect">
                          <a:avLst/>
                        </a:prstGeom>
                        <a:solidFill>
                          <a:srgbClr val="FFFFFF"/>
                        </a:solidFill>
                        <a:ln w="9525">
                          <a:solidFill>
                            <a:schemeClr val="bg1"/>
                          </a:solidFill>
                          <a:miter lim="800000"/>
                          <a:headEnd/>
                          <a:tailEnd/>
                        </a:ln>
                      </wps:spPr>
                      <wps:txbx>
                        <w:txbxContent>
                          <w:p w14:paraId="6B6F5117" w14:textId="55B3505A" w:rsidR="0025278E" w:rsidRPr="00DB2FA4" w:rsidRDefault="000115D2" w:rsidP="006C03D1">
                            <w:pPr>
                              <w:spacing w:after="0" w:line="240" w:lineRule="auto"/>
                              <w:jc w:val="both"/>
                              <w:rPr>
                                <w:rFonts w:ascii="Times New Roman" w:hAnsi="Times New Roman" w:cs="Times New Roman"/>
                                <w:sz w:val="27"/>
                                <w:szCs w:val="27"/>
                              </w:rPr>
                            </w:pPr>
                            <w:r w:rsidRPr="00DB2FA4">
                              <w:rPr>
                                <w:rFonts w:ascii="Times New Roman" w:hAnsi="Times New Roman" w:cs="Times New Roman"/>
                                <w:sz w:val="27"/>
                                <w:szCs w:val="27"/>
                              </w:rPr>
                              <w:t>О внесении изменений в Положение «Об управлении архитектуры и градостроительства администрации города Чебоксары», утвержденное решением Чебоксарского городского Собрания депутатов от 22 октября 2019 года № 1896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7.05pt;margin-top:22.75pt;width:237.75pt;height:1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" strokecolor="white [3212]">
                <v:textbox>
                  <w:txbxContent>
                    <w:p w14:paraId="6B6F5117" w14:textId="55B3505A" w:rsidR="0025278E" w:rsidRPr="00DB2FA4" w:rsidRDefault="000115D2" w:rsidP="006C03D1">
                      <w:pPr>
                        <w:spacing w:after="0" w:line="240" w:lineRule="auto"/>
                        <w:jc w:val="both"/>
                        <w:rPr>
                          <w:rFonts w:ascii="Times New Roman" w:hAnsi="Times New Roman" w:cs="Times New Roman"/>
                          <w:sz w:val="27"/>
                          <w:szCs w:val="27"/>
                        </w:rPr>
                      </w:pPr>
                      <w:r w:rsidRPr="00DB2FA4">
                        <w:rPr>
                          <w:rFonts w:ascii="Times New Roman" w:hAnsi="Times New Roman" w:cs="Times New Roman"/>
                          <w:sz w:val="27"/>
                          <w:szCs w:val="27"/>
                        </w:rPr>
                        <w:t>О внесении изменений в Положение «Об управлении архитектуры и градостроительства администрации города Чебоксары», утвержденное решением Чебоксарского городского Собрания депутатов от 22 октября 2019 года № 1896</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bookmarkStart w:id="0" w:name="_GoBack"/>
      <w:bookmarkEnd w:id="0"/>
    </w:p>
    <w:p w14:paraId="11C5F7D2" w14:textId="6A1B731A" w:rsidR="00444251" w:rsidRPr="00787122" w:rsidRDefault="00444251" w:rsidP="00415C69"/>
    <w:p w14:paraId="527F887D" w14:textId="77777777" w:rsidR="00415C69" w:rsidRDefault="00415C69" w:rsidP="00415C69"/>
    <w:p w14:paraId="01A40366" w14:textId="77777777" w:rsidR="00415C69" w:rsidRDefault="00415C69" w:rsidP="00415C69"/>
    <w:p w14:paraId="13020134" w14:textId="52170963" w:rsidR="002A65C6" w:rsidRPr="00DB2FA4" w:rsidRDefault="000115D2" w:rsidP="002A65C6">
      <w:pPr>
        <w:spacing w:after="0" w:line="288" w:lineRule="auto"/>
        <w:ind w:firstLine="709"/>
        <w:jc w:val="both"/>
        <w:rPr>
          <w:rFonts w:ascii="Times New Roman" w:eastAsia="Times New Roman" w:hAnsi="Times New Roman" w:cs="Times New Roman"/>
          <w:sz w:val="27"/>
          <w:szCs w:val="27"/>
          <w:lang w:eastAsia="ru-RU"/>
        </w:rPr>
      </w:pPr>
      <w:r w:rsidRPr="00DB2FA4">
        <w:rPr>
          <w:rFonts w:ascii="Times New Roman" w:eastAsia="Times New Roman" w:hAnsi="Times New Roman" w:cs="Times New Roman"/>
          <w:sz w:val="27"/>
          <w:szCs w:val="27"/>
          <w:lang w:eastAsia="ru-RU"/>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30 декабря 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Федеральным законом от 11 июня 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приказом Минэкономразвития России от 12 февраля 2021 года № 68 «О признании утратившими силу приказов Минэкономразвития России от 1 сентября 2014 года № 540, от 30 сентября 2015 года № 709, от 6 октября 2017 года № 547, от 4 февраля 2019 года № 44 и пункта 1 изменений, которые вносятся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утвержденных приказом Минэкономразвития России от 9 августа 2018 года № 418», Уставом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w:t>
      </w:r>
    </w:p>
    <w:p w14:paraId="2442834B" w14:textId="77777777" w:rsidR="002A65C6" w:rsidRPr="00DB2FA4" w:rsidRDefault="002A65C6" w:rsidP="00DB2FA4">
      <w:pPr>
        <w:spacing w:before="240" w:after="0"/>
        <w:ind w:firstLine="709"/>
        <w:jc w:val="center"/>
        <w:rPr>
          <w:rFonts w:ascii="Times New Roman" w:eastAsia="Times New Roman" w:hAnsi="Times New Roman" w:cs="Times New Roman"/>
          <w:sz w:val="27"/>
          <w:szCs w:val="27"/>
          <w:lang w:eastAsia="ru-RU"/>
        </w:rPr>
      </w:pPr>
      <w:r w:rsidRPr="00DB2FA4">
        <w:rPr>
          <w:rFonts w:ascii="Times New Roman" w:eastAsia="Times New Roman" w:hAnsi="Times New Roman" w:cs="Times New Roman"/>
          <w:sz w:val="27"/>
          <w:szCs w:val="27"/>
          <w:lang w:eastAsia="ru-RU"/>
        </w:rPr>
        <w:t>Чебоксарское городское Собрание депутатов</w:t>
      </w:r>
    </w:p>
    <w:p w14:paraId="26B3A52C" w14:textId="77777777" w:rsidR="002A65C6" w:rsidRPr="00DB2FA4" w:rsidRDefault="002A65C6" w:rsidP="00DB2FA4">
      <w:pPr>
        <w:spacing w:after="240"/>
        <w:ind w:firstLine="709"/>
        <w:jc w:val="center"/>
        <w:rPr>
          <w:rFonts w:ascii="Times New Roman" w:eastAsia="Times New Roman" w:hAnsi="Times New Roman" w:cs="Times New Roman"/>
          <w:sz w:val="27"/>
          <w:szCs w:val="27"/>
          <w:lang w:eastAsia="ru-RU"/>
        </w:rPr>
      </w:pPr>
      <w:r w:rsidRPr="00DB2FA4">
        <w:rPr>
          <w:rFonts w:ascii="Times New Roman" w:eastAsia="Times New Roman" w:hAnsi="Times New Roman" w:cs="Times New Roman"/>
          <w:sz w:val="27"/>
          <w:szCs w:val="27"/>
          <w:lang w:eastAsia="ru-RU"/>
        </w:rPr>
        <w:t>Р Е Ш И Л О:</w:t>
      </w:r>
    </w:p>
    <w:p w14:paraId="4EC599BA" w14:textId="372B1FF5"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lastRenderedPageBreak/>
        <w:t>1. Внести в пункт 3.1 раздела III «Функции» Положения «Об управлении архитектуры и градостроительства администрации города Чебоксары», утвержденного решением Чебоксарского городского Собрания депутатов от 22 октября 2019 года № 1896</w:t>
      </w:r>
      <w:r w:rsidR="00660817">
        <w:rPr>
          <w:rFonts w:ascii="Times New Roman" w:eastAsia="Times New Roman" w:hAnsi="Times New Roman" w:cs="Times New Roman"/>
          <w:sz w:val="27"/>
          <w:szCs w:val="27"/>
          <w:lang w:eastAsia="x-none"/>
        </w:rPr>
        <w:t>,</w:t>
      </w:r>
      <w:r w:rsidRPr="00DB2FA4">
        <w:rPr>
          <w:rFonts w:ascii="Times New Roman" w:eastAsia="Times New Roman" w:hAnsi="Times New Roman" w:cs="Times New Roman"/>
          <w:sz w:val="27"/>
          <w:szCs w:val="27"/>
          <w:lang w:val="x-none" w:eastAsia="x-none"/>
        </w:rPr>
        <w:t xml:space="preserve"> (в редакции решения Чебоксарского городского Собрания депутатов от 23 июня 2020 № 2147) следующие изменения:</w:t>
      </w:r>
    </w:p>
    <w:p w14:paraId="0DA75BE6"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1) в подпункте 13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87D4C89"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2) абзац пятнадцатый подпункта 22 изложить в следующей редакции:</w:t>
      </w:r>
    </w:p>
    <w:p w14:paraId="29EE16A3"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«изменение вида разрешенного использования земельных участков, находящихся в муниципальной собственности города Чебоксары, а также земельных участков, государственная собственность на которые не разграничена, расположенных на территории Чебоксарского городского округа, или установление соответствия вида разрешенного использования земельного участка классификатору, утвержденному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DE73026"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3) подпункт 26 признать утратившим силу;</w:t>
      </w:r>
    </w:p>
    <w:p w14:paraId="192EFFD8"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4) подпункт 27 изложить в следующей редакции:</w:t>
      </w:r>
    </w:p>
    <w:p w14:paraId="3B19B35F"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«27) обеспечивает организацию процедуры принятия решений о комплексном развитии территории в случаях, не предусмотренных пунктами 1 и 2 части 2 статьи 66 Градостроительного кодекса Российской Федерации».</w:t>
      </w:r>
    </w:p>
    <w:p w14:paraId="64031C4D"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2. Настоящее решение вступает в силу со дня его официального опубликования.</w:t>
      </w:r>
    </w:p>
    <w:p w14:paraId="6661992D" w14:textId="77777777" w:rsidR="000115D2"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val="x-none" w:eastAsia="x-none"/>
        </w:rPr>
      </w:pPr>
      <w:r w:rsidRPr="00DB2FA4">
        <w:rPr>
          <w:rFonts w:ascii="Times New Roman" w:eastAsia="Times New Roman" w:hAnsi="Times New Roman" w:cs="Times New Roman"/>
          <w:sz w:val="27"/>
          <w:szCs w:val="27"/>
          <w:lang w:val="x-none" w:eastAsia="x-none"/>
        </w:rPr>
        <w:t>3.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информационно-телекоммуникационной сети «Интернет».</w:t>
      </w:r>
    </w:p>
    <w:p w14:paraId="2914319C" w14:textId="55F51D60" w:rsidR="002A65C6" w:rsidRPr="00DB2FA4" w:rsidRDefault="000115D2" w:rsidP="000115D2">
      <w:pPr>
        <w:tabs>
          <w:tab w:val="left" w:pos="426"/>
          <w:tab w:val="left" w:pos="709"/>
          <w:tab w:val="left" w:pos="993"/>
          <w:tab w:val="left" w:pos="1276"/>
        </w:tabs>
        <w:spacing w:after="0"/>
        <w:ind w:firstLine="709"/>
        <w:jc w:val="both"/>
        <w:rPr>
          <w:rFonts w:ascii="Times New Roman" w:eastAsia="Times New Roman" w:hAnsi="Times New Roman" w:cs="Times New Roman"/>
          <w:sz w:val="27"/>
          <w:szCs w:val="27"/>
          <w:lang w:eastAsia="ru-RU"/>
        </w:rPr>
      </w:pPr>
      <w:r w:rsidRPr="00DB2FA4">
        <w:rPr>
          <w:rFonts w:ascii="Times New Roman" w:eastAsia="Times New Roman" w:hAnsi="Times New Roman" w:cs="Times New Roman"/>
          <w:sz w:val="27"/>
          <w:szCs w:val="27"/>
          <w:lang w:val="x-none" w:eastAsia="x-none"/>
        </w:rPr>
        <w:t>4. Контроль за исполнением настоящего решения возложить на постоянную комиссию Чебоксарского городского Собрания депутатов по</w:t>
      </w:r>
      <w:r w:rsidR="00C14EBF" w:rsidRPr="00C14EBF">
        <w:rPr>
          <w:rFonts w:ascii="Times New Roman" w:eastAsia="Times New Roman" w:hAnsi="Times New Roman" w:cs="Times New Roman"/>
          <w:sz w:val="27"/>
          <w:szCs w:val="27"/>
          <w:lang w:val="x-none" w:eastAsia="x-none"/>
        </w:rPr>
        <w:t xml:space="preserve"> вопросам градостроительства, землеустройства и развития территории города </w:t>
      </w:r>
      <w:r w:rsidRPr="00DB2FA4">
        <w:rPr>
          <w:rFonts w:ascii="Times New Roman" w:eastAsia="Times New Roman" w:hAnsi="Times New Roman" w:cs="Times New Roman"/>
          <w:sz w:val="27"/>
          <w:szCs w:val="27"/>
          <w:lang w:val="x-none" w:eastAsia="x-none"/>
        </w:rPr>
        <w:t>(</w:t>
      </w:r>
      <w:r w:rsidR="00C14EBF">
        <w:rPr>
          <w:rFonts w:ascii="Times New Roman" w:eastAsia="Times New Roman" w:hAnsi="Times New Roman" w:cs="Times New Roman"/>
          <w:sz w:val="27"/>
          <w:szCs w:val="27"/>
          <w:lang w:eastAsia="x-none"/>
        </w:rPr>
        <w:t>А.Л</w:t>
      </w:r>
      <w:r w:rsidRPr="00DB2FA4">
        <w:rPr>
          <w:rFonts w:ascii="Times New Roman" w:eastAsia="Times New Roman" w:hAnsi="Times New Roman" w:cs="Times New Roman"/>
          <w:sz w:val="27"/>
          <w:szCs w:val="27"/>
          <w:lang w:val="x-none" w:eastAsia="x-none"/>
        </w:rPr>
        <w:t>.</w:t>
      </w:r>
      <w:r w:rsidR="00C14EBF">
        <w:rPr>
          <w:rFonts w:ascii="Times New Roman" w:eastAsia="Times New Roman" w:hAnsi="Times New Roman" w:cs="Times New Roman"/>
          <w:sz w:val="27"/>
          <w:szCs w:val="27"/>
          <w:lang w:eastAsia="x-none"/>
        </w:rPr>
        <w:t xml:space="preserve"> Павлов</w:t>
      </w:r>
      <w:r w:rsidRPr="00DB2FA4">
        <w:rPr>
          <w:rFonts w:ascii="Times New Roman" w:eastAsia="Times New Roman" w:hAnsi="Times New Roman" w:cs="Times New Roman"/>
          <w:sz w:val="27"/>
          <w:szCs w:val="27"/>
          <w:lang w:val="x-none" w:eastAsia="x-none"/>
        </w:rPr>
        <w:t>).</w:t>
      </w:r>
    </w:p>
    <w:p w14:paraId="06BFF2AF" w14:textId="77777777" w:rsidR="002A65C6" w:rsidRPr="00DB2FA4" w:rsidRDefault="002A65C6" w:rsidP="002A65C6">
      <w:pPr>
        <w:tabs>
          <w:tab w:val="left" w:pos="993"/>
          <w:tab w:val="left" w:pos="7371"/>
        </w:tabs>
        <w:spacing w:after="0"/>
        <w:jc w:val="both"/>
        <w:rPr>
          <w:rFonts w:ascii="Times New Roman" w:eastAsia="Times New Roman" w:hAnsi="Times New Roman" w:cs="Times New Roman"/>
          <w:sz w:val="27"/>
          <w:szCs w:val="27"/>
          <w:lang w:eastAsia="x-none"/>
        </w:rPr>
      </w:pPr>
    </w:p>
    <w:p w14:paraId="0CCDE238" w14:textId="77777777" w:rsidR="002A65C6" w:rsidRPr="00DB2FA4" w:rsidRDefault="002A65C6" w:rsidP="002A65C6">
      <w:pPr>
        <w:tabs>
          <w:tab w:val="left" w:pos="993"/>
          <w:tab w:val="left" w:pos="7371"/>
        </w:tabs>
        <w:spacing w:after="0"/>
        <w:jc w:val="both"/>
        <w:rPr>
          <w:rFonts w:ascii="Times New Roman" w:eastAsia="Times New Roman" w:hAnsi="Times New Roman" w:cs="Times New Roman"/>
          <w:sz w:val="27"/>
          <w:szCs w:val="27"/>
          <w:lang w:eastAsia="x-none"/>
        </w:rPr>
      </w:pPr>
    </w:p>
    <w:p w14:paraId="4138F3ED" w14:textId="58CFF9D3" w:rsidR="00EE0927" w:rsidRPr="00227897" w:rsidRDefault="002A65C6" w:rsidP="008357EE">
      <w:pPr>
        <w:rPr>
          <w:rFonts w:ascii="Times New Roman" w:hAnsi="Times New Roman" w:cs="Times New Roman"/>
          <w:sz w:val="28"/>
          <w:szCs w:val="28"/>
        </w:rPr>
      </w:pPr>
      <w:r w:rsidRPr="00DB2FA4">
        <w:rPr>
          <w:rFonts w:ascii="Times New Roman" w:eastAsia="Times New Roman" w:hAnsi="Times New Roman" w:cs="Times New Roman"/>
          <w:sz w:val="27"/>
          <w:szCs w:val="27"/>
          <w:lang w:eastAsia="ru-RU"/>
        </w:rPr>
        <w:t xml:space="preserve">Глава города Чебоксары                                                                 </w:t>
      </w:r>
      <w:r w:rsidR="00DB2FA4">
        <w:rPr>
          <w:rFonts w:ascii="Times New Roman" w:eastAsia="Times New Roman" w:hAnsi="Times New Roman" w:cs="Times New Roman"/>
          <w:sz w:val="27"/>
          <w:szCs w:val="27"/>
          <w:lang w:eastAsia="ru-RU"/>
        </w:rPr>
        <w:t xml:space="preserve">     </w:t>
      </w:r>
      <w:r w:rsidRPr="00DB2FA4">
        <w:rPr>
          <w:rFonts w:ascii="Times New Roman" w:eastAsia="Times New Roman" w:hAnsi="Times New Roman" w:cs="Times New Roman"/>
          <w:sz w:val="27"/>
          <w:szCs w:val="27"/>
          <w:lang w:eastAsia="ru-RU"/>
        </w:rPr>
        <w:t xml:space="preserve"> О.И. Кортунов</w:t>
      </w:r>
    </w:p>
    <w:sectPr w:rsidR="00EE0927" w:rsidRPr="00227897" w:rsidSect="00412DF3">
      <w:head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412DF3">
          <w:rPr>
            <w:noProof/>
          </w:rPr>
          <w:t>2</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FB"/>
    <w:rsid w:val="00002B87"/>
    <w:rsid w:val="00006A01"/>
    <w:rsid w:val="000115D2"/>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E54EB"/>
    <w:rsid w:val="003E71D3"/>
    <w:rsid w:val="00412DF3"/>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60817"/>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61070"/>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47954"/>
    <w:rsid w:val="00B51B27"/>
    <w:rsid w:val="00B616E0"/>
    <w:rsid w:val="00B933D9"/>
    <w:rsid w:val="00BA3B92"/>
    <w:rsid w:val="00BA5B53"/>
    <w:rsid w:val="00BC3483"/>
    <w:rsid w:val="00BC4130"/>
    <w:rsid w:val="00BC4D8B"/>
    <w:rsid w:val="00BD4A76"/>
    <w:rsid w:val="00C01679"/>
    <w:rsid w:val="00C0332E"/>
    <w:rsid w:val="00C04527"/>
    <w:rsid w:val="00C077C8"/>
    <w:rsid w:val="00C10CC2"/>
    <w:rsid w:val="00C14EBF"/>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2FA4"/>
    <w:rsid w:val="00DB52DB"/>
    <w:rsid w:val="00DC08F9"/>
    <w:rsid w:val="00DC5048"/>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A716FDFC-EFF2-4B75-B2BF-72ED3A9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FB12-4F06-4776-B763-58735E3D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glava4</dc:creator>
  <cp:lastModifiedBy>gcheb_chgsd3</cp:lastModifiedBy>
  <cp:revision>4</cp:revision>
  <cp:lastPrinted>2021-12-01T11:35:00Z</cp:lastPrinted>
  <dcterms:created xsi:type="dcterms:W3CDTF">2021-11-29T13:13:00Z</dcterms:created>
  <dcterms:modified xsi:type="dcterms:W3CDTF">2021-12-01T11:37:00Z</dcterms:modified>
</cp:coreProperties>
</file>