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457A7">
      <w:pPr>
        <w:pStyle w:val="1"/>
      </w:pPr>
      <w:r>
        <w:fldChar w:fldCharType="begin"/>
      </w:r>
      <w:r>
        <w:instrText>HYPERLINK "http://internet.garant.ru/document/redirect/48753610/0"</w:instrText>
      </w:r>
      <w:r>
        <w:fldChar w:fldCharType="separate"/>
      </w:r>
      <w:r>
        <w:rPr>
          <w:rStyle w:val="a4"/>
          <w:b w:val="0"/>
          <w:bCs w:val="0"/>
        </w:rPr>
        <w:t>Постановление Кабинета Министров Чувашской Республи</w:t>
      </w:r>
      <w:r>
        <w:rPr>
          <w:rStyle w:val="a4"/>
          <w:b w:val="0"/>
          <w:bCs w:val="0"/>
        </w:rPr>
        <w:t>ки от 10 мая 2018 г. N 174 "Об утверждении Порядка подготовки и утверждения проекта планировки территории в отношении территорий исторических поселений, имеющих особое значение для истории и культуры Чувашской Республики" (с изменениями и дополнениями)</w:t>
      </w:r>
      <w:r>
        <w:fldChar w:fldCharType="end"/>
      </w:r>
    </w:p>
    <w:p w:rsidR="00000000" w:rsidRDefault="00F457A7">
      <w:pPr>
        <w:pStyle w:val="ab"/>
      </w:pPr>
      <w:r>
        <w:t>С изменениями и дополнениями от:</w:t>
      </w:r>
    </w:p>
    <w:p w:rsidR="00000000" w:rsidRDefault="00F457A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февраля 2020 г., 28 апреля, 11 августа 2021 г.</w:t>
      </w:r>
    </w:p>
    <w:p w:rsidR="00000000" w:rsidRDefault="00F457A7"/>
    <w:p w:rsidR="00000000" w:rsidRDefault="00F457A7"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rStyle w:val="a4"/>
          </w:rPr>
          <w:t>частью 8.1 статьи 45</w:t>
        </w:r>
      </w:hyperlink>
      <w:r>
        <w:t xml:space="preserve"> Градостроительного кодекса Российской Федерации, </w:t>
      </w:r>
      <w:hyperlink r:id="rId9" w:history="1">
        <w:r>
          <w:rPr>
            <w:rStyle w:val="a4"/>
          </w:rPr>
          <w:t>статьей 3</w:t>
        </w:r>
      </w:hyperlink>
      <w:r>
        <w:t xml:space="preserve"> Закона Чувашской Республики "О регулировании градостроительной деятельности в Чувашской Республике" Кабинет Министров Чувашской Республики постановляет:</w:t>
      </w:r>
    </w:p>
    <w:p w:rsidR="00000000" w:rsidRDefault="00F457A7">
      <w:bookmarkStart w:id="1" w:name="sub_1"/>
      <w:r>
        <w:t>1. Утвердить прилаг</w:t>
      </w:r>
      <w:r>
        <w:t xml:space="preserve">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подготовки и утверждения проекта планировки территории в отношении территорий исторических поселений, имеющих особое значение для истории и культуры Чувашской Республики.</w:t>
      </w:r>
    </w:p>
    <w:p w:rsidR="00000000" w:rsidRDefault="00F457A7">
      <w:bookmarkStart w:id="2" w:name="sub_2"/>
      <w:bookmarkEnd w:id="1"/>
      <w:r>
        <w:t>2. Настоящее постановление вступает</w:t>
      </w:r>
      <w:r>
        <w:t xml:space="preserve"> в силу через десять дней после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F457A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457A7">
            <w:pPr>
              <w:pStyle w:val="ac"/>
            </w:pPr>
            <w:r>
              <w:t>И.о. Председателя Кабинета Министров</w:t>
            </w:r>
            <w: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457A7">
            <w:pPr>
              <w:pStyle w:val="aa"/>
              <w:jc w:val="right"/>
            </w:pPr>
            <w:r>
              <w:t>В. Аврелькин</w:t>
            </w:r>
          </w:p>
        </w:tc>
      </w:tr>
    </w:tbl>
    <w:p w:rsidR="00000000" w:rsidRDefault="00F457A7"/>
    <w:p w:rsidR="00000000" w:rsidRDefault="00F457A7">
      <w:pPr>
        <w:jc w:val="right"/>
        <w:rPr>
          <w:rStyle w:val="a3"/>
          <w:rFonts w:ascii="Arial" w:hAnsi="Arial" w:cs="Arial"/>
        </w:rPr>
      </w:pPr>
      <w:bookmarkStart w:id="3" w:name="sub_1000"/>
      <w:proofErr w:type="gramStart"/>
      <w:r>
        <w:rPr>
          <w:rStyle w:val="a3"/>
          <w:rFonts w:ascii="Arial" w:hAnsi="Arial" w:cs="Arial"/>
        </w:rPr>
        <w:t>Утвержден</w:t>
      </w:r>
      <w:proofErr w:type="gramEnd"/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</w:t>
        </w:r>
        <w:r>
          <w:rPr>
            <w:rStyle w:val="a4"/>
            <w:rFonts w:ascii="Arial" w:hAnsi="Arial" w:cs="Arial"/>
          </w:rPr>
          <w:t>становлением</w:t>
        </w:r>
      </w:hyperlink>
      <w:r>
        <w:rPr>
          <w:rStyle w:val="a3"/>
          <w:rFonts w:ascii="Arial" w:hAnsi="Arial" w:cs="Arial"/>
        </w:rPr>
        <w:t xml:space="preserve"> Кабинета Министров</w:t>
      </w:r>
      <w:r>
        <w:rPr>
          <w:rStyle w:val="a3"/>
          <w:rFonts w:ascii="Arial" w:hAnsi="Arial" w:cs="Arial"/>
        </w:rPr>
        <w:br/>
        <w:t>Чувашской Республики</w:t>
      </w:r>
      <w:r>
        <w:rPr>
          <w:rStyle w:val="a3"/>
          <w:rFonts w:ascii="Arial" w:hAnsi="Arial" w:cs="Arial"/>
        </w:rPr>
        <w:br/>
        <w:t>от 10.05.2018 N 174</w:t>
      </w:r>
    </w:p>
    <w:bookmarkEnd w:id="3"/>
    <w:p w:rsidR="00000000" w:rsidRDefault="00F457A7"/>
    <w:p w:rsidR="00000000" w:rsidRDefault="00F457A7">
      <w:pPr>
        <w:pStyle w:val="1"/>
      </w:pPr>
      <w:r>
        <w:t>Порядок</w:t>
      </w:r>
      <w:r>
        <w:br/>
        <w:t>подготовки и утверждения проекта планировки территории в отношении территорий исторических поселений, имеющих особое значение для истории и культуры Чувашской Респ</w:t>
      </w:r>
      <w:r>
        <w:t>ублики</w:t>
      </w:r>
    </w:p>
    <w:p w:rsidR="00000000" w:rsidRDefault="00F457A7">
      <w:pPr>
        <w:pStyle w:val="ab"/>
      </w:pPr>
      <w:r>
        <w:t>С изменениями и дополнениями от:</w:t>
      </w:r>
    </w:p>
    <w:p w:rsidR="00000000" w:rsidRDefault="00F457A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февраля 2020 г., 28 апреля, 11 августа 2021 г.</w:t>
      </w:r>
    </w:p>
    <w:p w:rsidR="00000000" w:rsidRDefault="00F457A7"/>
    <w:p w:rsidR="00000000" w:rsidRDefault="00F457A7">
      <w:bookmarkStart w:id="4" w:name="sub_1001"/>
      <w:r>
        <w:t xml:space="preserve">1. </w:t>
      </w:r>
      <w:proofErr w:type="gramStart"/>
      <w:r>
        <w:t>Настоящий Порядок подготовки и утверждения проекта планировки территории в отношении территорий исторических поселений, имеющих особое значение для истор</w:t>
      </w:r>
      <w:r>
        <w:t xml:space="preserve">ии и культуры Чувашской Республики (далее - историческое поселение регионального (республиканского) значения), разработан в целях реализации положений </w:t>
      </w:r>
      <w:hyperlink r:id="rId11" w:history="1">
        <w:r>
          <w:rPr>
            <w:rStyle w:val="a4"/>
          </w:rPr>
          <w:t>части 8.1 статьи 45</w:t>
        </w:r>
      </w:hyperlink>
      <w:r>
        <w:t xml:space="preserve"> Градостроите</w:t>
      </w:r>
      <w:r>
        <w:t xml:space="preserve">льного кодекса Российской Федерации, </w:t>
      </w:r>
      <w:hyperlink r:id="rId12" w:history="1">
        <w:r>
          <w:rPr>
            <w:rStyle w:val="a4"/>
          </w:rPr>
          <w:t>статьи 3</w:t>
        </w:r>
      </w:hyperlink>
      <w:r>
        <w:t xml:space="preserve"> Закона Чувашской Республики "О регулировании градостроительной деятельности в Чувашской Республике" и определяет процедуры подготовки и утвер</w:t>
      </w:r>
      <w:r>
        <w:t>ждения проекта</w:t>
      </w:r>
      <w:proofErr w:type="gramEnd"/>
      <w:r>
        <w:t xml:space="preserve"> планировки территории в отношении территорий исторических поселений регионального (республиканского) значения.</w:t>
      </w:r>
    </w:p>
    <w:p w:rsidR="00000000" w:rsidRDefault="00F457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2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F457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24 февраля 2020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13 февраля 2020 г. N 57</w:t>
      </w:r>
    </w:p>
    <w:p w:rsidR="00000000" w:rsidRDefault="00F457A7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57A7">
      <w:r>
        <w:t xml:space="preserve">2. </w:t>
      </w:r>
      <w:proofErr w:type="gramStart"/>
      <w:r>
        <w:t>Решение о подготовке проекта планировки территории в отношении территорий исторических поселений регионального (республиканского) значения (далее - проект планировки территории) принимается Министерством строительства, архитектуры и жилищно-коммунальног</w:t>
      </w:r>
      <w:r>
        <w:t xml:space="preserve">о хозяйства Чувашской Республики, органом местного самоуправления муниципального района, </w:t>
      </w:r>
      <w:r>
        <w:lastRenderedPageBreak/>
        <w:t>органом местного самоуправления поселения, органом местного самоуправления городского округа, уполномоченными на принятие решения о подготовке и утверждении проекта пл</w:t>
      </w:r>
      <w:r>
        <w:t>анировки территории (далее также - уполномоченный орган), по инициативе федеральных органов</w:t>
      </w:r>
      <w:proofErr w:type="gramEnd"/>
      <w:r>
        <w:t xml:space="preserve"> исполнительной власти, органов исполнительной власти Чувашской Республики, органов местного самоуправления, физических или юридических лиц (далее - заинтересованное</w:t>
      </w:r>
      <w:r>
        <w:t xml:space="preserve"> лицо), а также по инициативе уполномоченного органа.</w:t>
      </w:r>
    </w:p>
    <w:p w:rsidR="00000000" w:rsidRDefault="00F457A7">
      <w:proofErr w:type="gramStart"/>
      <w:r>
        <w:t xml:space="preserve">Министерство строительства, архитектуры и жилищно-коммунального хозяйства Чувашской Республики принимает решение о подготовке проекта планировки территории, за исключением случаев, указанных в </w:t>
      </w:r>
      <w:hyperlink r:id="rId15" w:history="1">
        <w:r>
          <w:rPr>
            <w:rStyle w:val="a4"/>
          </w:rPr>
          <w:t>частях 1.1</w:t>
        </w:r>
      </w:hyperlink>
      <w:r>
        <w:t xml:space="preserve"> и </w:t>
      </w:r>
      <w:hyperlink r:id="rId16" w:history="1">
        <w:r>
          <w:rPr>
            <w:rStyle w:val="a4"/>
          </w:rPr>
          <w:t>12.12 статьи 45</w:t>
        </w:r>
      </w:hyperlink>
      <w:r>
        <w:t xml:space="preserve"> Градостроительного кодекса Российской Федерации, утверждает проект планировки территории, </w:t>
      </w:r>
      <w:r>
        <w:t>предусматривающий размещение объектов республиканского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</w:t>
      </w:r>
      <w:proofErr w:type="gramEnd"/>
      <w:r>
        <w:t xml:space="preserve"> Чувашской</w:t>
      </w:r>
      <w:r>
        <w:t xml:space="preserve"> Республики, за исключением случаев, указанных в </w:t>
      </w:r>
      <w:hyperlink r:id="rId17" w:history="1">
        <w:proofErr w:type="gramStart"/>
        <w:r>
          <w:rPr>
            <w:rStyle w:val="a4"/>
          </w:rPr>
          <w:t>частях</w:t>
        </w:r>
        <w:proofErr w:type="gramEnd"/>
        <w:r>
          <w:rPr>
            <w:rStyle w:val="a4"/>
          </w:rPr>
          <w:t xml:space="preserve"> 2</w:t>
        </w:r>
      </w:hyperlink>
      <w:r>
        <w:t xml:space="preserve">, </w:t>
      </w:r>
      <w:hyperlink r:id="rId18" w:history="1">
        <w:r>
          <w:rPr>
            <w:rStyle w:val="a4"/>
          </w:rPr>
          <w:t>3.2</w:t>
        </w:r>
      </w:hyperlink>
      <w:r>
        <w:t xml:space="preserve"> и </w:t>
      </w:r>
      <w:hyperlink r:id="rId19" w:history="1">
        <w:r>
          <w:rPr>
            <w:rStyle w:val="a4"/>
          </w:rPr>
          <w:t>4.1 статьи 45</w:t>
        </w:r>
      </w:hyperlink>
      <w:r>
        <w:t xml:space="preserve"> Градостроительного кодекса Российской Федерации.</w:t>
      </w:r>
    </w:p>
    <w:p w:rsidR="00000000" w:rsidRDefault="00F457A7">
      <w:proofErr w:type="gramStart"/>
      <w:r>
        <w:t xml:space="preserve">Органы местного самоуправления муниципального района принимают решение о подготовке проекта планировки территории, за исключением случаев, указанных в </w:t>
      </w:r>
      <w:hyperlink r:id="rId20" w:history="1">
        <w:r>
          <w:rPr>
            <w:rStyle w:val="a4"/>
          </w:rPr>
          <w:t>частях 1.1</w:t>
        </w:r>
      </w:hyperlink>
      <w:r>
        <w:t xml:space="preserve"> и </w:t>
      </w:r>
      <w:hyperlink r:id="rId21" w:history="1">
        <w:r>
          <w:rPr>
            <w:rStyle w:val="a4"/>
          </w:rPr>
          <w:t>12.12 статьи 45</w:t>
        </w:r>
      </w:hyperlink>
      <w:r>
        <w:t xml:space="preserve"> Градостроительного кодекса Российской Федерации, и утверждают проект планировки территории, пред</w:t>
      </w:r>
      <w:r>
        <w:t>усматривающий размещение объектов местного значения муниципального района и иных объектов капитального строительства, размещение которых планируется на территориях двух и более поселений и (или) межселенной территории в границах муниципального</w:t>
      </w:r>
      <w:proofErr w:type="gramEnd"/>
      <w:r>
        <w:t xml:space="preserve"> района, за и</w:t>
      </w:r>
      <w:r>
        <w:t xml:space="preserve">сключением случаев, указанных в </w:t>
      </w:r>
      <w:hyperlink r:id="rId22" w:history="1">
        <w:proofErr w:type="gramStart"/>
        <w:r>
          <w:rPr>
            <w:rStyle w:val="a4"/>
          </w:rPr>
          <w:t>частях</w:t>
        </w:r>
        <w:proofErr w:type="gramEnd"/>
        <w:r>
          <w:rPr>
            <w:rStyle w:val="a4"/>
          </w:rPr>
          <w:t xml:space="preserve"> 2-3.2</w:t>
        </w:r>
      </w:hyperlink>
      <w:r>
        <w:t xml:space="preserve">, </w:t>
      </w:r>
      <w:hyperlink r:id="rId23" w:history="1">
        <w:r>
          <w:rPr>
            <w:rStyle w:val="a4"/>
          </w:rPr>
          <w:t>4.1</w:t>
        </w:r>
      </w:hyperlink>
      <w:r>
        <w:t xml:space="preserve">, </w:t>
      </w:r>
      <w:hyperlink r:id="rId24" w:history="1">
        <w:r>
          <w:rPr>
            <w:rStyle w:val="a4"/>
          </w:rPr>
          <w:t>4.2 статьи 45</w:t>
        </w:r>
      </w:hyperlink>
      <w:r>
        <w:t xml:space="preserve"> Градостроительного кодекса Российской Федерации.</w:t>
      </w:r>
    </w:p>
    <w:p w:rsidR="00000000" w:rsidRDefault="00F457A7">
      <w:proofErr w:type="gramStart"/>
      <w:r>
        <w:t>Органы местного самоуправления поселения, органы местного самоуправления городского округа принимают решение о подготовке проекта планировки территории, за исключением случаев, ука</w:t>
      </w:r>
      <w:r>
        <w:t xml:space="preserve">занных в </w:t>
      </w:r>
      <w:hyperlink r:id="rId25" w:history="1">
        <w:r>
          <w:rPr>
            <w:rStyle w:val="a4"/>
          </w:rPr>
          <w:t>частях 1.1</w:t>
        </w:r>
      </w:hyperlink>
      <w:r>
        <w:t xml:space="preserve"> и </w:t>
      </w:r>
      <w:hyperlink r:id="rId26" w:history="1">
        <w:r>
          <w:rPr>
            <w:rStyle w:val="a4"/>
          </w:rPr>
          <w:t>12.12 статьи 45</w:t>
        </w:r>
      </w:hyperlink>
      <w:r>
        <w:t xml:space="preserve"> Градостроительного кодекса Российской Федерации, и утверждают проект пла</w:t>
      </w:r>
      <w:r>
        <w:t xml:space="preserve">нировки территории в границах поселения, городского округа, за исключением случаев, указанных в </w:t>
      </w:r>
      <w:hyperlink r:id="rId27" w:history="1">
        <w:r>
          <w:rPr>
            <w:rStyle w:val="a4"/>
          </w:rPr>
          <w:t>частях 2-4.2</w:t>
        </w:r>
      </w:hyperlink>
      <w:r>
        <w:t xml:space="preserve">, </w:t>
      </w:r>
      <w:hyperlink r:id="rId28" w:history="1">
        <w:r>
          <w:rPr>
            <w:rStyle w:val="a4"/>
          </w:rPr>
          <w:t xml:space="preserve">5.2 </w:t>
        </w:r>
        <w:r>
          <w:rPr>
            <w:rStyle w:val="a4"/>
          </w:rPr>
          <w:t>статьи 45</w:t>
        </w:r>
      </w:hyperlink>
      <w:r>
        <w:t xml:space="preserve"> Градостроительного кодекса Российской Федерации, с учетом особенностей, указанных в</w:t>
      </w:r>
      <w:proofErr w:type="gramEnd"/>
      <w:r>
        <w:t xml:space="preserve"> </w:t>
      </w:r>
      <w:hyperlink r:id="rId29" w:history="1">
        <w:r>
          <w:rPr>
            <w:rStyle w:val="a4"/>
          </w:rPr>
          <w:t>части 5.1 статьи 45</w:t>
        </w:r>
      </w:hyperlink>
      <w:r>
        <w:t xml:space="preserve"> Градостроительного кодекса Российской Федерации.</w:t>
      </w:r>
    </w:p>
    <w:p w:rsidR="00000000" w:rsidRDefault="00F457A7">
      <w:bookmarkStart w:id="6" w:name="sub_1003"/>
      <w:r>
        <w:t xml:space="preserve">3. В </w:t>
      </w:r>
      <w:proofErr w:type="gramStart"/>
      <w:r>
        <w:t>целя</w:t>
      </w:r>
      <w:r>
        <w:t>х</w:t>
      </w:r>
      <w:proofErr w:type="gramEnd"/>
      <w:r>
        <w:t xml:space="preserve"> принятия решения о подготовке проекта планировки территории заинтересованное лицо направляет в уполномоченный орган:</w:t>
      </w:r>
    </w:p>
    <w:bookmarkEnd w:id="6"/>
    <w:p w:rsidR="00000000" w:rsidRDefault="00F457A7">
      <w:r>
        <w:t>заявление о принятии решения о подготовке проекта планировки территории (далее - заявление);</w:t>
      </w:r>
    </w:p>
    <w:p w:rsidR="00000000" w:rsidRDefault="00F457A7">
      <w:r>
        <w:t>проект задания на разработку проекта</w:t>
      </w:r>
      <w:r>
        <w:t xml:space="preserve"> планировки территории;</w:t>
      </w:r>
    </w:p>
    <w:p w:rsidR="00000000" w:rsidRDefault="00F457A7">
      <w:proofErr w:type="gramStart"/>
      <w:r>
        <w:t xml:space="preserve">проект задания на выполнение инженерных изысканий, необходимых для подготовки документации по планировке территории (в случае, если необходимость выполнения инженерных изысканий предусмотрена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марта 2017 г. N 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</w:t>
      </w:r>
      <w:r>
        <w:t>каний, необходимых для подготовки документации по планировке территории, и о внесении изменений</w:t>
      </w:r>
      <w:proofErr w:type="gramEnd"/>
      <w:r>
        <w:t xml:space="preserve"> в постановление Правительства Российской Федерации от 19 января 2006 г. N 20" (далее - Правила выполнения инженерных изысканий).</w:t>
      </w:r>
    </w:p>
    <w:p w:rsidR="00000000" w:rsidRDefault="00F457A7">
      <w:r>
        <w:t xml:space="preserve">В </w:t>
      </w:r>
      <w:proofErr w:type="gramStart"/>
      <w:r>
        <w:t>случае</w:t>
      </w:r>
      <w:proofErr w:type="gramEnd"/>
      <w:r>
        <w:t xml:space="preserve"> отсутствия необходимос</w:t>
      </w:r>
      <w:r>
        <w:t>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проекта планировки территории направляет в уполномоченный орган пояснительную записку, содерж</w:t>
      </w:r>
      <w:r>
        <w:t>ащую обоснование отсутствия такой необходимости.</w:t>
      </w:r>
    </w:p>
    <w:p w:rsidR="00000000" w:rsidRDefault="00F457A7">
      <w:r>
        <w:t xml:space="preserve">В </w:t>
      </w:r>
      <w:proofErr w:type="gramStart"/>
      <w:r>
        <w:t>случае</w:t>
      </w:r>
      <w:proofErr w:type="gramEnd"/>
      <w:r>
        <w:t xml:space="preserve"> принятия уполномоченным органом решения о подготовке проекта планировки территории по собственной инициативе положения </w:t>
      </w:r>
      <w:hyperlink w:anchor="sub_1003" w:history="1">
        <w:r>
          <w:rPr>
            <w:rStyle w:val="a4"/>
          </w:rPr>
          <w:t>абзацев первого - пятого</w:t>
        </w:r>
      </w:hyperlink>
      <w:r>
        <w:t xml:space="preserve"> настоящего пункта, а также </w:t>
      </w:r>
      <w:hyperlink w:anchor="sub_1007" w:history="1">
        <w:r>
          <w:rPr>
            <w:rStyle w:val="a4"/>
          </w:rPr>
          <w:t>пунктов 7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, </w:t>
      </w:r>
      <w:hyperlink w:anchor="sub_143" w:history="1">
        <w:r>
          <w:rPr>
            <w:rStyle w:val="a4"/>
          </w:rPr>
          <w:t>абзаца третьего пункта 14</w:t>
        </w:r>
      </w:hyperlink>
      <w:r>
        <w:t xml:space="preserve"> настоящего Порядка не применяются. </w:t>
      </w:r>
      <w:r>
        <w:lastRenderedPageBreak/>
        <w:t>Уполномоченным органом обеспечивается подготовка задания на разработку проекта планировки территории и з</w:t>
      </w:r>
      <w:r>
        <w:t xml:space="preserve">адания на выполнение инженерных изысканий, необходимых для подготовки документации по планировке территории (в случае, если необходимость выполнения инженерных изысканий предусмотрена Правилами выполнения инженерных изысканий), и издается распорядительный </w:t>
      </w:r>
      <w:r>
        <w:t xml:space="preserve">акт, предусмотренный </w:t>
      </w:r>
      <w:hyperlink w:anchor="sub_162" w:history="1">
        <w:r>
          <w:rPr>
            <w:rStyle w:val="a4"/>
          </w:rPr>
          <w:t>абзацем вторым пункта 6</w:t>
        </w:r>
      </w:hyperlink>
      <w:r>
        <w:t xml:space="preserve"> настоящего Порядка.</w:t>
      </w:r>
    </w:p>
    <w:p w:rsidR="00000000" w:rsidRDefault="00F457A7">
      <w:bookmarkStart w:id="7" w:name="sub_1004"/>
      <w:r>
        <w:t xml:space="preserve">4. В </w:t>
      </w:r>
      <w:proofErr w:type="gramStart"/>
      <w:r>
        <w:t>заявлении</w:t>
      </w:r>
      <w:proofErr w:type="gramEnd"/>
      <w:r>
        <w:t xml:space="preserve"> указывается следующая информация:</w:t>
      </w:r>
    </w:p>
    <w:p w:rsidR="00000000" w:rsidRDefault="00F457A7">
      <w:bookmarkStart w:id="8" w:name="sub_41"/>
      <w:bookmarkEnd w:id="7"/>
      <w:r>
        <w:t>1) сведения о заинтересованном лице:</w:t>
      </w:r>
    </w:p>
    <w:bookmarkEnd w:id="8"/>
    <w:p w:rsidR="00000000" w:rsidRDefault="00F457A7">
      <w:r>
        <w:t>фамилия, имя, отчество (последнее - при наличии), ме</w:t>
      </w:r>
      <w:r>
        <w:t>сто жительства заинтересованного лица и реквизиты документа, удостоверяющего его личность, - в случае, если заявление подается физическим лицом, не являющимся индивидуальным предпринимателем;</w:t>
      </w:r>
    </w:p>
    <w:p w:rsidR="00000000" w:rsidRDefault="00F457A7">
      <w:r>
        <w:t>наименование, место нахождения, идентификационный номер налогопл</w:t>
      </w:r>
      <w:r>
        <w:t xml:space="preserve">ательщика - в </w:t>
      </w:r>
      <w:proofErr w:type="gramStart"/>
      <w:r>
        <w:t>случае</w:t>
      </w:r>
      <w:proofErr w:type="gramEnd"/>
      <w:r>
        <w:t>, если заявление подается юридическим лицом;</w:t>
      </w:r>
    </w:p>
    <w:p w:rsidR="00000000" w:rsidRDefault="00F457A7">
      <w:proofErr w:type="gramStart"/>
      <w:r>
        <w:t>фамилия, имя, отчество (последнее - при наличии), место жительства, идентификационный номер налогоплательщика - в случае, если заявление подается индивидуальным предпринимателем;</w:t>
      </w:r>
      <w:proofErr w:type="gramEnd"/>
    </w:p>
    <w:p w:rsidR="00000000" w:rsidRDefault="00F457A7">
      <w:r>
        <w:t>фамилия, имя</w:t>
      </w:r>
      <w:r>
        <w:t>, отчество (последнее - при наличии) представителя заинтересованного лица и реквизиты документа, подтверждающего его полномочия, - в случае, если заявление подается представителем заинтересованного лица;</w:t>
      </w:r>
    </w:p>
    <w:p w:rsidR="00000000" w:rsidRDefault="00F457A7">
      <w:bookmarkStart w:id="9" w:name="sub_42"/>
      <w:r>
        <w:t xml:space="preserve">2) вид документации по планировке территории, </w:t>
      </w:r>
      <w:r>
        <w:t>для подготовки которой требуется принятие решения уполномоченного органа;</w:t>
      </w:r>
    </w:p>
    <w:p w:rsidR="00000000" w:rsidRDefault="00F457A7">
      <w:bookmarkStart w:id="10" w:name="sub_43"/>
      <w:bookmarkEnd w:id="9"/>
      <w:r>
        <w:t>3) вид и наименование объекта капитального строительства;</w:t>
      </w:r>
    </w:p>
    <w:p w:rsidR="00000000" w:rsidRDefault="00F457A7">
      <w:bookmarkStart w:id="11" w:name="sub_44"/>
      <w:bookmarkEnd w:id="10"/>
      <w:r>
        <w:t>4) основные характеристики планируемого к размещению объекта капитального строительства;</w:t>
      </w:r>
    </w:p>
    <w:p w:rsidR="00000000" w:rsidRDefault="00F457A7">
      <w:bookmarkStart w:id="12" w:name="sub_45"/>
      <w:bookmarkEnd w:id="11"/>
      <w:r>
        <w:t>5) источник финансирования работ по подготовке проекта планировки территории.</w:t>
      </w:r>
    </w:p>
    <w:bookmarkEnd w:id="12"/>
    <w:p w:rsidR="00000000" w:rsidRDefault="00F457A7">
      <w:r>
        <w:t xml:space="preserve">Обработка персональных данных заинтересованного лица осуществляется с учетом требований, установленных </w:t>
      </w:r>
      <w:hyperlink r:id="rId31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</w:t>
      </w:r>
      <w:proofErr w:type="gramStart"/>
      <w:r>
        <w:t>соответствии</w:t>
      </w:r>
      <w:proofErr w:type="gramEnd"/>
      <w:r>
        <w:t xml:space="preserve"> с Федеральным законом "О персональных данных" граждане дают согласие</w:t>
      </w:r>
      <w:r>
        <w:t xml:space="preserve"> на обработку своих персональных данных.</w:t>
      </w:r>
    </w:p>
    <w:p w:rsidR="00000000" w:rsidRDefault="00F457A7">
      <w:bookmarkStart w:id="13" w:name="sub_1005"/>
      <w:r>
        <w:t>5. Проект задания на разработку проекта планировки территории содержит следующие сведения:</w:t>
      </w:r>
    </w:p>
    <w:p w:rsidR="00000000" w:rsidRDefault="00F457A7">
      <w:bookmarkStart w:id="14" w:name="sub_51"/>
      <w:bookmarkEnd w:id="13"/>
      <w:proofErr w:type="gramStart"/>
      <w:r>
        <w:t>1) вид документации по планировке территории, для подготовки которой требуется принятие решения уполно</w:t>
      </w:r>
      <w:r>
        <w:t>моченного органа;</w:t>
      </w:r>
      <w:proofErr w:type="gramEnd"/>
    </w:p>
    <w:p w:rsidR="00000000" w:rsidRDefault="00F457A7">
      <w:bookmarkStart w:id="15" w:name="sub_52"/>
      <w:bookmarkEnd w:id="14"/>
      <w:r>
        <w:t>2) сведения о заинтересованном лице:</w:t>
      </w:r>
    </w:p>
    <w:bookmarkEnd w:id="15"/>
    <w:p w:rsidR="00000000" w:rsidRDefault="00F457A7">
      <w:r>
        <w:t>фамилия, имя, отчество (последнее - при наличии), место жительства заинтересованного лица и реквизиты документа, удостоверяющего его личность, - в случае, если заявление подается физи</w:t>
      </w:r>
      <w:r>
        <w:t>ческим лицом, не являющимся индивидуальным предпринимателем;</w:t>
      </w:r>
    </w:p>
    <w:p w:rsidR="00000000" w:rsidRDefault="00F457A7">
      <w:r>
        <w:t xml:space="preserve">наименование, место нахождения, идентификационный номер налогоплательщика - в </w:t>
      </w:r>
      <w:proofErr w:type="gramStart"/>
      <w:r>
        <w:t>случае</w:t>
      </w:r>
      <w:proofErr w:type="gramEnd"/>
      <w:r>
        <w:t>, если заявление подается юридическим лицом;</w:t>
      </w:r>
    </w:p>
    <w:p w:rsidR="00000000" w:rsidRDefault="00F457A7">
      <w:proofErr w:type="gramStart"/>
      <w:r>
        <w:t>фамилия, имя, отчество (последнее - при наличии), место жительства</w:t>
      </w:r>
      <w:r>
        <w:t>, идентификационный номер налогоплательщика - в случае, если заявление подается индивидуальным предпринимателем;</w:t>
      </w:r>
      <w:proofErr w:type="gramEnd"/>
    </w:p>
    <w:p w:rsidR="00000000" w:rsidRDefault="00F457A7">
      <w:r>
        <w:t xml:space="preserve">фамилия, имя, отчество (последнее - при наличии) представителя заинтересованного лица и реквизиты документа, подтверждающего его полномочия, - </w:t>
      </w:r>
      <w:r>
        <w:t>в случае, если заявление подается представителем заинтересованного лица;</w:t>
      </w:r>
    </w:p>
    <w:p w:rsidR="00000000" w:rsidRDefault="00F457A7">
      <w:bookmarkStart w:id="16" w:name="sub_53"/>
      <w:r>
        <w:t>3) источник финансирования работ по подготовке проекта планировки территории;</w:t>
      </w:r>
    </w:p>
    <w:p w:rsidR="00000000" w:rsidRDefault="00F457A7">
      <w:bookmarkStart w:id="17" w:name="sub_54"/>
      <w:bookmarkEnd w:id="16"/>
      <w:r>
        <w:t>4) состав проекта планировки территории;</w:t>
      </w:r>
    </w:p>
    <w:p w:rsidR="00000000" w:rsidRDefault="00F457A7">
      <w:bookmarkStart w:id="18" w:name="sub_55"/>
      <w:bookmarkEnd w:id="17"/>
      <w:r>
        <w:t>5) вид и наименование планируемого к размещению объекта капитального строительства и его основные характеристики;</w:t>
      </w:r>
    </w:p>
    <w:p w:rsidR="00000000" w:rsidRDefault="00F457A7">
      <w:bookmarkStart w:id="19" w:name="sub_56"/>
      <w:bookmarkEnd w:id="18"/>
      <w:r>
        <w:t xml:space="preserve">6) населенные пункты, муниципальные образования, применительно к </w:t>
      </w:r>
      <w:proofErr w:type="gramStart"/>
      <w:r>
        <w:t>территориям</w:t>
      </w:r>
      <w:proofErr w:type="gramEnd"/>
      <w:r>
        <w:t xml:space="preserve"> которых </w:t>
      </w:r>
      <w:r>
        <w:lastRenderedPageBreak/>
        <w:t xml:space="preserve">осуществляется подготовка проекта планировки </w:t>
      </w:r>
      <w:r>
        <w:t>территории.</w:t>
      </w:r>
    </w:p>
    <w:bookmarkEnd w:id="19"/>
    <w:p w:rsidR="00000000" w:rsidRDefault="00F457A7">
      <w:r>
        <w:t>В случае если проект планировки территории подготавливается в целях размещения объекта капитального строительства, отображение которого в документах территориального планирования предусмотрено законодательством Российской Федерации, наиме</w:t>
      </w:r>
      <w:r>
        <w:t xml:space="preserve">нование такого объекта капитального строительства, а также населенные пункты, муниципальные образования, применительно к </w:t>
      </w:r>
      <w:proofErr w:type="gramStart"/>
      <w:r>
        <w:t>территориям</w:t>
      </w:r>
      <w:proofErr w:type="gramEnd"/>
      <w:r>
        <w:t xml:space="preserve"> которых осуществляется подготовка проекта планировки территории, указываются в соответствии с документами территориального </w:t>
      </w:r>
      <w:r>
        <w:t>планирования.</w:t>
      </w:r>
    </w:p>
    <w:p w:rsidR="00000000" w:rsidRDefault="00F457A7">
      <w:bookmarkStart w:id="20" w:name="sub_1006"/>
      <w:r>
        <w:t xml:space="preserve">6. </w:t>
      </w:r>
      <w:proofErr w:type="gramStart"/>
      <w:r>
        <w:t xml:space="preserve">Уполномоченный орган в течение 10 рабочих дней со дня получения заявления и документов, предусмотренных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настоящего Порядка, осуществляет проверку их соответствия положениям, предусмотренным </w:t>
      </w:r>
      <w:hyperlink w:anchor="sub_100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1005" w:history="1">
        <w:r>
          <w:rPr>
            <w:rStyle w:val="a4"/>
          </w:rPr>
          <w:t>5</w:t>
        </w:r>
      </w:hyperlink>
      <w:r>
        <w:t xml:space="preserve"> настоящего Порядка, и по результатам проверки принимает решение о подготовке проекта планировки территории либо отказывает в принятии такого решения с указанием причин отказа, о чем письменно в </w:t>
      </w:r>
      <w:r>
        <w:t>течение 5 рабочих дней после</w:t>
      </w:r>
      <w:proofErr w:type="gramEnd"/>
      <w:r>
        <w:t xml:space="preserve"> вынесения решения уведомляет заинтересованное лицо.</w:t>
      </w:r>
    </w:p>
    <w:p w:rsidR="00000000" w:rsidRDefault="00F457A7">
      <w:bookmarkStart w:id="21" w:name="sub_162"/>
      <w:bookmarkEnd w:id="20"/>
      <w:r>
        <w:t>Решение о подготовке проекта планировки территории представляет собой распорядительный акт уполномоченного органа об утверждении задания на разработку проекта п</w:t>
      </w:r>
      <w:r>
        <w:t>ланировки территории и задания на выполнение инженерных изысканий, необходимых для подготовки документации по планировке территории (в случае, если необходимость выполнения инженерных изысканий предусмотрена Правилами выполнения инженерных изысканий).</w:t>
      </w:r>
    </w:p>
    <w:bookmarkEnd w:id="21"/>
    <w:p w:rsidR="00000000" w:rsidRDefault="00F457A7">
      <w:r>
        <w:t>Уполномоченный орган принимает решение об отказе в подготовке проекта планировки территории в случаях, если:</w:t>
      </w:r>
    </w:p>
    <w:p w:rsidR="00000000" w:rsidRDefault="00F457A7">
      <w:bookmarkStart w:id="22" w:name="sub_61"/>
      <w:r>
        <w:t xml:space="preserve">1) отсутствуют документы, необходимые для принятия решения о подготовке проекта планировки территории, предусмотренные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настоящего Порядка;</w:t>
      </w:r>
    </w:p>
    <w:p w:rsidR="00000000" w:rsidRDefault="00F457A7">
      <w:bookmarkStart w:id="23" w:name="sub_62"/>
      <w:bookmarkEnd w:id="22"/>
      <w:r>
        <w:t xml:space="preserve">2) полномочия по принятию решения о подготовке проекта планировки территории не отнесены к компетенции уполномоченного органа или такое решение принимается лицами, указанными в </w:t>
      </w:r>
      <w:hyperlink r:id="rId32" w:history="1">
        <w:r>
          <w:rPr>
            <w:rStyle w:val="a4"/>
          </w:rPr>
          <w:t>части 1.1 статьи 45</w:t>
        </w:r>
      </w:hyperlink>
      <w:r>
        <w:t xml:space="preserve"> Градостроительного кодекса Российской Федерации;</w:t>
      </w:r>
    </w:p>
    <w:p w:rsidR="00000000" w:rsidRDefault="00F457A7">
      <w:bookmarkStart w:id="24" w:name="sub_63"/>
      <w:bookmarkEnd w:id="23"/>
      <w:r>
        <w:t>3) заявление и (или) проект задания на разработку проекта планировки территории, представленные заинтер</w:t>
      </w:r>
      <w:r>
        <w:t xml:space="preserve">есованным лицом, не соответствуют положениям, предусмотренным </w:t>
      </w:r>
      <w:hyperlink w:anchor="sub_1003" w:history="1">
        <w:r>
          <w:rPr>
            <w:rStyle w:val="a4"/>
          </w:rPr>
          <w:t>пунктами 3-5</w:t>
        </w:r>
      </w:hyperlink>
      <w:r>
        <w:t xml:space="preserve"> настоящего Порядка;</w:t>
      </w:r>
    </w:p>
    <w:p w:rsidR="00000000" w:rsidRDefault="00F457A7">
      <w:bookmarkStart w:id="25" w:name="sub_64"/>
      <w:bookmarkEnd w:id="24"/>
      <w:proofErr w:type="gramStart"/>
      <w:r>
        <w:t>4) отсутствуют средства в бюджетах бюджетной системы Российской Федерации (в консолидированном бюджете Чувашской Республики</w:t>
      </w:r>
      <w:r>
        <w:t xml:space="preserve">, республиканском бюджете Чувашской Республики, местных бюджетах), предусмотренные на подготовку проекта планировки территории, при этом в заявлении заинтересованного лица и проекте задания на разработку проекта планировки территории не указана информация </w:t>
      </w:r>
      <w:r>
        <w:t>о разработке проекта планировки территории за счет собственных средств;</w:t>
      </w:r>
      <w:proofErr w:type="gramEnd"/>
    </w:p>
    <w:p w:rsidR="00000000" w:rsidRDefault="00F457A7">
      <w:bookmarkStart w:id="26" w:name="sub_65"/>
      <w:bookmarkEnd w:id="25"/>
      <w:r>
        <w:t>5) отсутствуют сведения о размещении объекта капитального строительства в документах территориального планирования, при этом его отображение в документах территориального п</w:t>
      </w:r>
      <w:r>
        <w:t>ланирования предусмотрено в соответствии с законодательством Российской Федерации.</w:t>
      </w:r>
    </w:p>
    <w:p w:rsidR="00000000" w:rsidRDefault="00F457A7">
      <w:bookmarkStart w:id="27" w:name="sub_1007"/>
      <w:bookmarkEnd w:id="26"/>
      <w:r>
        <w:t>7. Заинтересованное лицо, направившее заявление, вправе повторно обратиться с указанным заявлением и проектом задания на разработку проекта планировки территор</w:t>
      </w:r>
      <w:r>
        <w:t xml:space="preserve">ии после устранения причин, послуживших основаниями для принятия решения об отказе в подготовке проекта планировки территории, указанными в </w:t>
      </w:r>
      <w:hyperlink w:anchor="sub_61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63" w:history="1">
        <w:r>
          <w:rPr>
            <w:rStyle w:val="a4"/>
          </w:rPr>
          <w:t>3-5 пункта 6</w:t>
        </w:r>
      </w:hyperlink>
      <w:r>
        <w:t xml:space="preserve"> настоящего Порядка, в соответствии с треб</w:t>
      </w:r>
      <w:r>
        <w:t>ованиями, установленными настоящим Порядком.</w:t>
      </w:r>
    </w:p>
    <w:p w:rsidR="00000000" w:rsidRDefault="00F457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08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F457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22 августа 2021 г. - </w:t>
      </w:r>
      <w:hyperlink r:id="rId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</w:t>
      </w:r>
      <w:r>
        <w:rPr>
          <w:shd w:val="clear" w:color="auto" w:fill="F0F0F0"/>
        </w:rPr>
        <w:t>ки от 11 августа 2021 г. N 367</w:t>
      </w:r>
    </w:p>
    <w:p w:rsidR="00000000" w:rsidRDefault="00F457A7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57A7">
      <w:r>
        <w:t>8. В случае принятия решения о подготовке проекта планировки территории уполномоченный орган в течение 10 календарных дней со дн</w:t>
      </w:r>
      <w:r>
        <w:t xml:space="preserve">я принятия такого решения направляет уведомление о принятом решении главе поселения, главе городского округа, применительно к </w:t>
      </w:r>
      <w:proofErr w:type="gramStart"/>
      <w:r>
        <w:t>территориям</w:t>
      </w:r>
      <w:proofErr w:type="gramEnd"/>
      <w:r>
        <w:t xml:space="preserve"> которых принято такое решение.</w:t>
      </w:r>
    </w:p>
    <w:p w:rsidR="00000000" w:rsidRDefault="00F457A7">
      <w:bookmarkStart w:id="29" w:name="sub_10082"/>
      <w:r>
        <w:t>Решение о подготовке проекта планировки территории в течение 3 календарных дне</w:t>
      </w:r>
      <w:r>
        <w:t>й со дня его принятия подлежит размещению на официальном сайте уполномоченного органа в информационно-телекоммуникационной сети "Интернет".</w:t>
      </w:r>
    </w:p>
    <w:p w:rsidR="00000000" w:rsidRDefault="00F457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09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F457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9 мая 2021 г.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28 апреля 2021 г. N 157</w:t>
      </w:r>
    </w:p>
    <w:p w:rsidR="00000000" w:rsidRDefault="00F457A7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57A7">
      <w:r>
        <w:t xml:space="preserve">9. </w:t>
      </w:r>
      <w:proofErr w:type="gramStart"/>
      <w:r>
        <w:t>Подготовка проекта планировки терр</w:t>
      </w:r>
      <w:r>
        <w:t>итории осуществляется заинтересованным лицом на основании документов территориального планирования, правил землепользования и застройки (за исключением подготовки проекта планировки территории, предусматривающей размещение линейных объектов), лесохозяйстве</w:t>
      </w:r>
      <w:r>
        <w:t>нного регламента,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</w:t>
      </w:r>
      <w:r>
        <w:t>иальной инфраструктуры, нормативами градостроительного проектирования, комплексными схемами организации дорожного</w:t>
      </w:r>
      <w:proofErr w:type="gramEnd"/>
      <w:r>
        <w:t xml:space="preserve"> </w:t>
      </w:r>
      <w:proofErr w:type="gramStart"/>
      <w:r>
        <w:t xml:space="preserve">движения, требованиями по обеспечению эффективности организации дорожного движения, указанными в </w:t>
      </w:r>
      <w:hyperlink r:id="rId37" w:history="1">
        <w:r>
          <w:rPr>
            <w:rStyle w:val="a4"/>
          </w:rPr>
          <w:t>части 1 статьи 11</w:t>
        </w:r>
      </w:hyperlink>
      <w:r>
        <w:t xml:space="preserve">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</w:t>
      </w:r>
      <w:r>
        <w:t>четом материалов и результатов инженерных изысканий, границ территорий объектов культурного наследия (памятников истории и культуры) народов Российской Федерации, включенных в единый</w:t>
      </w:r>
      <w:proofErr w:type="gramEnd"/>
      <w:r>
        <w:t xml:space="preserve"> государственный реестр объектов культурного наследия (памятников истории </w:t>
      </w:r>
      <w:r>
        <w:t xml:space="preserve">и культуры) народов Российской Федерации, границ территорий выявленных объектов культурного наследия (памятников истории и культуры) народов Российской Федерации, границ зон с особыми условиями использования территорий, если иное не предусмотрено </w:t>
      </w:r>
      <w:hyperlink r:id="rId38" w:history="1">
        <w:r>
          <w:rPr>
            <w:rStyle w:val="a4"/>
          </w:rPr>
          <w:t>частью 10.2 статьи 45</w:t>
        </w:r>
      </w:hyperlink>
      <w:r>
        <w:t xml:space="preserve"> Градостроительного кодекса Российской Федерации.</w:t>
      </w:r>
    </w:p>
    <w:p w:rsidR="00000000" w:rsidRDefault="00F457A7">
      <w:bookmarkStart w:id="31" w:name="sub_1010"/>
      <w:r>
        <w:t>10. Разработанный проект планировки территории направляется заинтересованным лицом в уполномоченный орган на бума</w:t>
      </w:r>
      <w:r>
        <w:t>жном носителе и в электронном виде.</w:t>
      </w:r>
    </w:p>
    <w:p w:rsidR="00000000" w:rsidRDefault="00F457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11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F457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24 февраля 2020 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</w:t>
      </w:r>
      <w:r>
        <w:rPr>
          <w:shd w:val="clear" w:color="auto" w:fill="F0F0F0"/>
        </w:rPr>
        <w:t>13 февраля 2020 г. N 57</w:t>
      </w:r>
    </w:p>
    <w:p w:rsidR="00000000" w:rsidRDefault="00F457A7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57A7">
      <w:r>
        <w:t xml:space="preserve">11. Уполномоченный орган в течение 5 рабочих дней со дня поступления проекта планировки территории, указанного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Порядка, направляет его в электронном виде на согласование с учетом соблюдения требований </w:t>
      </w:r>
      <w:hyperlink r:id="rId4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тайне:</w:t>
      </w:r>
    </w:p>
    <w:p w:rsidR="00000000" w:rsidRDefault="00F457A7">
      <w:bookmarkStart w:id="33" w:name="sub_112"/>
      <w:proofErr w:type="gramStart"/>
      <w:r>
        <w:t xml:space="preserve">в </w:t>
      </w:r>
      <w:r>
        <w:t>органы государственной власти, осуществляющие предоставление лесных участков в границах земель лесного фонда, а в случае необходимости перевода земельных участков, на которых планируется размещение линейных объектов, из состава земель лесного фонда в земли</w:t>
      </w:r>
      <w:r>
        <w:t xml:space="preserve"> иных категорий, в том числе после ввода таких объектов в эксплуатацию, в федеральный орган исполнительной власти, осуществляющий функции по контролю и надзору в области лесных отношений, а</w:t>
      </w:r>
      <w:proofErr w:type="gramEnd"/>
      <w:r>
        <w:t xml:space="preserve"> </w:t>
      </w:r>
      <w:proofErr w:type="gramStart"/>
      <w:r>
        <w:t>также по оказанию государственных услуг и управлению государственн</w:t>
      </w:r>
      <w:r>
        <w:t>ым имуществом в области лесных отношений, в случае если проект планировки территории разработан применительно к особо охраняемой природной территории, в исполнительный орган государственной власти или орган местного самоуправления, в ведении которых находи</w:t>
      </w:r>
      <w:r>
        <w:t>тся соответствующая особо охраняемая природная территория, в случае если проект планировки территории разработан применительно к особо охраняемой природной территории.</w:t>
      </w:r>
      <w:proofErr w:type="gramEnd"/>
      <w:r>
        <w:t xml:space="preserve"> </w:t>
      </w:r>
      <w:proofErr w:type="gramStart"/>
      <w:r>
        <w:t>Предметом согласования является допустимость размещения объектов капитального строительс</w:t>
      </w:r>
      <w:r>
        <w:t xml:space="preserve">тва в соответствии с требованиями </w:t>
      </w:r>
      <w:hyperlink r:id="rId42" w:history="1">
        <w:r>
          <w:rPr>
            <w:rStyle w:val="a4"/>
          </w:rPr>
          <w:t>лесного законодательства</w:t>
        </w:r>
      </w:hyperlink>
      <w:r>
        <w:t xml:space="preserve">, </w:t>
      </w:r>
      <w:hyperlink r:id="rId43" w:history="1">
        <w:r>
          <w:rPr>
            <w:rStyle w:val="a4"/>
          </w:rPr>
          <w:t>законодательства</w:t>
        </w:r>
      </w:hyperlink>
      <w:r>
        <w:t xml:space="preserve"> об особо охраняемых природных территориях</w:t>
      </w:r>
      <w:r>
        <w:t xml:space="preserve"> в границах земель лесного фонда, особо охраняемых природных территорий, а также соответствие планируемого размещения объектов капитального строительства, не являющихся линейными объектами, лесохозяйственному регламенту, положению об особо охраняемой приро</w:t>
      </w:r>
      <w:r>
        <w:t>дной территории, утвержденным применительно к территории, в границах которой планируется размещение таких объектов</w:t>
      </w:r>
      <w:proofErr w:type="gramEnd"/>
      <w:r>
        <w:t>, либо возможность размещения объектов капитального строительства при условии перевода земельных участков из состава земель лесного фонда, зем</w:t>
      </w:r>
      <w:r>
        <w:t>ель особо охраняемых территорий и объектов в земли иных категорий, если такой перевод допускается в соответствии с законодательством Российской Федерации;</w:t>
      </w:r>
    </w:p>
    <w:p w:rsidR="00000000" w:rsidRDefault="00F457A7">
      <w:bookmarkStart w:id="34" w:name="sub_113"/>
      <w:bookmarkEnd w:id="33"/>
      <w:proofErr w:type="gramStart"/>
      <w:r>
        <w:t>в орган государственной власти или орган местного самоуправления, уполномоченные на при</w:t>
      </w:r>
      <w:r>
        <w:t>нятие решения об изъятии земельных участков для государственных или муниципальных нужд, если для размещения объекта капитального строительства допускается изъятие земельных участков для государственных или муниципальных нужд, - в случае, если проект планир</w:t>
      </w:r>
      <w:r>
        <w:t>овки территории предусматривает размещение объектов федерального значения, объектов регионального значения или объектов местного значения, для размещения которых допускается изъятие земельных</w:t>
      </w:r>
      <w:proofErr w:type="gramEnd"/>
      <w:r>
        <w:t xml:space="preserve"> участков для государственных или муниципальных нужд, за исключен</w:t>
      </w:r>
      <w:r>
        <w:t xml:space="preserve">ием случая, предусмотренного </w:t>
      </w:r>
      <w:hyperlink r:id="rId44" w:history="1">
        <w:r>
          <w:rPr>
            <w:rStyle w:val="a4"/>
          </w:rPr>
          <w:t>частью 22 статьи 45</w:t>
        </w:r>
      </w:hyperlink>
      <w:r>
        <w:t xml:space="preserve"> Градостроительного кодекса Российской Федерации. </w:t>
      </w:r>
      <w:proofErr w:type="gramStart"/>
      <w:r>
        <w:t>Предметами согласования проекта планировки территории с указанными органом государств</w:t>
      </w:r>
      <w:r>
        <w:t>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значения, объектов регионального значения или объектов местного значения;</w:t>
      </w:r>
      <w:proofErr w:type="gramEnd"/>
    </w:p>
    <w:bookmarkEnd w:id="34"/>
    <w:p w:rsidR="00000000" w:rsidRDefault="00F457A7">
      <w:proofErr w:type="gramStart"/>
      <w:r>
        <w:t>в орган исполнительной власти Чувашской Республики, исполняющий функции по формированию и реализации государственной политики, нормативно-правовому регулированию в области сохранения, использования, популяризации объектов культурного наследия (памятников и</w:t>
      </w:r>
      <w:r>
        <w:t>стории и культуры), предоставлению государственных услуг в сфере сохранения, использования, популяризации и государственной охраны объектов культурного наследия (памятников истории и культуры), - в случае отсутствия правил землепользования и застройки прим</w:t>
      </w:r>
      <w:r>
        <w:t>енительно к территории исторического поселения регионального (республиканского</w:t>
      </w:r>
      <w:proofErr w:type="gramEnd"/>
      <w:r>
        <w:t xml:space="preserve">) значения. </w:t>
      </w:r>
      <w:proofErr w:type="gramStart"/>
      <w:r>
        <w:t>Предметами согласования с указанным органом исполнительной власти Чувашской Республики проекта планировки территории являются соответствие основных характеристик план</w:t>
      </w:r>
      <w:r>
        <w:t>ируемого к размещению объекта капитального строительства предмету охраны исторического поселения регионального (республиканского) значения, а также полнота и достоверность содержащихся в проекте планировки территории сведений об объектах культурного наслед</w:t>
      </w:r>
      <w:r>
        <w:t xml:space="preserve">ия (памятниках истории и культуры) и исторически ценных градоформирующих объектах исторического поселения, предусмотренных </w:t>
      </w:r>
      <w:hyperlink r:id="rId45" w:history="1">
        <w:r>
          <w:rPr>
            <w:rStyle w:val="a4"/>
          </w:rPr>
          <w:t>пунктом 2 статьи 59</w:t>
        </w:r>
        <w:proofErr w:type="gramEnd"/>
      </w:hyperlink>
      <w:r>
        <w:t xml:space="preserve"> Федерального закона "Об объектах культурн</w:t>
      </w:r>
      <w:r>
        <w:t>ого наследия (памятниках истории и культуры) народов Российской Федерации";</w:t>
      </w:r>
    </w:p>
    <w:p w:rsidR="00000000" w:rsidRDefault="00F457A7">
      <w:bookmarkStart w:id="35" w:name="sub_115"/>
      <w:r>
        <w:t xml:space="preserve">главе поселения и (или) городского округа, применительно к </w:t>
      </w:r>
      <w:proofErr w:type="gramStart"/>
      <w:r>
        <w:t>территориям</w:t>
      </w:r>
      <w:proofErr w:type="gramEnd"/>
      <w:r>
        <w:t xml:space="preserve"> которых разработан проект планировки территории, - в случае, если решение о подготовке проекта планиро</w:t>
      </w:r>
      <w:r>
        <w:t>вки территории принималось органом исполнительной власти Чувашской Республики, органом местного самоуправления муниципального района, уполномоченными на принятие решения о подготовке документации по планировке территории и утверждение документации по плани</w:t>
      </w:r>
      <w:r>
        <w:t xml:space="preserve">ровке территории, за исключением случая, предусмотренного </w:t>
      </w:r>
      <w:hyperlink r:id="rId46" w:history="1">
        <w:r>
          <w:rPr>
            <w:rStyle w:val="a4"/>
          </w:rPr>
          <w:t>частью 22 статьи 45</w:t>
        </w:r>
      </w:hyperlink>
      <w:r>
        <w:t xml:space="preserve"> Градостроительного кодекса Российской Федерации. </w:t>
      </w:r>
      <w:proofErr w:type="gramStart"/>
      <w:r>
        <w:t>Предметами согласования являются соответствие планируемо</w:t>
      </w:r>
      <w:r>
        <w:t>го размещения объекта республиканского значения, объекта местного значения муниципального района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</w:t>
      </w:r>
      <w:r>
        <w:t>н, в границах которых планируется размещение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(или) фактических показателей территориальной</w:t>
      </w:r>
      <w:r>
        <w:t xml:space="preserve"> доступности указанных объектов для</w:t>
      </w:r>
      <w:proofErr w:type="gramEnd"/>
      <w:r>
        <w:t xml:space="preserve"> населения;</w:t>
      </w:r>
    </w:p>
    <w:p w:rsidR="00000000" w:rsidRDefault="00F457A7">
      <w:bookmarkStart w:id="36" w:name="sub_116"/>
      <w:bookmarkEnd w:id="35"/>
      <w:r>
        <w:t xml:space="preserve">владельцу автомобильной дороги, в </w:t>
      </w:r>
      <w:proofErr w:type="gramStart"/>
      <w:r>
        <w:t>границах</w:t>
      </w:r>
      <w:proofErr w:type="gramEnd"/>
      <w:r>
        <w:t xml:space="preserve"> придорожной полосы которой проектом планировки территории предусматривается размещение объекта капитального строительства. </w:t>
      </w:r>
      <w:proofErr w:type="gramStart"/>
      <w:r>
        <w:t>Предметом согласования являют</w:t>
      </w:r>
      <w:r>
        <w:t>ся обеспечение неухудшения видимости на автомобильной дороге и других условий безопасности дорожного движения, сохранение возможности проведения работ по содержанию, ремонту автомобильной дороги и входящих в ее состав дорожных сооружений, а также по реконс</w:t>
      </w:r>
      <w:r>
        <w:t>трукции автомобильной дороги в случае, если такая реконструкция предусмотрена утвержденными документами территориального планирования, документацией по планировке территории;</w:t>
      </w:r>
      <w:proofErr w:type="gramEnd"/>
    </w:p>
    <w:bookmarkEnd w:id="36"/>
    <w:p w:rsidR="00000000" w:rsidRDefault="00F457A7">
      <w:proofErr w:type="gramStart"/>
      <w:r>
        <w:t>в орган государственной власти или орган местного самоуправления, уполномо</w:t>
      </w:r>
      <w:r>
        <w:t>ченные на утверждение проекта планировки территории существующих линейного объекта или линейных объектов, подлежащих реконструкции, если проектом планировки территории в связи с планируемыми строительством, реконструкцией линейного объекта республиканского</w:t>
      </w:r>
      <w:r>
        <w:t xml:space="preserve"> значения, линейного объекта местного значения предусмотрена реконструкция существующих линейного объекта или линейных объектов (за исключением случаев, если для такой реконструкции существующих линейного объекта или линейных</w:t>
      </w:r>
      <w:proofErr w:type="gramEnd"/>
      <w:r>
        <w:t xml:space="preserve"> объектов не требуется разработ</w:t>
      </w:r>
      <w:r>
        <w:t xml:space="preserve">ка проекта планировки территории), за исключением случая, предусмотренного </w:t>
      </w:r>
      <w:hyperlink r:id="rId47" w:history="1">
        <w:r>
          <w:rPr>
            <w:rStyle w:val="a4"/>
          </w:rPr>
          <w:t>частью 22 статьи 45</w:t>
        </w:r>
      </w:hyperlink>
      <w:r>
        <w:t xml:space="preserve"> Градостроительного кодекса Российской Федерации. </w:t>
      </w:r>
      <w:proofErr w:type="gramStart"/>
      <w:r>
        <w:t>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объектов, подлежащих реконструкци</w:t>
      </w:r>
      <w:r>
        <w:t>и в связи с планируемыми строительством, реконструкцией линейного объекта республиканского значения, линейного объекта местного значения.</w:t>
      </w:r>
      <w:proofErr w:type="gramEnd"/>
    </w:p>
    <w:p w:rsidR="00000000" w:rsidRDefault="00F457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F457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9 мая 2021 г.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28 апреля 2021 г. N 157</w:t>
      </w:r>
    </w:p>
    <w:p w:rsidR="00000000" w:rsidRDefault="00F457A7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57A7">
      <w:r>
        <w:t xml:space="preserve">12. Срок согласования органами, указанными в </w:t>
      </w:r>
      <w:hyperlink w:anchor="sub_1011" w:history="1">
        <w:proofErr w:type="gramStart"/>
        <w:r>
          <w:rPr>
            <w:rStyle w:val="a4"/>
          </w:rPr>
          <w:t>пункте</w:t>
        </w:r>
        <w:proofErr w:type="gramEnd"/>
        <w:r>
          <w:rPr>
            <w:rStyle w:val="a4"/>
          </w:rPr>
          <w:t xml:space="preserve"> 11</w:t>
        </w:r>
      </w:hyperlink>
      <w:r>
        <w:t xml:space="preserve"> настоящего Порядка (далее - согласующие органы), не может превышать 15 рабочих дней со дня получения от уполномоченного органа проекта планировки территории.</w:t>
      </w:r>
    </w:p>
    <w:p w:rsidR="00000000" w:rsidRDefault="00F457A7">
      <w:bookmarkStart w:id="38" w:name="sub_10122"/>
      <w:r>
        <w:t xml:space="preserve">По результатам рассмотрения проекта планировки </w:t>
      </w:r>
      <w:proofErr w:type="gramStart"/>
      <w:r>
        <w:t>территор</w:t>
      </w:r>
      <w:r>
        <w:t>ии</w:t>
      </w:r>
      <w:proofErr w:type="gramEnd"/>
      <w:r>
        <w:t xml:space="preserve"> согласующие органы принимают решение о согласовании проекта планировки территории либо решение об отказе в согласовании проекта планировки территории с обоснованием причин отказа в соответствии с требованиями, установленными законодательством Российской</w:t>
      </w:r>
      <w:r>
        <w:t xml:space="preserve"> Федерации.</w:t>
      </w:r>
    </w:p>
    <w:p w:rsidR="00000000" w:rsidRDefault="00F457A7">
      <w:bookmarkStart w:id="39" w:name="sub_10123"/>
      <w:bookmarkEnd w:id="38"/>
      <w:r>
        <w:t xml:space="preserve">При непоступлении указанных в </w:t>
      </w:r>
      <w:hyperlink w:anchor="sub_10122" w:history="1">
        <w:r>
          <w:rPr>
            <w:rStyle w:val="a4"/>
          </w:rPr>
          <w:t>абзаце втором</w:t>
        </w:r>
      </w:hyperlink>
      <w:r>
        <w:t xml:space="preserve"> настоящего пункта решений согласующих органов в срок, предусмотренный </w:t>
      </w:r>
      <w:hyperlink w:anchor="sub_1012" w:history="1">
        <w:r>
          <w:rPr>
            <w:rStyle w:val="a4"/>
          </w:rPr>
          <w:t>абзацем первым</w:t>
        </w:r>
      </w:hyperlink>
      <w:r>
        <w:t xml:space="preserve"> настоящего пункта, проект планировки террито</w:t>
      </w:r>
      <w:r>
        <w:t>рии считается согласованным с этими органами.</w:t>
      </w:r>
    </w:p>
    <w:p w:rsidR="00000000" w:rsidRDefault="00F457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13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F457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24 февраля 2020 г. - </w:t>
      </w:r>
      <w:hyperlink r:id="rId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</w:t>
      </w:r>
      <w:r>
        <w:rPr>
          <w:shd w:val="clear" w:color="auto" w:fill="F0F0F0"/>
        </w:rPr>
        <w:t>публики от 13 февраля 2020 г. N 57</w:t>
      </w:r>
    </w:p>
    <w:p w:rsidR="00000000" w:rsidRDefault="00F457A7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57A7">
      <w:r>
        <w:t xml:space="preserve">13. </w:t>
      </w:r>
      <w:proofErr w:type="gramStart"/>
      <w:r>
        <w:t>В случае если решение о подготовке проекта планировки территории принималось органами местного самоуправления муниципаль</w:t>
      </w:r>
      <w:r>
        <w:t>ного района, поселения или городского округа, уполномоченными на принятие решения о подготовке документации по планировке территории и утверждении документации по планировке территории, проект планировки территории до его утверждения подлежит обязательному</w:t>
      </w:r>
      <w:r>
        <w:t xml:space="preserve"> рассмотрению на общественных обсуждениях или публичных слушаниях, проводимых в соответствии со </w:t>
      </w:r>
      <w:hyperlink r:id="rId52" w:history="1">
        <w:r>
          <w:rPr>
            <w:rStyle w:val="a4"/>
          </w:rPr>
          <w:t>статьей 46</w:t>
        </w:r>
      </w:hyperlink>
      <w:r>
        <w:t xml:space="preserve"> Градостроительного кодекса Российской Федерации</w:t>
      </w:r>
      <w:proofErr w:type="gramEnd"/>
      <w:r>
        <w:t>. Порядок организации и проведен</w:t>
      </w:r>
      <w:r>
        <w:t xml:space="preserve">ия общественных обсуждений или публичных слушаний определяется </w:t>
      </w:r>
      <w:hyperlink r:id="rId53" w:history="1">
        <w:r>
          <w:rPr>
            <w:rStyle w:val="a4"/>
          </w:rPr>
          <w:t>статьей 51</w:t>
        </w:r>
      </w:hyperlink>
      <w:r>
        <w:t xml:space="preserve"> Градостроительного кодекса Российской Федерации и уставом муниципального образования и (или) нормативным правов</w:t>
      </w:r>
      <w:r>
        <w:t>ым актом представительного органа муниципального образования.</w:t>
      </w:r>
    </w:p>
    <w:p w:rsidR="00000000" w:rsidRDefault="00F457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F457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24 февраля 2020 г. - </w:t>
      </w:r>
      <w:hyperlink r:id="rId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</w:t>
      </w:r>
      <w:r>
        <w:rPr>
          <w:shd w:val="clear" w:color="auto" w:fill="F0F0F0"/>
        </w:rPr>
        <w:t>кой Республики от 13 февраля 2020 г. N 57</w:t>
      </w:r>
    </w:p>
    <w:p w:rsidR="00000000" w:rsidRDefault="00F457A7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57A7">
      <w:r>
        <w:t>14. Уполномоченный орган в течение 20 рабочих дней со дня поступления от заинтересованного лица проекта планировки те</w:t>
      </w:r>
      <w:r>
        <w:t xml:space="preserve">рритории осуществляет проверку проекта планировки территории на соответствие требованиям, установленным </w:t>
      </w:r>
      <w:hyperlink w:anchor="sub_1009" w:history="1">
        <w:r>
          <w:rPr>
            <w:rStyle w:val="a4"/>
          </w:rPr>
          <w:t>пунктом 9</w:t>
        </w:r>
      </w:hyperlink>
      <w:r>
        <w:t xml:space="preserve"> настоящего Порядка.</w:t>
      </w:r>
    </w:p>
    <w:p w:rsidR="00000000" w:rsidRDefault="00F457A7">
      <w:bookmarkStart w:id="42" w:name="sub_141"/>
      <w:proofErr w:type="gramStart"/>
      <w:r>
        <w:t>Министерство строительства, архитектуры и жилищно-коммунального хозяйства Чувашской Респу</w:t>
      </w:r>
      <w:r>
        <w:t xml:space="preserve">блики по результатам проверки, указанной в </w:t>
      </w:r>
      <w:hyperlink w:anchor="sub_1014" w:history="1">
        <w:r>
          <w:rPr>
            <w:rStyle w:val="a4"/>
          </w:rPr>
          <w:t>абзаце первом</w:t>
        </w:r>
      </w:hyperlink>
      <w:r>
        <w:t xml:space="preserve"> настоящего пункта, в течение 20 рабочих дней со дня поступления от заинтересованного лица проекта планировки территории принимает решение об утверждении проекта планировки т</w:t>
      </w:r>
      <w:r>
        <w:t>ерритории или решение об отклонении такого проекта планировки территории и направлении его заинтересованному лицу, представившему проект планировки территории, на доработку.</w:t>
      </w:r>
      <w:proofErr w:type="gramEnd"/>
    </w:p>
    <w:p w:rsidR="00000000" w:rsidRDefault="00F457A7">
      <w:bookmarkStart w:id="43" w:name="sub_143"/>
      <w:bookmarkEnd w:id="42"/>
      <w:proofErr w:type="gramStart"/>
      <w:r>
        <w:t>Органы местного самоуправления муниципального района в течение 20 ра</w:t>
      </w:r>
      <w:r>
        <w:t xml:space="preserve">бочих дней со дня поступления проекта планировки территории и по результатам проверки, указанной в </w:t>
      </w:r>
      <w:hyperlink w:anchor="sub_1014" w:history="1">
        <w:r>
          <w:rPr>
            <w:rStyle w:val="a4"/>
          </w:rPr>
          <w:t>абзаце первом</w:t>
        </w:r>
      </w:hyperlink>
      <w:r>
        <w:t xml:space="preserve"> настоящего пункта, принимают решение о проведении общественных обсуждений или публичных слушаний по проекту планировк</w:t>
      </w:r>
      <w:r>
        <w:t xml:space="preserve">и территории, а в случае, предусмотренном </w:t>
      </w:r>
      <w:hyperlink r:id="rId56" w:history="1">
        <w:r>
          <w:rPr>
            <w:rStyle w:val="a4"/>
          </w:rPr>
          <w:t>частью 5.1 статьи 46</w:t>
        </w:r>
      </w:hyperlink>
      <w:r>
        <w:t xml:space="preserve"> Градостроительного кодекса Российской Федерации, об утверждении проекта планировки территории или о направлении его</w:t>
      </w:r>
      <w:proofErr w:type="gramEnd"/>
      <w:r>
        <w:t xml:space="preserve"> на до</w:t>
      </w:r>
      <w:r>
        <w:t>работку.</w:t>
      </w:r>
    </w:p>
    <w:bookmarkEnd w:id="43"/>
    <w:p w:rsidR="00000000" w:rsidRDefault="00F457A7">
      <w:proofErr w:type="gramStart"/>
      <w:r>
        <w:t>Органы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10 календарных дней со дня опуб</w:t>
      </w:r>
      <w:r>
        <w:t>ликования заключения о результатах общественных обсуждений или публичных слушаний принимают решение об утверждении проекта планировки территории или об отклонении такого проекта планировки территории и о направлении его заинтересованному лицу, представивше</w:t>
      </w:r>
      <w:r>
        <w:t>му</w:t>
      </w:r>
      <w:proofErr w:type="gramEnd"/>
      <w:r>
        <w:t xml:space="preserve"> проект планировки территории, на доработку с учетом </w:t>
      </w:r>
      <w:proofErr w:type="gramStart"/>
      <w:r>
        <w:t>указанных</w:t>
      </w:r>
      <w:proofErr w:type="gramEnd"/>
      <w:r>
        <w:t xml:space="preserve"> протокола и заключения.</w:t>
      </w:r>
    </w:p>
    <w:p w:rsidR="00000000" w:rsidRDefault="00F457A7">
      <w:proofErr w:type="gramStart"/>
      <w:r>
        <w:t xml:space="preserve">Органы местного самоуправления поселения или городского округа по результатам проверки, указанной в </w:t>
      </w:r>
      <w:hyperlink w:anchor="sub_1014" w:history="1">
        <w:r>
          <w:rPr>
            <w:rStyle w:val="a4"/>
          </w:rPr>
          <w:t>абзаце первом</w:t>
        </w:r>
      </w:hyperlink>
      <w:r>
        <w:t xml:space="preserve"> настоящего пункта, в течени</w:t>
      </w:r>
      <w:r>
        <w:t xml:space="preserve">е 20 рабочих дней со дня поступления от заинтересованного лица проекта планировки территории принимают решение о проведении общественных обсуждений или публичных слушаний по рассмотрению такого проекта планировки территории, а в случае, предусмотренном </w:t>
      </w:r>
      <w:hyperlink r:id="rId57" w:history="1">
        <w:r>
          <w:rPr>
            <w:rStyle w:val="a4"/>
          </w:rPr>
          <w:t>частью 5.1 статьи 46</w:t>
        </w:r>
      </w:hyperlink>
      <w:r>
        <w:t xml:space="preserve"> Градостроительного кодекса Российской Федерации, об утверждении такого</w:t>
      </w:r>
      <w:proofErr w:type="gramEnd"/>
      <w:r>
        <w:t xml:space="preserve"> проекта планировки территории или об отклонении такого проекта планировки территории и направле</w:t>
      </w:r>
      <w:r>
        <w:t>нии его заинтересованному лицу, представившему проект планировки территории, на доработку.</w:t>
      </w:r>
    </w:p>
    <w:p w:rsidR="00000000" w:rsidRDefault="00F457A7">
      <w:proofErr w:type="gramStart"/>
      <w:r>
        <w:t>Органы местного самоуправления поселения или городского округа с учетом протокола общественных обсуждений или публичных слушаний по проекту планировки территории и з</w:t>
      </w:r>
      <w:r>
        <w:t>аключения о результатах общественных обсуждений или публичных слушаний не позднее чем через 20 рабочих дней со дня опубликования заключения о результатах общественных обсуждений или публичных слушаний принимают решение об утверждении проекта планировки тер</w:t>
      </w:r>
      <w:r>
        <w:t>ритории или об отклонении такого проекта планировки территории</w:t>
      </w:r>
      <w:proofErr w:type="gramEnd"/>
      <w:r>
        <w:t xml:space="preserve"> и о направлении его заинтересованному лицу, представившему проект планировки территории, на доработку с учетом </w:t>
      </w:r>
      <w:proofErr w:type="gramStart"/>
      <w:r>
        <w:t>указанных</w:t>
      </w:r>
      <w:proofErr w:type="gramEnd"/>
      <w:r>
        <w:t xml:space="preserve"> протокола и заключения.</w:t>
      </w:r>
    </w:p>
    <w:p w:rsidR="00000000" w:rsidRDefault="00F457A7">
      <w:r>
        <w:t>Проект планировки территории, соответствующий тр</w:t>
      </w:r>
      <w:r>
        <w:t xml:space="preserve">ебованиям, указанным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настоящего Порядка, и согласованный всеми согласующими органами, утверждается распорядительным актом уполномоченного органа.</w:t>
      </w:r>
    </w:p>
    <w:p w:rsidR="00000000" w:rsidRDefault="00F457A7">
      <w:r>
        <w:t>Уполномоченные органы в течение 5 рабочих дней со дня принятия решений, у</w:t>
      </w:r>
      <w:r>
        <w:t xml:space="preserve">казанных в </w:t>
      </w:r>
      <w:hyperlink w:anchor="sub_141" w:history="1">
        <w:r>
          <w:rPr>
            <w:rStyle w:val="a4"/>
          </w:rPr>
          <w:t>абзацах втором - шестом</w:t>
        </w:r>
      </w:hyperlink>
      <w:r>
        <w:t xml:space="preserve"> настоящего пункта, письменно уведомляют заинтересованных лиц о принятых решениях.</w:t>
      </w:r>
    </w:p>
    <w:p w:rsidR="00000000" w:rsidRDefault="00F457A7">
      <w:bookmarkStart w:id="44" w:name="sub_1015"/>
      <w:r>
        <w:t xml:space="preserve">15. </w:t>
      </w:r>
      <w:proofErr w:type="gramStart"/>
      <w:r>
        <w:t>Основанием</w:t>
      </w:r>
      <w:proofErr w:type="gramEnd"/>
      <w:r>
        <w:t xml:space="preserve"> для принятия уполномоченным органом решения об отклонении проекта планировки территории и о</w:t>
      </w:r>
      <w:r>
        <w:t xml:space="preserve"> направлении его на доработку является несоответствие данного проекта планировки территории требованиям:</w:t>
      </w:r>
    </w:p>
    <w:p w:rsidR="00000000" w:rsidRDefault="00F457A7">
      <w:bookmarkStart w:id="45" w:name="sub_151"/>
      <w:bookmarkEnd w:id="44"/>
      <w:r>
        <w:t xml:space="preserve">1) </w:t>
      </w:r>
      <w:hyperlink w:anchor="sub_1009" w:history="1">
        <w:r>
          <w:rPr>
            <w:rStyle w:val="a4"/>
          </w:rPr>
          <w:t>пункта 9</w:t>
        </w:r>
      </w:hyperlink>
      <w:r>
        <w:t xml:space="preserve"> настоящего Порядка;</w:t>
      </w:r>
    </w:p>
    <w:p w:rsidR="00000000" w:rsidRDefault="00F457A7">
      <w:bookmarkStart w:id="46" w:name="sub_152"/>
      <w:bookmarkEnd w:id="45"/>
      <w:r>
        <w:t>2) задания на разработку проекта планировки территории;</w:t>
      </w:r>
    </w:p>
    <w:p w:rsidR="00000000" w:rsidRDefault="00F457A7">
      <w:bookmarkStart w:id="47" w:name="sub_153"/>
      <w:bookmarkEnd w:id="46"/>
      <w:r>
        <w:t>3) задания на выполнение инженерных изысканий, необходимых для подготовки документации по планировке территории (в случае, если необходимость выполнения инженерных изысканий предусмотрена Правилами выполнения инженерных изысканий).</w:t>
      </w:r>
    </w:p>
    <w:bookmarkEnd w:id="47"/>
    <w:p w:rsidR="00000000" w:rsidRDefault="00F457A7">
      <w:r>
        <w:t>Заинтересованное лицо вправе повторно обратиться с доработанным проектом планировки территории после устранения причин, послуживших основанием для принятия решения об отклонении такого проекта планировки территории и направлении его на доработку, в соответ</w:t>
      </w:r>
      <w:r>
        <w:t>ствии с требованиями, установленными настоящим Порядком.</w:t>
      </w:r>
    </w:p>
    <w:p w:rsidR="00000000" w:rsidRDefault="00F457A7">
      <w:r>
        <w:t xml:space="preserve">В </w:t>
      </w:r>
      <w:proofErr w:type="gramStart"/>
      <w:r>
        <w:t>случае</w:t>
      </w:r>
      <w:proofErr w:type="gramEnd"/>
      <w:r>
        <w:t xml:space="preserve"> отклонения доработанный проект планировки территории подлежит повторному согласованию с согласующими органами, от которых поступили письменные отказы в согласовании проекта планировки террит</w:t>
      </w:r>
      <w:r>
        <w:t>ории, только в части внесенных изменений, если его доработка затрагивает предмет согласования. Срок повторного согласования не может превышать 15 календарных дней со дня получения от уполномоченного органа проекта планировки территории.</w:t>
      </w:r>
    </w:p>
    <w:p w:rsidR="00000000" w:rsidRDefault="00F457A7">
      <w:proofErr w:type="gramStart"/>
      <w:r>
        <w:t>В случае повторного</w:t>
      </w:r>
      <w:r>
        <w:t xml:space="preserve"> письменного отказа одного или нескольких согласующих органов, указанных в </w:t>
      </w:r>
      <w:hyperlink w:anchor="sub_1011" w:history="1">
        <w:r>
          <w:rPr>
            <w:rStyle w:val="a4"/>
          </w:rPr>
          <w:t>пункте 11</w:t>
        </w:r>
      </w:hyperlink>
      <w:r>
        <w:t xml:space="preserve"> настоящего Порядка, в согласовании проекта планировки территории заинтересованное лицо вправе направить в уполномоченный орган обращение о провед</w:t>
      </w:r>
      <w:r>
        <w:t>ении согласительного совещания с участием органов, повторно отказавших в согласовании проекта планировки территории (далее - обращение), в целях урегулирования разногласий.</w:t>
      </w:r>
      <w:proofErr w:type="gramEnd"/>
      <w:r>
        <w:t xml:space="preserve"> К обращению прилагаются проект планировки территории, отказы в его согласовании сог</w:t>
      </w:r>
      <w:r>
        <w:t>ласующими органами, а также аргументированные позиции заинтересованного лица по каждому замечанию, послужившему основанием для отказа в согласовании проекта планировки территории.</w:t>
      </w:r>
    </w:p>
    <w:p w:rsidR="00000000" w:rsidRDefault="00F457A7">
      <w:r>
        <w:t>Уполномоченный орган в течение 10 рабочих дней со дня получения обращения пр</w:t>
      </w:r>
      <w:r>
        <w:t xml:space="preserve">оводит согласительное совещание с участием согласующих органов, указанных в </w:t>
      </w:r>
      <w:hyperlink w:anchor="sub_1011" w:history="1">
        <w:r>
          <w:rPr>
            <w:rStyle w:val="a4"/>
          </w:rPr>
          <w:t>пункте 11</w:t>
        </w:r>
      </w:hyperlink>
      <w:r>
        <w:t xml:space="preserve"> настоящего Порядка, повторно отказавших в согласовании проекта планировки территории, по итогам которого принимается одно из следующих решений:</w:t>
      </w:r>
    </w:p>
    <w:p w:rsidR="00000000" w:rsidRDefault="00F457A7">
      <w:r>
        <w:t xml:space="preserve">решение об урегулировании разногласий </w:t>
      </w:r>
      <w:proofErr w:type="gramStart"/>
      <w:r>
        <w:t>и</w:t>
      </w:r>
      <w:proofErr w:type="gramEnd"/>
      <w:r>
        <w:t xml:space="preserve"> о необходимости внесения в проект планировки территории изменений, учитывающих замечания, послужившие основанием для отказа в согласовании проекта планировки территории. В </w:t>
      </w:r>
      <w:proofErr w:type="gramStart"/>
      <w:r>
        <w:t>этом</w:t>
      </w:r>
      <w:proofErr w:type="gramEnd"/>
      <w:r>
        <w:t xml:space="preserve"> случае проект планировки территории дор</w:t>
      </w:r>
      <w:r>
        <w:t xml:space="preserve">абатывается по замечаниям и направляется в уполномоченный орган для его проверки и утверждения в порядке, предусмотренном </w:t>
      </w:r>
      <w:hyperlink w:anchor="sub_1014" w:history="1">
        <w:r>
          <w:rPr>
            <w:rStyle w:val="a4"/>
          </w:rPr>
          <w:t>пунктом 14</w:t>
        </w:r>
      </w:hyperlink>
      <w:r>
        <w:t xml:space="preserve"> настоящего Порядка;</w:t>
      </w:r>
    </w:p>
    <w:p w:rsidR="00000000" w:rsidRDefault="00F457A7">
      <w:r>
        <w:t>решение об урегулировании разногласий без необходимости внесения в проект пла</w:t>
      </w:r>
      <w:r>
        <w:t xml:space="preserve">нировки территории изменений, учитывающих замечания, послужившие основанием для отказа в согласовании проекта планировки территории. В </w:t>
      </w:r>
      <w:proofErr w:type="gramStart"/>
      <w:r>
        <w:t>этом</w:t>
      </w:r>
      <w:proofErr w:type="gramEnd"/>
      <w:r>
        <w:t xml:space="preserve"> случае проект планировки территории считается согласованным и направляется в уполномоченный орган для его проверки и</w:t>
      </w:r>
      <w:r>
        <w:t xml:space="preserve"> утверждения в порядке, предусмотренном </w:t>
      </w:r>
      <w:hyperlink w:anchor="sub_1014" w:history="1">
        <w:r>
          <w:rPr>
            <w:rStyle w:val="a4"/>
          </w:rPr>
          <w:t>пунктом 14</w:t>
        </w:r>
      </w:hyperlink>
      <w:r>
        <w:t xml:space="preserve"> настоящего Порядка.</w:t>
      </w:r>
    </w:p>
    <w:p w:rsidR="00000000" w:rsidRDefault="00F457A7">
      <w:r>
        <w:t>После проведения согласительного совещания повторное направление проекта планировки территории на согласование не требуется.</w:t>
      </w:r>
    </w:p>
    <w:p w:rsidR="00000000" w:rsidRDefault="00F457A7">
      <w:proofErr w:type="gramStart"/>
      <w:r>
        <w:t>Уполномоченный орган, принявший ре</w:t>
      </w:r>
      <w:r>
        <w:t xml:space="preserve">шение о подготовке проекта планировки территории по собственной инициативе, в случае повторного отказа в согласовании такого проекта планировки территории одного или нескольких согласующих органов, указанных в </w:t>
      </w:r>
      <w:hyperlink w:anchor="sub_1011" w:history="1">
        <w:r>
          <w:rPr>
            <w:rStyle w:val="a4"/>
          </w:rPr>
          <w:t>пункте 11</w:t>
        </w:r>
      </w:hyperlink>
      <w:r>
        <w:t xml:space="preserve"> настоящего</w:t>
      </w:r>
      <w:r>
        <w:t xml:space="preserve"> Порядка, вправе принять решение о проведении согласительного совещания с участием согласующих органов, указанных в пункте 11 настоящего Порядка, в целях урегулирования разногласий.</w:t>
      </w:r>
      <w:proofErr w:type="gramEnd"/>
    </w:p>
    <w:p w:rsidR="00000000" w:rsidRDefault="00F457A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1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F457A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16 изменен с 22 августа 2</w:t>
      </w:r>
      <w:r>
        <w:rPr>
          <w:shd w:val="clear" w:color="auto" w:fill="F0F0F0"/>
        </w:rPr>
        <w:t xml:space="preserve">021 г. - </w:t>
      </w:r>
      <w:hyperlink r:id="rId5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Чувашской Республики от 11 августа 2021 г. N 367</w:t>
      </w:r>
    </w:p>
    <w:p w:rsidR="00000000" w:rsidRDefault="00F457A7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457A7">
      <w:r>
        <w:t>16. Утвержденный проект планировки территории в течение 7 календарных дней со дня его утверждения размещается на официальном сайте уполномоченного органа в информационно-телекоммуникационной сети "Интернет".</w:t>
      </w:r>
    </w:p>
    <w:p w:rsidR="00000000" w:rsidRDefault="00F457A7"/>
    <w:sectPr w:rsidR="00000000" w:rsidSect="00F457A7">
      <w:headerReference w:type="default" r:id="rId60"/>
      <w:footerReference w:type="default" r:id="rId61"/>
      <w:pgSz w:w="11900" w:h="16800"/>
      <w:pgMar w:top="56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57A7">
      <w:r>
        <w:separator/>
      </w:r>
    </w:p>
  </w:endnote>
  <w:endnote w:type="continuationSeparator" w:id="0">
    <w:p w:rsidR="00000000" w:rsidRDefault="00F4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57A7">
      <w:r>
        <w:separator/>
      </w:r>
    </w:p>
  </w:footnote>
  <w:footnote w:type="continuationSeparator" w:id="0">
    <w:p w:rsidR="00000000" w:rsidRDefault="00F4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57A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7"/>
    <w:rsid w:val="00F4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3554338/1015" TargetMode="External"/><Relationship Id="rId18" Type="http://schemas.openxmlformats.org/officeDocument/2006/relationships/hyperlink" Target="http://internet.garant.ru/document/redirect/12138258/45032" TargetMode="External"/><Relationship Id="rId26" Type="http://schemas.openxmlformats.org/officeDocument/2006/relationships/hyperlink" Target="http://internet.garant.ru/document/redirect/12138258/451212" TargetMode="External"/><Relationship Id="rId39" Type="http://schemas.openxmlformats.org/officeDocument/2006/relationships/hyperlink" Target="http://internet.garant.ru/document/redirect/73554338/1018" TargetMode="External"/><Relationship Id="rId21" Type="http://schemas.openxmlformats.org/officeDocument/2006/relationships/hyperlink" Target="http://internet.garant.ru/document/redirect/12138258/451212" TargetMode="External"/><Relationship Id="rId34" Type="http://schemas.openxmlformats.org/officeDocument/2006/relationships/hyperlink" Target="http://internet.garant.ru/document/redirect/22755799/1008" TargetMode="External"/><Relationship Id="rId42" Type="http://schemas.openxmlformats.org/officeDocument/2006/relationships/hyperlink" Target="http://internet.garant.ru/document/redirect/12150845/2" TargetMode="External"/><Relationship Id="rId47" Type="http://schemas.openxmlformats.org/officeDocument/2006/relationships/hyperlink" Target="http://internet.garant.ru/document/redirect/12138258/45022" TargetMode="External"/><Relationship Id="rId50" Type="http://schemas.openxmlformats.org/officeDocument/2006/relationships/hyperlink" Target="http://internet.garant.ru/document/redirect/73554338/1019" TargetMode="External"/><Relationship Id="rId55" Type="http://schemas.openxmlformats.org/officeDocument/2006/relationships/hyperlink" Target="http://internet.garant.ru/document/redirect/22882171/1014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8258/451212" TargetMode="External"/><Relationship Id="rId20" Type="http://schemas.openxmlformats.org/officeDocument/2006/relationships/hyperlink" Target="http://internet.garant.ru/document/redirect/12138258/4511" TargetMode="External"/><Relationship Id="rId29" Type="http://schemas.openxmlformats.org/officeDocument/2006/relationships/hyperlink" Target="http://internet.garant.ru/document/redirect/12138258/45051" TargetMode="External"/><Relationship Id="rId41" Type="http://schemas.openxmlformats.org/officeDocument/2006/relationships/hyperlink" Target="http://internet.garant.ru/document/redirect/10102673/3" TargetMode="External"/><Relationship Id="rId54" Type="http://schemas.openxmlformats.org/officeDocument/2006/relationships/hyperlink" Target="http://internet.garant.ru/document/redirect/73554338/102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8258/45081" TargetMode="External"/><Relationship Id="rId24" Type="http://schemas.openxmlformats.org/officeDocument/2006/relationships/hyperlink" Target="http://internet.garant.ru/document/redirect/12138258/45042" TargetMode="External"/><Relationship Id="rId32" Type="http://schemas.openxmlformats.org/officeDocument/2006/relationships/hyperlink" Target="http://internet.garant.ru/document/redirect/12138258/4511" TargetMode="External"/><Relationship Id="rId37" Type="http://schemas.openxmlformats.org/officeDocument/2006/relationships/hyperlink" Target="http://internet.garant.ru/document/redirect/71848756/111" TargetMode="External"/><Relationship Id="rId40" Type="http://schemas.openxmlformats.org/officeDocument/2006/relationships/hyperlink" Target="http://internet.garant.ru/document/redirect/22882171/1011" TargetMode="External"/><Relationship Id="rId45" Type="http://schemas.openxmlformats.org/officeDocument/2006/relationships/hyperlink" Target="http://internet.garant.ru/document/redirect/12127232/5902" TargetMode="External"/><Relationship Id="rId53" Type="http://schemas.openxmlformats.org/officeDocument/2006/relationships/hyperlink" Target="http://internet.garant.ru/document/redirect/12138258/510" TargetMode="External"/><Relationship Id="rId58" Type="http://schemas.openxmlformats.org/officeDocument/2006/relationships/hyperlink" Target="http://internet.garant.ru/document/redirect/401601680/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8258/4511" TargetMode="External"/><Relationship Id="rId23" Type="http://schemas.openxmlformats.org/officeDocument/2006/relationships/hyperlink" Target="http://internet.garant.ru/document/redirect/12138258/45041" TargetMode="External"/><Relationship Id="rId28" Type="http://schemas.openxmlformats.org/officeDocument/2006/relationships/hyperlink" Target="http://internet.garant.ru/document/redirect/12138258/45052" TargetMode="External"/><Relationship Id="rId36" Type="http://schemas.openxmlformats.org/officeDocument/2006/relationships/hyperlink" Target="http://internet.garant.ru/document/redirect/22756440/1009" TargetMode="External"/><Relationship Id="rId49" Type="http://schemas.openxmlformats.org/officeDocument/2006/relationships/hyperlink" Target="http://internet.garant.ru/document/redirect/22756440/1012" TargetMode="External"/><Relationship Id="rId57" Type="http://schemas.openxmlformats.org/officeDocument/2006/relationships/hyperlink" Target="http://internet.garant.ru/document/redirect/12138258/4651" TargetMode="External"/><Relationship Id="rId61" Type="http://schemas.openxmlformats.org/officeDocument/2006/relationships/footer" Target="footer1.xml"/><Relationship Id="rId10" Type="http://schemas.openxmlformats.org/officeDocument/2006/relationships/hyperlink" Target="http://internet.garant.ru/document/redirect/48753611/0" TargetMode="External"/><Relationship Id="rId19" Type="http://schemas.openxmlformats.org/officeDocument/2006/relationships/hyperlink" Target="http://internet.garant.ru/document/redirect/12138258/45041" TargetMode="External"/><Relationship Id="rId31" Type="http://schemas.openxmlformats.org/officeDocument/2006/relationships/hyperlink" Target="http://internet.garant.ru/document/redirect/12148567/0" TargetMode="External"/><Relationship Id="rId44" Type="http://schemas.openxmlformats.org/officeDocument/2006/relationships/hyperlink" Target="http://internet.garant.ru/document/redirect/12138258/45022" TargetMode="External"/><Relationship Id="rId52" Type="http://schemas.openxmlformats.org/officeDocument/2006/relationships/hyperlink" Target="http://internet.garant.ru/document/redirect/12138258/46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624293/3" TargetMode="External"/><Relationship Id="rId14" Type="http://schemas.openxmlformats.org/officeDocument/2006/relationships/hyperlink" Target="http://internet.garant.ru/document/redirect/22882171/1002" TargetMode="External"/><Relationship Id="rId22" Type="http://schemas.openxmlformats.org/officeDocument/2006/relationships/hyperlink" Target="http://internet.garant.ru/document/redirect/12138258/4502" TargetMode="External"/><Relationship Id="rId27" Type="http://schemas.openxmlformats.org/officeDocument/2006/relationships/hyperlink" Target="http://internet.garant.ru/document/redirect/12138258/4502" TargetMode="External"/><Relationship Id="rId30" Type="http://schemas.openxmlformats.org/officeDocument/2006/relationships/hyperlink" Target="http://internet.garant.ru/document/redirect/71647410/0" TargetMode="External"/><Relationship Id="rId35" Type="http://schemas.openxmlformats.org/officeDocument/2006/relationships/hyperlink" Target="http://internet.garant.ru/document/redirect/400706012/11" TargetMode="External"/><Relationship Id="rId43" Type="http://schemas.openxmlformats.org/officeDocument/2006/relationships/hyperlink" Target="http://internet.garant.ru/document/redirect/10107990/0" TargetMode="External"/><Relationship Id="rId48" Type="http://schemas.openxmlformats.org/officeDocument/2006/relationships/hyperlink" Target="http://internet.garant.ru/document/redirect/400706012/12" TargetMode="External"/><Relationship Id="rId56" Type="http://schemas.openxmlformats.org/officeDocument/2006/relationships/hyperlink" Target="http://internet.garant.ru/document/redirect/12138258/4651" TargetMode="External"/><Relationship Id="rId8" Type="http://schemas.openxmlformats.org/officeDocument/2006/relationships/hyperlink" Target="http://internet.garant.ru/document/redirect/12138258/45081" TargetMode="External"/><Relationship Id="rId51" Type="http://schemas.openxmlformats.org/officeDocument/2006/relationships/hyperlink" Target="http://internet.garant.ru/document/redirect/22882171/101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17624293/3" TargetMode="External"/><Relationship Id="rId17" Type="http://schemas.openxmlformats.org/officeDocument/2006/relationships/hyperlink" Target="http://internet.garant.ru/document/redirect/12138258/4502" TargetMode="External"/><Relationship Id="rId25" Type="http://schemas.openxmlformats.org/officeDocument/2006/relationships/hyperlink" Target="http://internet.garant.ru/document/redirect/12138258/4511" TargetMode="External"/><Relationship Id="rId33" Type="http://schemas.openxmlformats.org/officeDocument/2006/relationships/hyperlink" Target="http://internet.garant.ru/document/redirect/401601680/3" TargetMode="External"/><Relationship Id="rId38" Type="http://schemas.openxmlformats.org/officeDocument/2006/relationships/hyperlink" Target="http://internet.garant.ru/document/redirect/12138258/45102" TargetMode="External"/><Relationship Id="rId46" Type="http://schemas.openxmlformats.org/officeDocument/2006/relationships/hyperlink" Target="http://internet.garant.ru/document/redirect/12138258/45022" TargetMode="External"/><Relationship Id="rId59" Type="http://schemas.openxmlformats.org/officeDocument/2006/relationships/hyperlink" Target="http://internet.garant.ru/document/redirect/22755799/1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5581</Words>
  <Characters>31814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Минстрой 3. Людмила Скирневская</cp:lastModifiedBy>
  <cp:revision>2</cp:revision>
  <dcterms:created xsi:type="dcterms:W3CDTF">2022-03-16T08:13:00Z</dcterms:created>
  <dcterms:modified xsi:type="dcterms:W3CDTF">2022-03-16T08:13:00Z</dcterms:modified>
</cp:coreProperties>
</file>