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FA" w:rsidRPr="007C20CA" w:rsidRDefault="000B0BFA" w:rsidP="000B0BFA">
      <w:pPr>
        <w:pStyle w:val="a3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7C20CA">
        <w:rPr>
          <w:rFonts w:ascii="Times New Roman" w:hAnsi="Times New Roman"/>
          <w:sz w:val="26"/>
          <w:szCs w:val="26"/>
        </w:rPr>
        <w:t>Оценка ожидаемого исполнения бюджета города Чебоксары за 20</w:t>
      </w:r>
      <w:r w:rsidR="007466E8" w:rsidRPr="007C20CA">
        <w:rPr>
          <w:rFonts w:ascii="Times New Roman" w:hAnsi="Times New Roman"/>
          <w:sz w:val="26"/>
          <w:szCs w:val="26"/>
        </w:rPr>
        <w:t>2</w:t>
      </w:r>
      <w:r w:rsidR="00210A26" w:rsidRPr="007C20CA">
        <w:rPr>
          <w:rFonts w:ascii="Times New Roman" w:hAnsi="Times New Roman"/>
          <w:sz w:val="26"/>
          <w:szCs w:val="26"/>
        </w:rPr>
        <w:t>1</w:t>
      </w:r>
      <w:r w:rsidRPr="007C20CA">
        <w:rPr>
          <w:rFonts w:ascii="Times New Roman" w:hAnsi="Times New Roman"/>
          <w:sz w:val="26"/>
          <w:szCs w:val="26"/>
        </w:rPr>
        <w:t xml:space="preserve"> год</w:t>
      </w:r>
    </w:p>
    <w:p w:rsidR="000B0BFA" w:rsidRDefault="000B0BFA" w:rsidP="00632A91">
      <w:pPr>
        <w:pStyle w:val="a3"/>
        <w:ind w:firstLine="709"/>
        <w:contextualSpacing/>
        <w:rPr>
          <w:rFonts w:ascii="TimesET" w:hAnsi="TimesET"/>
          <w:b w:val="0"/>
          <w:sz w:val="24"/>
          <w:szCs w:val="24"/>
        </w:rPr>
      </w:pPr>
    </w:p>
    <w:p w:rsidR="004860F3" w:rsidRPr="00C7367F" w:rsidRDefault="004860F3" w:rsidP="004860F3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C7367F">
        <w:rPr>
          <w:rFonts w:ascii="Times New Roman" w:hAnsi="Times New Roman" w:cs="Times New Roman"/>
        </w:rPr>
        <w:t>Согласно подпункта 23.2 пункта 23 Решения Чебоксарского городского Собрания депутатов от 22 мая 2008 года № 1011 «О Положении о бюджетных правоотношениях в муниципальном образовании городе Чебоксары»,</w:t>
      </w:r>
      <w:r w:rsidRPr="00C7367F">
        <w:rPr>
          <w:rFonts w:ascii="Times New Roman" w:hAnsi="Times New Roman" w:cs="Times New Roman"/>
          <w:bCs/>
          <w:color w:val="26282F"/>
        </w:rPr>
        <w:t xml:space="preserve"> п</w:t>
      </w:r>
      <w:r w:rsidRPr="00C7367F">
        <w:rPr>
          <w:rFonts w:ascii="Times New Roman" w:hAnsi="Times New Roman" w:cs="Times New Roman"/>
        </w:rPr>
        <w:t>роект Решения Чебоксарского городского Собрания депутатов на очередной финансовый год и на плановый период вносится в Чебоксарское городское собрание депутатов одновременно с документами и материалами, в состав которых входит оценка ожидаемого исполнения бюджета города Чебоксары за текущий финансовый год.</w:t>
      </w:r>
    </w:p>
    <w:p w:rsidR="00270BB4" w:rsidRPr="00C7367F" w:rsidRDefault="00270BB4" w:rsidP="00270BB4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 w:rsidRPr="00C7367F">
        <w:rPr>
          <w:rFonts w:ascii="Times New Roman" w:hAnsi="Times New Roman"/>
          <w:b w:val="0"/>
          <w:sz w:val="24"/>
          <w:szCs w:val="24"/>
        </w:rPr>
        <w:t>Бюджет города Чебоксары по доходам за 10 месяцев 20</w:t>
      </w:r>
      <w:r w:rsidR="007466E8" w:rsidRPr="00C7367F">
        <w:rPr>
          <w:rFonts w:ascii="Times New Roman" w:hAnsi="Times New Roman"/>
          <w:b w:val="0"/>
          <w:sz w:val="24"/>
          <w:szCs w:val="24"/>
        </w:rPr>
        <w:t>2</w:t>
      </w:r>
      <w:r w:rsidR="00470561" w:rsidRPr="00C7367F">
        <w:rPr>
          <w:rFonts w:ascii="Times New Roman" w:hAnsi="Times New Roman"/>
          <w:b w:val="0"/>
          <w:sz w:val="24"/>
          <w:szCs w:val="24"/>
        </w:rPr>
        <w:t>1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года исполнен в сумме </w:t>
      </w:r>
      <w:r w:rsidRPr="00C7367F">
        <w:rPr>
          <w:rFonts w:ascii="Times New Roman" w:hAnsi="Times New Roman"/>
          <w:b w:val="0"/>
          <w:sz w:val="24"/>
          <w:szCs w:val="24"/>
        </w:rPr>
        <w:br/>
      </w:r>
      <w:r w:rsidR="00470561" w:rsidRPr="00C7367F">
        <w:rPr>
          <w:rFonts w:ascii="Times New Roman" w:hAnsi="Times New Roman"/>
          <w:b w:val="0"/>
          <w:sz w:val="24"/>
          <w:szCs w:val="24"/>
        </w:rPr>
        <w:t>10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млрд </w:t>
      </w:r>
      <w:r w:rsidR="00470561" w:rsidRPr="00C7367F">
        <w:rPr>
          <w:rFonts w:ascii="Times New Roman" w:hAnsi="Times New Roman"/>
          <w:b w:val="0"/>
          <w:sz w:val="24"/>
          <w:szCs w:val="24"/>
        </w:rPr>
        <w:t>234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млн </w:t>
      </w:r>
      <w:r w:rsidR="00470561" w:rsidRPr="00C7367F">
        <w:rPr>
          <w:rFonts w:ascii="Times New Roman" w:hAnsi="Times New Roman"/>
          <w:b w:val="0"/>
          <w:sz w:val="24"/>
          <w:szCs w:val="24"/>
        </w:rPr>
        <w:t>94,3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рублей, что составляет </w:t>
      </w:r>
      <w:r w:rsidR="00470561" w:rsidRPr="00C7367F">
        <w:rPr>
          <w:rFonts w:ascii="Times New Roman" w:hAnsi="Times New Roman"/>
          <w:b w:val="0"/>
          <w:sz w:val="24"/>
          <w:szCs w:val="24"/>
        </w:rPr>
        <w:t>71,2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% к утвержденным годовым назначениям. По сравнению с соответствующим периодом прошлого года доходы бюджета города </w:t>
      </w:r>
      <w:r w:rsidR="00470561" w:rsidRPr="00C7367F">
        <w:rPr>
          <w:rFonts w:ascii="Times New Roman" w:hAnsi="Times New Roman"/>
          <w:b w:val="0"/>
          <w:sz w:val="24"/>
          <w:szCs w:val="24"/>
        </w:rPr>
        <w:t xml:space="preserve">увеличились 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на </w:t>
      </w:r>
      <w:r w:rsidR="00470561" w:rsidRPr="00C7367F">
        <w:rPr>
          <w:rFonts w:ascii="Times New Roman" w:hAnsi="Times New Roman"/>
          <w:b w:val="0"/>
          <w:sz w:val="24"/>
          <w:szCs w:val="24"/>
        </w:rPr>
        <w:t xml:space="preserve">22,1 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% или на </w:t>
      </w:r>
      <w:r w:rsidR="00470561" w:rsidRPr="00C7367F">
        <w:rPr>
          <w:rFonts w:ascii="Times New Roman" w:hAnsi="Times New Roman"/>
          <w:b w:val="0"/>
          <w:sz w:val="24"/>
          <w:szCs w:val="24"/>
        </w:rPr>
        <w:t xml:space="preserve">1 млрд 849 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млн </w:t>
      </w:r>
      <w:r w:rsidR="00470561" w:rsidRPr="00C7367F">
        <w:rPr>
          <w:rFonts w:ascii="Times New Roman" w:hAnsi="Times New Roman"/>
          <w:b w:val="0"/>
          <w:sz w:val="24"/>
          <w:szCs w:val="24"/>
        </w:rPr>
        <w:t>554,5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рублей.</w:t>
      </w:r>
    </w:p>
    <w:p w:rsidR="00270BB4" w:rsidRPr="00C7367F" w:rsidRDefault="00270BB4" w:rsidP="00270BB4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 w:rsidRPr="00C7367F">
        <w:rPr>
          <w:rFonts w:ascii="Times New Roman" w:hAnsi="Times New Roman"/>
          <w:b w:val="0"/>
          <w:sz w:val="24"/>
          <w:szCs w:val="24"/>
        </w:rPr>
        <w:t xml:space="preserve">Налоговые и неналоговые доходы бюджета города Чебоксары исполнены в сумме </w:t>
      </w:r>
      <w:r w:rsidRPr="00C7367F">
        <w:rPr>
          <w:rFonts w:ascii="Times New Roman" w:hAnsi="Times New Roman"/>
          <w:b w:val="0"/>
          <w:sz w:val="24"/>
          <w:szCs w:val="24"/>
        </w:rPr>
        <w:br/>
        <w:t xml:space="preserve">3 млрд </w:t>
      </w:r>
      <w:r w:rsidR="00470561" w:rsidRPr="00C7367F">
        <w:rPr>
          <w:rFonts w:ascii="Times New Roman" w:hAnsi="Times New Roman"/>
          <w:b w:val="0"/>
          <w:sz w:val="24"/>
          <w:szCs w:val="24"/>
        </w:rPr>
        <w:t>665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млн </w:t>
      </w:r>
      <w:r w:rsidR="00470561" w:rsidRPr="00C7367F">
        <w:rPr>
          <w:rFonts w:ascii="Times New Roman" w:hAnsi="Times New Roman"/>
          <w:b w:val="0"/>
          <w:sz w:val="24"/>
          <w:szCs w:val="24"/>
        </w:rPr>
        <w:t>122,1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 или </w:t>
      </w:r>
      <w:r w:rsidR="00470561" w:rsidRPr="00C7367F">
        <w:rPr>
          <w:rFonts w:ascii="Times New Roman" w:hAnsi="Times New Roman"/>
          <w:b w:val="0"/>
          <w:sz w:val="24"/>
          <w:szCs w:val="24"/>
        </w:rPr>
        <w:t>82,1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% к утвержденным годовым назначениям. </w:t>
      </w:r>
      <w:r w:rsidRPr="00C7367F">
        <w:rPr>
          <w:rFonts w:ascii="Times New Roman" w:hAnsi="Times New Roman"/>
          <w:b w:val="0"/>
          <w:sz w:val="24"/>
          <w:szCs w:val="24"/>
        </w:rPr>
        <w:br/>
        <w:t xml:space="preserve">По сравнению с соответствующим периодом прошлого года налоговые и неналоговые доходы </w:t>
      </w:r>
      <w:r w:rsidR="00470561" w:rsidRPr="00C7367F">
        <w:rPr>
          <w:rFonts w:ascii="Times New Roman" w:hAnsi="Times New Roman"/>
          <w:b w:val="0"/>
          <w:sz w:val="24"/>
          <w:szCs w:val="24"/>
        </w:rPr>
        <w:t xml:space="preserve">увеличились 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на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17,5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% или на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545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млн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873,3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рублей.</w:t>
      </w:r>
    </w:p>
    <w:p w:rsidR="00270BB4" w:rsidRPr="00C7367F" w:rsidRDefault="00270BB4" w:rsidP="00270BB4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 w:rsidRPr="00C7367F">
        <w:rPr>
          <w:rFonts w:ascii="Times New Roman" w:hAnsi="Times New Roman"/>
          <w:b w:val="0"/>
          <w:sz w:val="24"/>
          <w:szCs w:val="24"/>
        </w:rPr>
        <w:t xml:space="preserve">В структуре налоговых и неналоговых доходов бюджета города Чебоксары преобладают налоговые доходы –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2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млрд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874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млн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594,9</w:t>
      </w:r>
      <w:r w:rsidR="007466E8" w:rsidRPr="00C7367F">
        <w:rPr>
          <w:rFonts w:ascii="Times New Roman" w:hAnsi="Times New Roman"/>
          <w:b w:val="0"/>
          <w:sz w:val="24"/>
          <w:szCs w:val="24"/>
        </w:rPr>
        <w:t xml:space="preserve"> т</w:t>
      </w:r>
      <w:r w:rsidRPr="00C7367F">
        <w:rPr>
          <w:rFonts w:ascii="Times New Roman" w:hAnsi="Times New Roman"/>
          <w:b w:val="0"/>
          <w:sz w:val="24"/>
          <w:szCs w:val="24"/>
        </w:rPr>
        <w:t>ыс. рублей (7</w:t>
      </w:r>
      <w:r w:rsidR="007C20CA" w:rsidRPr="00C7367F">
        <w:rPr>
          <w:rFonts w:ascii="Times New Roman" w:hAnsi="Times New Roman"/>
          <w:b w:val="0"/>
          <w:sz w:val="24"/>
          <w:szCs w:val="24"/>
        </w:rPr>
        <w:t>8,4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%), неналоговые доходы составляют </w:t>
      </w:r>
      <w:r w:rsidR="007466E8" w:rsidRPr="00C7367F">
        <w:rPr>
          <w:rFonts w:ascii="Times New Roman" w:hAnsi="Times New Roman"/>
          <w:b w:val="0"/>
          <w:sz w:val="24"/>
          <w:szCs w:val="24"/>
        </w:rPr>
        <w:t>7</w:t>
      </w:r>
      <w:r w:rsidR="007C20CA" w:rsidRPr="00C7367F">
        <w:rPr>
          <w:rFonts w:ascii="Times New Roman" w:hAnsi="Times New Roman"/>
          <w:b w:val="0"/>
          <w:sz w:val="24"/>
          <w:szCs w:val="24"/>
        </w:rPr>
        <w:t>90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млн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527,2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 (</w:t>
      </w:r>
      <w:r w:rsidR="007466E8" w:rsidRPr="00C7367F">
        <w:rPr>
          <w:rFonts w:ascii="Times New Roman" w:hAnsi="Times New Roman"/>
          <w:b w:val="0"/>
          <w:sz w:val="24"/>
          <w:szCs w:val="24"/>
        </w:rPr>
        <w:t>2</w:t>
      </w:r>
      <w:r w:rsidR="007C20CA" w:rsidRPr="00C7367F">
        <w:rPr>
          <w:rFonts w:ascii="Times New Roman" w:hAnsi="Times New Roman"/>
          <w:b w:val="0"/>
          <w:sz w:val="24"/>
          <w:szCs w:val="24"/>
        </w:rPr>
        <w:t>1,6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%).</w:t>
      </w:r>
    </w:p>
    <w:p w:rsidR="00270BB4" w:rsidRPr="00C7367F" w:rsidRDefault="00270BB4" w:rsidP="00270BB4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 w:rsidRPr="00C7367F">
        <w:rPr>
          <w:rFonts w:ascii="Times New Roman" w:hAnsi="Times New Roman"/>
          <w:b w:val="0"/>
          <w:sz w:val="24"/>
          <w:szCs w:val="24"/>
        </w:rPr>
        <w:t xml:space="preserve">Поступление налоговых доходов в бюджет города Чебоксары по сравнению </w:t>
      </w:r>
      <w:r w:rsidRPr="00C7367F">
        <w:rPr>
          <w:rFonts w:ascii="Times New Roman" w:hAnsi="Times New Roman"/>
          <w:b w:val="0"/>
          <w:sz w:val="24"/>
          <w:szCs w:val="24"/>
        </w:rPr>
        <w:br/>
        <w:t xml:space="preserve">с соответствующим периодом прошлого года увеличилось на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18,8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% или на </w:t>
      </w:r>
      <w:r w:rsidR="007C20CA" w:rsidRPr="00C7367F">
        <w:rPr>
          <w:rFonts w:ascii="Times New Roman" w:hAnsi="Times New Roman"/>
          <w:b w:val="0"/>
          <w:sz w:val="24"/>
          <w:szCs w:val="24"/>
        </w:rPr>
        <w:t xml:space="preserve">455 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млн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419,5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рублей.</w:t>
      </w:r>
    </w:p>
    <w:p w:rsidR="00270BB4" w:rsidRPr="00C7367F" w:rsidRDefault="00270BB4" w:rsidP="00270BB4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 w:rsidRPr="00C7367F">
        <w:rPr>
          <w:rFonts w:ascii="Times New Roman" w:hAnsi="Times New Roman"/>
          <w:b w:val="0"/>
          <w:sz w:val="24"/>
          <w:szCs w:val="24"/>
        </w:rPr>
        <w:t xml:space="preserve">Основными источниками налоговых доходов являются налог на доходы физических лиц, земельный налог,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налог, взымаемый в связи с применением упрощенной системы налогообложения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. Их удельный вес в общем объеме налоговых доходов в совокупности составляет </w:t>
      </w:r>
      <w:r w:rsidR="001E5876" w:rsidRPr="00C7367F">
        <w:rPr>
          <w:rFonts w:ascii="Times New Roman" w:hAnsi="Times New Roman"/>
          <w:b w:val="0"/>
          <w:sz w:val="24"/>
          <w:szCs w:val="24"/>
        </w:rPr>
        <w:t>8</w:t>
      </w:r>
      <w:r w:rsidR="007C20CA" w:rsidRPr="00C7367F">
        <w:rPr>
          <w:rFonts w:ascii="Times New Roman" w:hAnsi="Times New Roman"/>
          <w:b w:val="0"/>
          <w:sz w:val="24"/>
          <w:szCs w:val="24"/>
        </w:rPr>
        <w:t>8,1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%.</w:t>
      </w:r>
    </w:p>
    <w:p w:rsidR="00270BB4" w:rsidRPr="00C7367F" w:rsidRDefault="00270BB4" w:rsidP="00270BB4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 w:rsidRPr="00C7367F">
        <w:rPr>
          <w:rFonts w:ascii="Times New Roman" w:hAnsi="Times New Roman"/>
          <w:b w:val="0"/>
          <w:sz w:val="24"/>
          <w:szCs w:val="24"/>
        </w:rPr>
        <w:t xml:space="preserve">Поступление налога на доходы физических лиц составило 1 млрд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753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млн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794,5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рублей, с ростом к уровню прошлого года на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12,6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% или на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195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млн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875,4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рублей.</w:t>
      </w:r>
    </w:p>
    <w:p w:rsidR="00270BB4" w:rsidRPr="00C7367F" w:rsidRDefault="00270BB4" w:rsidP="00270BB4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 w:rsidRPr="00C7367F">
        <w:rPr>
          <w:rFonts w:ascii="Times New Roman" w:hAnsi="Times New Roman"/>
          <w:b w:val="0"/>
          <w:sz w:val="24"/>
          <w:szCs w:val="24"/>
        </w:rPr>
        <w:t xml:space="preserve">Поступление земельного налога составило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335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млн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638,6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 с</w:t>
      </w:r>
      <w:r w:rsidR="007C20CA" w:rsidRPr="00C7367F">
        <w:rPr>
          <w:rFonts w:ascii="Times New Roman" w:hAnsi="Times New Roman"/>
          <w:b w:val="0"/>
          <w:sz w:val="24"/>
          <w:szCs w:val="24"/>
        </w:rPr>
        <w:t xml:space="preserve">о снижением </w:t>
      </w:r>
      <w:r w:rsidRPr="00C7367F">
        <w:rPr>
          <w:rFonts w:ascii="Times New Roman" w:hAnsi="Times New Roman"/>
          <w:b w:val="0"/>
          <w:sz w:val="24"/>
          <w:szCs w:val="24"/>
        </w:rPr>
        <w:br/>
        <w:t xml:space="preserve">к уровню прошлого года на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3,1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% или на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10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млн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782,3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рублей.</w:t>
      </w:r>
    </w:p>
    <w:p w:rsidR="00270BB4" w:rsidRPr="00C7367F" w:rsidRDefault="00270BB4" w:rsidP="004F60DD">
      <w:pPr>
        <w:pStyle w:val="ab"/>
        <w:ind w:right="-2" w:firstLine="851"/>
        <w:rPr>
          <w:rFonts w:eastAsia="Calibri"/>
          <w:sz w:val="24"/>
          <w:szCs w:val="24"/>
        </w:rPr>
      </w:pPr>
      <w:r w:rsidRPr="00C7367F">
        <w:rPr>
          <w:rFonts w:eastAsia="Calibri"/>
          <w:sz w:val="24"/>
          <w:szCs w:val="24"/>
        </w:rPr>
        <w:t xml:space="preserve">По </w:t>
      </w:r>
      <w:r w:rsidR="007C20CA" w:rsidRPr="00C7367F">
        <w:rPr>
          <w:sz w:val="24"/>
          <w:szCs w:val="24"/>
        </w:rPr>
        <w:t xml:space="preserve">налогу, взымаемого в связи с применением упрощенной системы налогообложения </w:t>
      </w:r>
      <w:r w:rsidRPr="00C7367F">
        <w:rPr>
          <w:rFonts w:eastAsia="Calibri"/>
          <w:sz w:val="24"/>
          <w:szCs w:val="24"/>
        </w:rPr>
        <w:t xml:space="preserve">наблюдается </w:t>
      </w:r>
      <w:r w:rsidR="007C20CA" w:rsidRPr="00C7367F">
        <w:rPr>
          <w:rFonts w:eastAsia="Calibri"/>
          <w:sz w:val="24"/>
          <w:szCs w:val="24"/>
        </w:rPr>
        <w:t xml:space="preserve">рост </w:t>
      </w:r>
      <w:r w:rsidRPr="00C7367F">
        <w:rPr>
          <w:rFonts w:eastAsia="Calibri"/>
          <w:sz w:val="24"/>
          <w:szCs w:val="24"/>
        </w:rPr>
        <w:t xml:space="preserve">поступления к уровню соответствующего периода прошлого года </w:t>
      </w:r>
      <w:r w:rsidR="007C20CA" w:rsidRPr="00C7367F">
        <w:rPr>
          <w:rFonts w:eastAsia="Calibri"/>
          <w:sz w:val="24"/>
          <w:szCs w:val="24"/>
        </w:rPr>
        <w:t xml:space="preserve">в 11,9 раза </w:t>
      </w:r>
      <w:r w:rsidRPr="00C7367F">
        <w:rPr>
          <w:rFonts w:eastAsia="Calibri"/>
          <w:sz w:val="24"/>
          <w:szCs w:val="24"/>
        </w:rPr>
        <w:t xml:space="preserve"> или на </w:t>
      </w:r>
      <w:r w:rsidR="007C20CA" w:rsidRPr="00C7367F">
        <w:rPr>
          <w:rFonts w:eastAsia="Calibri"/>
          <w:sz w:val="24"/>
          <w:szCs w:val="24"/>
        </w:rPr>
        <w:t>405</w:t>
      </w:r>
      <w:r w:rsidRPr="00C7367F">
        <w:rPr>
          <w:rFonts w:eastAsia="Calibri"/>
          <w:sz w:val="24"/>
          <w:szCs w:val="24"/>
        </w:rPr>
        <w:t xml:space="preserve"> млн. </w:t>
      </w:r>
      <w:r w:rsidR="007C20CA" w:rsidRPr="00C7367F">
        <w:rPr>
          <w:rFonts w:eastAsia="Calibri"/>
          <w:sz w:val="24"/>
          <w:szCs w:val="24"/>
        </w:rPr>
        <w:t>107,9</w:t>
      </w:r>
      <w:r w:rsidRPr="00C7367F">
        <w:rPr>
          <w:rFonts w:eastAsia="Calibri"/>
          <w:sz w:val="24"/>
          <w:szCs w:val="24"/>
        </w:rPr>
        <w:t xml:space="preserve"> тыс. рублей</w:t>
      </w:r>
      <w:r w:rsidR="007C20CA" w:rsidRPr="00C7367F">
        <w:rPr>
          <w:rFonts w:eastAsia="Calibri"/>
          <w:sz w:val="24"/>
          <w:szCs w:val="24"/>
        </w:rPr>
        <w:t xml:space="preserve">, что связано с увеличением норматива зачисления в бюджет города Чебоксары с 2,0 % в 2020 году до 18,0 % в 2021 году. </w:t>
      </w:r>
    </w:p>
    <w:p w:rsidR="000B0BFA" w:rsidRPr="00C7367F" w:rsidRDefault="00270BB4" w:rsidP="00270BB4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 w:rsidRPr="00C7367F">
        <w:rPr>
          <w:rFonts w:ascii="Times New Roman" w:hAnsi="Times New Roman"/>
          <w:b w:val="0"/>
          <w:sz w:val="24"/>
          <w:szCs w:val="24"/>
        </w:rPr>
        <w:t xml:space="preserve">Поступление неналоговых платежей в бюджет города Чебоксары по сравнению </w:t>
      </w:r>
      <w:r w:rsidR="001D3BA3" w:rsidRPr="00C7367F">
        <w:rPr>
          <w:rFonts w:ascii="Times New Roman" w:hAnsi="Times New Roman"/>
          <w:b w:val="0"/>
          <w:sz w:val="24"/>
          <w:szCs w:val="24"/>
        </w:rPr>
        <w:br/>
      </w:r>
      <w:r w:rsidRPr="00C7367F">
        <w:rPr>
          <w:rFonts w:ascii="Times New Roman" w:hAnsi="Times New Roman"/>
          <w:b w:val="0"/>
          <w:sz w:val="24"/>
          <w:szCs w:val="24"/>
        </w:rPr>
        <w:t xml:space="preserve">с соответствующим периодом прошлого года </w:t>
      </w:r>
      <w:r w:rsidR="007C20CA" w:rsidRPr="00C7367F">
        <w:rPr>
          <w:rFonts w:ascii="Times New Roman" w:hAnsi="Times New Roman"/>
          <w:b w:val="0"/>
          <w:sz w:val="24"/>
          <w:szCs w:val="24"/>
        </w:rPr>
        <w:t xml:space="preserve">увеличилась 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на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12,9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% или на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90</w:t>
      </w:r>
      <w:r w:rsidR="004F60DD" w:rsidRPr="00C7367F">
        <w:rPr>
          <w:rFonts w:ascii="Times New Roman" w:hAnsi="Times New Roman"/>
          <w:b w:val="0"/>
          <w:sz w:val="24"/>
          <w:szCs w:val="24"/>
        </w:rPr>
        <w:t xml:space="preserve"> 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млн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453,8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</w:t>
      </w:r>
      <w:r w:rsidR="007C20CA" w:rsidRPr="00C7367F">
        <w:rPr>
          <w:rFonts w:ascii="Times New Roman" w:hAnsi="Times New Roman"/>
          <w:b w:val="0"/>
          <w:sz w:val="24"/>
          <w:szCs w:val="24"/>
        </w:rPr>
        <w:t>.</w:t>
      </w:r>
    </w:p>
    <w:p w:rsidR="00270BB4" w:rsidRPr="00C7367F" w:rsidRDefault="00F6430A" w:rsidP="00270BB4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 w:rsidRPr="00C7367F">
        <w:rPr>
          <w:rFonts w:ascii="Times New Roman" w:hAnsi="Times New Roman"/>
          <w:b w:val="0"/>
          <w:sz w:val="24"/>
          <w:szCs w:val="24"/>
        </w:rPr>
        <w:t xml:space="preserve">Безвозмездные поступления в бюджет города Чебоксары составили в сумме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6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млрд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568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млн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972,2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 или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66,3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% к утвержденным годовым назначениям, что больше соответствующего периода прошлого года на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24,8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% или на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1 млрд 303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млн </w:t>
      </w:r>
      <w:r w:rsidR="007C20CA" w:rsidRPr="00C7367F">
        <w:rPr>
          <w:rFonts w:ascii="Times New Roman" w:hAnsi="Times New Roman"/>
          <w:b w:val="0"/>
          <w:sz w:val="24"/>
          <w:szCs w:val="24"/>
        </w:rPr>
        <w:t>681,2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рублей.</w:t>
      </w:r>
    </w:p>
    <w:p w:rsidR="00F11724" w:rsidRPr="00C7367F" w:rsidRDefault="00F11724" w:rsidP="00F11724">
      <w:pPr>
        <w:ind w:firstLine="709"/>
        <w:contextualSpacing/>
        <w:jc w:val="both"/>
        <w:rPr>
          <w:sz w:val="24"/>
          <w:szCs w:val="24"/>
        </w:rPr>
      </w:pPr>
      <w:r w:rsidRPr="00C7367F">
        <w:rPr>
          <w:sz w:val="24"/>
          <w:szCs w:val="24"/>
        </w:rPr>
        <w:t>Исполнение  бюджета города Чебоксары по доходам за 10 месяцев 202</w:t>
      </w:r>
      <w:r w:rsidR="007C20CA" w:rsidRPr="00C7367F">
        <w:rPr>
          <w:sz w:val="24"/>
          <w:szCs w:val="24"/>
        </w:rPr>
        <w:t>1</w:t>
      </w:r>
      <w:r w:rsidRPr="00C7367F">
        <w:rPr>
          <w:sz w:val="24"/>
          <w:szCs w:val="24"/>
        </w:rPr>
        <w:t xml:space="preserve"> года и ожидаемое исполнение за 202</w:t>
      </w:r>
      <w:r w:rsidR="007C20CA" w:rsidRPr="00C7367F">
        <w:rPr>
          <w:sz w:val="24"/>
          <w:szCs w:val="24"/>
        </w:rPr>
        <w:t>1</w:t>
      </w:r>
      <w:r w:rsidRPr="00C7367F">
        <w:rPr>
          <w:sz w:val="24"/>
          <w:szCs w:val="24"/>
        </w:rPr>
        <w:t xml:space="preserve"> год представлены в нижеприведенной таблице.</w:t>
      </w:r>
    </w:p>
    <w:p w:rsidR="00632A91" w:rsidRPr="00C7367F" w:rsidRDefault="002761B7" w:rsidP="00632A91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 w:rsidRPr="00C7367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C20CA" w:rsidRPr="00C7367F" w:rsidRDefault="007C20CA">
      <w:pPr>
        <w:autoSpaceDE/>
        <w:autoSpaceDN/>
        <w:spacing w:after="160" w:line="259" w:lineRule="auto"/>
        <w:rPr>
          <w:sz w:val="24"/>
          <w:szCs w:val="24"/>
        </w:rPr>
      </w:pPr>
      <w:r w:rsidRPr="00C7367F">
        <w:rPr>
          <w:sz w:val="24"/>
          <w:szCs w:val="24"/>
        </w:rPr>
        <w:br w:type="page"/>
      </w:r>
    </w:p>
    <w:p w:rsidR="00647F9B" w:rsidRPr="00C7367F" w:rsidRDefault="00647F9B" w:rsidP="00647F9B">
      <w:pPr>
        <w:contextualSpacing/>
        <w:jc w:val="center"/>
        <w:rPr>
          <w:sz w:val="24"/>
          <w:szCs w:val="24"/>
        </w:rPr>
      </w:pPr>
      <w:r w:rsidRPr="00C7367F">
        <w:rPr>
          <w:sz w:val="24"/>
          <w:szCs w:val="24"/>
        </w:rPr>
        <w:lastRenderedPageBreak/>
        <w:t>Исполнение бюджета города Чебоксары</w:t>
      </w:r>
    </w:p>
    <w:p w:rsidR="00647F9B" w:rsidRPr="00C7367F" w:rsidRDefault="00647F9B" w:rsidP="00647F9B">
      <w:pPr>
        <w:contextualSpacing/>
        <w:jc w:val="center"/>
        <w:rPr>
          <w:sz w:val="24"/>
          <w:szCs w:val="24"/>
        </w:rPr>
      </w:pPr>
      <w:r w:rsidRPr="00C7367F">
        <w:rPr>
          <w:sz w:val="24"/>
          <w:szCs w:val="24"/>
        </w:rPr>
        <w:t>по доходам за 10 месяцев 20</w:t>
      </w:r>
      <w:r w:rsidR="003B5FC9" w:rsidRPr="00C7367F">
        <w:rPr>
          <w:sz w:val="24"/>
          <w:szCs w:val="24"/>
        </w:rPr>
        <w:t>2</w:t>
      </w:r>
      <w:r w:rsidR="00831D8E" w:rsidRPr="00C7367F">
        <w:rPr>
          <w:sz w:val="24"/>
          <w:szCs w:val="24"/>
        </w:rPr>
        <w:t>1</w:t>
      </w:r>
      <w:r w:rsidRPr="00C7367F">
        <w:rPr>
          <w:sz w:val="24"/>
          <w:szCs w:val="24"/>
        </w:rPr>
        <w:t xml:space="preserve"> года и ожидаемое исполнение за 20</w:t>
      </w:r>
      <w:r w:rsidR="003B5FC9" w:rsidRPr="00C7367F">
        <w:rPr>
          <w:sz w:val="24"/>
          <w:szCs w:val="24"/>
        </w:rPr>
        <w:t>2</w:t>
      </w:r>
      <w:r w:rsidR="00831D8E" w:rsidRPr="00C7367F">
        <w:rPr>
          <w:sz w:val="24"/>
          <w:szCs w:val="24"/>
        </w:rPr>
        <w:t>1</w:t>
      </w:r>
      <w:r w:rsidRPr="00C7367F">
        <w:rPr>
          <w:sz w:val="24"/>
          <w:szCs w:val="24"/>
        </w:rPr>
        <w:t xml:space="preserve"> год</w:t>
      </w:r>
    </w:p>
    <w:p w:rsidR="001C4A3F" w:rsidRPr="00C7367F" w:rsidRDefault="001C4A3F" w:rsidP="00647F9B">
      <w:pPr>
        <w:contextualSpacing/>
        <w:jc w:val="center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559"/>
        <w:gridCol w:w="851"/>
        <w:gridCol w:w="1559"/>
        <w:gridCol w:w="992"/>
      </w:tblGrid>
      <w:tr w:rsidR="00647F9B" w:rsidRPr="00C7367F" w:rsidTr="00F779CA">
        <w:trPr>
          <w:tblHeader/>
        </w:trPr>
        <w:tc>
          <w:tcPr>
            <w:tcW w:w="3403" w:type="dxa"/>
            <w:shd w:val="clear" w:color="auto" w:fill="auto"/>
            <w:vAlign w:val="center"/>
          </w:tcPr>
          <w:p w:rsidR="00647F9B" w:rsidRPr="00C7367F" w:rsidRDefault="00647F9B" w:rsidP="00647F9B">
            <w:pPr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F9B" w:rsidRPr="00C7367F" w:rsidRDefault="00647F9B" w:rsidP="00210A26">
            <w:pPr>
              <w:ind w:left="-108"/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Плановые назначения на 01.11.20</w:t>
            </w:r>
            <w:r w:rsidR="003B5FC9" w:rsidRPr="00C7367F">
              <w:rPr>
                <w:sz w:val="24"/>
                <w:szCs w:val="24"/>
              </w:rPr>
              <w:t>2</w:t>
            </w:r>
            <w:r w:rsidR="00210A26" w:rsidRPr="00C7367F">
              <w:rPr>
                <w:sz w:val="24"/>
                <w:szCs w:val="24"/>
              </w:rPr>
              <w:t>1</w:t>
            </w:r>
            <w:r w:rsidR="003B5FC9" w:rsidRPr="00C7367F">
              <w:rPr>
                <w:sz w:val="24"/>
                <w:szCs w:val="24"/>
              </w:rPr>
              <w:t>,</w:t>
            </w:r>
            <w:r w:rsidRPr="00C7367F">
              <w:rPr>
                <w:sz w:val="24"/>
                <w:szCs w:val="24"/>
              </w:rPr>
              <w:t xml:space="preserve"> 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F9B" w:rsidRPr="00C7367F" w:rsidRDefault="00647F9B" w:rsidP="00210A26">
            <w:pPr>
              <w:ind w:right="-108"/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Исполнено на 01.11.20</w:t>
            </w:r>
            <w:r w:rsidR="003B5FC9" w:rsidRPr="00C7367F">
              <w:rPr>
                <w:sz w:val="24"/>
                <w:szCs w:val="24"/>
              </w:rPr>
              <w:t>2</w:t>
            </w:r>
            <w:r w:rsidR="00210A26" w:rsidRPr="00C7367F">
              <w:rPr>
                <w:sz w:val="24"/>
                <w:szCs w:val="24"/>
              </w:rPr>
              <w:t>1</w:t>
            </w:r>
            <w:r w:rsidRPr="00C7367F">
              <w:rPr>
                <w:sz w:val="24"/>
                <w:szCs w:val="24"/>
              </w:rPr>
              <w:t>, тыс. рубл</w:t>
            </w:r>
            <w:r w:rsidR="0099529D" w:rsidRPr="00C7367F">
              <w:rPr>
                <w:sz w:val="24"/>
                <w:szCs w:val="24"/>
              </w:rPr>
              <w:t>е</w:t>
            </w:r>
            <w:r w:rsidRPr="00C7367F"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F9B" w:rsidRPr="00C7367F" w:rsidRDefault="00647F9B" w:rsidP="00647F9B">
            <w:pPr>
              <w:ind w:right="-108"/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% исполнения от плана</w:t>
            </w:r>
          </w:p>
        </w:tc>
        <w:tc>
          <w:tcPr>
            <w:tcW w:w="1559" w:type="dxa"/>
            <w:vAlign w:val="center"/>
          </w:tcPr>
          <w:p w:rsidR="00647F9B" w:rsidRPr="00C7367F" w:rsidRDefault="00647F9B" w:rsidP="00210A26">
            <w:pPr>
              <w:ind w:right="-108"/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Ожидаемое исполнение за 20</w:t>
            </w:r>
            <w:r w:rsidR="003B5FC9" w:rsidRPr="00C7367F">
              <w:rPr>
                <w:sz w:val="24"/>
                <w:szCs w:val="24"/>
              </w:rPr>
              <w:t>2</w:t>
            </w:r>
            <w:r w:rsidR="00210A26" w:rsidRPr="00C7367F">
              <w:rPr>
                <w:sz w:val="24"/>
                <w:szCs w:val="24"/>
              </w:rPr>
              <w:t>1</w:t>
            </w:r>
            <w:r w:rsidRPr="00C7367F">
              <w:rPr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992" w:type="dxa"/>
            <w:vAlign w:val="center"/>
          </w:tcPr>
          <w:p w:rsidR="00647F9B" w:rsidRPr="00C7367F" w:rsidRDefault="00BF4A26" w:rsidP="00647F9B">
            <w:pPr>
              <w:ind w:right="-108"/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Доля в общем</w:t>
            </w:r>
            <w:r w:rsidR="00647F9B" w:rsidRPr="00C7367F">
              <w:rPr>
                <w:sz w:val="24"/>
                <w:szCs w:val="24"/>
              </w:rPr>
              <w:t xml:space="preserve"> объеме, %</w:t>
            </w:r>
          </w:p>
        </w:tc>
      </w:tr>
    </w:tbl>
    <w:p w:rsidR="00647F9B" w:rsidRPr="00C7367F" w:rsidRDefault="00647F9B" w:rsidP="00647F9B">
      <w:pPr>
        <w:spacing w:line="24" w:lineRule="auto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559"/>
        <w:gridCol w:w="851"/>
        <w:gridCol w:w="1559"/>
        <w:gridCol w:w="992"/>
      </w:tblGrid>
      <w:tr w:rsidR="00647F9B" w:rsidRPr="00C7367F" w:rsidTr="00F779CA">
        <w:trPr>
          <w:trHeight w:val="274"/>
          <w:tblHeader/>
        </w:trPr>
        <w:tc>
          <w:tcPr>
            <w:tcW w:w="3403" w:type="dxa"/>
            <w:shd w:val="clear" w:color="auto" w:fill="auto"/>
          </w:tcPr>
          <w:p w:rsidR="00647F9B" w:rsidRPr="00C7367F" w:rsidRDefault="00647F9B" w:rsidP="00647F9B">
            <w:pPr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47F9B" w:rsidRPr="00C7367F" w:rsidRDefault="00647F9B" w:rsidP="00647F9B">
            <w:pPr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7F9B" w:rsidRPr="00C7367F" w:rsidRDefault="00647F9B" w:rsidP="00647F9B">
            <w:pPr>
              <w:ind w:right="-108"/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47F9B" w:rsidRPr="00C7367F" w:rsidRDefault="00647F9B" w:rsidP="00647F9B">
            <w:pPr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47F9B" w:rsidRPr="00C7367F" w:rsidRDefault="00647F9B" w:rsidP="00647F9B">
            <w:pPr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47F9B" w:rsidRPr="00C7367F" w:rsidRDefault="00647F9B" w:rsidP="00647F9B">
            <w:pPr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6</w:t>
            </w:r>
          </w:p>
        </w:tc>
      </w:tr>
      <w:tr w:rsidR="00C038F5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C038F5" w:rsidRPr="00C7367F" w:rsidRDefault="00C038F5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038F5" w:rsidRPr="00C7367F" w:rsidRDefault="004B5D8B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4 463 652,3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038F5" w:rsidRPr="00C7367F" w:rsidRDefault="004B5D8B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3 665 122,1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038F5" w:rsidRPr="00C7367F" w:rsidRDefault="004B5D8B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82,1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038F5" w:rsidRPr="00C7367F" w:rsidRDefault="0038231F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4 570 546,7</w:t>
            </w:r>
          </w:p>
        </w:tc>
        <w:tc>
          <w:tcPr>
            <w:tcW w:w="992" w:type="dxa"/>
            <w:vAlign w:val="bottom"/>
          </w:tcPr>
          <w:p w:rsidR="00C038F5" w:rsidRPr="00C7367F" w:rsidRDefault="0078444C" w:rsidP="006F55B5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31,2</w:t>
            </w:r>
          </w:p>
        </w:tc>
      </w:tr>
      <w:tr w:rsidR="00C038F5" w:rsidRPr="00C7367F" w:rsidTr="00F779CA">
        <w:trPr>
          <w:trHeight w:val="262"/>
          <w:tblHeader/>
        </w:trPr>
        <w:tc>
          <w:tcPr>
            <w:tcW w:w="3403" w:type="dxa"/>
            <w:shd w:val="clear" w:color="auto" w:fill="auto"/>
            <w:vAlign w:val="bottom"/>
          </w:tcPr>
          <w:p w:rsidR="00C038F5" w:rsidRPr="00C7367F" w:rsidRDefault="00C038F5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Налоги на прибыль, доход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038F5" w:rsidRPr="00C7367F" w:rsidRDefault="004B5D8B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2 204 216,0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038F5" w:rsidRPr="00C7367F" w:rsidRDefault="004B5D8B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1 753 794,5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038F5" w:rsidRPr="00C7367F" w:rsidRDefault="004B5D8B" w:rsidP="003C78F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79,6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038F5" w:rsidRPr="00C7367F" w:rsidRDefault="0038231F" w:rsidP="003C78F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2 267 216,0</w:t>
            </w:r>
          </w:p>
        </w:tc>
        <w:tc>
          <w:tcPr>
            <w:tcW w:w="992" w:type="dxa"/>
            <w:vAlign w:val="bottom"/>
          </w:tcPr>
          <w:p w:rsidR="00C038F5" w:rsidRPr="00C7367F" w:rsidRDefault="0078444C" w:rsidP="006F55B5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15,4</w:t>
            </w:r>
          </w:p>
        </w:tc>
      </w:tr>
      <w:tr w:rsidR="004B5D8B" w:rsidRPr="00C7367F" w:rsidTr="00F779CA">
        <w:trPr>
          <w:trHeight w:val="280"/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4B5D8B" w:rsidP="00831D8E">
            <w:pPr>
              <w:jc w:val="right"/>
              <w:rPr>
                <w:bCs/>
                <w:sz w:val="24"/>
                <w:szCs w:val="24"/>
              </w:rPr>
            </w:pPr>
            <w:r w:rsidRPr="00C7367F">
              <w:rPr>
                <w:bCs/>
                <w:sz w:val="24"/>
                <w:szCs w:val="24"/>
              </w:rPr>
              <w:t>2 204 216,0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4B5D8B" w:rsidP="00831D8E">
            <w:pPr>
              <w:jc w:val="right"/>
              <w:rPr>
                <w:bCs/>
                <w:sz w:val="24"/>
                <w:szCs w:val="24"/>
              </w:rPr>
            </w:pPr>
            <w:r w:rsidRPr="00C7367F">
              <w:rPr>
                <w:bCs/>
                <w:sz w:val="24"/>
                <w:szCs w:val="24"/>
              </w:rPr>
              <w:t>1 753 794,5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4B5D8B" w:rsidP="00831D8E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79,6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38231F" w:rsidP="00F814F0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2 267 216,0</w:t>
            </w:r>
          </w:p>
        </w:tc>
        <w:tc>
          <w:tcPr>
            <w:tcW w:w="992" w:type="dxa"/>
            <w:vAlign w:val="bottom"/>
          </w:tcPr>
          <w:p w:rsidR="004B5D8B" w:rsidRPr="00C7367F" w:rsidRDefault="0078444C" w:rsidP="006F55B5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15,4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4B5D8B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10 615,7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4B5D8B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8 856,6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4B5D8B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38231F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10 615,7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3F318D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0,</w:t>
            </w:r>
            <w:r w:rsidR="003F318D" w:rsidRPr="00C7367F">
              <w:rPr>
                <w:b/>
                <w:sz w:val="24"/>
                <w:szCs w:val="24"/>
              </w:rPr>
              <w:t>1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6F07BD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10 615,7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6F07BD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8 856,6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6F07BD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38231F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10 615,7</w:t>
            </w:r>
          </w:p>
        </w:tc>
        <w:tc>
          <w:tcPr>
            <w:tcW w:w="992" w:type="dxa"/>
            <w:vAlign w:val="bottom"/>
          </w:tcPr>
          <w:p w:rsidR="00C22D93" w:rsidRPr="00C7367F" w:rsidRDefault="00C22D93" w:rsidP="003F318D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0,</w:t>
            </w:r>
            <w:r w:rsidR="003F318D" w:rsidRPr="00C7367F">
              <w:rPr>
                <w:sz w:val="24"/>
                <w:szCs w:val="24"/>
              </w:rPr>
              <w:t>1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 w:rsidP="00B504E2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6F07BD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583 900,0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6F07BD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619 386,5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6F07BD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106,1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779E" w:rsidRPr="00C7367F" w:rsidRDefault="009E779E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634 632,0</w:t>
            </w:r>
          </w:p>
        </w:tc>
        <w:tc>
          <w:tcPr>
            <w:tcW w:w="992" w:type="dxa"/>
            <w:vAlign w:val="bottom"/>
          </w:tcPr>
          <w:p w:rsidR="004B5D8B" w:rsidRPr="00C7367F" w:rsidRDefault="00A22CF1" w:rsidP="00E37B92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4,3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 w:rsidP="00B504E2">
            <w:pPr>
              <w:jc w:val="both"/>
              <w:rPr>
                <w:bCs/>
                <w:sz w:val="24"/>
                <w:szCs w:val="24"/>
              </w:rPr>
            </w:pPr>
            <w:r w:rsidRPr="00C7367F">
              <w:rPr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6F07BD">
            <w:pPr>
              <w:jc w:val="right"/>
              <w:rPr>
                <w:bCs/>
                <w:sz w:val="24"/>
                <w:szCs w:val="24"/>
              </w:rPr>
            </w:pPr>
            <w:r w:rsidRPr="00C7367F">
              <w:rPr>
                <w:bCs/>
                <w:sz w:val="24"/>
                <w:szCs w:val="24"/>
              </w:rPr>
              <w:t>408 170,0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6F07BD">
            <w:pPr>
              <w:jc w:val="right"/>
              <w:rPr>
                <w:bCs/>
                <w:sz w:val="24"/>
                <w:szCs w:val="24"/>
              </w:rPr>
            </w:pPr>
            <w:r w:rsidRPr="00C7367F">
              <w:rPr>
                <w:bCs/>
                <w:sz w:val="24"/>
                <w:szCs w:val="24"/>
              </w:rPr>
              <w:t>442 197,7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6F07BD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108,3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448 170,0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A22CF1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3,</w:t>
            </w:r>
            <w:r w:rsidR="0078444C" w:rsidRPr="00C7367F">
              <w:rPr>
                <w:sz w:val="24"/>
                <w:szCs w:val="24"/>
              </w:rPr>
              <w:t>1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CE2B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75 900,0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CE2B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78 532,2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CE2BD4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103,5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CD41C3" w:rsidP="00051A5E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79 632,0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A22CF1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0,</w:t>
            </w:r>
            <w:r w:rsidR="0078444C" w:rsidRPr="00C7367F">
              <w:rPr>
                <w:sz w:val="24"/>
                <w:szCs w:val="24"/>
              </w:rPr>
              <w:t>5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2F74B0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2 825,0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2F74B0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3 082,9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2F74B0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109,1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7E604C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2 825,0</w:t>
            </w:r>
          </w:p>
        </w:tc>
        <w:tc>
          <w:tcPr>
            <w:tcW w:w="992" w:type="dxa"/>
            <w:vAlign w:val="bottom"/>
          </w:tcPr>
          <w:p w:rsidR="00A22CF1" w:rsidRPr="00C7367F" w:rsidRDefault="00C22D93" w:rsidP="00647D6E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0,</w:t>
            </w:r>
            <w:r w:rsidR="00A22CF1" w:rsidRPr="00C7367F">
              <w:rPr>
                <w:sz w:val="24"/>
                <w:szCs w:val="24"/>
              </w:rPr>
              <w:t>0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2F74B0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97 005,0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2F74B0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95 573,7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2F74B0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98,5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104 005,0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0,7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 w:rsidP="006401D4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3C4A4E" w:rsidP="006401D4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631 854,0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3C4A4E" w:rsidP="006401D4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429 276,4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3C4A4E" w:rsidP="006401D4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67,9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6401D4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631 854,0</w:t>
            </w:r>
          </w:p>
        </w:tc>
        <w:tc>
          <w:tcPr>
            <w:tcW w:w="992" w:type="dxa"/>
            <w:vAlign w:val="bottom"/>
          </w:tcPr>
          <w:p w:rsidR="004B5D8B" w:rsidRPr="00C7367F" w:rsidRDefault="0078444C" w:rsidP="006401D4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4,3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 w:rsidP="006401D4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F11FE9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177 548,0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F11FE9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68 629,7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F11FE9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38,7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F07FA3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177 548,0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1,2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 w:rsidP="006401D4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F11FE9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49 926,0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F11FE9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25 008,1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F11FE9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50,1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F07FA3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49 926,0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0,3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 w:rsidP="006401D4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074F94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404 380,0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074F94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335 638,6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074F94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83,0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F07FA3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404 380,0</w:t>
            </w:r>
          </w:p>
        </w:tc>
        <w:tc>
          <w:tcPr>
            <w:tcW w:w="992" w:type="dxa"/>
            <w:vAlign w:val="bottom"/>
          </w:tcPr>
          <w:p w:rsidR="004B5D8B" w:rsidRPr="00C7367F" w:rsidRDefault="0078444C" w:rsidP="006401D4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2,8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Налоги, сборы и другие обязательные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EF7806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8 763,0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EF7806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7 083,5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EF7806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80,8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9E779E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8 763,0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647D6E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0,</w:t>
            </w:r>
            <w:r w:rsidR="00647D6E" w:rsidRPr="00C7367F">
              <w:rPr>
                <w:b/>
                <w:sz w:val="24"/>
                <w:szCs w:val="24"/>
              </w:rPr>
              <w:t>1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D64281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8 512,0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D64281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6 821,4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D64281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80,1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F07FA3" w:rsidP="009E779E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8</w:t>
            </w:r>
            <w:r w:rsidR="009E779E" w:rsidRPr="00C7367F">
              <w:rPr>
                <w:sz w:val="24"/>
                <w:szCs w:val="24"/>
              </w:rPr>
              <w:t> </w:t>
            </w:r>
            <w:r w:rsidRPr="00C7367F">
              <w:rPr>
                <w:sz w:val="24"/>
                <w:szCs w:val="24"/>
              </w:rPr>
              <w:t>5</w:t>
            </w:r>
            <w:r w:rsidR="009E779E" w:rsidRPr="00C7367F">
              <w:rPr>
                <w:sz w:val="24"/>
                <w:szCs w:val="24"/>
              </w:rPr>
              <w:t>00,9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A22CF1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0,</w:t>
            </w:r>
            <w:r w:rsidR="00647D6E" w:rsidRPr="00C7367F">
              <w:rPr>
                <w:sz w:val="24"/>
                <w:szCs w:val="24"/>
              </w:rPr>
              <w:t>1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C91F5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251,0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C91F5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262,1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C91F5A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104,4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262,1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0,0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D1EA8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77 545,0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D1EA8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56 197,1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9D1EA8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72,5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9E779E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66 544,7</w:t>
            </w:r>
          </w:p>
        </w:tc>
        <w:tc>
          <w:tcPr>
            <w:tcW w:w="992" w:type="dxa"/>
            <w:vAlign w:val="bottom"/>
          </w:tcPr>
          <w:p w:rsidR="004B5D8B" w:rsidRPr="00C7367F" w:rsidRDefault="00A22CF1" w:rsidP="0078444C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0,</w:t>
            </w:r>
            <w:r w:rsidR="0078444C" w:rsidRPr="00C7367F">
              <w:rPr>
                <w:b/>
                <w:sz w:val="24"/>
                <w:szCs w:val="24"/>
              </w:rPr>
              <w:t>5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 w:rsidP="004F42F5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lastRenderedPageBreak/>
              <w:t>Задолженность и перерасчёты по налогам, сборам и другим обязательным платежам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9101D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D1EA8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993503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0,0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D1EA8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532 690,6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D1EA8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458 271,2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9D1EA8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9E779E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532 990,6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E37B92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3,6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 w:rsidP="00C109B9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D1EA8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7 000,0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D1EA8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4 305,4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9D1EA8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61,5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7 000,0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3F318D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0,</w:t>
            </w:r>
            <w:r w:rsidR="0078444C" w:rsidRPr="00C7367F">
              <w:rPr>
                <w:sz w:val="24"/>
                <w:szCs w:val="24"/>
              </w:rPr>
              <w:t>0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 w:rsidP="00C109B9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134222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411 900,0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134222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344 049,2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134222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83,5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BF34CB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412 200,0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2,8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 w:rsidP="00C109B9">
            <w:pPr>
              <w:ind w:left="284"/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земельных участков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ED63A9" w:rsidP="00831D8E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3</w:t>
            </w:r>
            <w:r w:rsidR="00831D8E" w:rsidRPr="00C7367F">
              <w:rPr>
                <w:sz w:val="24"/>
                <w:szCs w:val="24"/>
              </w:rPr>
              <w:t>60</w:t>
            </w:r>
            <w:r w:rsidRPr="00C7367F">
              <w:rPr>
                <w:sz w:val="24"/>
                <w:szCs w:val="24"/>
              </w:rPr>
              <w:t> 000,0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ED63A9" w:rsidP="00831D8E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2</w:t>
            </w:r>
            <w:r w:rsidR="00831D8E" w:rsidRPr="00C7367F">
              <w:rPr>
                <w:sz w:val="24"/>
                <w:szCs w:val="24"/>
              </w:rPr>
              <w:t>90 328,7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ED63A9" w:rsidP="0099101D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8</w:t>
            </w:r>
            <w:r w:rsidR="0099101D" w:rsidRPr="00C7367F">
              <w:rPr>
                <w:sz w:val="24"/>
                <w:szCs w:val="24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9E779E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358 479,5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35481D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2,4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 w:rsidP="008C19D3">
            <w:pPr>
              <w:ind w:left="284"/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831D8E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51</w:t>
            </w:r>
            <w:r w:rsidR="00DF31B2" w:rsidRPr="00C7367F">
              <w:rPr>
                <w:sz w:val="24"/>
                <w:szCs w:val="24"/>
              </w:rPr>
              <w:t xml:space="preserve"> 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DF31B2" w:rsidP="00831D8E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5</w:t>
            </w:r>
            <w:r w:rsidR="00831D8E" w:rsidRPr="00C7367F">
              <w:rPr>
                <w:sz w:val="24"/>
                <w:szCs w:val="24"/>
              </w:rPr>
              <w:t>2 506,2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99101D" w:rsidP="008C19D3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102,8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52 506,2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3F318D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0,</w:t>
            </w:r>
            <w:r w:rsidR="003F318D" w:rsidRPr="00C7367F">
              <w:rPr>
                <w:sz w:val="24"/>
                <w:szCs w:val="24"/>
              </w:rPr>
              <w:t>4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 w:rsidP="00C109B9">
            <w:pPr>
              <w:ind w:left="284"/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93503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800,0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93503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1 214,3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99101D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151,8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1 214,3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3F318D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0,0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 w:rsidP="00C109B9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C80859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113 790,6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C80859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109 916,6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C80859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96,6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113 790,6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78444C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0,</w:t>
            </w:r>
            <w:r w:rsidR="0078444C" w:rsidRPr="00C7367F">
              <w:rPr>
                <w:sz w:val="24"/>
                <w:szCs w:val="24"/>
              </w:rPr>
              <w:t>8</w:t>
            </w:r>
          </w:p>
        </w:tc>
      </w:tr>
      <w:tr w:rsidR="004B5D8B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4B5D8B" w:rsidRPr="00C7367F" w:rsidRDefault="004B5D8B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445CDE" w:rsidP="00445CDE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17 272,0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445CDE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21 195,1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5D8B" w:rsidRPr="00C7367F" w:rsidRDefault="00445CDE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122,7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B5D8B" w:rsidRPr="00C7367F" w:rsidRDefault="009E779E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21 290,0</w:t>
            </w:r>
          </w:p>
        </w:tc>
        <w:tc>
          <w:tcPr>
            <w:tcW w:w="992" w:type="dxa"/>
            <w:vAlign w:val="bottom"/>
          </w:tcPr>
          <w:p w:rsidR="004B5D8B" w:rsidRPr="00C7367F" w:rsidRDefault="00C22D93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0,1</w:t>
            </w:r>
          </w:p>
        </w:tc>
      </w:tr>
      <w:tr w:rsidR="00722809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722809" w:rsidRPr="00C7367F" w:rsidRDefault="00722809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722809" w:rsidP="00831D8E">
            <w:pPr>
              <w:jc w:val="right"/>
              <w:rPr>
                <w:bCs/>
                <w:sz w:val="24"/>
                <w:szCs w:val="24"/>
              </w:rPr>
            </w:pPr>
            <w:r w:rsidRPr="00C7367F">
              <w:rPr>
                <w:bCs/>
                <w:sz w:val="24"/>
                <w:szCs w:val="24"/>
              </w:rPr>
              <w:t>17 272,0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722809" w:rsidP="00831D8E">
            <w:pPr>
              <w:jc w:val="right"/>
              <w:rPr>
                <w:bCs/>
                <w:sz w:val="24"/>
                <w:szCs w:val="24"/>
              </w:rPr>
            </w:pPr>
            <w:r w:rsidRPr="00C7367F">
              <w:rPr>
                <w:bCs/>
                <w:sz w:val="24"/>
                <w:szCs w:val="24"/>
              </w:rPr>
              <w:t>21 195,1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2809" w:rsidRPr="00C7367F" w:rsidRDefault="00722809" w:rsidP="00831D8E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122,7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9E779E" w:rsidP="009B621A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21 290,0</w:t>
            </w:r>
          </w:p>
        </w:tc>
        <w:tc>
          <w:tcPr>
            <w:tcW w:w="992" w:type="dxa"/>
            <w:vAlign w:val="bottom"/>
          </w:tcPr>
          <w:p w:rsidR="00722809" w:rsidRPr="00C7367F" w:rsidRDefault="00C22D93" w:rsidP="003F318D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0,1</w:t>
            </w:r>
          </w:p>
        </w:tc>
      </w:tr>
      <w:tr w:rsidR="00722809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722809" w:rsidRPr="00C7367F" w:rsidRDefault="00722809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824727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9 350,0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824727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10 270,4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2809" w:rsidRPr="00C7367F" w:rsidRDefault="00824727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109,8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9E779E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10 270,4</w:t>
            </w:r>
          </w:p>
        </w:tc>
        <w:tc>
          <w:tcPr>
            <w:tcW w:w="992" w:type="dxa"/>
            <w:vAlign w:val="bottom"/>
          </w:tcPr>
          <w:p w:rsidR="00722809" w:rsidRPr="00C7367F" w:rsidRDefault="00647D6E" w:rsidP="00647D6E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0,1</w:t>
            </w:r>
          </w:p>
        </w:tc>
      </w:tr>
      <w:tr w:rsidR="00722809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722809" w:rsidRPr="00C7367F" w:rsidRDefault="00722809" w:rsidP="00DE1901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824727" w:rsidP="00DE1901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271 407,7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824727" w:rsidP="00DE1901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186 774,1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2809" w:rsidRPr="00C7367F" w:rsidRDefault="00824727" w:rsidP="00DE1901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68,8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9E779E" w:rsidP="00DE1901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271 407,7</w:t>
            </w:r>
          </w:p>
        </w:tc>
        <w:tc>
          <w:tcPr>
            <w:tcW w:w="992" w:type="dxa"/>
            <w:vAlign w:val="bottom"/>
          </w:tcPr>
          <w:p w:rsidR="00722809" w:rsidRPr="00C7367F" w:rsidRDefault="00C22D93" w:rsidP="0078444C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1,</w:t>
            </w:r>
            <w:r w:rsidR="0078444C" w:rsidRPr="00C7367F">
              <w:rPr>
                <w:b/>
                <w:sz w:val="24"/>
                <w:szCs w:val="24"/>
              </w:rPr>
              <w:t>9</w:t>
            </w:r>
          </w:p>
        </w:tc>
      </w:tr>
      <w:tr w:rsidR="00722809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722809" w:rsidRPr="00C7367F" w:rsidRDefault="00722809" w:rsidP="00DE1901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017E78" w:rsidP="00DE1901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140 800,0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017E78" w:rsidP="00DE1901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128 704,3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2809" w:rsidRPr="00C7367F" w:rsidRDefault="00017E78" w:rsidP="00DE1901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91,4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9E779E" w:rsidP="00DE1901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140 800,0</w:t>
            </w:r>
          </w:p>
        </w:tc>
        <w:tc>
          <w:tcPr>
            <w:tcW w:w="992" w:type="dxa"/>
            <w:vAlign w:val="bottom"/>
          </w:tcPr>
          <w:p w:rsidR="00722809" w:rsidRPr="00C7367F" w:rsidRDefault="0078444C" w:rsidP="00DE1901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1,0</w:t>
            </w:r>
          </w:p>
        </w:tc>
      </w:tr>
      <w:tr w:rsidR="00722809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722809" w:rsidRPr="00C7367F" w:rsidRDefault="00722809" w:rsidP="00DE1901">
            <w:pPr>
              <w:jc w:val="both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DC4417" w:rsidP="00DE1901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130 607,7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DC4417" w:rsidP="00DE1901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58 069,8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2809" w:rsidRPr="00C7367F" w:rsidRDefault="00DC4417" w:rsidP="00DE1901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44,5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647D6E" w:rsidP="00647D6E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130</w:t>
            </w:r>
            <w:r w:rsidR="009E779E" w:rsidRPr="00C7367F">
              <w:rPr>
                <w:sz w:val="24"/>
                <w:szCs w:val="24"/>
              </w:rPr>
              <w:t> 607,7</w:t>
            </w:r>
          </w:p>
        </w:tc>
        <w:tc>
          <w:tcPr>
            <w:tcW w:w="992" w:type="dxa"/>
            <w:vAlign w:val="bottom"/>
          </w:tcPr>
          <w:p w:rsidR="00722809" w:rsidRPr="00C7367F" w:rsidRDefault="00C22D93" w:rsidP="00647D6E">
            <w:pPr>
              <w:jc w:val="right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0,</w:t>
            </w:r>
            <w:r w:rsidR="00647D6E" w:rsidRPr="00C7367F">
              <w:rPr>
                <w:sz w:val="24"/>
                <w:szCs w:val="24"/>
              </w:rPr>
              <w:t>9</w:t>
            </w:r>
          </w:p>
        </w:tc>
      </w:tr>
      <w:tr w:rsidR="00722809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722809" w:rsidRPr="00C7367F" w:rsidRDefault="00722809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F97EF3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103 273,8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F97EF3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103 973,9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2809" w:rsidRPr="00C7367F" w:rsidRDefault="00F97EF3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100,7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9E779E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103 973,9</w:t>
            </w:r>
          </w:p>
        </w:tc>
        <w:tc>
          <w:tcPr>
            <w:tcW w:w="992" w:type="dxa"/>
            <w:vAlign w:val="bottom"/>
          </w:tcPr>
          <w:p w:rsidR="00722809" w:rsidRPr="00C7367F" w:rsidRDefault="00C22D93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0,7</w:t>
            </w:r>
          </w:p>
        </w:tc>
      </w:tr>
      <w:tr w:rsidR="00722809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722809" w:rsidRPr="00C7367F" w:rsidRDefault="00722809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412DE0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12 764,5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412DE0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10 042,5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2809" w:rsidRPr="00C7367F" w:rsidRDefault="00412DE0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78,7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9E779E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10 988,4</w:t>
            </w:r>
          </w:p>
        </w:tc>
        <w:tc>
          <w:tcPr>
            <w:tcW w:w="992" w:type="dxa"/>
            <w:vAlign w:val="bottom"/>
          </w:tcPr>
          <w:p w:rsidR="00722809" w:rsidRPr="00C7367F" w:rsidRDefault="00647D6E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0,1</w:t>
            </w:r>
          </w:p>
        </w:tc>
      </w:tr>
      <w:tr w:rsidR="00722809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722809" w:rsidRPr="00C7367F" w:rsidRDefault="00722809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1035C2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9 902 019,3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1035C2" w:rsidP="009B7107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6 568 972,2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2809" w:rsidRPr="00C7367F" w:rsidRDefault="001035C2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66,3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9E779E" w:rsidP="00C36AFD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10 </w:t>
            </w:r>
            <w:r w:rsidR="00C36AFD" w:rsidRPr="00C7367F">
              <w:rPr>
                <w:b/>
                <w:sz w:val="24"/>
                <w:szCs w:val="24"/>
              </w:rPr>
              <w:t>059 325,9</w:t>
            </w:r>
          </w:p>
        </w:tc>
        <w:tc>
          <w:tcPr>
            <w:tcW w:w="992" w:type="dxa"/>
            <w:vAlign w:val="bottom"/>
          </w:tcPr>
          <w:p w:rsidR="00722809" w:rsidRPr="00C7367F" w:rsidRDefault="0078444C" w:rsidP="0035481D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68,8</w:t>
            </w:r>
          </w:p>
        </w:tc>
      </w:tr>
      <w:tr w:rsidR="00722809" w:rsidRPr="00C7367F" w:rsidTr="00F779CA">
        <w:trPr>
          <w:tblHeader/>
        </w:trPr>
        <w:tc>
          <w:tcPr>
            <w:tcW w:w="3403" w:type="dxa"/>
            <w:shd w:val="clear" w:color="auto" w:fill="auto"/>
            <w:vAlign w:val="bottom"/>
          </w:tcPr>
          <w:p w:rsidR="00722809" w:rsidRPr="00C7367F" w:rsidRDefault="00722809">
            <w:pPr>
              <w:jc w:val="both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 xml:space="preserve">ВСЕГО  ДОХОДОВ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497B0F" w:rsidP="00DE530E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14 365 671,6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22809" w:rsidRPr="00C7367F" w:rsidRDefault="00497B0F" w:rsidP="009B7107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10 234 094,3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2809" w:rsidRPr="00C7367F" w:rsidRDefault="000325AE" w:rsidP="009B7107">
            <w:pPr>
              <w:jc w:val="right"/>
              <w:rPr>
                <w:b/>
                <w:bCs/>
                <w:sz w:val="24"/>
                <w:szCs w:val="24"/>
              </w:rPr>
            </w:pPr>
            <w:r w:rsidRPr="00C7367F">
              <w:rPr>
                <w:b/>
                <w:bCs/>
                <w:sz w:val="24"/>
                <w:szCs w:val="24"/>
              </w:rPr>
              <w:t>71,2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22D93" w:rsidRPr="00C7367F" w:rsidRDefault="00C22D93" w:rsidP="00C36AFD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14 </w:t>
            </w:r>
            <w:r w:rsidR="00C36AFD" w:rsidRPr="00C7367F">
              <w:rPr>
                <w:b/>
                <w:sz w:val="24"/>
                <w:szCs w:val="24"/>
              </w:rPr>
              <w:t>629 872,6</w:t>
            </w:r>
          </w:p>
        </w:tc>
        <w:tc>
          <w:tcPr>
            <w:tcW w:w="992" w:type="dxa"/>
            <w:vAlign w:val="bottom"/>
          </w:tcPr>
          <w:p w:rsidR="00722809" w:rsidRPr="00C7367F" w:rsidRDefault="00C22D93" w:rsidP="009B621A">
            <w:pPr>
              <w:jc w:val="right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100,0</w:t>
            </w:r>
          </w:p>
        </w:tc>
      </w:tr>
    </w:tbl>
    <w:p w:rsidR="00647F9B" w:rsidRPr="00C7367F" w:rsidRDefault="00647F9B" w:rsidP="00632A91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</w:p>
    <w:p w:rsidR="00B56D5C" w:rsidRPr="00C7367F" w:rsidRDefault="00B56D5C" w:rsidP="00AE12D6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</w:p>
    <w:p w:rsidR="00AE12D6" w:rsidRPr="00C7367F" w:rsidRDefault="00AE12D6" w:rsidP="00AE12D6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 w:rsidRPr="00C7367F">
        <w:rPr>
          <w:rFonts w:ascii="Times New Roman" w:hAnsi="Times New Roman"/>
          <w:b w:val="0"/>
          <w:sz w:val="24"/>
          <w:szCs w:val="24"/>
        </w:rPr>
        <w:t>Ожидаемое исполнение бюджета города Чебоксары по доходам за 20</w:t>
      </w:r>
      <w:r w:rsidR="00826791" w:rsidRPr="00C7367F">
        <w:rPr>
          <w:rFonts w:ascii="Times New Roman" w:hAnsi="Times New Roman"/>
          <w:b w:val="0"/>
          <w:sz w:val="24"/>
          <w:szCs w:val="24"/>
        </w:rPr>
        <w:t>2</w:t>
      </w:r>
      <w:r w:rsidR="009900A9" w:rsidRPr="00C7367F">
        <w:rPr>
          <w:rFonts w:ascii="Times New Roman" w:hAnsi="Times New Roman"/>
          <w:b w:val="0"/>
          <w:sz w:val="24"/>
          <w:szCs w:val="24"/>
        </w:rPr>
        <w:t>1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год прогнозируется в сумме </w:t>
      </w:r>
      <w:r w:rsidR="00300EFD" w:rsidRPr="00C7367F">
        <w:rPr>
          <w:rFonts w:ascii="Times New Roman" w:hAnsi="Times New Roman"/>
          <w:b w:val="0"/>
          <w:sz w:val="24"/>
          <w:szCs w:val="24"/>
        </w:rPr>
        <w:t>1</w:t>
      </w:r>
      <w:r w:rsidR="009900A9" w:rsidRPr="00C7367F">
        <w:rPr>
          <w:rFonts w:ascii="Times New Roman" w:hAnsi="Times New Roman"/>
          <w:b w:val="0"/>
          <w:sz w:val="24"/>
          <w:szCs w:val="24"/>
        </w:rPr>
        <w:t>4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C7367F">
        <w:rPr>
          <w:rFonts w:ascii="Times New Roman" w:hAnsi="Times New Roman"/>
          <w:b w:val="0"/>
          <w:sz w:val="24"/>
          <w:szCs w:val="24"/>
        </w:rPr>
        <w:t>млрд</w:t>
      </w:r>
      <w:proofErr w:type="gramEnd"/>
      <w:r w:rsidRPr="00C7367F">
        <w:rPr>
          <w:rFonts w:ascii="Times New Roman" w:hAnsi="Times New Roman"/>
          <w:b w:val="0"/>
          <w:sz w:val="24"/>
          <w:szCs w:val="24"/>
        </w:rPr>
        <w:t xml:space="preserve"> </w:t>
      </w:r>
      <w:r w:rsidR="0078444C" w:rsidRPr="00C7367F">
        <w:rPr>
          <w:rFonts w:ascii="Times New Roman" w:hAnsi="Times New Roman"/>
          <w:b w:val="0"/>
          <w:sz w:val="24"/>
          <w:szCs w:val="24"/>
        </w:rPr>
        <w:t>629</w:t>
      </w:r>
      <w:r w:rsidR="00300EFD" w:rsidRPr="00C7367F">
        <w:rPr>
          <w:rFonts w:ascii="Times New Roman" w:hAnsi="Times New Roman"/>
          <w:b w:val="0"/>
          <w:sz w:val="24"/>
          <w:szCs w:val="24"/>
        </w:rPr>
        <w:t xml:space="preserve"> 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млн </w:t>
      </w:r>
      <w:r w:rsidR="0078444C" w:rsidRPr="00C7367F">
        <w:rPr>
          <w:rFonts w:ascii="Times New Roman" w:hAnsi="Times New Roman"/>
          <w:b w:val="0"/>
          <w:sz w:val="24"/>
          <w:szCs w:val="24"/>
        </w:rPr>
        <w:t>872,6</w:t>
      </w:r>
      <w:r w:rsidR="00AE2581" w:rsidRPr="00C7367F">
        <w:rPr>
          <w:rFonts w:ascii="Times New Roman" w:hAnsi="Times New Roman"/>
          <w:b w:val="0"/>
          <w:sz w:val="24"/>
          <w:szCs w:val="24"/>
        </w:rPr>
        <w:t xml:space="preserve"> 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тыс. рублей, в том числе по налоговым и неналоговым доходам – </w:t>
      </w:r>
      <w:r w:rsidR="009900A9" w:rsidRPr="00C7367F">
        <w:rPr>
          <w:rFonts w:ascii="Times New Roman" w:hAnsi="Times New Roman"/>
          <w:b w:val="0"/>
          <w:sz w:val="24"/>
          <w:szCs w:val="24"/>
        </w:rPr>
        <w:t>4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млрд </w:t>
      </w:r>
      <w:r w:rsidR="009900A9" w:rsidRPr="00C7367F">
        <w:rPr>
          <w:rFonts w:ascii="Times New Roman" w:hAnsi="Times New Roman"/>
          <w:b w:val="0"/>
          <w:sz w:val="24"/>
          <w:szCs w:val="24"/>
        </w:rPr>
        <w:t>570</w:t>
      </w:r>
      <w:r w:rsidR="00826791" w:rsidRPr="00C7367F">
        <w:rPr>
          <w:rFonts w:ascii="Times New Roman" w:hAnsi="Times New Roman"/>
          <w:b w:val="0"/>
          <w:sz w:val="24"/>
          <w:szCs w:val="24"/>
        </w:rPr>
        <w:t xml:space="preserve"> 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млн </w:t>
      </w:r>
      <w:r w:rsidR="009900A9" w:rsidRPr="00C7367F">
        <w:rPr>
          <w:rFonts w:ascii="Times New Roman" w:hAnsi="Times New Roman"/>
          <w:b w:val="0"/>
          <w:sz w:val="24"/>
          <w:szCs w:val="24"/>
        </w:rPr>
        <w:t>546,7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рублей, по безвозмездным поступлениям – </w:t>
      </w:r>
      <w:r w:rsidR="009900A9" w:rsidRPr="00C7367F">
        <w:rPr>
          <w:rFonts w:ascii="Times New Roman" w:hAnsi="Times New Roman"/>
          <w:b w:val="0"/>
          <w:sz w:val="24"/>
          <w:szCs w:val="24"/>
        </w:rPr>
        <w:t>10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млрд</w:t>
      </w:r>
      <w:r w:rsidR="00AE2581" w:rsidRPr="00C7367F">
        <w:rPr>
          <w:rFonts w:ascii="Times New Roman" w:hAnsi="Times New Roman"/>
          <w:b w:val="0"/>
          <w:sz w:val="24"/>
          <w:szCs w:val="24"/>
        </w:rPr>
        <w:t xml:space="preserve"> </w:t>
      </w:r>
      <w:r w:rsidR="0078444C" w:rsidRPr="00C7367F">
        <w:rPr>
          <w:rFonts w:ascii="Times New Roman" w:hAnsi="Times New Roman"/>
          <w:b w:val="0"/>
          <w:sz w:val="24"/>
          <w:szCs w:val="24"/>
        </w:rPr>
        <w:t>59</w:t>
      </w:r>
      <w:r w:rsidR="00AE2581" w:rsidRPr="00C7367F">
        <w:rPr>
          <w:rFonts w:ascii="Times New Roman" w:hAnsi="Times New Roman"/>
          <w:b w:val="0"/>
          <w:sz w:val="24"/>
          <w:szCs w:val="24"/>
        </w:rPr>
        <w:t xml:space="preserve"> млн </w:t>
      </w:r>
      <w:r w:rsidR="0078444C" w:rsidRPr="00C7367F">
        <w:rPr>
          <w:rFonts w:ascii="Times New Roman" w:hAnsi="Times New Roman"/>
          <w:b w:val="0"/>
          <w:sz w:val="24"/>
          <w:szCs w:val="24"/>
        </w:rPr>
        <w:t>325,9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рублей.</w:t>
      </w:r>
    </w:p>
    <w:p w:rsidR="00B16EC0" w:rsidRPr="00C7367F" w:rsidRDefault="00B16EC0" w:rsidP="00D75EB1">
      <w:pPr>
        <w:ind w:firstLine="709"/>
        <w:contextualSpacing/>
        <w:jc w:val="both"/>
        <w:rPr>
          <w:sz w:val="24"/>
          <w:szCs w:val="24"/>
        </w:rPr>
      </w:pPr>
    </w:p>
    <w:p w:rsidR="00D75EB1" w:rsidRPr="00C7367F" w:rsidRDefault="00D75EB1" w:rsidP="00D75EB1">
      <w:pPr>
        <w:ind w:firstLine="709"/>
        <w:contextualSpacing/>
        <w:jc w:val="both"/>
        <w:rPr>
          <w:sz w:val="24"/>
          <w:szCs w:val="24"/>
        </w:rPr>
      </w:pPr>
      <w:r w:rsidRPr="00C7367F">
        <w:rPr>
          <w:sz w:val="24"/>
          <w:szCs w:val="24"/>
        </w:rPr>
        <w:t>Расходы бюджета города Чебоксары в текущем году осуществляются в соответствии со сводной бюджетной росписью бюджета города Чебоксары, кассовым планом исполнения бюджета города Чебоксары.</w:t>
      </w:r>
    </w:p>
    <w:p w:rsidR="00D75EB1" w:rsidRPr="00C7367F" w:rsidRDefault="00D75EB1" w:rsidP="00D75EB1">
      <w:pPr>
        <w:ind w:firstLine="709"/>
        <w:contextualSpacing/>
        <w:jc w:val="both"/>
        <w:rPr>
          <w:sz w:val="24"/>
          <w:szCs w:val="24"/>
        </w:rPr>
      </w:pPr>
      <w:r w:rsidRPr="00C7367F">
        <w:rPr>
          <w:sz w:val="24"/>
          <w:szCs w:val="24"/>
        </w:rPr>
        <w:t>Осуществляется контроль за недопущением образования кредиторской задолженности по принятым обязательствам, в первую очередь, по заработной плате</w:t>
      </w:r>
      <w:r w:rsidR="00B16EC0" w:rsidRPr="00C7367F">
        <w:rPr>
          <w:sz w:val="24"/>
          <w:szCs w:val="24"/>
        </w:rPr>
        <w:t>, коммунальным и налоговым платежам</w:t>
      </w:r>
      <w:r w:rsidRPr="00C7367F">
        <w:rPr>
          <w:sz w:val="24"/>
          <w:szCs w:val="24"/>
        </w:rPr>
        <w:t>.</w:t>
      </w:r>
    </w:p>
    <w:p w:rsidR="00800698" w:rsidRPr="00C7367F" w:rsidRDefault="00800698" w:rsidP="00800698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 w:rsidRPr="00C7367F">
        <w:rPr>
          <w:rFonts w:ascii="Times New Roman" w:hAnsi="Times New Roman"/>
          <w:b w:val="0"/>
          <w:sz w:val="24"/>
          <w:szCs w:val="24"/>
        </w:rPr>
        <w:t xml:space="preserve">Исполнение бюджета города Чебоксары за 10 месяцев 2021 года по расходам составило </w:t>
      </w:r>
      <w:r w:rsidRPr="00C7367F">
        <w:rPr>
          <w:rFonts w:ascii="Times New Roman" w:hAnsi="Times New Roman"/>
          <w:b w:val="0"/>
          <w:bCs/>
          <w:color w:val="000000"/>
          <w:sz w:val="24"/>
          <w:szCs w:val="24"/>
        </w:rPr>
        <w:t>10 721 675,9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 тыс. рублей </w:t>
      </w:r>
      <w:r w:rsidR="00C7367F" w:rsidRPr="00C7367F">
        <w:rPr>
          <w:rFonts w:ascii="Times New Roman" w:hAnsi="Times New Roman"/>
          <w:b w:val="0"/>
          <w:sz w:val="24"/>
          <w:szCs w:val="24"/>
        </w:rPr>
        <w:t xml:space="preserve">  </w:t>
      </w:r>
      <w:r w:rsidRPr="00C7367F">
        <w:rPr>
          <w:rFonts w:ascii="Times New Roman" w:hAnsi="Times New Roman"/>
          <w:b w:val="0"/>
          <w:sz w:val="24"/>
          <w:szCs w:val="24"/>
        </w:rPr>
        <w:t>(67,7% к годовым плановым назначениям).</w:t>
      </w:r>
      <w:r w:rsidRPr="00C7367F">
        <w:rPr>
          <w:rFonts w:ascii="Times New Roman" w:hAnsi="Times New Roman"/>
          <w:b w:val="0"/>
          <w:sz w:val="26"/>
          <w:szCs w:val="26"/>
        </w:rPr>
        <w:t xml:space="preserve"> </w:t>
      </w:r>
      <w:r w:rsidRPr="00C7367F">
        <w:rPr>
          <w:rFonts w:ascii="Times New Roman" w:hAnsi="Times New Roman"/>
          <w:b w:val="0"/>
          <w:sz w:val="24"/>
          <w:szCs w:val="24"/>
        </w:rPr>
        <w:t xml:space="preserve">что на 22,0 % больше аналогичного периода 2020 года (8 </w:t>
      </w:r>
      <w:proofErr w:type="gramStart"/>
      <w:r w:rsidRPr="00C7367F">
        <w:rPr>
          <w:rFonts w:ascii="Times New Roman" w:hAnsi="Times New Roman"/>
          <w:b w:val="0"/>
          <w:sz w:val="24"/>
          <w:szCs w:val="24"/>
        </w:rPr>
        <w:t>млрд</w:t>
      </w:r>
      <w:proofErr w:type="gramEnd"/>
      <w:r w:rsidRPr="00C7367F">
        <w:rPr>
          <w:rFonts w:ascii="Times New Roman" w:hAnsi="Times New Roman"/>
          <w:b w:val="0"/>
          <w:sz w:val="24"/>
          <w:szCs w:val="24"/>
        </w:rPr>
        <w:t xml:space="preserve"> 786 млн 801,6 млн. рублей).</w:t>
      </w:r>
    </w:p>
    <w:p w:rsidR="00800698" w:rsidRPr="00C7367F" w:rsidRDefault="00800698" w:rsidP="00800698">
      <w:pPr>
        <w:ind w:firstLine="709"/>
        <w:contextualSpacing/>
        <w:jc w:val="both"/>
        <w:rPr>
          <w:sz w:val="24"/>
          <w:szCs w:val="24"/>
        </w:rPr>
      </w:pPr>
      <w:r w:rsidRPr="00C7367F">
        <w:rPr>
          <w:sz w:val="24"/>
          <w:szCs w:val="24"/>
        </w:rPr>
        <w:t>Исполнение бюджета города Чебоксары по расходам за 10 месяцев 2021 года и ожидаемое исполнение за 2021 год представлены в нижеприведенной таблице.</w:t>
      </w:r>
    </w:p>
    <w:p w:rsidR="00031174" w:rsidRPr="00C7367F" w:rsidRDefault="00031174" w:rsidP="00031174">
      <w:pPr>
        <w:ind w:firstLine="709"/>
        <w:contextualSpacing/>
        <w:jc w:val="center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1559"/>
        <w:gridCol w:w="992"/>
        <w:gridCol w:w="1418"/>
        <w:gridCol w:w="992"/>
      </w:tblGrid>
      <w:tr w:rsidR="00031174" w:rsidRPr="00C7367F" w:rsidTr="00963F01">
        <w:trPr>
          <w:trHeight w:val="1574"/>
        </w:trPr>
        <w:tc>
          <w:tcPr>
            <w:tcW w:w="2978" w:type="dxa"/>
            <w:tcBorders>
              <w:bottom w:val="nil"/>
            </w:tcBorders>
            <w:shd w:val="clear" w:color="auto" w:fill="auto"/>
            <w:vAlign w:val="center"/>
          </w:tcPr>
          <w:p w:rsidR="00031174" w:rsidRPr="00C7367F" w:rsidRDefault="00031174" w:rsidP="00647F9B">
            <w:pPr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Разделы классификации расходов бюджетов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31174" w:rsidRPr="00C7367F" w:rsidRDefault="00031174" w:rsidP="00B5507B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 xml:space="preserve">Плановые назначения </w:t>
            </w:r>
            <w:r w:rsidR="00BC5E80" w:rsidRPr="00C7367F">
              <w:rPr>
                <w:sz w:val="24"/>
                <w:szCs w:val="24"/>
              </w:rPr>
              <w:t>(с учетом уточнения</w:t>
            </w:r>
            <w:r w:rsidR="00B5507B" w:rsidRPr="00C7367F">
              <w:rPr>
                <w:sz w:val="24"/>
                <w:szCs w:val="24"/>
              </w:rPr>
              <w:t xml:space="preserve"> ноября</w:t>
            </w:r>
            <w:r w:rsidR="00BC5E80" w:rsidRPr="00C7367F">
              <w:rPr>
                <w:sz w:val="24"/>
                <w:szCs w:val="24"/>
              </w:rPr>
              <w:t>)</w:t>
            </w:r>
            <w:r w:rsidR="00ED4918" w:rsidRPr="00C736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031174" w:rsidRPr="00C7367F" w:rsidRDefault="00031174" w:rsidP="006E6419">
            <w:pPr>
              <w:ind w:right="-108"/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 xml:space="preserve">Исполнено на </w:t>
            </w:r>
            <w:r w:rsidR="00DF4849" w:rsidRPr="00C7367F">
              <w:rPr>
                <w:sz w:val="24"/>
                <w:szCs w:val="24"/>
              </w:rPr>
              <w:t>0</w:t>
            </w:r>
            <w:r w:rsidRPr="00C7367F">
              <w:rPr>
                <w:sz w:val="24"/>
                <w:szCs w:val="24"/>
              </w:rPr>
              <w:t>1.</w:t>
            </w:r>
            <w:r w:rsidR="005924CE" w:rsidRPr="00C7367F">
              <w:rPr>
                <w:sz w:val="24"/>
                <w:szCs w:val="24"/>
              </w:rPr>
              <w:t>11</w:t>
            </w:r>
            <w:r w:rsidRPr="00C7367F">
              <w:rPr>
                <w:sz w:val="24"/>
                <w:szCs w:val="24"/>
              </w:rPr>
              <w:t>.20</w:t>
            </w:r>
            <w:r w:rsidR="00C5344A" w:rsidRPr="00C7367F">
              <w:rPr>
                <w:sz w:val="24"/>
                <w:szCs w:val="24"/>
              </w:rPr>
              <w:t>2</w:t>
            </w:r>
            <w:r w:rsidR="006E6419" w:rsidRPr="00C7367F">
              <w:rPr>
                <w:sz w:val="24"/>
                <w:szCs w:val="24"/>
              </w:rPr>
              <w:t>1</w:t>
            </w:r>
            <w:r w:rsidR="005924CE" w:rsidRPr="00C7367F">
              <w:rPr>
                <w:sz w:val="24"/>
                <w:szCs w:val="24"/>
              </w:rPr>
              <w:t xml:space="preserve"> в</w:t>
            </w:r>
            <w:r w:rsidR="00B169A7" w:rsidRPr="00C7367F">
              <w:rPr>
                <w:sz w:val="24"/>
                <w:szCs w:val="24"/>
              </w:rPr>
              <w:t xml:space="preserve"> тыс</w:t>
            </w:r>
            <w:r w:rsidRPr="00C7367F">
              <w:rPr>
                <w:sz w:val="24"/>
                <w:szCs w:val="24"/>
              </w:rPr>
              <w:t>. рублей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031174" w:rsidRPr="00C7367F" w:rsidRDefault="00031174" w:rsidP="00647F9B">
            <w:pPr>
              <w:ind w:right="-108"/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% исполнения от плана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31174" w:rsidRPr="00C7367F" w:rsidRDefault="00031174" w:rsidP="006E6419">
            <w:pPr>
              <w:ind w:right="-108"/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Ожида</w:t>
            </w:r>
            <w:r w:rsidR="00B169A7" w:rsidRPr="00C7367F">
              <w:rPr>
                <w:sz w:val="24"/>
                <w:szCs w:val="24"/>
              </w:rPr>
              <w:t>емое исполнение за 20</w:t>
            </w:r>
            <w:r w:rsidR="00C5344A" w:rsidRPr="00C7367F">
              <w:rPr>
                <w:sz w:val="24"/>
                <w:szCs w:val="24"/>
              </w:rPr>
              <w:t>2</w:t>
            </w:r>
            <w:r w:rsidR="006E6419" w:rsidRPr="00C7367F">
              <w:rPr>
                <w:sz w:val="24"/>
                <w:szCs w:val="24"/>
              </w:rPr>
              <w:t>1</w:t>
            </w:r>
            <w:r w:rsidR="00B169A7" w:rsidRPr="00C7367F">
              <w:rPr>
                <w:sz w:val="24"/>
                <w:szCs w:val="24"/>
              </w:rPr>
              <w:t xml:space="preserve"> год, тыс</w:t>
            </w:r>
            <w:r w:rsidRPr="00C7367F">
              <w:rPr>
                <w:sz w:val="24"/>
                <w:szCs w:val="24"/>
              </w:rPr>
              <w:t>. рублей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31174" w:rsidRPr="00C7367F" w:rsidRDefault="00031174" w:rsidP="005B256E">
            <w:pPr>
              <w:ind w:right="-108"/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Доля в обще</w:t>
            </w:r>
            <w:r w:rsidR="005B256E" w:rsidRPr="00C7367F">
              <w:rPr>
                <w:sz w:val="24"/>
                <w:szCs w:val="24"/>
              </w:rPr>
              <w:t>м</w:t>
            </w:r>
            <w:r w:rsidRPr="00C7367F">
              <w:rPr>
                <w:sz w:val="24"/>
                <w:szCs w:val="24"/>
              </w:rPr>
              <w:t xml:space="preserve"> объеме, %</w:t>
            </w:r>
          </w:p>
        </w:tc>
      </w:tr>
    </w:tbl>
    <w:p w:rsidR="00031174" w:rsidRPr="00C7367F" w:rsidRDefault="00031174" w:rsidP="00031174">
      <w:pPr>
        <w:spacing w:line="14" w:lineRule="auto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1684"/>
        <w:gridCol w:w="1551"/>
        <w:gridCol w:w="979"/>
        <w:gridCol w:w="1476"/>
        <w:gridCol w:w="983"/>
      </w:tblGrid>
      <w:tr w:rsidR="00761BC9" w:rsidRPr="00C7367F" w:rsidTr="0071707D">
        <w:trPr>
          <w:tblHeader/>
        </w:trPr>
        <w:tc>
          <w:tcPr>
            <w:tcW w:w="2967" w:type="dxa"/>
            <w:shd w:val="clear" w:color="auto" w:fill="auto"/>
          </w:tcPr>
          <w:p w:rsidR="00031174" w:rsidRPr="00C7367F" w:rsidRDefault="00031174" w:rsidP="00647F9B">
            <w:pPr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031174" w:rsidRPr="00C7367F" w:rsidRDefault="00031174" w:rsidP="00647F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1" w:type="dxa"/>
            <w:shd w:val="clear" w:color="auto" w:fill="auto"/>
          </w:tcPr>
          <w:p w:rsidR="00031174" w:rsidRPr="00C7367F" w:rsidRDefault="00031174" w:rsidP="00647F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031174" w:rsidRPr="00C7367F" w:rsidRDefault="00031174" w:rsidP="00647F9B">
            <w:pPr>
              <w:jc w:val="center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031174" w:rsidRPr="00C7367F" w:rsidRDefault="00031174" w:rsidP="00647F9B">
            <w:pPr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031174" w:rsidRPr="00C7367F" w:rsidRDefault="00031174" w:rsidP="00647F9B">
            <w:pPr>
              <w:jc w:val="center"/>
              <w:rPr>
                <w:sz w:val="24"/>
                <w:szCs w:val="24"/>
              </w:rPr>
            </w:pPr>
            <w:r w:rsidRPr="00C7367F">
              <w:rPr>
                <w:sz w:val="24"/>
                <w:szCs w:val="24"/>
              </w:rPr>
              <w:t>6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271028" w:rsidRPr="00C7367F" w:rsidRDefault="00271028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4" w:type="dxa"/>
            <w:shd w:val="clear" w:color="auto" w:fill="auto"/>
          </w:tcPr>
          <w:p w:rsidR="00F61001" w:rsidRPr="00C7367F" w:rsidRDefault="00797DE5" w:rsidP="001F70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416 488,7</w:t>
            </w:r>
          </w:p>
        </w:tc>
        <w:tc>
          <w:tcPr>
            <w:tcW w:w="1551" w:type="dxa"/>
            <w:shd w:val="clear" w:color="auto" w:fill="auto"/>
          </w:tcPr>
          <w:p w:rsidR="00271028" w:rsidRPr="00C7367F" w:rsidRDefault="007332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285 354,2</w:t>
            </w:r>
          </w:p>
        </w:tc>
        <w:tc>
          <w:tcPr>
            <w:tcW w:w="979" w:type="dxa"/>
            <w:shd w:val="clear" w:color="auto" w:fill="auto"/>
          </w:tcPr>
          <w:p w:rsidR="00271028" w:rsidRPr="00C7367F" w:rsidRDefault="00943F56" w:rsidP="00D52E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76" w:type="dxa"/>
            <w:shd w:val="clear" w:color="auto" w:fill="auto"/>
          </w:tcPr>
          <w:p w:rsidR="00271028" w:rsidRPr="00C7367F" w:rsidRDefault="00DF3CC8" w:rsidP="009C25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415 262,7</w:t>
            </w:r>
          </w:p>
        </w:tc>
        <w:tc>
          <w:tcPr>
            <w:tcW w:w="983" w:type="dxa"/>
          </w:tcPr>
          <w:p w:rsidR="00271028" w:rsidRPr="00C7367F" w:rsidRDefault="00DF3CC8" w:rsidP="003F50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2,7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271028" w:rsidRPr="00C7367F" w:rsidRDefault="00271028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271028" w:rsidRPr="00C7367F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271028" w:rsidRPr="00C7367F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271028" w:rsidRPr="00C7367F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271028" w:rsidRPr="00C7367F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271028" w:rsidRPr="00C7367F" w:rsidRDefault="00271028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271028" w:rsidRPr="00C7367F" w:rsidRDefault="00271028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271028" w:rsidRPr="00C7367F" w:rsidRDefault="00797DE5" w:rsidP="00907796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386 327,3</w:t>
            </w:r>
          </w:p>
        </w:tc>
        <w:tc>
          <w:tcPr>
            <w:tcW w:w="1551" w:type="dxa"/>
            <w:shd w:val="clear" w:color="auto" w:fill="auto"/>
          </w:tcPr>
          <w:p w:rsidR="00271028" w:rsidRPr="00C7367F" w:rsidRDefault="00733211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267 437,7</w:t>
            </w:r>
          </w:p>
        </w:tc>
        <w:tc>
          <w:tcPr>
            <w:tcW w:w="979" w:type="dxa"/>
            <w:shd w:val="clear" w:color="auto" w:fill="auto"/>
          </w:tcPr>
          <w:p w:rsidR="00271028" w:rsidRPr="00C7367F" w:rsidRDefault="007C0D7B" w:rsidP="0090779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476" w:type="dxa"/>
            <w:shd w:val="clear" w:color="auto" w:fill="auto"/>
          </w:tcPr>
          <w:p w:rsidR="00271028" w:rsidRPr="00C7367F" w:rsidRDefault="00DF3CC8" w:rsidP="00DC7FA4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385 101,3</w:t>
            </w:r>
          </w:p>
        </w:tc>
        <w:tc>
          <w:tcPr>
            <w:tcW w:w="983" w:type="dxa"/>
          </w:tcPr>
          <w:p w:rsidR="00271028" w:rsidRPr="00C7367F" w:rsidRDefault="00271028" w:rsidP="00DF3C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271028" w:rsidRPr="00C7367F" w:rsidRDefault="00271028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271028" w:rsidRPr="00C7367F" w:rsidRDefault="00797DE5" w:rsidP="00F309C0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30 161,4</w:t>
            </w:r>
          </w:p>
        </w:tc>
        <w:tc>
          <w:tcPr>
            <w:tcW w:w="1551" w:type="dxa"/>
            <w:shd w:val="clear" w:color="auto" w:fill="auto"/>
          </w:tcPr>
          <w:p w:rsidR="00271028" w:rsidRPr="00C7367F" w:rsidRDefault="00733211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17 916,5</w:t>
            </w:r>
          </w:p>
        </w:tc>
        <w:tc>
          <w:tcPr>
            <w:tcW w:w="979" w:type="dxa"/>
            <w:shd w:val="clear" w:color="auto" w:fill="auto"/>
          </w:tcPr>
          <w:p w:rsidR="00271028" w:rsidRPr="00C7367F" w:rsidRDefault="007C0D7B" w:rsidP="00F309C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476" w:type="dxa"/>
            <w:shd w:val="clear" w:color="auto" w:fill="auto"/>
          </w:tcPr>
          <w:p w:rsidR="00271028" w:rsidRPr="00C7367F" w:rsidRDefault="001D2EFF" w:rsidP="00EF6CAA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30 161,4</w:t>
            </w:r>
          </w:p>
        </w:tc>
        <w:tc>
          <w:tcPr>
            <w:tcW w:w="983" w:type="dxa"/>
          </w:tcPr>
          <w:p w:rsidR="00271028" w:rsidRPr="00C7367F" w:rsidRDefault="00271028" w:rsidP="001D2EF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271028" w:rsidRPr="00C7367F" w:rsidRDefault="00271028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Национальная безопасность</w:t>
            </w:r>
            <w:r w:rsidR="00840639" w:rsidRPr="00C7367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367F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C7367F">
              <w:rPr>
                <w:b/>
                <w:bCs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684" w:type="dxa"/>
            <w:shd w:val="clear" w:color="auto" w:fill="auto"/>
          </w:tcPr>
          <w:p w:rsidR="00271028" w:rsidRPr="00C7367F" w:rsidRDefault="00797DE5" w:rsidP="001B1A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lastRenderedPageBreak/>
              <w:t>70 604,9</w:t>
            </w:r>
          </w:p>
        </w:tc>
        <w:tc>
          <w:tcPr>
            <w:tcW w:w="1551" w:type="dxa"/>
            <w:shd w:val="clear" w:color="auto" w:fill="auto"/>
          </w:tcPr>
          <w:p w:rsidR="00271028" w:rsidRPr="00C7367F" w:rsidRDefault="007332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55 974,8</w:t>
            </w:r>
          </w:p>
        </w:tc>
        <w:tc>
          <w:tcPr>
            <w:tcW w:w="979" w:type="dxa"/>
            <w:shd w:val="clear" w:color="auto" w:fill="auto"/>
          </w:tcPr>
          <w:p w:rsidR="00271028" w:rsidRPr="00C7367F" w:rsidRDefault="007C0D7B" w:rsidP="00245C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76" w:type="dxa"/>
            <w:shd w:val="clear" w:color="auto" w:fill="auto"/>
          </w:tcPr>
          <w:p w:rsidR="00271028" w:rsidRPr="00C7367F" w:rsidRDefault="00CE0C2C" w:rsidP="004474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70 158,8</w:t>
            </w:r>
          </w:p>
        </w:tc>
        <w:tc>
          <w:tcPr>
            <w:tcW w:w="983" w:type="dxa"/>
          </w:tcPr>
          <w:p w:rsidR="00271028" w:rsidRPr="00C7367F" w:rsidRDefault="00CE0C2C" w:rsidP="00F610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271028" w:rsidRPr="00C7367F" w:rsidRDefault="00271028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271028" w:rsidRPr="00C7367F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271028" w:rsidRPr="00C7367F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271028" w:rsidRPr="00C7367F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271028" w:rsidRPr="00C7367F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271028" w:rsidRPr="00C7367F" w:rsidRDefault="00271028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271028" w:rsidRPr="00C7367F" w:rsidRDefault="00271028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271028" w:rsidRPr="00C7367F" w:rsidRDefault="00797DE5" w:rsidP="00BB074D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57 241,0</w:t>
            </w:r>
          </w:p>
        </w:tc>
        <w:tc>
          <w:tcPr>
            <w:tcW w:w="1551" w:type="dxa"/>
            <w:shd w:val="clear" w:color="auto" w:fill="auto"/>
          </w:tcPr>
          <w:p w:rsidR="00271028" w:rsidRPr="00C7367F" w:rsidRDefault="002E2225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45 519,1</w:t>
            </w:r>
          </w:p>
        </w:tc>
        <w:tc>
          <w:tcPr>
            <w:tcW w:w="979" w:type="dxa"/>
            <w:shd w:val="clear" w:color="auto" w:fill="auto"/>
          </w:tcPr>
          <w:p w:rsidR="00271028" w:rsidRPr="00C7367F" w:rsidRDefault="007C0D7B" w:rsidP="00BB074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76" w:type="dxa"/>
            <w:shd w:val="clear" w:color="auto" w:fill="auto"/>
          </w:tcPr>
          <w:p w:rsidR="00271028" w:rsidRPr="00C7367F" w:rsidRDefault="00CE0C2C" w:rsidP="00975996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56 794,9</w:t>
            </w:r>
          </w:p>
        </w:tc>
        <w:tc>
          <w:tcPr>
            <w:tcW w:w="983" w:type="dxa"/>
          </w:tcPr>
          <w:p w:rsidR="00271028" w:rsidRPr="00C7367F" w:rsidRDefault="00271028" w:rsidP="00CE0C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271028" w:rsidRPr="00C7367F" w:rsidRDefault="00271028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271028" w:rsidRPr="00C7367F" w:rsidRDefault="00797DE5" w:rsidP="00A65BAD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13 363,9</w:t>
            </w:r>
          </w:p>
        </w:tc>
        <w:tc>
          <w:tcPr>
            <w:tcW w:w="1551" w:type="dxa"/>
            <w:shd w:val="clear" w:color="auto" w:fill="auto"/>
          </w:tcPr>
          <w:p w:rsidR="00271028" w:rsidRPr="00C7367F" w:rsidRDefault="002E2225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10 455,7</w:t>
            </w:r>
          </w:p>
        </w:tc>
        <w:tc>
          <w:tcPr>
            <w:tcW w:w="979" w:type="dxa"/>
            <w:shd w:val="clear" w:color="auto" w:fill="auto"/>
          </w:tcPr>
          <w:p w:rsidR="00271028" w:rsidRPr="00C7367F" w:rsidRDefault="007C0D7B" w:rsidP="005C5C4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476" w:type="dxa"/>
            <w:shd w:val="clear" w:color="auto" w:fill="auto"/>
          </w:tcPr>
          <w:p w:rsidR="00271028" w:rsidRPr="00C7367F" w:rsidRDefault="0007086C" w:rsidP="005C5C4E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13 363,9</w:t>
            </w:r>
          </w:p>
        </w:tc>
        <w:tc>
          <w:tcPr>
            <w:tcW w:w="983" w:type="dxa"/>
          </w:tcPr>
          <w:p w:rsidR="00271028" w:rsidRPr="00C7367F" w:rsidRDefault="00271028" w:rsidP="000708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271028" w:rsidRPr="00C7367F" w:rsidRDefault="00271028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84" w:type="dxa"/>
            <w:shd w:val="clear" w:color="auto" w:fill="auto"/>
          </w:tcPr>
          <w:p w:rsidR="00271028" w:rsidRPr="00C7367F" w:rsidRDefault="00797DE5" w:rsidP="001B1A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3 209 793,7</w:t>
            </w:r>
          </w:p>
        </w:tc>
        <w:tc>
          <w:tcPr>
            <w:tcW w:w="1551" w:type="dxa"/>
            <w:shd w:val="clear" w:color="auto" w:fill="auto"/>
          </w:tcPr>
          <w:p w:rsidR="00271028" w:rsidRPr="00C7367F" w:rsidRDefault="002E22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1 763 394,8</w:t>
            </w:r>
          </w:p>
        </w:tc>
        <w:tc>
          <w:tcPr>
            <w:tcW w:w="979" w:type="dxa"/>
            <w:shd w:val="clear" w:color="auto" w:fill="auto"/>
          </w:tcPr>
          <w:p w:rsidR="00271028" w:rsidRPr="00C7367F" w:rsidRDefault="007C0D7B" w:rsidP="00457F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476" w:type="dxa"/>
            <w:shd w:val="clear" w:color="auto" w:fill="auto"/>
          </w:tcPr>
          <w:p w:rsidR="00271028" w:rsidRPr="00C7367F" w:rsidRDefault="009B4ED1" w:rsidP="000C5C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3 208 243,5</w:t>
            </w:r>
          </w:p>
        </w:tc>
        <w:tc>
          <w:tcPr>
            <w:tcW w:w="983" w:type="dxa"/>
          </w:tcPr>
          <w:p w:rsidR="00271028" w:rsidRPr="00C7367F" w:rsidRDefault="009B4ED1" w:rsidP="004755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20,7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271028" w:rsidRPr="00C7367F" w:rsidRDefault="00271028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271028" w:rsidRPr="00C7367F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271028" w:rsidRPr="00C7367F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271028" w:rsidRPr="00C7367F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271028" w:rsidRPr="00C7367F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271028" w:rsidRPr="00C7367F" w:rsidRDefault="00271028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271028" w:rsidRPr="00C7367F" w:rsidRDefault="00271028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271028" w:rsidRPr="00C7367F" w:rsidRDefault="00797DE5" w:rsidP="00AA324B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1 114 092,7</w:t>
            </w:r>
          </w:p>
        </w:tc>
        <w:tc>
          <w:tcPr>
            <w:tcW w:w="1551" w:type="dxa"/>
            <w:shd w:val="clear" w:color="auto" w:fill="auto"/>
          </w:tcPr>
          <w:p w:rsidR="00271028" w:rsidRPr="00C7367F" w:rsidRDefault="00D76D98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881 818,9</w:t>
            </w:r>
          </w:p>
        </w:tc>
        <w:tc>
          <w:tcPr>
            <w:tcW w:w="979" w:type="dxa"/>
            <w:shd w:val="clear" w:color="auto" w:fill="auto"/>
          </w:tcPr>
          <w:p w:rsidR="00271028" w:rsidRPr="00C7367F" w:rsidRDefault="007C0D7B" w:rsidP="00AA324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476" w:type="dxa"/>
            <w:shd w:val="clear" w:color="auto" w:fill="auto"/>
          </w:tcPr>
          <w:p w:rsidR="000C5C46" w:rsidRPr="00C7367F" w:rsidRDefault="00AF7A4C" w:rsidP="000C5C46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1 112 751,5</w:t>
            </w:r>
          </w:p>
        </w:tc>
        <w:tc>
          <w:tcPr>
            <w:tcW w:w="983" w:type="dxa"/>
          </w:tcPr>
          <w:p w:rsidR="00271028" w:rsidRPr="00C7367F" w:rsidRDefault="00271028" w:rsidP="00AF7A4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271028" w:rsidRPr="00C7367F" w:rsidRDefault="00271028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городской АИП</w:t>
            </w:r>
          </w:p>
        </w:tc>
        <w:tc>
          <w:tcPr>
            <w:tcW w:w="1684" w:type="dxa"/>
            <w:shd w:val="clear" w:color="auto" w:fill="auto"/>
          </w:tcPr>
          <w:p w:rsidR="00271028" w:rsidRPr="00C7367F" w:rsidRDefault="00797DE5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125 964,5</w:t>
            </w:r>
          </w:p>
        </w:tc>
        <w:tc>
          <w:tcPr>
            <w:tcW w:w="1551" w:type="dxa"/>
            <w:shd w:val="clear" w:color="auto" w:fill="auto"/>
          </w:tcPr>
          <w:p w:rsidR="00271028" w:rsidRPr="00C7367F" w:rsidRDefault="00D76D98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54 673,2</w:t>
            </w:r>
          </w:p>
        </w:tc>
        <w:tc>
          <w:tcPr>
            <w:tcW w:w="979" w:type="dxa"/>
            <w:shd w:val="clear" w:color="auto" w:fill="auto"/>
          </w:tcPr>
          <w:p w:rsidR="00271028" w:rsidRPr="00C7367F" w:rsidRDefault="00492E5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476" w:type="dxa"/>
            <w:shd w:val="clear" w:color="auto" w:fill="auto"/>
          </w:tcPr>
          <w:p w:rsidR="001566FE" w:rsidRPr="00C7367F" w:rsidRDefault="009566B4" w:rsidP="00667A55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125 913,7</w:t>
            </w:r>
          </w:p>
        </w:tc>
        <w:tc>
          <w:tcPr>
            <w:tcW w:w="983" w:type="dxa"/>
          </w:tcPr>
          <w:p w:rsidR="00271028" w:rsidRPr="00C7367F" w:rsidRDefault="00271028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271028" w:rsidRPr="00C7367F" w:rsidRDefault="00271028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271028" w:rsidRPr="00C7367F" w:rsidRDefault="00797DE5" w:rsidP="00AB3D69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1 969 736,5</w:t>
            </w:r>
          </w:p>
        </w:tc>
        <w:tc>
          <w:tcPr>
            <w:tcW w:w="1551" w:type="dxa"/>
            <w:shd w:val="clear" w:color="auto" w:fill="auto"/>
          </w:tcPr>
          <w:p w:rsidR="00271028" w:rsidRPr="00C7367F" w:rsidRDefault="00D76D98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826 902,7</w:t>
            </w:r>
          </w:p>
        </w:tc>
        <w:tc>
          <w:tcPr>
            <w:tcW w:w="979" w:type="dxa"/>
            <w:shd w:val="clear" w:color="auto" w:fill="auto"/>
          </w:tcPr>
          <w:p w:rsidR="00271028" w:rsidRPr="00C7367F" w:rsidRDefault="00492E54" w:rsidP="00B9334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76" w:type="dxa"/>
            <w:shd w:val="clear" w:color="auto" w:fill="auto"/>
          </w:tcPr>
          <w:p w:rsidR="00271028" w:rsidRPr="00C7367F" w:rsidRDefault="009566B4" w:rsidP="00B93340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1 969 578,3</w:t>
            </w:r>
          </w:p>
        </w:tc>
        <w:tc>
          <w:tcPr>
            <w:tcW w:w="983" w:type="dxa"/>
          </w:tcPr>
          <w:p w:rsidR="00271028" w:rsidRPr="00C7367F" w:rsidRDefault="00271028">
            <w:pPr>
              <w:rPr>
                <w:color w:val="000000"/>
                <w:sz w:val="24"/>
                <w:szCs w:val="24"/>
              </w:rPr>
            </w:pPr>
          </w:p>
        </w:tc>
      </w:tr>
      <w:tr w:rsidR="00862968" w:rsidRPr="00C7367F" w:rsidTr="0071707D">
        <w:trPr>
          <w:trHeight w:val="280"/>
        </w:trPr>
        <w:tc>
          <w:tcPr>
            <w:tcW w:w="2967" w:type="dxa"/>
            <w:shd w:val="clear" w:color="auto" w:fill="auto"/>
          </w:tcPr>
          <w:p w:rsidR="00862968" w:rsidRPr="00C7367F" w:rsidRDefault="00862968" w:rsidP="00B9688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7367F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84" w:type="dxa"/>
            <w:shd w:val="clear" w:color="auto" w:fill="auto"/>
          </w:tcPr>
          <w:p w:rsidR="00862968" w:rsidRPr="00C7367F" w:rsidRDefault="00797DE5" w:rsidP="008610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1 930 470,5</w:t>
            </w:r>
          </w:p>
        </w:tc>
        <w:tc>
          <w:tcPr>
            <w:tcW w:w="1551" w:type="dxa"/>
            <w:shd w:val="clear" w:color="auto" w:fill="auto"/>
          </w:tcPr>
          <w:p w:rsidR="00862968" w:rsidRPr="00C7367F" w:rsidRDefault="00D76D98" w:rsidP="004573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1 161 258,7</w:t>
            </w:r>
          </w:p>
        </w:tc>
        <w:tc>
          <w:tcPr>
            <w:tcW w:w="979" w:type="dxa"/>
            <w:shd w:val="clear" w:color="auto" w:fill="auto"/>
          </w:tcPr>
          <w:p w:rsidR="00862968" w:rsidRPr="00C7367F" w:rsidRDefault="00492E54" w:rsidP="008610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476" w:type="dxa"/>
            <w:shd w:val="clear" w:color="auto" w:fill="auto"/>
          </w:tcPr>
          <w:p w:rsidR="00862968" w:rsidRPr="00C7367F" w:rsidRDefault="009566B4" w:rsidP="00F674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1 670 186,9</w:t>
            </w:r>
          </w:p>
        </w:tc>
        <w:tc>
          <w:tcPr>
            <w:tcW w:w="983" w:type="dxa"/>
          </w:tcPr>
          <w:p w:rsidR="00862968" w:rsidRPr="00C7367F" w:rsidRDefault="009566B4" w:rsidP="009868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10,8</w:t>
            </w:r>
          </w:p>
        </w:tc>
      </w:tr>
      <w:tr w:rsidR="00761BC9" w:rsidRPr="00C7367F" w:rsidTr="0071707D">
        <w:trPr>
          <w:trHeight w:val="280"/>
        </w:trPr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797DE5" w:rsidP="00BA2B95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941 621,8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D76D98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658 188,3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582FD7" w:rsidP="00BA2B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9566B4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884 591,1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городской АИП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797DE5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67 367,3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D76D98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30 239,9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582FD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76" w:type="dxa"/>
            <w:shd w:val="clear" w:color="auto" w:fill="auto"/>
          </w:tcPr>
          <w:p w:rsidR="004479CD" w:rsidRPr="00C7367F" w:rsidRDefault="00942D73" w:rsidP="004479CD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64 114,4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797DE5" w:rsidP="0034253C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921 481,4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D76D98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472 830,5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582FD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B520FF" w:rsidP="0034253C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721 481,4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652BDB" w:rsidP="00B96884">
            <w:pPr>
              <w:jc w:val="both"/>
              <w:rPr>
                <w:b/>
                <w:sz w:val="24"/>
                <w:szCs w:val="24"/>
              </w:rPr>
            </w:pPr>
            <w:r w:rsidRPr="00C7367F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797DE5" w:rsidP="00C445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103 175,2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D76D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67 358,3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582FD7" w:rsidP="00C445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65,3</w:t>
            </w:r>
          </w:p>
          <w:p w:rsidR="00582FD7" w:rsidRPr="00C7367F" w:rsidRDefault="00582FD7" w:rsidP="00C44594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C7367F" w:rsidRDefault="00E1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99 165,2</w:t>
            </w:r>
          </w:p>
        </w:tc>
        <w:tc>
          <w:tcPr>
            <w:tcW w:w="983" w:type="dxa"/>
          </w:tcPr>
          <w:p w:rsidR="00522CAE" w:rsidRPr="00C7367F" w:rsidRDefault="00E14046" w:rsidP="006A6B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797DE5" w:rsidP="00BA2B95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55 232,3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D76D98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49 016,6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9171CF" w:rsidP="00BA2B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E14046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55 232,3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городской АИП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797DE5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12 667,7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D76D98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3 019,7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9171C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76" w:type="dxa"/>
            <w:shd w:val="clear" w:color="auto" w:fill="auto"/>
          </w:tcPr>
          <w:p w:rsidR="00DE20A4" w:rsidRPr="00C7367F" w:rsidRDefault="00E14046" w:rsidP="00DE20A4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11 857,7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797DE5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35 275,2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D76D98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15 322,0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9171C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1479A6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32 075,2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797DE5" w:rsidP="00C445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9 037 853,3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D76D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6 724 549,5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9171CF" w:rsidP="00214C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1479A6" w:rsidP="00214C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8 981 700,5</w:t>
            </w:r>
          </w:p>
        </w:tc>
        <w:tc>
          <w:tcPr>
            <w:tcW w:w="983" w:type="dxa"/>
          </w:tcPr>
          <w:p w:rsidR="00522CAE" w:rsidRPr="00C7367F" w:rsidRDefault="001479A6" w:rsidP="00F610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57,9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797DE5" w:rsidP="00BA2B95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1 535 236,6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4C387F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1 162 161,3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9171CF" w:rsidP="00BA2B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1479A6" w:rsidP="00FE61C8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1 535 236,6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городской АИП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797DE5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75 806,4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4C387F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23 585,8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9171C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1479A6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69 653,6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797DE5" w:rsidP="00B65722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7 426 810,3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4C387F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5 538 802,4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9171CF" w:rsidP="001C553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1479A6" w:rsidP="001C5539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7 376 810,3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797DE5" w:rsidP="009805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298 502,2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4C38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201 759,1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9171CF" w:rsidP="009805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1479A6" w:rsidP="007C5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298 502,2</w:t>
            </w:r>
          </w:p>
        </w:tc>
        <w:tc>
          <w:tcPr>
            <w:tcW w:w="983" w:type="dxa"/>
          </w:tcPr>
          <w:p w:rsidR="00522CAE" w:rsidRPr="00C7367F" w:rsidRDefault="001479A6" w:rsidP="007C5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797DE5" w:rsidP="00BA2B95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267 692,4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4C387F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190 770,1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371DD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4D4CE6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267 692,4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городской АИП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F11B29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5 683,8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4C387F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</w:t>
            </w:r>
            <w:r w:rsidR="00797DE5" w:rsidRPr="00C7367F">
              <w:rPr>
                <w:color w:val="000000"/>
                <w:sz w:val="24"/>
                <w:szCs w:val="24"/>
              </w:rPr>
              <w:t xml:space="preserve"> </w:t>
            </w:r>
            <w:r w:rsidRPr="00C7367F">
              <w:rPr>
                <w:color w:val="000000"/>
                <w:sz w:val="24"/>
                <w:szCs w:val="24"/>
              </w:rPr>
              <w:t>008,5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371DD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4D4CE6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5 683,8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F11B29" w:rsidP="003C061F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25 126,0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4C387F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7 980,5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371DD7" w:rsidP="003C061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76" w:type="dxa"/>
            <w:shd w:val="clear" w:color="auto" w:fill="auto"/>
          </w:tcPr>
          <w:p w:rsidR="00771856" w:rsidRPr="00C7367F" w:rsidRDefault="004D4CE6" w:rsidP="003C061F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25 126,0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F11B29" w:rsidP="00D537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296 202,1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4C38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82 062,5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371DD7" w:rsidP="00D537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4D4CE6" w:rsidP="002539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294 765,1</w:t>
            </w:r>
          </w:p>
        </w:tc>
        <w:tc>
          <w:tcPr>
            <w:tcW w:w="983" w:type="dxa"/>
          </w:tcPr>
          <w:p w:rsidR="00522CAE" w:rsidRPr="00C7367F" w:rsidRDefault="004D4CE6" w:rsidP="002539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F11B29" w:rsidP="00A25EFA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7 893,9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4C387F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6 826,9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371DD7" w:rsidP="00A25EF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4D4CE6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7 323,9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lastRenderedPageBreak/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F11B29" w:rsidP="00BF2C9F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288 308,2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4C387F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75 235,6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371DD7" w:rsidP="00BF2C9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4D4CE6" w:rsidP="005C5C02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287 441,2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F11B29" w:rsidP="00D537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385 597,6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3671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323 755,4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883CD5" w:rsidP="00D537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76" w:type="dxa"/>
            <w:shd w:val="clear" w:color="auto" w:fill="auto"/>
          </w:tcPr>
          <w:p w:rsidR="00C8783F" w:rsidRPr="00C7367F" w:rsidRDefault="006E6E1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384 548,0</w:t>
            </w:r>
          </w:p>
        </w:tc>
        <w:tc>
          <w:tcPr>
            <w:tcW w:w="983" w:type="dxa"/>
          </w:tcPr>
          <w:p w:rsidR="00522CAE" w:rsidRPr="00C7367F" w:rsidRDefault="00D12484" w:rsidP="005A4D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F11B29" w:rsidP="00A10575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337 676,4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3671D4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276 490,4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FB49D8" w:rsidP="00A1057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6E6E17" w:rsidP="00C8783F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337 283,0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F61001" w:rsidRPr="00C7367F" w:rsidTr="0071707D">
        <w:tc>
          <w:tcPr>
            <w:tcW w:w="2967" w:type="dxa"/>
            <w:shd w:val="clear" w:color="auto" w:fill="auto"/>
          </w:tcPr>
          <w:p w:rsidR="00F61001" w:rsidRPr="00C7367F" w:rsidRDefault="00F61001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городской АИП</w:t>
            </w:r>
          </w:p>
        </w:tc>
        <w:tc>
          <w:tcPr>
            <w:tcW w:w="1684" w:type="dxa"/>
            <w:shd w:val="clear" w:color="auto" w:fill="auto"/>
          </w:tcPr>
          <w:p w:rsidR="00F61001" w:rsidRPr="00C7367F" w:rsidRDefault="00F11B29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13 280,1</w:t>
            </w:r>
          </w:p>
        </w:tc>
        <w:tc>
          <w:tcPr>
            <w:tcW w:w="1551" w:type="dxa"/>
            <w:shd w:val="clear" w:color="auto" w:fill="auto"/>
          </w:tcPr>
          <w:p w:rsidR="00F61001" w:rsidRPr="00C7367F" w:rsidRDefault="003671D4" w:rsidP="00F61001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13 148,7</w:t>
            </w:r>
          </w:p>
        </w:tc>
        <w:tc>
          <w:tcPr>
            <w:tcW w:w="979" w:type="dxa"/>
            <w:shd w:val="clear" w:color="auto" w:fill="auto"/>
          </w:tcPr>
          <w:p w:rsidR="00F61001" w:rsidRPr="00C7367F" w:rsidRDefault="00FB49D8" w:rsidP="00F61001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76" w:type="dxa"/>
            <w:shd w:val="clear" w:color="auto" w:fill="auto"/>
          </w:tcPr>
          <w:p w:rsidR="00F61001" w:rsidRPr="00C7367F" w:rsidRDefault="006E6E17" w:rsidP="00F61001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13 148,7</w:t>
            </w:r>
          </w:p>
        </w:tc>
        <w:tc>
          <w:tcPr>
            <w:tcW w:w="983" w:type="dxa"/>
          </w:tcPr>
          <w:p w:rsidR="00F61001" w:rsidRPr="00C7367F" w:rsidRDefault="00F61001" w:rsidP="00F610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F11B29" w:rsidP="00FF18D0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34 641,1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3671D4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34 116,3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FB49D8" w:rsidP="00FF18D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6E6E17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34 116,3</w:t>
            </w:r>
          </w:p>
        </w:tc>
        <w:tc>
          <w:tcPr>
            <w:tcW w:w="983" w:type="dxa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792147" w:rsidRPr="00C7367F" w:rsidRDefault="00792147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Средства  массовой информации</w:t>
            </w:r>
          </w:p>
        </w:tc>
        <w:tc>
          <w:tcPr>
            <w:tcW w:w="1684" w:type="dxa"/>
            <w:shd w:val="clear" w:color="auto" w:fill="auto"/>
          </w:tcPr>
          <w:p w:rsidR="00792147" w:rsidRPr="00C7367F" w:rsidRDefault="00F11B29" w:rsidP="007921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19 745,9</w:t>
            </w:r>
          </w:p>
        </w:tc>
        <w:tc>
          <w:tcPr>
            <w:tcW w:w="1551" w:type="dxa"/>
            <w:shd w:val="clear" w:color="auto" w:fill="auto"/>
          </w:tcPr>
          <w:p w:rsidR="00792147" w:rsidRPr="00C7367F" w:rsidRDefault="003671D4" w:rsidP="007921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15 581,9</w:t>
            </w:r>
          </w:p>
        </w:tc>
        <w:tc>
          <w:tcPr>
            <w:tcW w:w="979" w:type="dxa"/>
            <w:shd w:val="clear" w:color="auto" w:fill="auto"/>
          </w:tcPr>
          <w:p w:rsidR="00792147" w:rsidRPr="00C7367F" w:rsidRDefault="00FB49D8" w:rsidP="007921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76" w:type="dxa"/>
            <w:shd w:val="clear" w:color="auto" w:fill="auto"/>
          </w:tcPr>
          <w:p w:rsidR="00792147" w:rsidRPr="00C7367F" w:rsidRDefault="00D12484" w:rsidP="007921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19 745,9</w:t>
            </w:r>
          </w:p>
        </w:tc>
        <w:tc>
          <w:tcPr>
            <w:tcW w:w="983" w:type="dxa"/>
          </w:tcPr>
          <w:p w:rsidR="00792147" w:rsidRPr="00C7367F" w:rsidRDefault="00D12484" w:rsidP="007921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792147" w:rsidRPr="00C7367F" w:rsidRDefault="00792147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792147" w:rsidRPr="00C7367F" w:rsidRDefault="00792147" w:rsidP="007921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92147" w:rsidRPr="00C7367F" w:rsidRDefault="00792147" w:rsidP="007921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792147" w:rsidRPr="00C7367F" w:rsidRDefault="00792147" w:rsidP="007921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792147" w:rsidRPr="00C7367F" w:rsidRDefault="00792147" w:rsidP="007921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792147" w:rsidRPr="00C7367F" w:rsidRDefault="00792147" w:rsidP="00792147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rPr>
          <w:trHeight w:val="299"/>
        </w:trPr>
        <w:tc>
          <w:tcPr>
            <w:tcW w:w="2967" w:type="dxa"/>
            <w:shd w:val="clear" w:color="auto" w:fill="auto"/>
          </w:tcPr>
          <w:p w:rsidR="00792147" w:rsidRPr="00C7367F" w:rsidRDefault="00792147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792147" w:rsidRPr="00C7367F" w:rsidRDefault="00F11B29" w:rsidP="00792147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19 745,9</w:t>
            </w:r>
          </w:p>
        </w:tc>
        <w:tc>
          <w:tcPr>
            <w:tcW w:w="1551" w:type="dxa"/>
            <w:shd w:val="clear" w:color="auto" w:fill="auto"/>
          </w:tcPr>
          <w:p w:rsidR="00792147" w:rsidRPr="00C7367F" w:rsidRDefault="003671D4" w:rsidP="00792147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15 581,9</w:t>
            </w:r>
          </w:p>
        </w:tc>
        <w:tc>
          <w:tcPr>
            <w:tcW w:w="979" w:type="dxa"/>
            <w:shd w:val="clear" w:color="auto" w:fill="auto"/>
          </w:tcPr>
          <w:p w:rsidR="00792147" w:rsidRPr="00C7367F" w:rsidRDefault="00FB49D8" w:rsidP="0079214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76" w:type="dxa"/>
            <w:shd w:val="clear" w:color="auto" w:fill="auto"/>
          </w:tcPr>
          <w:p w:rsidR="00792147" w:rsidRPr="00C7367F" w:rsidRDefault="00DD3656" w:rsidP="00792147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19 745,9</w:t>
            </w:r>
          </w:p>
        </w:tc>
        <w:tc>
          <w:tcPr>
            <w:tcW w:w="983" w:type="dxa"/>
          </w:tcPr>
          <w:p w:rsidR="00792147" w:rsidRPr="00C7367F" w:rsidRDefault="00792147" w:rsidP="00792147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</w:t>
            </w:r>
            <w:r w:rsidR="00792147" w:rsidRPr="00C7367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367F">
              <w:rPr>
                <w:b/>
                <w:bCs/>
                <w:color w:val="000000"/>
                <w:sz w:val="24"/>
                <w:szCs w:val="24"/>
              </w:rPr>
              <w:t xml:space="preserve"> и муниципального долга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F11B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62 633,3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2F07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40 626,7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FB49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0151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62 633,3</w:t>
            </w:r>
          </w:p>
        </w:tc>
        <w:tc>
          <w:tcPr>
            <w:tcW w:w="983" w:type="dxa"/>
          </w:tcPr>
          <w:p w:rsidR="00522CAE" w:rsidRPr="00C7367F" w:rsidRDefault="000151F4" w:rsidP="005A4D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522CAE" w:rsidRPr="00C7367F" w:rsidRDefault="00522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в составе расходов: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522CAE" w:rsidRPr="00C7367F" w:rsidRDefault="00522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Средства вышестоящих бюджетов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6202BA" w:rsidP="00ED1B06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10 744 904,0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F619F8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6 999 562,2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175211" w:rsidP="00F5680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65,1</w:t>
            </w:r>
          </w:p>
          <w:p w:rsidR="00175211" w:rsidRPr="00C7367F" w:rsidRDefault="00175211" w:rsidP="00F5680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C7367F" w:rsidRDefault="000443AF" w:rsidP="00F5680E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10 490 154,0</w:t>
            </w:r>
          </w:p>
        </w:tc>
        <w:tc>
          <w:tcPr>
            <w:tcW w:w="983" w:type="dxa"/>
          </w:tcPr>
          <w:p w:rsidR="00522CAE" w:rsidRPr="00C7367F" w:rsidRDefault="000443AF" w:rsidP="00F61001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84" w:type="dxa"/>
            <w:shd w:val="clear" w:color="auto" w:fill="auto"/>
          </w:tcPr>
          <w:p w:rsidR="00522CAE" w:rsidRPr="00C7367F" w:rsidRDefault="00CB4129" w:rsidP="00E67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15 831 067,4</w:t>
            </w:r>
          </w:p>
        </w:tc>
        <w:tc>
          <w:tcPr>
            <w:tcW w:w="1551" w:type="dxa"/>
            <w:shd w:val="clear" w:color="auto" w:fill="auto"/>
          </w:tcPr>
          <w:p w:rsidR="00522CAE" w:rsidRPr="00C7367F" w:rsidRDefault="004B5B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10 721 675,9</w:t>
            </w:r>
          </w:p>
        </w:tc>
        <w:tc>
          <w:tcPr>
            <w:tcW w:w="979" w:type="dxa"/>
            <w:shd w:val="clear" w:color="auto" w:fill="auto"/>
          </w:tcPr>
          <w:p w:rsidR="00522CAE" w:rsidRPr="00C7367F" w:rsidRDefault="00175211" w:rsidP="00E67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476" w:type="dxa"/>
            <w:shd w:val="clear" w:color="auto" w:fill="auto"/>
          </w:tcPr>
          <w:p w:rsidR="00522CAE" w:rsidRPr="00C7367F" w:rsidRDefault="00D24823" w:rsidP="008629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15 504 912,1</w:t>
            </w:r>
          </w:p>
        </w:tc>
        <w:tc>
          <w:tcPr>
            <w:tcW w:w="983" w:type="dxa"/>
          </w:tcPr>
          <w:p w:rsidR="00522CAE" w:rsidRPr="00C7367F" w:rsidRDefault="00D248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67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  <w:vAlign w:val="bottom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bottom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522CAE" w:rsidRPr="00C7367F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 xml:space="preserve"> - средства местного бюджета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522CAE" w:rsidRPr="00C7367F" w:rsidRDefault="00CB4129" w:rsidP="003F2BE4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4 785 393,6</w:t>
            </w:r>
          </w:p>
        </w:tc>
        <w:tc>
          <w:tcPr>
            <w:tcW w:w="1551" w:type="dxa"/>
            <w:shd w:val="clear" w:color="auto" w:fill="auto"/>
            <w:vAlign w:val="bottom"/>
          </w:tcPr>
          <w:p w:rsidR="00522CAE" w:rsidRPr="00C7367F" w:rsidRDefault="004B5BAC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3 594 437,9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22CAE" w:rsidRPr="00C7367F" w:rsidRDefault="00175211" w:rsidP="0017521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75,1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522CAE" w:rsidRPr="00C7367F" w:rsidRDefault="007F1DF6" w:rsidP="00862968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4 724 386,2</w:t>
            </w:r>
          </w:p>
        </w:tc>
        <w:tc>
          <w:tcPr>
            <w:tcW w:w="983" w:type="dxa"/>
            <w:vAlign w:val="bottom"/>
          </w:tcPr>
          <w:p w:rsidR="00522CAE" w:rsidRPr="00C7367F" w:rsidRDefault="009D106F" w:rsidP="009D106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30,5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 xml:space="preserve"> - средства городской АИП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522CAE" w:rsidRPr="00C7367F" w:rsidRDefault="00CB4129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300 769,8</w:t>
            </w:r>
          </w:p>
        </w:tc>
        <w:tc>
          <w:tcPr>
            <w:tcW w:w="1551" w:type="dxa"/>
            <w:shd w:val="clear" w:color="auto" w:fill="auto"/>
            <w:vAlign w:val="bottom"/>
          </w:tcPr>
          <w:p w:rsidR="00522CAE" w:rsidRPr="00C7367F" w:rsidRDefault="004B5BAC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127 675,8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22CAE" w:rsidRPr="00C7367F" w:rsidRDefault="00175211" w:rsidP="0017521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522CAE" w:rsidRPr="00C7367F" w:rsidRDefault="007F1DF6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290 371,9</w:t>
            </w:r>
          </w:p>
        </w:tc>
        <w:tc>
          <w:tcPr>
            <w:tcW w:w="983" w:type="dxa"/>
            <w:vAlign w:val="bottom"/>
          </w:tcPr>
          <w:p w:rsidR="00522CAE" w:rsidRPr="00C7367F" w:rsidRDefault="009D106F" w:rsidP="009D106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 xml:space="preserve"> - средства вышестоящего бюджета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522CAE" w:rsidRPr="00C7367F" w:rsidRDefault="00CB4129" w:rsidP="00DD4147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10 744 904,0</w:t>
            </w:r>
          </w:p>
        </w:tc>
        <w:tc>
          <w:tcPr>
            <w:tcW w:w="1551" w:type="dxa"/>
            <w:shd w:val="clear" w:color="auto" w:fill="auto"/>
            <w:vAlign w:val="bottom"/>
          </w:tcPr>
          <w:p w:rsidR="00522CAE" w:rsidRPr="00C7367F" w:rsidRDefault="006A615F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6 999 562,2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22CAE" w:rsidRPr="00C7367F" w:rsidRDefault="00175211" w:rsidP="0017521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522CAE" w:rsidRPr="00C7367F" w:rsidRDefault="007F1DF6" w:rsidP="00AE18FD">
            <w:pPr>
              <w:jc w:val="right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10 490 154,0</w:t>
            </w:r>
          </w:p>
        </w:tc>
        <w:tc>
          <w:tcPr>
            <w:tcW w:w="983" w:type="dxa"/>
            <w:vAlign w:val="bottom"/>
          </w:tcPr>
          <w:p w:rsidR="00522CAE" w:rsidRPr="00C7367F" w:rsidRDefault="009D106F" w:rsidP="009D106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7367F">
              <w:rPr>
                <w:bCs/>
                <w:color w:val="000000"/>
                <w:sz w:val="24"/>
                <w:szCs w:val="24"/>
              </w:rPr>
              <w:t>66,6</w:t>
            </w:r>
          </w:p>
        </w:tc>
      </w:tr>
      <w:tr w:rsidR="00097616" w:rsidRPr="00C7367F" w:rsidTr="0071707D">
        <w:tc>
          <w:tcPr>
            <w:tcW w:w="2967" w:type="dxa"/>
            <w:shd w:val="clear" w:color="auto" w:fill="auto"/>
            <w:vAlign w:val="bottom"/>
          </w:tcPr>
          <w:p w:rsidR="00097616" w:rsidRPr="00C7367F" w:rsidRDefault="00097616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C736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shd w:val="clear" w:color="auto" w:fill="auto"/>
          </w:tcPr>
          <w:p w:rsidR="00097616" w:rsidRPr="00C7367F" w:rsidRDefault="00097616" w:rsidP="00BA233C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:rsidR="00097616" w:rsidRPr="00C7367F" w:rsidRDefault="000976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097616" w:rsidRPr="00C7367F" w:rsidRDefault="00097616" w:rsidP="00D52E4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97616" w:rsidRPr="00C7367F" w:rsidRDefault="00097616" w:rsidP="0086296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097616" w:rsidRPr="00C7367F" w:rsidRDefault="000976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1BC9" w:rsidRPr="00C7367F" w:rsidTr="0071707D">
        <w:tc>
          <w:tcPr>
            <w:tcW w:w="2967" w:type="dxa"/>
            <w:shd w:val="clear" w:color="auto" w:fill="auto"/>
          </w:tcPr>
          <w:p w:rsidR="00522CAE" w:rsidRPr="00C7367F" w:rsidRDefault="00522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C7367F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522CAE" w:rsidRPr="00C7367F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31174" w:rsidRPr="00C7367F" w:rsidRDefault="00031174" w:rsidP="00031174">
      <w:pPr>
        <w:jc w:val="both"/>
        <w:rPr>
          <w:sz w:val="24"/>
          <w:szCs w:val="24"/>
        </w:rPr>
      </w:pPr>
    </w:p>
    <w:p w:rsidR="005248D7" w:rsidRPr="00C7367F" w:rsidRDefault="005248D7" w:rsidP="005248D7">
      <w:pPr>
        <w:ind w:firstLine="709"/>
        <w:jc w:val="both"/>
        <w:rPr>
          <w:sz w:val="24"/>
          <w:szCs w:val="24"/>
        </w:rPr>
      </w:pPr>
      <w:r w:rsidRPr="00C7367F">
        <w:rPr>
          <w:sz w:val="24"/>
          <w:szCs w:val="24"/>
        </w:rPr>
        <w:t xml:space="preserve">Исполнение  бюджета города Чебоксары в 2021 году в целом по расходам ожидается в объеме </w:t>
      </w:r>
      <w:r w:rsidRPr="00C7367F">
        <w:rPr>
          <w:bCs/>
          <w:color w:val="000000"/>
          <w:sz w:val="24"/>
          <w:szCs w:val="24"/>
        </w:rPr>
        <w:t>15 504 912,1</w:t>
      </w:r>
      <w:r w:rsidRPr="00C7367F">
        <w:rPr>
          <w:sz w:val="24"/>
          <w:szCs w:val="24"/>
        </w:rPr>
        <w:t xml:space="preserve"> тыс. рублей.</w:t>
      </w:r>
    </w:p>
    <w:p w:rsidR="005248D7" w:rsidRPr="00C7367F" w:rsidRDefault="005248D7" w:rsidP="005248D7">
      <w:pPr>
        <w:ind w:firstLine="709"/>
        <w:contextualSpacing/>
        <w:jc w:val="both"/>
        <w:rPr>
          <w:sz w:val="24"/>
          <w:szCs w:val="24"/>
        </w:rPr>
      </w:pPr>
      <w:r w:rsidRPr="00C7367F">
        <w:rPr>
          <w:sz w:val="24"/>
          <w:szCs w:val="24"/>
        </w:rPr>
        <w:t>Расходы по разделу «Общегосударственные вопросы» за 10 месяцев 2021 года исполнены на 68,5 % к годовым плановым назначениям, ожидается исполнение за год в объеме 415 262,7 тыс. рублей.</w:t>
      </w:r>
      <w:r w:rsidRPr="00C7367F">
        <w:rPr>
          <w:sz w:val="26"/>
          <w:szCs w:val="26"/>
        </w:rPr>
        <w:t xml:space="preserve"> </w:t>
      </w:r>
    </w:p>
    <w:p w:rsidR="005248D7" w:rsidRPr="00C7367F" w:rsidRDefault="005248D7" w:rsidP="005248D7">
      <w:pPr>
        <w:ind w:firstLine="709"/>
        <w:jc w:val="both"/>
        <w:rPr>
          <w:sz w:val="24"/>
          <w:szCs w:val="24"/>
        </w:rPr>
      </w:pPr>
      <w:r w:rsidRPr="00C7367F">
        <w:rPr>
          <w:sz w:val="24"/>
          <w:szCs w:val="24"/>
        </w:rPr>
        <w:t>Расходы по разделу «Национальная безопасность и правоохранительная деятельность» за 10 месяцев 2021 года составили 79,3 % к годовым плановым назначениям, ожидаемое исполнение расходов за 2021 год – 70 158,8 тыс. рублей.</w:t>
      </w:r>
    </w:p>
    <w:p w:rsidR="005248D7" w:rsidRPr="00C7367F" w:rsidRDefault="005248D7" w:rsidP="005248D7">
      <w:pPr>
        <w:ind w:firstLine="709"/>
        <w:jc w:val="both"/>
        <w:rPr>
          <w:sz w:val="24"/>
          <w:szCs w:val="24"/>
        </w:rPr>
      </w:pPr>
      <w:r w:rsidRPr="00C7367F">
        <w:rPr>
          <w:sz w:val="24"/>
          <w:szCs w:val="24"/>
        </w:rPr>
        <w:t>Расходы по разделу «Национальная экономика» за 10 месяцев 2021 года исполнены на 54,9 % к годовым плановым назначениям, ожидаемое исполнение за год – 3 208 243,5 тыс. рублей.</w:t>
      </w:r>
    </w:p>
    <w:p w:rsidR="005248D7" w:rsidRPr="00C7367F" w:rsidRDefault="005248D7" w:rsidP="005248D7">
      <w:pPr>
        <w:ind w:firstLine="709"/>
        <w:jc w:val="both"/>
        <w:rPr>
          <w:sz w:val="24"/>
          <w:szCs w:val="24"/>
        </w:rPr>
      </w:pPr>
      <w:r w:rsidRPr="00C7367F">
        <w:rPr>
          <w:sz w:val="24"/>
          <w:szCs w:val="24"/>
        </w:rPr>
        <w:t>Расходы по разделу «Жилищно-коммунальное хозяйство» за 10 месяцев 2021 года исполнены на 60,2 % к годовым плановым назначениям, ожидаемое исполнение за год – 1 670 186,9 тыс. рублей.</w:t>
      </w:r>
    </w:p>
    <w:p w:rsidR="005248D7" w:rsidRPr="00C7367F" w:rsidRDefault="005248D7" w:rsidP="005248D7">
      <w:pPr>
        <w:ind w:firstLine="709"/>
        <w:jc w:val="both"/>
        <w:rPr>
          <w:sz w:val="24"/>
          <w:szCs w:val="24"/>
        </w:rPr>
      </w:pPr>
      <w:r w:rsidRPr="00C7367F">
        <w:rPr>
          <w:sz w:val="24"/>
          <w:szCs w:val="24"/>
        </w:rPr>
        <w:t>Расходы по разделу «Охрана окружающей среды» за 10 месяцев 2021 года исполнены на 65,3% к годовым плановым назначениям, ожидаемое исполнение за год – 99 165,2 тыс. рублей.</w:t>
      </w:r>
    </w:p>
    <w:p w:rsidR="005248D7" w:rsidRPr="00C7367F" w:rsidRDefault="005248D7" w:rsidP="005248D7">
      <w:pPr>
        <w:ind w:firstLine="709"/>
        <w:jc w:val="both"/>
        <w:rPr>
          <w:sz w:val="24"/>
          <w:szCs w:val="24"/>
        </w:rPr>
      </w:pPr>
      <w:r w:rsidRPr="00C7367F">
        <w:rPr>
          <w:sz w:val="24"/>
          <w:szCs w:val="24"/>
        </w:rPr>
        <w:lastRenderedPageBreak/>
        <w:t>Расходы по разделу «Образование» за 10 месяцев 2021 года исполнены на 74,4 % к годовым плановым назначениям, ожидаемое исполнение за год – 8 981 700,5 тыс. рублей.</w:t>
      </w:r>
    </w:p>
    <w:p w:rsidR="005248D7" w:rsidRPr="00C7367F" w:rsidRDefault="005248D7" w:rsidP="005248D7">
      <w:pPr>
        <w:ind w:firstLine="709"/>
        <w:jc w:val="both"/>
        <w:rPr>
          <w:sz w:val="24"/>
          <w:szCs w:val="24"/>
        </w:rPr>
      </w:pPr>
      <w:r w:rsidRPr="00C7367F">
        <w:rPr>
          <w:sz w:val="24"/>
          <w:szCs w:val="24"/>
        </w:rPr>
        <w:t>Расходы по разделу «Культура, кинематография» за 10 месяцев 2021 года исполнены на 67,6 % к годовым плановым назначениям, ожидаемое исполнение за год – 298 502,2 тыс. рублей.</w:t>
      </w:r>
    </w:p>
    <w:p w:rsidR="005248D7" w:rsidRPr="00C7367F" w:rsidRDefault="005248D7" w:rsidP="005248D7">
      <w:pPr>
        <w:ind w:firstLine="709"/>
        <w:jc w:val="both"/>
        <w:rPr>
          <w:sz w:val="24"/>
          <w:szCs w:val="24"/>
        </w:rPr>
      </w:pPr>
      <w:r w:rsidRPr="00C7367F">
        <w:rPr>
          <w:sz w:val="24"/>
          <w:szCs w:val="24"/>
        </w:rPr>
        <w:t>Расходы по разделу «Социальная политика» за 10 месяцев 2021 года исполнены на 27,7 % к годовым плановым назначениям, ожидаемое исполнение за год – 294 765,1 тыс. рублей.</w:t>
      </w:r>
    </w:p>
    <w:p w:rsidR="005248D7" w:rsidRPr="00C7367F" w:rsidRDefault="005248D7" w:rsidP="005248D7">
      <w:pPr>
        <w:ind w:firstLine="709"/>
        <w:jc w:val="both"/>
        <w:rPr>
          <w:sz w:val="24"/>
          <w:szCs w:val="24"/>
        </w:rPr>
      </w:pPr>
      <w:r w:rsidRPr="00C7367F">
        <w:rPr>
          <w:sz w:val="24"/>
          <w:szCs w:val="24"/>
        </w:rPr>
        <w:t>Расходы по разделу «Физическая культура и спорт» за 10 месяцев 2021 года исполнены на 84,0 % к годовым плановым назначениям, ожидаемое исполнение расходов за год – 384 548,0 тыс. рублей.</w:t>
      </w:r>
    </w:p>
    <w:p w:rsidR="005248D7" w:rsidRPr="00C7367F" w:rsidRDefault="005248D7" w:rsidP="005248D7">
      <w:pPr>
        <w:ind w:firstLine="709"/>
        <w:jc w:val="both"/>
        <w:rPr>
          <w:sz w:val="24"/>
          <w:szCs w:val="24"/>
        </w:rPr>
      </w:pPr>
      <w:r w:rsidRPr="00C7367F">
        <w:rPr>
          <w:sz w:val="24"/>
          <w:szCs w:val="24"/>
        </w:rPr>
        <w:t xml:space="preserve">Расходы по разделу «Средства массовой информации» за 10 месяцев 2021 года исполнены на 78,9 % к годовым плановым назначениям, ожидаемое исполнение за год –    </w:t>
      </w:r>
      <w:r w:rsidRPr="00C7367F">
        <w:rPr>
          <w:color w:val="000000"/>
          <w:sz w:val="24"/>
          <w:szCs w:val="24"/>
        </w:rPr>
        <w:t>19 745,9 </w:t>
      </w:r>
      <w:r w:rsidRPr="00C7367F">
        <w:rPr>
          <w:sz w:val="24"/>
          <w:szCs w:val="24"/>
        </w:rPr>
        <w:t>тыс. рублей.</w:t>
      </w:r>
    </w:p>
    <w:p w:rsidR="005248D7" w:rsidRPr="00C7367F" w:rsidRDefault="005248D7" w:rsidP="005248D7">
      <w:pPr>
        <w:ind w:firstLine="709"/>
        <w:jc w:val="both"/>
        <w:rPr>
          <w:sz w:val="24"/>
          <w:szCs w:val="24"/>
        </w:rPr>
      </w:pPr>
      <w:r w:rsidRPr="00C7367F">
        <w:rPr>
          <w:sz w:val="24"/>
          <w:szCs w:val="24"/>
        </w:rPr>
        <w:t xml:space="preserve"> В составе расходов средства вышестоящих бюджетов за 10 месяцев 2021 года исполнены на 65,1 % к годовым плановым назначениям, ожидаемое исполнение – 10 490 154,0 тыс. рублей.</w:t>
      </w:r>
    </w:p>
    <w:p w:rsidR="00ED5A30" w:rsidRPr="00C7367F" w:rsidRDefault="00ED5A30" w:rsidP="00EC0698">
      <w:pPr>
        <w:ind w:firstLine="709"/>
        <w:jc w:val="both"/>
        <w:rPr>
          <w:sz w:val="24"/>
          <w:szCs w:val="24"/>
        </w:rPr>
      </w:pPr>
    </w:p>
    <w:p w:rsidR="00ED5A30" w:rsidRPr="00C7367F" w:rsidRDefault="00ED5A30" w:rsidP="00EC0698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ED5A30" w:rsidRPr="00C7367F" w:rsidSect="00D8607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FD" w:rsidRDefault="00C36AFD" w:rsidP="00D86071">
      <w:r>
        <w:separator/>
      </w:r>
    </w:p>
  </w:endnote>
  <w:endnote w:type="continuationSeparator" w:id="0">
    <w:p w:rsidR="00C36AFD" w:rsidRDefault="00C36AFD" w:rsidP="00D8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FD" w:rsidRDefault="00C36AFD" w:rsidP="00D86071">
      <w:r>
        <w:separator/>
      </w:r>
    </w:p>
  </w:footnote>
  <w:footnote w:type="continuationSeparator" w:id="0">
    <w:p w:rsidR="00C36AFD" w:rsidRDefault="00C36AFD" w:rsidP="00D8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226"/>
      <w:docPartObj>
        <w:docPartGallery w:val="Page Numbers (Top of Page)"/>
        <w:docPartUnique/>
      </w:docPartObj>
    </w:sdtPr>
    <w:sdtEndPr/>
    <w:sdtContent>
      <w:p w:rsidR="00C36AFD" w:rsidRDefault="00C36AFD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21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36AFD" w:rsidRDefault="00C36A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14"/>
    <w:rsid w:val="0000073F"/>
    <w:rsid w:val="000151F4"/>
    <w:rsid w:val="00017E78"/>
    <w:rsid w:val="00031174"/>
    <w:rsid w:val="000325AE"/>
    <w:rsid w:val="00036058"/>
    <w:rsid w:val="000421A7"/>
    <w:rsid w:val="000427B7"/>
    <w:rsid w:val="000443AF"/>
    <w:rsid w:val="000503F6"/>
    <w:rsid w:val="0005165D"/>
    <w:rsid w:val="00051A5E"/>
    <w:rsid w:val="000610AE"/>
    <w:rsid w:val="000637E1"/>
    <w:rsid w:val="00065219"/>
    <w:rsid w:val="00066EE0"/>
    <w:rsid w:val="0007086C"/>
    <w:rsid w:val="00074289"/>
    <w:rsid w:val="00074F94"/>
    <w:rsid w:val="00081165"/>
    <w:rsid w:val="00083238"/>
    <w:rsid w:val="00090A8E"/>
    <w:rsid w:val="000944AD"/>
    <w:rsid w:val="0009580F"/>
    <w:rsid w:val="00097616"/>
    <w:rsid w:val="000A1F12"/>
    <w:rsid w:val="000A3B13"/>
    <w:rsid w:val="000B044A"/>
    <w:rsid w:val="000B0BFA"/>
    <w:rsid w:val="000B58D0"/>
    <w:rsid w:val="000C5B56"/>
    <w:rsid w:val="000C5C46"/>
    <w:rsid w:val="000E1C0E"/>
    <w:rsid w:val="000E2CA9"/>
    <w:rsid w:val="000E7F17"/>
    <w:rsid w:val="000F2DCE"/>
    <w:rsid w:val="000F4881"/>
    <w:rsid w:val="001035C2"/>
    <w:rsid w:val="0010438D"/>
    <w:rsid w:val="00115CCC"/>
    <w:rsid w:val="0011756A"/>
    <w:rsid w:val="00121154"/>
    <w:rsid w:val="00125172"/>
    <w:rsid w:val="0013156E"/>
    <w:rsid w:val="001324AD"/>
    <w:rsid w:val="00134222"/>
    <w:rsid w:val="00137B50"/>
    <w:rsid w:val="001479A6"/>
    <w:rsid w:val="00151F1A"/>
    <w:rsid w:val="001566FE"/>
    <w:rsid w:val="001618B5"/>
    <w:rsid w:val="0016258B"/>
    <w:rsid w:val="00175211"/>
    <w:rsid w:val="00175ED9"/>
    <w:rsid w:val="00176113"/>
    <w:rsid w:val="00192579"/>
    <w:rsid w:val="001951C9"/>
    <w:rsid w:val="001A457D"/>
    <w:rsid w:val="001B1ADF"/>
    <w:rsid w:val="001C0BBC"/>
    <w:rsid w:val="001C11BA"/>
    <w:rsid w:val="001C4A3F"/>
    <w:rsid w:val="001C5539"/>
    <w:rsid w:val="001C6591"/>
    <w:rsid w:val="001D2EFF"/>
    <w:rsid w:val="001D374F"/>
    <w:rsid w:val="001D3BA3"/>
    <w:rsid w:val="001D4B82"/>
    <w:rsid w:val="001E4585"/>
    <w:rsid w:val="001E5876"/>
    <w:rsid w:val="001F0572"/>
    <w:rsid w:val="001F2E08"/>
    <w:rsid w:val="001F7062"/>
    <w:rsid w:val="00201717"/>
    <w:rsid w:val="00206291"/>
    <w:rsid w:val="00207AF5"/>
    <w:rsid w:val="00210A26"/>
    <w:rsid w:val="00214C1C"/>
    <w:rsid w:val="00243DBC"/>
    <w:rsid w:val="00244621"/>
    <w:rsid w:val="00245C8F"/>
    <w:rsid w:val="00246E10"/>
    <w:rsid w:val="0024708D"/>
    <w:rsid w:val="00252E21"/>
    <w:rsid w:val="00253966"/>
    <w:rsid w:val="00256162"/>
    <w:rsid w:val="00270BB4"/>
    <w:rsid w:val="00271028"/>
    <w:rsid w:val="00271469"/>
    <w:rsid w:val="002761B7"/>
    <w:rsid w:val="00276282"/>
    <w:rsid w:val="002810F8"/>
    <w:rsid w:val="00290929"/>
    <w:rsid w:val="0029364F"/>
    <w:rsid w:val="002A3051"/>
    <w:rsid w:val="002A7B18"/>
    <w:rsid w:val="002D0CB0"/>
    <w:rsid w:val="002D1EB9"/>
    <w:rsid w:val="002D6845"/>
    <w:rsid w:val="002D7ECC"/>
    <w:rsid w:val="002E2225"/>
    <w:rsid w:val="002E6087"/>
    <w:rsid w:val="002E6EC5"/>
    <w:rsid w:val="002F07F9"/>
    <w:rsid w:val="002F74B0"/>
    <w:rsid w:val="00300EFD"/>
    <w:rsid w:val="003028C0"/>
    <w:rsid w:val="00302CE0"/>
    <w:rsid w:val="00310A37"/>
    <w:rsid w:val="003120F0"/>
    <w:rsid w:val="00316223"/>
    <w:rsid w:val="003209DE"/>
    <w:rsid w:val="00322D16"/>
    <w:rsid w:val="00323285"/>
    <w:rsid w:val="003310BA"/>
    <w:rsid w:val="00332B77"/>
    <w:rsid w:val="00336C34"/>
    <w:rsid w:val="00342215"/>
    <w:rsid w:val="0034253C"/>
    <w:rsid w:val="00342C20"/>
    <w:rsid w:val="0035481D"/>
    <w:rsid w:val="003635F3"/>
    <w:rsid w:val="00365C7C"/>
    <w:rsid w:val="003671D4"/>
    <w:rsid w:val="00371DD7"/>
    <w:rsid w:val="003736EE"/>
    <w:rsid w:val="003805F7"/>
    <w:rsid w:val="0038231F"/>
    <w:rsid w:val="00383CD6"/>
    <w:rsid w:val="003877F2"/>
    <w:rsid w:val="00391CA4"/>
    <w:rsid w:val="00392EB1"/>
    <w:rsid w:val="003977FA"/>
    <w:rsid w:val="003A149C"/>
    <w:rsid w:val="003A314F"/>
    <w:rsid w:val="003B3841"/>
    <w:rsid w:val="003B5B10"/>
    <w:rsid w:val="003B5FC9"/>
    <w:rsid w:val="003C061F"/>
    <w:rsid w:val="003C1645"/>
    <w:rsid w:val="003C4A4E"/>
    <w:rsid w:val="003C78FA"/>
    <w:rsid w:val="003D1C44"/>
    <w:rsid w:val="003D5E57"/>
    <w:rsid w:val="003E1550"/>
    <w:rsid w:val="003E2FC2"/>
    <w:rsid w:val="003F0EC3"/>
    <w:rsid w:val="003F2BE4"/>
    <w:rsid w:val="003F2DBE"/>
    <w:rsid w:val="003F318D"/>
    <w:rsid w:val="003F501C"/>
    <w:rsid w:val="00405886"/>
    <w:rsid w:val="00412DE0"/>
    <w:rsid w:val="00412EF6"/>
    <w:rsid w:val="00420F80"/>
    <w:rsid w:val="00421984"/>
    <w:rsid w:val="004234AA"/>
    <w:rsid w:val="004246AE"/>
    <w:rsid w:val="00425578"/>
    <w:rsid w:val="00431240"/>
    <w:rsid w:val="00431870"/>
    <w:rsid w:val="00432600"/>
    <w:rsid w:val="0043727A"/>
    <w:rsid w:val="00442DB8"/>
    <w:rsid w:val="00445CDE"/>
    <w:rsid w:val="00447440"/>
    <w:rsid w:val="004479CD"/>
    <w:rsid w:val="004523A8"/>
    <w:rsid w:val="00453D15"/>
    <w:rsid w:val="004573B6"/>
    <w:rsid w:val="00457F83"/>
    <w:rsid w:val="004638FC"/>
    <w:rsid w:val="00467DCF"/>
    <w:rsid w:val="00470561"/>
    <w:rsid w:val="00471F6E"/>
    <w:rsid w:val="00475593"/>
    <w:rsid w:val="00481F1B"/>
    <w:rsid w:val="00482B5E"/>
    <w:rsid w:val="004860F3"/>
    <w:rsid w:val="004865BE"/>
    <w:rsid w:val="00492E54"/>
    <w:rsid w:val="00497169"/>
    <w:rsid w:val="00497B0F"/>
    <w:rsid w:val="004A16A6"/>
    <w:rsid w:val="004B5202"/>
    <w:rsid w:val="004B5BAC"/>
    <w:rsid w:val="004B5D8B"/>
    <w:rsid w:val="004B6CFD"/>
    <w:rsid w:val="004B71ED"/>
    <w:rsid w:val="004C0639"/>
    <w:rsid w:val="004C387F"/>
    <w:rsid w:val="004C5ACA"/>
    <w:rsid w:val="004D0B3B"/>
    <w:rsid w:val="004D4CE6"/>
    <w:rsid w:val="004E1D69"/>
    <w:rsid w:val="004F4210"/>
    <w:rsid w:val="004F42F5"/>
    <w:rsid w:val="004F60DD"/>
    <w:rsid w:val="00502191"/>
    <w:rsid w:val="00503FB7"/>
    <w:rsid w:val="005071D8"/>
    <w:rsid w:val="00511F04"/>
    <w:rsid w:val="00522CAE"/>
    <w:rsid w:val="005237B7"/>
    <w:rsid w:val="005248D7"/>
    <w:rsid w:val="00524A95"/>
    <w:rsid w:val="00531DDE"/>
    <w:rsid w:val="00532476"/>
    <w:rsid w:val="005335D7"/>
    <w:rsid w:val="0054383B"/>
    <w:rsid w:val="005438F0"/>
    <w:rsid w:val="00546500"/>
    <w:rsid w:val="00551A39"/>
    <w:rsid w:val="00562C0D"/>
    <w:rsid w:val="0056708F"/>
    <w:rsid w:val="0058258C"/>
    <w:rsid w:val="00582FD7"/>
    <w:rsid w:val="00583466"/>
    <w:rsid w:val="00583DAB"/>
    <w:rsid w:val="005868F2"/>
    <w:rsid w:val="005900D1"/>
    <w:rsid w:val="005924CE"/>
    <w:rsid w:val="005A1833"/>
    <w:rsid w:val="005A4DC1"/>
    <w:rsid w:val="005A5C90"/>
    <w:rsid w:val="005B17E9"/>
    <w:rsid w:val="005B256E"/>
    <w:rsid w:val="005B2C2E"/>
    <w:rsid w:val="005B4E8B"/>
    <w:rsid w:val="005B7306"/>
    <w:rsid w:val="005C560A"/>
    <w:rsid w:val="005C5C02"/>
    <w:rsid w:val="005C5C4E"/>
    <w:rsid w:val="005C6E67"/>
    <w:rsid w:val="005D6999"/>
    <w:rsid w:val="005F3E5B"/>
    <w:rsid w:val="005F53A0"/>
    <w:rsid w:val="005F6933"/>
    <w:rsid w:val="00600303"/>
    <w:rsid w:val="00600721"/>
    <w:rsid w:val="0060275B"/>
    <w:rsid w:val="006040FA"/>
    <w:rsid w:val="006112EA"/>
    <w:rsid w:val="006118EE"/>
    <w:rsid w:val="006202BA"/>
    <w:rsid w:val="006248B2"/>
    <w:rsid w:val="00624F6F"/>
    <w:rsid w:val="006250BE"/>
    <w:rsid w:val="00632A91"/>
    <w:rsid w:val="00632FD5"/>
    <w:rsid w:val="006342B7"/>
    <w:rsid w:val="006401D4"/>
    <w:rsid w:val="00647D6E"/>
    <w:rsid w:val="00647F9B"/>
    <w:rsid w:val="006509F0"/>
    <w:rsid w:val="00651134"/>
    <w:rsid w:val="00651930"/>
    <w:rsid w:val="00652BDB"/>
    <w:rsid w:val="00654DB3"/>
    <w:rsid w:val="0065787D"/>
    <w:rsid w:val="00667A55"/>
    <w:rsid w:val="00676CDB"/>
    <w:rsid w:val="006878C5"/>
    <w:rsid w:val="00687F99"/>
    <w:rsid w:val="00695F64"/>
    <w:rsid w:val="006A5D74"/>
    <w:rsid w:val="006A615F"/>
    <w:rsid w:val="006A6B43"/>
    <w:rsid w:val="006A7483"/>
    <w:rsid w:val="006B223A"/>
    <w:rsid w:val="006B2EBE"/>
    <w:rsid w:val="006B5890"/>
    <w:rsid w:val="006B64FE"/>
    <w:rsid w:val="006B70C0"/>
    <w:rsid w:val="006C571F"/>
    <w:rsid w:val="006D067D"/>
    <w:rsid w:val="006D63EE"/>
    <w:rsid w:val="006E0D51"/>
    <w:rsid w:val="006E12C9"/>
    <w:rsid w:val="006E2181"/>
    <w:rsid w:val="006E6419"/>
    <w:rsid w:val="006E6E17"/>
    <w:rsid w:val="006E761A"/>
    <w:rsid w:val="006F07BD"/>
    <w:rsid w:val="006F13F6"/>
    <w:rsid w:val="006F3CCA"/>
    <w:rsid w:val="006F55B5"/>
    <w:rsid w:val="00703FA6"/>
    <w:rsid w:val="00706BB2"/>
    <w:rsid w:val="00712112"/>
    <w:rsid w:val="0071707D"/>
    <w:rsid w:val="00717F4A"/>
    <w:rsid w:val="007217D6"/>
    <w:rsid w:val="00722809"/>
    <w:rsid w:val="0072599B"/>
    <w:rsid w:val="00733211"/>
    <w:rsid w:val="00733816"/>
    <w:rsid w:val="00740F82"/>
    <w:rsid w:val="007466E8"/>
    <w:rsid w:val="0074693E"/>
    <w:rsid w:val="00752DE1"/>
    <w:rsid w:val="00760952"/>
    <w:rsid w:val="00760BC2"/>
    <w:rsid w:val="00761BC9"/>
    <w:rsid w:val="00765D2B"/>
    <w:rsid w:val="0076798C"/>
    <w:rsid w:val="0077125C"/>
    <w:rsid w:val="0077173D"/>
    <w:rsid w:val="00771856"/>
    <w:rsid w:val="00772D8C"/>
    <w:rsid w:val="00780ED9"/>
    <w:rsid w:val="0078444C"/>
    <w:rsid w:val="00786F96"/>
    <w:rsid w:val="00792147"/>
    <w:rsid w:val="00792B7A"/>
    <w:rsid w:val="007957A8"/>
    <w:rsid w:val="00797DE5"/>
    <w:rsid w:val="007A4258"/>
    <w:rsid w:val="007A64AB"/>
    <w:rsid w:val="007A76BD"/>
    <w:rsid w:val="007B1522"/>
    <w:rsid w:val="007B1F87"/>
    <w:rsid w:val="007B3BBB"/>
    <w:rsid w:val="007C0D7B"/>
    <w:rsid w:val="007C20CA"/>
    <w:rsid w:val="007C534B"/>
    <w:rsid w:val="007D030A"/>
    <w:rsid w:val="007D1A5D"/>
    <w:rsid w:val="007E604C"/>
    <w:rsid w:val="007F1DF6"/>
    <w:rsid w:val="007F589C"/>
    <w:rsid w:val="00800698"/>
    <w:rsid w:val="0080177D"/>
    <w:rsid w:val="0081183B"/>
    <w:rsid w:val="00811C57"/>
    <w:rsid w:val="00812AAB"/>
    <w:rsid w:val="008175C3"/>
    <w:rsid w:val="00824727"/>
    <w:rsid w:val="00826791"/>
    <w:rsid w:val="00830DC0"/>
    <w:rsid w:val="00831D8E"/>
    <w:rsid w:val="00832346"/>
    <w:rsid w:val="00840639"/>
    <w:rsid w:val="008436C4"/>
    <w:rsid w:val="008505AD"/>
    <w:rsid w:val="0085076F"/>
    <w:rsid w:val="00852675"/>
    <w:rsid w:val="00855CF2"/>
    <w:rsid w:val="008610C1"/>
    <w:rsid w:val="008626C6"/>
    <w:rsid w:val="00862968"/>
    <w:rsid w:val="008708CD"/>
    <w:rsid w:val="008731F9"/>
    <w:rsid w:val="00883CD5"/>
    <w:rsid w:val="00885581"/>
    <w:rsid w:val="00891B8A"/>
    <w:rsid w:val="008A2DDE"/>
    <w:rsid w:val="008A4F14"/>
    <w:rsid w:val="008A6A88"/>
    <w:rsid w:val="008B0B89"/>
    <w:rsid w:val="008B73AA"/>
    <w:rsid w:val="008C129A"/>
    <w:rsid w:val="008C19D3"/>
    <w:rsid w:val="008C3B96"/>
    <w:rsid w:val="008C4D3F"/>
    <w:rsid w:val="008D4159"/>
    <w:rsid w:val="008D5EA6"/>
    <w:rsid w:val="008D7514"/>
    <w:rsid w:val="008D76B3"/>
    <w:rsid w:val="008D7D6B"/>
    <w:rsid w:val="008E1749"/>
    <w:rsid w:val="008E4982"/>
    <w:rsid w:val="008F1B06"/>
    <w:rsid w:val="008F1C30"/>
    <w:rsid w:val="008F5F01"/>
    <w:rsid w:val="008F63B1"/>
    <w:rsid w:val="009052C1"/>
    <w:rsid w:val="0090658B"/>
    <w:rsid w:val="00906D28"/>
    <w:rsid w:val="00907796"/>
    <w:rsid w:val="009133B3"/>
    <w:rsid w:val="009171CF"/>
    <w:rsid w:val="00926AE0"/>
    <w:rsid w:val="00927FA6"/>
    <w:rsid w:val="00932D1A"/>
    <w:rsid w:val="00935003"/>
    <w:rsid w:val="009406DB"/>
    <w:rsid w:val="00942970"/>
    <w:rsid w:val="00942D73"/>
    <w:rsid w:val="00943F56"/>
    <w:rsid w:val="00944C61"/>
    <w:rsid w:val="00947994"/>
    <w:rsid w:val="009566B4"/>
    <w:rsid w:val="0095727B"/>
    <w:rsid w:val="00957DEB"/>
    <w:rsid w:val="00963B17"/>
    <w:rsid w:val="00963F01"/>
    <w:rsid w:val="00970D84"/>
    <w:rsid w:val="00971B39"/>
    <w:rsid w:val="00971E17"/>
    <w:rsid w:val="00975996"/>
    <w:rsid w:val="009764C3"/>
    <w:rsid w:val="009805C2"/>
    <w:rsid w:val="009840B2"/>
    <w:rsid w:val="009854FC"/>
    <w:rsid w:val="00986882"/>
    <w:rsid w:val="00987B39"/>
    <w:rsid w:val="00987FC8"/>
    <w:rsid w:val="009900A9"/>
    <w:rsid w:val="0099101D"/>
    <w:rsid w:val="00993503"/>
    <w:rsid w:val="00995232"/>
    <w:rsid w:val="0099529D"/>
    <w:rsid w:val="009A0B8C"/>
    <w:rsid w:val="009B3231"/>
    <w:rsid w:val="009B4E7D"/>
    <w:rsid w:val="009B4ED1"/>
    <w:rsid w:val="009B621A"/>
    <w:rsid w:val="009B6CD2"/>
    <w:rsid w:val="009B7107"/>
    <w:rsid w:val="009C2505"/>
    <w:rsid w:val="009C6861"/>
    <w:rsid w:val="009D106F"/>
    <w:rsid w:val="009D1EA8"/>
    <w:rsid w:val="009E779E"/>
    <w:rsid w:val="009F7FEB"/>
    <w:rsid w:val="00A03C33"/>
    <w:rsid w:val="00A10575"/>
    <w:rsid w:val="00A11306"/>
    <w:rsid w:val="00A11D59"/>
    <w:rsid w:val="00A22CF1"/>
    <w:rsid w:val="00A23F5F"/>
    <w:rsid w:val="00A25EFA"/>
    <w:rsid w:val="00A25F87"/>
    <w:rsid w:val="00A312A4"/>
    <w:rsid w:val="00A313F5"/>
    <w:rsid w:val="00A316B1"/>
    <w:rsid w:val="00A32838"/>
    <w:rsid w:val="00A33164"/>
    <w:rsid w:val="00A47EAB"/>
    <w:rsid w:val="00A5218A"/>
    <w:rsid w:val="00A576A4"/>
    <w:rsid w:val="00A60233"/>
    <w:rsid w:val="00A63C90"/>
    <w:rsid w:val="00A6412B"/>
    <w:rsid w:val="00A652CF"/>
    <w:rsid w:val="00A65BAD"/>
    <w:rsid w:val="00A75123"/>
    <w:rsid w:val="00A81F5A"/>
    <w:rsid w:val="00A824B2"/>
    <w:rsid w:val="00A8720B"/>
    <w:rsid w:val="00A97700"/>
    <w:rsid w:val="00AA324B"/>
    <w:rsid w:val="00AA57A7"/>
    <w:rsid w:val="00AA71D0"/>
    <w:rsid w:val="00AB3D69"/>
    <w:rsid w:val="00AB6DF5"/>
    <w:rsid w:val="00AC065C"/>
    <w:rsid w:val="00AC4E1B"/>
    <w:rsid w:val="00AE12D6"/>
    <w:rsid w:val="00AE18FD"/>
    <w:rsid w:val="00AE2581"/>
    <w:rsid w:val="00AE58DD"/>
    <w:rsid w:val="00AF06AE"/>
    <w:rsid w:val="00AF2AF2"/>
    <w:rsid w:val="00AF6442"/>
    <w:rsid w:val="00AF7A4C"/>
    <w:rsid w:val="00B0199A"/>
    <w:rsid w:val="00B035BC"/>
    <w:rsid w:val="00B06EA5"/>
    <w:rsid w:val="00B12BB4"/>
    <w:rsid w:val="00B13BBD"/>
    <w:rsid w:val="00B169A7"/>
    <w:rsid w:val="00B16EC0"/>
    <w:rsid w:val="00B201E5"/>
    <w:rsid w:val="00B2023A"/>
    <w:rsid w:val="00B23ADE"/>
    <w:rsid w:val="00B3311A"/>
    <w:rsid w:val="00B36530"/>
    <w:rsid w:val="00B43FF1"/>
    <w:rsid w:val="00B46288"/>
    <w:rsid w:val="00B4693C"/>
    <w:rsid w:val="00B504E2"/>
    <w:rsid w:val="00B520FF"/>
    <w:rsid w:val="00B5507B"/>
    <w:rsid w:val="00B56D5C"/>
    <w:rsid w:val="00B64B7D"/>
    <w:rsid w:val="00B64F60"/>
    <w:rsid w:val="00B65722"/>
    <w:rsid w:val="00B66FDD"/>
    <w:rsid w:val="00B701DB"/>
    <w:rsid w:val="00B72B0A"/>
    <w:rsid w:val="00B73819"/>
    <w:rsid w:val="00B75991"/>
    <w:rsid w:val="00B815E6"/>
    <w:rsid w:val="00B919F4"/>
    <w:rsid w:val="00B93340"/>
    <w:rsid w:val="00B9412A"/>
    <w:rsid w:val="00B96884"/>
    <w:rsid w:val="00BA2288"/>
    <w:rsid w:val="00BA233C"/>
    <w:rsid w:val="00BA2B95"/>
    <w:rsid w:val="00BA3E9E"/>
    <w:rsid w:val="00BA4CBC"/>
    <w:rsid w:val="00BA5AB2"/>
    <w:rsid w:val="00BB074D"/>
    <w:rsid w:val="00BB3ADC"/>
    <w:rsid w:val="00BB563C"/>
    <w:rsid w:val="00BC06F4"/>
    <w:rsid w:val="00BC244E"/>
    <w:rsid w:val="00BC54CC"/>
    <w:rsid w:val="00BC5E80"/>
    <w:rsid w:val="00BD675B"/>
    <w:rsid w:val="00BD6922"/>
    <w:rsid w:val="00BE52A1"/>
    <w:rsid w:val="00BF2C9F"/>
    <w:rsid w:val="00BF34CB"/>
    <w:rsid w:val="00BF4A26"/>
    <w:rsid w:val="00BF4B2F"/>
    <w:rsid w:val="00BF636B"/>
    <w:rsid w:val="00BF7B59"/>
    <w:rsid w:val="00C038F5"/>
    <w:rsid w:val="00C109B9"/>
    <w:rsid w:val="00C11FC1"/>
    <w:rsid w:val="00C12A73"/>
    <w:rsid w:val="00C13537"/>
    <w:rsid w:val="00C17CD4"/>
    <w:rsid w:val="00C21C4B"/>
    <w:rsid w:val="00C22D93"/>
    <w:rsid w:val="00C30FE6"/>
    <w:rsid w:val="00C31073"/>
    <w:rsid w:val="00C34BAD"/>
    <w:rsid w:val="00C36AFD"/>
    <w:rsid w:val="00C40500"/>
    <w:rsid w:val="00C415DF"/>
    <w:rsid w:val="00C44594"/>
    <w:rsid w:val="00C45324"/>
    <w:rsid w:val="00C472B6"/>
    <w:rsid w:val="00C47A0F"/>
    <w:rsid w:val="00C5344A"/>
    <w:rsid w:val="00C66CBA"/>
    <w:rsid w:val="00C701AD"/>
    <w:rsid w:val="00C70DD1"/>
    <w:rsid w:val="00C7367F"/>
    <w:rsid w:val="00C759D0"/>
    <w:rsid w:val="00C80859"/>
    <w:rsid w:val="00C842C4"/>
    <w:rsid w:val="00C8783F"/>
    <w:rsid w:val="00C91F5A"/>
    <w:rsid w:val="00C94047"/>
    <w:rsid w:val="00CA7CF9"/>
    <w:rsid w:val="00CA7E53"/>
    <w:rsid w:val="00CB2E13"/>
    <w:rsid w:val="00CB3343"/>
    <w:rsid w:val="00CB4129"/>
    <w:rsid w:val="00CB4C3D"/>
    <w:rsid w:val="00CC6EEF"/>
    <w:rsid w:val="00CD41C3"/>
    <w:rsid w:val="00CE0C2C"/>
    <w:rsid w:val="00CE2BD4"/>
    <w:rsid w:val="00CF30E8"/>
    <w:rsid w:val="00CF6358"/>
    <w:rsid w:val="00D0440C"/>
    <w:rsid w:val="00D12484"/>
    <w:rsid w:val="00D14460"/>
    <w:rsid w:val="00D162D2"/>
    <w:rsid w:val="00D17179"/>
    <w:rsid w:val="00D24823"/>
    <w:rsid w:val="00D30498"/>
    <w:rsid w:val="00D354B0"/>
    <w:rsid w:val="00D37944"/>
    <w:rsid w:val="00D37AA7"/>
    <w:rsid w:val="00D419C4"/>
    <w:rsid w:val="00D4297B"/>
    <w:rsid w:val="00D441BB"/>
    <w:rsid w:val="00D46E4A"/>
    <w:rsid w:val="00D51A38"/>
    <w:rsid w:val="00D5227F"/>
    <w:rsid w:val="00D52E4D"/>
    <w:rsid w:val="00D537D3"/>
    <w:rsid w:val="00D64281"/>
    <w:rsid w:val="00D65C34"/>
    <w:rsid w:val="00D6643D"/>
    <w:rsid w:val="00D671D9"/>
    <w:rsid w:val="00D71739"/>
    <w:rsid w:val="00D75EB1"/>
    <w:rsid w:val="00D75F47"/>
    <w:rsid w:val="00D76D98"/>
    <w:rsid w:val="00D80014"/>
    <w:rsid w:val="00D82293"/>
    <w:rsid w:val="00D850FD"/>
    <w:rsid w:val="00D8568E"/>
    <w:rsid w:val="00D856B8"/>
    <w:rsid w:val="00D86071"/>
    <w:rsid w:val="00D90581"/>
    <w:rsid w:val="00D92B96"/>
    <w:rsid w:val="00D95CBF"/>
    <w:rsid w:val="00D96C67"/>
    <w:rsid w:val="00DA226A"/>
    <w:rsid w:val="00DB79C4"/>
    <w:rsid w:val="00DC0B89"/>
    <w:rsid w:val="00DC0F95"/>
    <w:rsid w:val="00DC3907"/>
    <w:rsid w:val="00DC4417"/>
    <w:rsid w:val="00DC5B6F"/>
    <w:rsid w:val="00DC7FA4"/>
    <w:rsid w:val="00DD3649"/>
    <w:rsid w:val="00DD3656"/>
    <w:rsid w:val="00DD4147"/>
    <w:rsid w:val="00DD76CB"/>
    <w:rsid w:val="00DE1901"/>
    <w:rsid w:val="00DE20A4"/>
    <w:rsid w:val="00DE530E"/>
    <w:rsid w:val="00DF31B2"/>
    <w:rsid w:val="00DF3CC8"/>
    <w:rsid w:val="00DF4849"/>
    <w:rsid w:val="00E02C3E"/>
    <w:rsid w:val="00E02F4F"/>
    <w:rsid w:val="00E0763D"/>
    <w:rsid w:val="00E14046"/>
    <w:rsid w:val="00E202A0"/>
    <w:rsid w:val="00E22394"/>
    <w:rsid w:val="00E26D7C"/>
    <w:rsid w:val="00E37B92"/>
    <w:rsid w:val="00E400C5"/>
    <w:rsid w:val="00E402C4"/>
    <w:rsid w:val="00E46F3F"/>
    <w:rsid w:val="00E52E07"/>
    <w:rsid w:val="00E67804"/>
    <w:rsid w:val="00E67C23"/>
    <w:rsid w:val="00E80A1F"/>
    <w:rsid w:val="00E857B3"/>
    <w:rsid w:val="00E8660E"/>
    <w:rsid w:val="00E914F9"/>
    <w:rsid w:val="00EB0E56"/>
    <w:rsid w:val="00EB21D7"/>
    <w:rsid w:val="00EC0698"/>
    <w:rsid w:val="00ED1B06"/>
    <w:rsid w:val="00ED31F4"/>
    <w:rsid w:val="00ED4918"/>
    <w:rsid w:val="00ED4A07"/>
    <w:rsid w:val="00ED55D3"/>
    <w:rsid w:val="00ED5A30"/>
    <w:rsid w:val="00ED63A9"/>
    <w:rsid w:val="00EF28D4"/>
    <w:rsid w:val="00EF6CAA"/>
    <w:rsid w:val="00EF77E3"/>
    <w:rsid w:val="00EF7806"/>
    <w:rsid w:val="00F036D9"/>
    <w:rsid w:val="00F07C65"/>
    <w:rsid w:val="00F07FA3"/>
    <w:rsid w:val="00F11724"/>
    <w:rsid w:val="00F11B29"/>
    <w:rsid w:val="00F11FE9"/>
    <w:rsid w:val="00F24F0B"/>
    <w:rsid w:val="00F309C0"/>
    <w:rsid w:val="00F349CD"/>
    <w:rsid w:val="00F35F98"/>
    <w:rsid w:val="00F40665"/>
    <w:rsid w:val="00F4348A"/>
    <w:rsid w:val="00F4751A"/>
    <w:rsid w:val="00F50FE8"/>
    <w:rsid w:val="00F51DDF"/>
    <w:rsid w:val="00F53110"/>
    <w:rsid w:val="00F5557E"/>
    <w:rsid w:val="00F5680E"/>
    <w:rsid w:val="00F60B66"/>
    <w:rsid w:val="00F61001"/>
    <w:rsid w:val="00F614E1"/>
    <w:rsid w:val="00F619F8"/>
    <w:rsid w:val="00F62A9B"/>
    <w:rsid w:val="00F6430A"/>
    <w:rsid w:val="00F674AC"/>
    <w:rsid w:val="00F717D5"/>
    <w:rsid w:val="00F72337"/>
    <w:rsid w:val="00F779CA"/>
    <w:rsid w:val="00F77D7D"/>
    <w:rsid w:val="00F814F0"/>
    <w:rsid w:val="00F907C8"/>
    <w:rsid w:val="00F947B5"/>
    <w:rsid w:val="00F974A9"/>
    <w:rsid w:val="00F97EF3"/>
    <w:rsid w:val="00FA3E89"/>
    <w:rsid w:val="00FA4B8F"/>
    <w:rsid w:val="00FB4559"/>
    <w:rsid w:val="00FB494D"/>
    <w:rsid w:val="00FB49D8"/>
    <w:rsid w:val="00FC2A8D"/>
    <w:rsid w:val="00FC3EC1"/>
    <w:rsid w:val="00FD16E2"/>
    <w:rsid w:val="00FE3025"/>
    <w:rsid w:val="00FE61C8"/>
    <w:rsid w:val="00FF18D0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60DD"/>
    <w:pPr>
      <w:keepNext/>
      <w:autoSpaceDE/>
      <w:autoSpaceDN/>
      <w:spacing w:line="360" w:lineRule="auto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174"/>
    <w:pPr>
      <w:spacing w:after="0" w:line="240" w:lineRule="auto"/>
      <w:jc w:val="both"/>
    </w:pPr>
    <w:rPr>
      <w:rFonts w:ascii="Calibri" w:eastAsia="Calibri" w:hAnsi="Calibri" w:cs="Times New Roman"/>
      <w:b/>
      <w:lang w:eastAsia="ru-RU"/>
    </w:rPr>
  </w:style>
  <w:style w:type="character" w:customStyle="1" w:styleId="a4">
    <w:name w:val="Без интервала Знак"/>
    <w:link w:val="a3"/>
    <w:uiPriority w:val="1"/>
    <w:rsid w:val="00031174"/>
    <w:rPr>
      <w:rFonts w:ascii="Calibri" w:eastAsia="Calibri" w:hAnsi="Calibri" w:cs="Times New Roman"/>
      <w:b/>
      <w:lang w:eastAsia="ru-RU"/>
    </w:rPr>
  </w:style>
  <w:style w:type="paragraph" w:styleId="a5">
    <w:name w:val="header"/>
    <w:basedOn w:val="a"/>
    <w:link w:val="a6"/>
    <w:uiPriority w:val="99"/>
    <w:unhideWhenUsed/>
    <w:rsid w:val="00D860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6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60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6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42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F60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4F60DD"/>
    <w:pPr>
      <w:autoSpaceDE/>
      <w:autoSpaceDN/>
      <w:jc w:val="both"/>
    </w:pPr>
  </w:style>
  <w:style w:type="character" w:customStyle="1" w:styleId="ac">
    <w:name w:val="Основной текст Знак"/>
    <w:basedOn w:val="a0"/>
    <w:link w:val="ab"/>
    <w:rsid w:val="004F6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860F3"/>
    <w:pPr>
      <w:autoSpaceDE w:val="0"/>
      <w:autoSpaceDN w:val="0"/>
      <w:adjustRightInd w:val="0"/>
      <w:spacing w:after="0" w:line="240" w:lineRule="auto"/>
    </w:pPr>
    <w:rPr>
      <w:rFonts w:ascii="TimesET" w:eastAsia="Calibri" w:hAnsi="TimesET" w:cs="TimesET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60DD"/>
    <w:pPr>
      <w:keepNext/>
      <w:autoSpaceDE/>
      <w:autoSpaceDN/>
      <w:spacing w:line="360" w:lineRule="auto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174"/>
    <w:pPr>
      <w:spacing w:after="0" w:line="240" w:lineRule="auto"/>
      <w:jc w:val="both"/>
    </w:pPr>
    <w:rPr>
      <w:rFonts w:ascii="Calibri" w:eastAsia="Calibri" w:hAnsi="Calibri" w:cs="Times New Roman"/>
      <w:b/>
      <w:lang w:eastAsia="ru-RU"/>
    </w:rPr>
  </w:style>
  <w:style w:type="character" w:customStyle="1" w:styleId="a4">
    <w:name w:val="Без интервала Знак"/>
    <w:link w:val="a3"/>
    <w:uiPriority w:val="1"/>
    <w:rsid w:val="00031174"/>
    <w:rPr>
      <w:rFonts w:ascii="Calibri" w:eastAsia="Calibri" w:hAnsi="Calibri" w:cs="Times New Roman"/>
      <w:b/>
      <w:lang w:eastAsia="ru-RU"/>
    </w:rPr>
  </w:style>
  <w:style w:type="paragraph" w:styleId="a5">
    <w:name w:val="header"/>
    <w:basedOn w:val="a"/>
    <w:link w:val="a6"/>
    <w:uiPriority w:val="99"/>
    <w:unhideWhenUsed/>
    <w:rsid w:val="00D860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6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60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6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42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F60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4F60DD"/>
    <w:pPr>
      <w:autoSpaceDE/>
      <w:autoSpaceDN/>
      <w:jc w:val="both"/>
    </w:pPr>
  </w:style>
  <w:style w:type="character" w:customStyle="1" w:styleId="ac">
    <w:name w:val="Основной текст Знак"/>
    <w:basedOn w:val="a0"/>
    <w:link w:val="ab"/>
    <w:rsid w:val="004F6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860F3"/>
    <w:pPr>
      <w:autoSpaceDE w:val="0"/>
      <w:autoSpaceDN w:val="0"/>
      <w:adjustRightInd w:val="0"/>
      <w:spacing w:after="0" w:line="240" w:lineRule="auto"/>
    </w:pPr>
    <w:rPr>
      <w:rFonts w:ascii="TimesET" w:eastAsia="Calibri" w:hAnsi="TimesET" w:cs="TimesET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6A7F-EA7D-4462-B97B-0A005A46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Валентиновна</dc:creator>
  <cp:lastModifiedBy>finup33</cp:lastModifiedBy>
  <cp:revision>122</cp:revision>
  <cp:lastPrinted>2021-11-09T13:06:00Z</cp:lastPrinted>
  <dcterms:created xsi:type="dcterms:W3CDTF">2020-11-30T06:09:00Z</dcterms:created>
  <dcterms:modified xsi:type="dcterms:W3CDTF">2021-11-24T12:43:00Z</dcterms:modified>
</cp:coreProperties>
</file>