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24C32" w:rsidRPr="00E24C32" w:rsidTr="007D711D">
        <w:trPr>
          <w:trHeight w:val="1130"/>
        </w:trPr>
        <w:tc>
          <w:tcPr>
            <w:tcW w:w="3540" w:type="dxa"/>
          </w:tcPr>
          <w:p w:rsidR="00E24C32" w:rsidRPr="00E24C32" w:rsidRDefault="00E24C32" w:rsidP="00E24C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4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E24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E24C32" w:rsidRPr="00E24C32" w:rsidRDefault="00E24C32" w:rsidP="00E24C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4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E24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E24C32" w:rsidRPr="00E24C32" w:rsidRDefault="00E24C32" w:rsidP="00E24C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4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E24C32" w:rsidRPr="00E24C32" w:rsidRDefault="00E24C32" w:rsidP="00E24C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C32" w:rsidRPr="00E24C32" w:rsidRDefault="00E24C32" w:rsidP="00E24C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E24C32" w:rsidRPr="00E24C32" w:rsidRDefault="00E24C32" w:rsidP="00E24C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24C32" w:rsidRPr="00E24C32" w:rsidRDefault="00E24C32" w:rsidP="00E24C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E24C32" w:rsidRPr="00E24C32" w:rsidRDefault="00E24C32" w:rsidP="00E24C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E24C32" w:rsidRPr="00E24C32" w:rsidRDefault="00E24C32" w:rsidP="00E24C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E24C32" w:rsidRPr="00E24C32" w:rsidRDefault="00E24C32" w:rsidP="00E24C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C32" w:rsidRPr="00E24C32" w:rsidRDefault="00E24C32" w:rsidP="00E24C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E24C32" w:rsidRPr="00E24C32" w:rsidRDefault="00E24C32" w:rsidP="00E24C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4C32" w:rsidRPr="00E24C32" w:rsidRDefault="00E24C32" w:rsidP="00E24C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4C32">
        <w:rPr>
          <w:rFonts w:ascii="Times New Roman" w:eastAsia="Times New Roman" w:hAnsi="Times New Roman" w:cs="Times New Roman"/>
          <w:bCs/>
          <w:sz w:val="28"/>
          <w:szCs w:val="28"/>
        </w:rPr>
        <w:t>23.11.2021  № 205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E24C32" w:rsidRPr="00E24C32" w:rsidRDefault="00E24C32" w:rsidP="00E24C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3611" w:rsidRDefault="00F03611" w:rsidP="00812B3F">
      <w:pPr>
        <w:widowControl w:val="0"/>
        <w:tabs>
          <w:tab w:val="left" w:pos="4678"/>
          <w:tab w:val="left" w:pos="5245"/>
          <w:tab w:val="left" w:pos="7371"/>
        </w:tabs>
        <w:autoSpaceDE w:val="0"/>
        <w:autoSpaceDN w:val="0"/>
        <w:adjustRightInd w:val="0"/>
        <w:spacing w:after="0" w:line="240" w:lineRule="auto"/>
        <w:ind w:right="453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5399E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города </w:t>
      </w:r>
      <w:r w:rsidR="00812B3F">
        <w:rPr>
          <w:rFonts w:ascii="Times New Roman" w:eastAsia="Times New Roman" w:hAnsi="Times New Roman" w:cs="Times New Roman"/>
          <w:bCs/>
          <w:sz w:val="28"/>
          <w:szCs w:val="28"/>
        </w:rPr>
        <w:t>Чебоксары от </w:t>
      </w:r>
      <w:r w:rsidR="001A6E64">
        <w:rPr>
          <w:rFonts w:ascii="Times New Roman" w:eastAsia="Times New Roman" w:hAnsi="Times New Roman" w:cs="Times New Roman"/>
          <w:bCs/>
          <w:sz w:val="28"/>
          <w:szCs w:val="28"/>
        </w:rPr>
        <w:t xml:space="preserve">30.06.2017 </w:t>
      </w:r>
      <w:r w:rsidRPr="0085399E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1597</w:t>
      </w:r>
    </w:p>
    <w:p w:rsidR="00F03611" w:rsidRPr="00F6675B" w:rsidRDefault="00F03611" w:rsidP="00F03611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3611" w:rsidRPr="0085399E" w:rsidRDefault="00F03611" w:rsidP="00812B3F">
      <w:pPr>
        <w:pStyle w:val="a3"/>
        <w:widowControl w:val="0"/>
        <w:numPr>
          <w:ilvl w:val="0"/>
          <w:numId w:val="1"/>
        </w:numPr>
        <w:tabs>
          <w:tab w:val="clear" w:pos="0"/>
          <w:tab w:val="num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5399E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A948F8">
        <w:rPr>
          <w:rFonts w:ascii="Times New Roman" w:hAnsi="Times New Roman"/>
          <w:bCs/>
          <w:sz w:val="28"/>
          <w:szCs w:val="28"/>
        </w:rPr>
        <w:t xml:space="preserve">Градостроительным кодексом Российской Федерации, </w:t>
      </w:r>
      <w:r w:rsidRPr="0085399E">
        <w:rPr>
          <w:rFonts w:ascii="Times New Roman" w:hAnsi="Times New Roman"/>
          <w:bCs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85399E">
          <w:rPr>
            <w:rFonts w:ascii="Times New Roman" w:hAnsi="Times New Roman"/>
            <w:bCs/>
            <w:sz w:val="28"/>
            <w:szCs w:val="28"/>
          </w:rPr>
          <w:t>06.10.2003</w:t>
        </w:r>
      </w:smartTag>
      <w:r w:rsidRPr="0085399E">
        <w:rPr>
          <w:rFonts w:ascii="Times New Roman" w:hAnsi="Times New Roman"/>
          <w:bCs/>
          <w:sz w:val="28"/>
          <w:szCs w:val="28"/>
        </w:rPr>
        <w:t xml:space="preserve"> № 131-ФЗ «Об общих принципах организации местного самоупра</w:t>
      </w:r>
      <w:r w:rsidR="00A948F8">
        <w:rPr>
          <w:rFonts w:ascii="Times New Roman" w:hAnsi="Times New Roman"/>
          <w:bCs/>
          <w:sz w:val="28"/>
          <w:szCs w:val="28"/>
        </w:rPr>
        <w:t>вления в Российской Федерации»</w:t>
      </w:r>
      <w:r w:rsidRPr="0085399E">
        <w:rPr>
          <w:rFonts w:ascii="Times New Roman" w:hAnsi="Times New Roman"/>
          <w:sz w:val="28"/>
          <w:szCs w:val="28"/>
        </w:rPr>
        <w:t xml:space="preserve">, </w:t>
      </w:r>
      <w:r w:rsidRPr="0085399E">
        <w:rPr>
          <w:rFonts w:ascii="Times New Roman" w:hAnsi="Times New Roman"/>
          <w:bCs/>
          <w:sz w:val="28"/>
          <w:szCs w:val="28"/>
        </w:rPr>
        <w:t>Уставом муниципального образования города Чебоксары – столицы Чувашской Республики,</w:t>
      </w:r>
      <w:r w:rsidRPr="0085399E">
        <w:rPr>
          <w:rFonts w:ascii="Times New Roman" w:hAnsi="Times New Roman"/>
          <w:b/>
          <w:sz w:val="28"/>
          <w:szCs w:val="28"/>
        </w:rPr>
        <w:t xml:space="preserve"> </w:t>
      </w:r>
      <w:r w:rsidRPr="0085399E">
        <w:rPr>
          <w:rFonts w:ascii="Times New Roman" w:hAnsi="Times New Roman"/>
          <w:sz w:val="28"/>
          <w:szCs w:val="28"/>
        </w:rPr>
        <w:t xml:space="preserve">принятым решением Чебоксарского городского Собрания депутатов от </w:t>
      </w:r>
      <w:smartTag w:uri="urn:schemas-microsoft-com:office:smarttags" w:element="date">
        <w:smartTagPr>
          <w:attr w:name="Year" w:val="2005"/>
          <w:attr w:name="Day" w:val="30"/>
          <w:attr w:name="Month" w:val="11"/>
          <w:attr w:name="ls" w:val="trans"/>
        </w:smartTagPr>
        <w:r w:rsidRPr="0085399E">
          <w:rPr>
            <w:rFonts w:ascii="Times New Roman" w:hAnsi="Times New Roman"/>
            <w:sz w:val="28"/>
            <w:szCs w:val="28"/>
          </w:rPr>
          <w:t>30.11.2005</w:t>
        </w:r>
      </w:smartTag>
      <w:r w:rsidRPr="0085399E">
        <w:rPr>
          <w:rFonts w:ascii="Times New Roman" w:hAnsi="Times New Roman"/>
          <w:sz w:val="28"/>
          <w:szCs w:val="28"/>
        </w:rPr>
        <w:t xml:space="preserve"> № 40, администрация города Чебоксары п о с </w:t>
      </w:r>
      <w:proofErr w:type="gramStart"/>
      <w:r w:rsidRPr="0085399E">
        <w:rPr>
          <w:rFonts w:ascii="Times New Roman" w:hAnsi="Times New Roman"/>
          <w:sz w:val="28"/>
          <w:szCs w:val="28"/>
        </w:rPr>
        <w:t>т</w:t>
      </w:r>
      <w:proofErr w:type="gramEnd"/>
      <w:r w:rsidRPr="0085399E">
        <w:rPr>
          <w:rFonts w:ascii="Times New Roman" w:hAnsi="Times New Roman"/>
          <w:sz w:val="28"/>
          <w:szCs w:val="28"/>
        </w:rPr>
        <w:t xml:space="preserve"> а н о в л я е т: </w:t>
      </w:r>
    </w:p>
    <w:p w:rsidR="00F03611" w:rsidRPr="0085399E" w:rsidRDefault="00F03611" w:rsidP="00812B3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853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Внести в </w:t>
      </w:r>
      <w:r w:rsidRPr="0085399E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85399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 предоставлению муниципальной услуги «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Подготовка и выдача градостроительных планов земельных участков</w:t>
      </w:r>
      <w:r w:rsidRPr="0085399E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»,</w:t>
      </w:r>
      <w:r w:rsidRPr="00853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утвержденный постановлением администрации города Чебоксары </w:t>
      </w:r>
      <w:r w:rsidRPr="0085399E">
        <w:rPr>
          <w:rFonts w:ascii="Times New Roman" w:eastAsia="Courier New" w:hAnsi="Times New Roman" w:cs="Times New Roman"/>
          <w:sz w:val="28"/>
          <w:szCs w:val="28"/>
          <w:lang w:eastAsia="ar-SA"/>
        </w:rPr>
        <w:t>от 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30.06</w:t>
      </w:r>
      <w:r w:rsidRPr="0085399E">
        <w:rPr>
          <w:rFonts w:ascii="Times New Roman" w:eastAsia="Courier New" w:hAnsi="Times New Roman" w:cs="Times New Roman"/>
          <w:sz w:val="28"/>
          <w:szCs w:val="28"/>
          <w:lang w:eastAsia="ar-SA"/>
        </w:rPr>
        <w:t>.2017 № 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1597</w:t>
      </w:r>
      <w:r w:rsidRPr="0085399E">
        <w:rPr>
          <w:rFonts w:ascii="Times New Roman" w:eastAsia="Courier New" w:hAnsi="Times New Roman" w:cs="Times New Roman"/>
          <w:sz w:val="28"/>
          <w:szCs w:val="28"/>
          <w:lang w:eastAsia="ar-SA"/>
        </w:rPr>
        <w:t>, следующие и</w:t>
      </w:r>
      <w:r w:rsidRPr="00853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зменения: </w:t>
      </w:r>
    </w:p>
    <w:p w:rsidR="00F03611" w:rsidRPr="009C18A2" w:rsidRDefault="009C18A2" w:rsidP="00812B3F">
      <w:pPr>
        <w:pStyle w:val="a3"/>
        <w:widowControl w:val="0"/>
        <w:numPr>
          <w:ilvl w:val="1"/>
          <w:numId w:val="4"/>
        </w:numPr>
        <w:tabs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ar-SA"/>
        </w:rPr>
      </w:pPr>
      <w:r w:rsidRPr="009C18A2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П</w:t>
      </w:r>
      <w:r w:rsidR="001A6E64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одраздел 1.2</w:t>
      </w:r>
      <w:r w:rsidR="00F03611" w:rsidRPr="009C18A2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 xml:space="preserve"> </w:t>
      </w:r>
      <w:r w:rsidRPr="009C18A2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 xml:space="preserve">раздела </w:t>
      </w:r>
      <w:r w:rsidRPr="009C18A2">
        <w:rPr>
          <w:rFonts w:ascii="Times New Roman" w:eastAsia="Times New Roman" w:hAnsi="Times New Roman"/>
          <w:spacing w:val="-2"/>
          <w:sz w:val="28"/>
          <w:szCs w:val="28"/>
          <w:lang w:val="en-US" w:eastAsia="ar-SA"/>
        </w:rPr>
        <w:t>I</w:t>
      </w:r>
      <w:r w:rsidRPr="009C18A2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 xml:space="preserve"> </w:t>
      </w:r>
      <w:r w:rsidR="00F03611" w:rsidRPr="009C18A2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изложить в следующей редакции:</w:t>
      </w:r>
    </w:p>
    <w:p w:rsidR="00F03611" w:rsidRDefault="00F03611" w:rsidP="00812B3F">
      <w:pPr>
        <w:widowControl w:val="0"/>
        <w:tabs>
          <w:tab w:val="num" w:pos="142"/>
        </w:tabs>
        <w:suppressAutoHyphens/>
        <w:spacing w:after="0" w:line="360" w:lineRule="auto"/>
        <w:ind w:firstLine="709"/>
        <w:rPr>
          <w:rFonts w:ascii="Times New Roman" w:eastAsia="Times New Roman" w:hAnsi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«</w:t>
      </w:r>
      <w:r w:rsidRPr="00047F84">
        <w:rPr>
          <w:rFonts w:ascii="Times New Roman" w:eastAsia="Times New Roman" w:hAnsi="Times New Roman"/>
          <w:b/>
          <w:spacing w:val="-2"/>
          <w:sz w:val="28"/>
          <w:szCs w:val="28"/>
          <w:lang w:eastAsia="ar-SA"/>
        </w:rPr>
        <w:t>1.2. Круг заявителей</w:t>
      </w:r>
    </w:p>
    <w:p w:rsidR="00F03611" w:rsidRPr="00C93E5C" w:rsidRDefault="00F03611" w:rsidP="00812B3F">
      <w:pPr>
        <w:widowControl w:val="0"/>
        <w:tabs>
          <w:tab w:val="num" w:pos="142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Заявителями на предоставление муниципальной услуги являются физические лица, в том числе индивидуальные предприниматели, юридические лица, являющиеся правообладателями земельных участков, а</w:t>
      </w:r>
      <w:r w:rsidR="00812B3F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также иные лица в случае, предусмотренном частью 1.1 статьи 57.3 Градостроительного кодекса Российской Федерации. С запросом о</w:t>
      </w:r>
      <w:r w:rsidR="00812B3F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предоставлении муниципальной услуги также вправе обратиться представители указанных лиц, действующие в силу полномочий, соответствующих действующему законодательству Российской Федерации (далее – заявители).».</w:t>
      </w:r>
    </w:p>
    <w:p w:rsidR="00F03611" w:rsidRPr="009C18A2" w:rsidRDefault="00F03611" w:rsidP="00812B3F">
      <w:pPr>
        <w:pStyle w:val="a3"/>
        <w:widowControl w:val="0"/>
        <w:numPr>
          <w:ilvl w:val="1"/>
          <w:numId w:val="4"/>
        </w:numPr>
        <w:tabs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ar-SA"/>
        </w:rPr>
      </w:pPr>
      <w:r w:rsidRPr="009C18A2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lastRenderedPageBreak/>
        <w:t xml:space="preserve">В разделе </w:t>
      </w:r>
      <w:r w:rsidRPr="009C18A2">
        <w:rPr>
          <w:rFonts w:ascii="Times New Roman" w:eastAsia="Times New Roman" w:hAnsi="Times New Roman"/>
          <w:spacing w:val="-2"/>
          <w:sz w:val="28"/>
          <w:szCs w:val="28"/>
          <w:lang w:val="en-US" w:eastAsia="ar-SA"/>
        </w:rPr>
        <w:t>II</w:t>
      </w:r>
      <w:r w:rsidRPr="009C18A2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:</w:t>
      </w:r>
    </w:p>
    <w:p w:rsidR="00D37B70" w:rsidRPr="00D37B70" w:rsidRDefault="001A6E64" w:rsidP="00812B3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2.2.1</w:t>
      </w:r>
      <w:r w:rsidR="00F036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3611" w:rsidRPr="0085399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</w:t>
      </w:r>
      <w:r w:rsidR="00F03611">
        <w:rPr>
          <w:rFonts w:ascii="Times New Roman" w:eastAsia="Times New Roman" w:hAnsi="Times New Roman" w:cs="Times New Roman"/>
          <w:sz w:val="28"/>
          <w:szCs w:val="28"/>
          <w:lang w:eastAsia="ar-SA"/>
        </w:rPr>
        <w:t>а 2</w:t>
      </w:r>
      <w:r w:rsidR="00F03611" w:rsidRPr="00853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 </w:t>
      </w:r>
      <w:r w:rsidR="00D37B7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:rsidR="008C2C35" w:rsidRDefault="008C2C35" w:rsidP="00812B3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8C2C3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2.2.1. Государственные и муниципальные органы и организации, участвующие в предоставлении муниципальной услуги</w:t>
      </w:r>
    </w:p>
    <w:p w:rsidR="008C2C35" w:rsidRDefault="008C2C35" w:rsidP="00812B3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8C2C3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которых, в определенной мере, связана с</w:t>
      </w:r>
      <w:r w:rsidR="00812B3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8C2C3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предоставлением муниципальной услуги:</w:t>
      </w:r>
    </w:p>
    <w:p w:rsidR="008C2C35" w:rsidRPr="008C2C35" w:rsidRDefault="008C2C35" w:rsidP="00812B3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8C2C3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1) Управлением Федеральной службы госуда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рственной регистрации, кадастра </w:t>
      </w:r>
      <w:r w:rsidRPr="008C2C3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 картографии по Чувашской Республике;</w:t>
      </w:r>
    </w:p>
    <w:p w:rsidR="008C2C35" w:rsidRDefault="00457572" w:rsidP="00812B3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2) Филиалом ФГБУ «</w:t>
      </w:r>
      <w:r w:rsidR="008C2C35" w:rsidRPr="008C2C3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Федеральная кадастровая палата Федеральной службы государственной реги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страции, кадастра и картографии» по Ч</w:t>
      </w:r>
      <w:r w:rsidR="00C6517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увашской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Р</w:t>
      </w:r>
      <w:r w:rsidR="00C6517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еспублике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– </w:t>
      </w:r>
      <w:r w:rsidR="008C2C35" w:rsidRPr="008C2C3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Чувашии;</w:t>
      </w:r>
    </w:p>
    <w:p w:rsidR="008C2C35" w:rsidRPr="008C2C35" w:rsidRDefault="008C2C35" w:rsidP="00812B3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3) </w:t>
      </w:r>
      <w:r w:rsidR="00C6517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Управлением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Федеральной налоговой служб</w:t>
      </w:r>
      <w:r w:rsidR="00C6517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ы России по Чувашской Республике</w:t>
      </w:r>
      <w:r w:rsidR="00CD291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;</w:t>
      </w:r>
    </w:p>
    <w:p w:rsidR="009C18A2" w:rsidRDefault="000034EF" w:rsidP="00812B3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</w:t>
      </w:r>
      <w:r w:rsidR="00CD2910" w:rsidRPr="000034E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) правообладателями сетей инж</w:t>
      </w:r>
      <w:r w:rsidR="009C18A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енерно-технического обеспечения;</w:t>
      </w:r>
    </w:p>
    <w:p w:rsidR="00F03611" w:rsidRPr="000034EF" w:rsidRDefault="009C18A2" w:rsidP="00812B3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5) МФЦ.</w:t>
      </w:r>
      <w:r w:rsidR="00CD2910" w:rsidRPr="000034E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</w:t>
      </w:r>
      <w:r w:rsidR="00F03611" w:rsidRPr="000034E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;</w:t>
      </w:r>
    </w:p>
    <w:p w:rsidR="00CD2910" w:rsidRDefault="000034EF" w:rsidP="00812B3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</w:t>
      </w:r>
      <w:r w:rsidR="001A6E6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одраздел 2.7</w:t>
      </w:r>
      <w:r w:rsidR="00CD291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изложить в следующей редакции:</w:t>
      </w:r>
    </w:p>
    <w:p w:rsidR="00CD2910" w:rsidRPr="00BD1623" w:rsidRDefault="00CD2910" w:rsidP="00812B3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BD162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2.7.</w:t>
      </w:r>
      <w:r w:rsidR="00812B3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 </w:t>
      </w:r>
      <w:r w:rsidRPr="00BD162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Исчерпывающий перечень документов, необходимых в</w:t>
      </w:r>
      <w:r w:rsidR="00812B3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 </w:t>
      </w:r>
      <w:r w:rsidRPr="00BD162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 xml:space="preserve">соответствии с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="00BD1623" w:rsidRPr="00BD162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предоставления</w:t>
      </w:r>
    </w:p>
    <w:p w:rsidR="00BD1623" w:rsidRDefault="00BD1623" w:rsidP="00812B3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D162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порядке межве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домственного электронного взаимодействия структурное подразделение запрашивает:</w:t>
      </w:r>
    </w:p>
    <w:p w:rsidR="00BD1623" w:rsidRDefault="00BD1623" w:rsidP="00812B3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выписку из Единого государственного реестра недвижимости;</w:t>
      </w:r>
    </w:p>
    <w:p w:rsidR="00BD1623" w:rsidRDefault="00BD1623" w:rsidP="00812B3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выписку из Единого государственного реестра о юридическом лице или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>индивидуальном предпринимателе;</w:t>
      </w:r>
    </w:p>
    <w:p w:rsidR="001A6E64" w:rsidRDefault="00170BB8" w:rsidP="00812B3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170BB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предоставляемую правообладателями сетей инженерно-технического обеспечения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</w:p>
    <w:p w:rsidR="00BD1623" w:rsidRPr="00BD1623" w:rsidRDefault="001A6E64" w:rsidP="00812B3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Документы, перечисленные </w:t>
      </w:r>
      <w:r w:rsidR="00EA10B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настоящем подразделе, могут быть представлены заявителем самостоятельно.»</w:t>
      </w:r>
      <w:r w:rsidR="00170BB8" w:rsidRPr="00170BB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;</w:t>
      </w:r>
    </w:p>
    <w:p w:rsidR="00F03611" w:rsidRDefault="001A6E64" w:rsidP="00812B3F">
      <w:pPr>
        <w:widowControl w:val="0"/>
        <w:tabs>
          <w:tab w:val="num" w:pos="142"/>
          <w:tab w:val="left" w:pos="56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подраздел 2.10</w:t>
      </w:r>
      <w:r w:rsidR="00F0361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170BB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изложить в следующе</w:t>
      </w:r>
      <w:r w:rsidR="00E23FA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й</w:t>
      </w:r>
      <w:r w:rsidR="00170BB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редакции:</w:t>
      </w:r>
    </w:p>
    <w:p w:rsidR="00170BB8" w:rsidRDefault="00170BB8" w:rsidP="00812B3F">
      <w:pPr>
        <w:widowControl w:val="0"/>
        <w:tabs>
          <w:tab w:val="num" w:pos="142"/>
          <w:tab w:val="left" w:pos="56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170BB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981DBA" w:rsidRDefault="00981DBA" w:rsidP="00812B3F">
      <w:pPr>
        <w:widowControl w:val="0"/>
        <w:tabs>
          <w:tab w:val="num" w:pos="142"/>
          <w:tab w:val="left" w:pos="56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Основаниями для отказа в предоставлении муниципальной услуги являются:</w:t>
      </w:r>
    </w:p>
    <w:p w:rsidR="00F03611" w:rsidRDefault="000034EF" w:rsidP="00812B3F">
      <w:pPr>
        <w:widowControl w:val="0"/>
        <w:tabs>
          <w:tab w:val="num" w:pos="142"/>
          <w:tab w:val="left" w:pos="56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1) </w:t>
      </w:r>
      <w:r w:rsidR="001A6E6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поступление заявления о предоставлении муниципальной услуги от</w:t>
      </w:r>
      <w:r w:rsidR="00812B3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1A6E6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лица, не являющегося заявителем</w:t>
      </w:r>
      <w:r w:rsidR="00812B3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</w:t>
      </w:r>
      <w:r w:rsidR="001A6E6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F0361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соответствии с подразделом 1.2</w:t>
      </w:r>
      <w:r w:rsidR="00981DB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Административного регламента</w:t>
      </w:r>
      <w:r w:rsidR="00F0361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;</w:t>
      </w:r>
    </w:p>
    <w:p w:rsidR="00981DBA" w:rsidRDefault="000034EF" w:rsidP="00812B3F">
      <w:pPr>
        <w:widowControl w:val="0"/>
        <w:tabs>
          <w:tab w:val="num" w:pos="142"/>
          <w:tab w:val="left" w:pos="56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2) </w:t>
      </w:r>
      <w:r w:rsidR="00981DB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поступление от заявителя письменного заявления о прекращении предоставления муниципальной услуги;</w:t>
      </w:r>
    </w:p>
    <w:p w:rsidR="00981DBA" w:rsidRDefault="000034EF" w:rsidP="00812B3F">
      <w:pPr>
        <w:widowControl w:val="0"/>
        <w:tabs>
          <w:tab w:val="num" w:pos="142"/>
          <w:tab w:val="left" w:pos="56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3)</w:t>
      </w:r>
      <w:r w:rsidR="00812B3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981DBA" w:rsidRPr="00981DB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поступление в структурное подразделение, предоставляющее муниципальную услугу и направившее в порядке подраздела 3.2</w:t>
      </w:r>
      <w:r w:rsidR="001A6E6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981DBA" w:rsidRPr="00981DB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Административного регламента межведомственный запрос в органы (организации), участвующие в предоставлении муниципальной услуги, ответа на такой запрос, свидетельствующего об отсутствии документа и (или) информации, необходимых для подготовки градостроительного плана земельного участка в соответствии со статьей 57.3 Градостроительного кодекса Российской Федерации, если соответствующий документ не</w:t>
      </w:r>
      <w:r w:rsidR="00812B3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981DBA" w:rsidRPr="00981DB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предоставлен заявителем по собственной инициативе</w:t>
      </w:r>
      <w:r w:rsidR="00981DB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;</w:t>
      </w:r>
    </w:p>
    <w:p w:rsidR="00981DBA" w:rsidRDefault="000034EF" w:rsidP="00812B3F">
      <w:pPr>
        <w:widowControl w:val="0"/>
        <w:tabs>
          <w:tab w:val="num" w:pos="142"/>
          <w:tab w:val="left" w:pos="56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4)</w:t>
      </w:r>
      <w:r w:rsidR="00812B3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981DBA" w:rsidRPr="00981DB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непредставление документов или представление документов не</w:t>
      </w:r>
      <w:r w:rsidR="00812B3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981DBA" w:rsidRPr="00981DB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="00812B3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981DBA" w:rsidRPr="00981DB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полном объеме, предусмотренных подразделом 2.6</w:t>
      </w:r>
      <w:r w:rsidR="00C6517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981DBA" w:rsidRPr="00981DB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Административного регламента</w:t>
      </w:r>
      <w:r w:rsidR="00981DB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;</w:t>
      </w:r>
    </w:p>
    <w:p w:rsidR="00981DBA" w:rsidRDefault="000034EF" w:rsidP="00812B3F">
      <w:pPr>
        <w:widowControl w:val="0"/>
        <w:tabs>
          <w:tab w:val="num" w:pos="142"/>
          <w:tab w:val="left" w:pos="56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>5)</w:t>
      </w:r>
      <w:r w:rsidR="00812B3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1A6E6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отсутствие в Едином государственном реестре недвижимости сведений </w:t>
      </w:r>
      <w:r w:rsidR="00EA10B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 границах земельного участка, установленных в соответствии с</w:t>
      </w:r>
      <w:r w:rsidR="00812B3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EA10B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требованиями земельного законодательства Российской Федерации, </w:t>
      </w:r>
      <w:r w:rsidR="00981DBA" w:rsidRPr="00981DB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за</w:t>
      </w:r>
      <w:r w:rsidR="00812B3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981DBA" w:rsidRPr="00981DB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исключением случая, предусмотренного частью 1.1 статьи 57.3 Градостроительного кодекса Российской Федерации</w:t>
      </w:r>
      <w:r w:rsidR="00981DB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;</w:t>
      </w:r>
    </w:p>
    <w:p w:rsidR="00981DBA" w:rsidRDefault="000034EF" w:rsidP="00812B3F">
      <w:pPr>
        <w:widowControl w:val="0"/>
        <w:tabs>
          <w:tab w:val="num" w:pos="142"/>
          <w:tab w:val="left" w:pos="56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6) </w:t>
      </w:r>
      <w:r w:rsidR="00981DB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отсутствие </w:t>
      </w:r>
      <w:r w:rsidR="004575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утвержденной </w:t>
      </w:r>
      <w:r w:rsidR="00981DB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документации по планировке территории</w:t>
      </w:r>
      <w:r w:rsidR="004575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если размещение объекта капитального строительства не допускается при отсутствии документации по планировке территории в случаях</w:t>
      </w:r>
      <w:r w:rsidR="00812B3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</w:t>
      </w:r>
      <w:r w:rsidR="004575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предусмотренных Градостроительным кодексом Российской Федерации.</w:t>
      </w:r>
    </w:p>
    <w:p w:rsidR="00457572" w:rsidRDefault="00457572" w:rsidP="00812B3F">
      <w:pPr>
        <w:widowControl w:val="0"/>
        <w:tabs>
          <w:tab w:val="num" w:pos="142"/>
          <w:tab w:val="left" w:pos="56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Приостановление предоставления муниципальной услуги </w:t>
      </w:r>
      <w:r w:rsidRPr="00812B3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не</w:t>
      </w:r>
      <w:r w:rsidR="00812B3F" w:rsidRPr="00812B3F">
        <w:rPr>
          <w:sz w:val="28"/>
          <w:szCs w:val="28"/>
        </w:rPr>
        <w:t> </w:t>
      </w:r>
      <w:r w:rsidRPr="00812B3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предусмотрено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.».</w:t>
      </w:r>
    </w:p>
    <w:p w:rsidR="00F03611" w:rsidRPr="0085399E" w:rsidRDefault="00981DBA" w:rsidP="00812B3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="00F03611" w:rsidRPr="0085399E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F03611" w:rsidRPr="0085399E" w:rsidRDefault="00981DBA" w:rsidP="00812B3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F03611" w:rsidRPr="0085399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 Контроль за выполнением настоящего постановления возложить на заместителя главы администрации </w:t>
      </w:r>
      <w:r w:rsidR="00F0361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города </w:t>
      </w:r>
      <w:r w:rsidR="00F03611" w:rsidRPr="0085399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 вопросам архитектуры и градостроительства – начальника управления архитектуры и градостроительства</w:t>
      </w:r>
      <w:r w:rsidR="00F0361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F03611" w:rsidRPr="0085399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Кучерявого</w:t>
      </w:r>
      <w:r w:rsidR="00F0361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И.Л</w:t>
      </w:r>
      <w:r w:rsidR="00F03611" w:rsidRPr="0085399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</w:p>
    <w:p w:rsidR="00F03611" w:rsidRPr="0085399E" w:rsidRDefault="00F03611" w:rsidP="00812B3F">
      <w:pPr>
        <w:widowControl w:val="0"/>
        <w:tabs>
          <w:tab w:val="num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66648C" w:rsidRDefault="0066648C" w:rsidP="00812B3F">
      <w:pPr>
        <w:spacing w:line="240" w:lineRule="auto"/>
        <w:contextualSpacing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12B3F" w:rsidRDefault="00EA10B6" w:rsidP="00812B3F">
      <w:pPr>
        <w:spacing w:line="240" w:lineRule="auto"/>
        <w:contextualSpacing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 главы</w:t>
      </w:r>
      <w:r w:rsidR="00F03611" w:rsidRPr="008539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администрации </w:t>
      </w:r>
    </w:p>
    <w:p w:rsidR="00795940" w:rsidRPr="00F03611" w:rsidRDefault="00F03611" w:rsidP="00812B3F">
      <w:pPr>
        <w:spacing w:line="240" w:lineRule="auto"/>
        <w:contextualSpacing/>
      </w:pPr>
      <w:r w:rsidRPr="008539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города Чебоксары  </w:t>
      </w:r>
      <w:r w:rsidR="00EA10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</w:t>
      </w:r>
      <w:r w:rsidR="00EA10B6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</w:t>
      </w:r>
      <w:r w:rsidR="00812B3F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812B3F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812B3F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812B3F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812B3F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    </w:t>
      </w:r>
      <w:r w:rsidRPr="00F036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</w:t>
      </w:r>
      <w:r w:rsidR="00EA10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А.Н. Петров</w:t>
      </w:r>
    </w:p>
    <w:sectPr w:rsidR="00795940" w:rsidRPr="00F03611" w:rsidSect="00F03611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B94" w:rsidRDefault="00AD0B94" w:rsidP="00F03611">
      <w:pPr>
        <w:spacing w:after="0" w:line="240" w:lineRule="auto"/>
      </w:pPr>
      <w:r>
        <w:separator/>
      </w:r>
    </w:p>
  </w:endnote>
  <w:endnote w:type="continuationSeparator" w:id="0">
    <w:p w:rsidR="00AD0B94" w:rsidRDefault="00AD0B94" w:rsidP="00F0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3F" w:rsidRPr="00812B3F" w:rsidRDefault="00812B3F" w:rsidP="00812B3F">
    <w:pPr>
      <w:pStyle w:val="a6"/>
      <w:jc w:val="right"/>
      <w:rPr>
        <w:sz w:val="16"/>
        <w:szCs w:val="16"/>
      </w:rPr>
    </w:pPr>
    <w:r>
      <w:rPr>
        <w:sz w:val="16"/>
        <w:szCs w:val="16"/>
      </w:rPr>
      <w:t>010-1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B94" w:rsidRDefault="00AD0B94" w:rsidP="00F03611">
      <w:pPr>
        <w:spacing w:after="0" w:line="240" w:lineRule="auto"/>
      </w:pPr>
      <w:r>
        <w:separator/>
      </w:r>
    </w:p>
  </w:footnote>
  <w:footnote w:type="continuationSeparator" w:id="0">
    <w:p w:rsidR="00AD0B94" w:rsidRDefault="00AD0B94" w:rsidP="00F0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18A" w:rsidRPr="00F03611" w:rsidRDefault="00F6018A">
    <w:pPr>
      <w:pStyle w:val="a4"/>
      <w:jc w:val="center"/>
      <w:rPr>
        <w:rFonts w:ascii="Times New Roman" w:hAnsi="Times New Roman" w:cs="Times New Roman"/>
      </w:rPr>
    </w:pPr>
  </w:p>
  <w:p w:rsidR="00F6018A" w:rsidRPr="00F03611" w:rsidRDefault="00F6018A">
    <w:pPr>
      <w:pStyle w:val="a4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2C" w:rsidRDefault="0099502C">
    <w:pPr>
      <w:pStyle w:val="a4"/>
      <w:jc w:val="center"/>
    </w:pPr>
  </w:p>
  <w:p w:rsidR="0099502C" w:rsidRDefault="009950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801F31"/>
    <w:multiLevelType w:val="multilevel"/>
    <w:tmpl w:val="3BA49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3B074D1"/>
    <w:multiLevelType w:val="multilevel"/>
    <w:tmpl w:val="874010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632F4965"/>
    <w:multiLevelType w:val="multilevel"/>
    <w:tmpl w:val="3BA49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70676F78"/>
    <w:multiLevelType w:val="multilevel"/>
    <w:tmpl w:val="3BA49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11"/>
    <w:rsid w:val="000034EF"/>
    <w:rsid w:val="000151C3"/>
    <w:rsid w:val="00170BB8"/>
    <w:rsid w:val="001A6E64"/>
    <w:rsid w:val="00297D78"/>
    <w:rsid w:val="00457572"/>
    <w:rsid w:val="0058778E"/>
    <w:rsid w:val="00607538"/>
    <w:rsid w:val="0066648C"/>
    <w:rsid w:val="00795940"/>
    <w:rsid w:val="00812B3F"/>
    <w:rsid w:val="008C2C35"/>
    <w:rsid w:val="008E0C75"/>
    <w:rsid w:val="00932B41"/>
    <w:rsid w:val="00981DBA"/>
    <w:rsid w:val="0099502C"/>
    <w:rsid w:val="009C18A2"/>
    <w:rsid w:val="00A948F8"/>
    <w:rsid w:val="00AD0B94"/>
    <w:rsid w:val="00BD1623"/>
    <w:rsid w:val="00C65179"/>
    <w:rsid w:val="00CD2910"/>
    <w:rsid w:val="00CD66BE"/>
    <w:rsid w:val="00D070F2"/>
    <w:rsid w:val="00D37B70"/>
    <w:rsid w:val="00E23FA9"/>
    <w:rsid w:val="00E24C32"/>
    <w:rsid w:val="00EA10B6"/>
    <w:rsid w:val="00F03611"/>
    <w:rsid w:val="00F6018A"/>
    <w:rsid w:val="00F8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51DD802-957A-435B-913C-B87E663E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11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1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03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611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03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611"/>
    <w:rPr>
      <w:rFonts w:asciiTheme="minorHAnsi" w:eastAsiaTheme="minorEastAsia" w:hAnsiTheme="minorHAns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502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МИ</dc:creator>
  <cp:keywords/>
  <dc:description/>
  <cp:lastModifiedBy>Mashburo2</cp:lastModifiedBy>
  <cp:revision>4</cp:revision>
  <cp:lastPrinted>2021-11-19T07:49:00Z</cp:lastPrinted>
  <dcterms:created xsi:type="dcterms:W3CDTF">2021-11-15T07:25:00Z</dcterms:created>
  <dcterms:modified xsi:type="dcterms:W3CDTF">2021-11-23T11:34:00Z</dcterms:modified>
</cp:coreProperties>
</file>