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F54A9" w:rsidRPr="00CF54A9" w:rsidTr="00404154">
        <w:trPr>
          <w:trHeight w:val="1418"/>
        </w:trPr>
        <w:tc>
          <w:tcPr>
            <w:tcW w:w="3540" w:type="dxa"/>
          </w:tcPr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F54A9" w:rsidRPr="00CF54A9" w:rsidRDefault="00CF54A9" w:rsidP="00CF54A9">
            <w:pPr>
              <w:spacing w:after="0" w:line="240" w:lineRule="auto"/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CF54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F54A9" w:rsidRPr="00CF54A9" w:rsidRDefault="00CF54A9" w:rsidP="00CF54A9">
      <w:pPr>
        <w:spacing w:after="0" w:line="240" w:lineRule="auto"/>
        <w:rPr>
          <w:rFonts w:eastAsia="Times New Roman"/>
          <w:lang w:eastAsia="ru-RU"/>
        </w:rPr>
      </w:pPr>
    </w:p>
    <w:p w:rsidR="00CF54A9" w:rsidRPr="00CF54A9" w:rsidRDefault="00CF54A9" w:rsidP="00CF54A9">
      <w:pPr>
        <w:spacing w:after="0" w:line="240" w:lineRule="auto"/>
        <w:jc w:val="center"/>
        <w:rPr>
          <w:rFonts w:eastAsia="Times New Roman"/>
          <w:lang w:eastAsia="ru-RU"/>
        </w:rPr>
      </w:pPr>
      <w:r w:rsidRPr="00CF54A9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9</w:t>
      </w:r>
      <w:r w:rsidRPr="00CF54A9">
        <w:rPr>
          <w:rFonts w:eastAsia="Times New Roman"/>
          <w:lang w:eastAsia="ru-RU"/>
        </w:rPr>
        <w:t>.11.2021 № 2</w:t>
      </w:r>
      <w:r>
        <w:rPr>
          <w:rFonts w:eastAsia="Times New Roman"/>
          <w:lang w:eastAsia="ru-RU"/>
        </w:rPr>
        <w:t>126</w:t>
      </w:r>
    </w:p>
    <w:p w:rsidR="00C87FAE" w:rsidRDefault="00C87FAE" w:rsidP="009C33A6">
      <w:pPr>
        <w:pStyle w:val="2"/>
        <w:ind w:right="4535"/>
        <w:jc w:val="left"/>
        <w:rPr>
          <w:spacing w:val="0"/>
        </w:rPr>
      </w:pPr>
    </w:p>
    <w:p w:rsidR="009C33A6" w:rsidRPr="006E2F37" w:rsidRDefault="009C33A6" w:rsidP="00C87FAE">
      <w:pPr>
        <w:pStyle w:val="2"/>
        <w:ind w:right="4819"/>
        <w:rPr>
          <w:spacing w:val="0"/>
        </w:rPr>
      </w:pPr>
      <w:bookmarkStart w:id="0" w:name="_GoBack"/>
      <w:r w:rsidRPr="006E2F37">
        <w:rPr>
          <w:spacing w:val="0"/>
        </w:rPr>
        <w:t>О проведении</w:t>
      </w:r>
      <w:r>
        <w:rPr>
          <w:spacing w:val="0"/>
        </w:rPr>
        <w:t xml:space="preserve"> </w:t>
      </w:r>
      <w:r w:rsidRPr="006E2F37">
        <w:rPr>
          <w:spacing w:val="0"/>
        </w:rPr>
        <w:t>аукциона</w:t>
      </w:r>
      <w:r>
        <w:rPr>
          <w:spacing w:val="0"/>
        </w:rPr>
        <w:t xml:space="preserve"> по продаже права</w:t>
      </w:r>
      <w:r w:rsidRPr="006E2F37">
        <w:rPr>
          <w:spacing w:val="0"/>
        </w:rPr>
        <w:t xml:space="preserve"> </w:t>
      </w:r>
      <w:r>
        <w:rPr>
          <w:spacing w:val="0"/>
        </w:rPr>
        <w:t>заключения</w:t>
      </w:r>
      <w:r w:rsidRPr="006E2F37">
        <w:rPr>
          <w:spacing w:val="0"/>
        </w:rPr>
        <w:t xml:space="preserve"> договор</w:t>
      </w:r>
      <w:r>
        <w:rPr>
          <w:spacing w:val="0"/>
        </w:rPr>
        <w:t>а на установку и эксплуатацию рекламных конструкций</w:t>
      </w:r>
    </w:p>
    <w:bookmarkEnd w:id="0"/>
    <w:p w:rsidR="009C33A6" w:rsidRPr="00645506" w:rsidRDefault="009C33A6" w:rsidP="009C33A6">
      <w:pPr>
        <w:tabs>
          <w:tab w:val="left" w:pos="709"/>
        </w:tabs>
        <w:ind w:right="5385"/>
        <w:jc w:val="both"/>
      </w:pPr>
    </w:p>
    <w:p w:rsidR="009C33A6" w:rsidRPr="0036593B" w:rsidRDefault="009C33A6" w:rsidP="00C87FAE">
      <w:pPr>
        <w:pStyle w:val="21"/>
        <w:tabs>
          <w:tab w:val="clear" w:pos="709"/>
          <w:tab w:val="left" w:pos="851"/>
          <w:tab w:val="left" w:pos="993"/>
        </w:tabs>
        <w:rPr>
          <w:spacing w:val="0"/>
        </w:rPr>
      </w:pPr>
      <w:r w:rsidRPr="0036593B">
        <w:rPr>
          <w:spacing w:val="0"/>
        </w:rPr>
        <w:t xml:space="preserve">В соответствии </w:t>
      </w:r>
      <w:r>
        <w:rPr>
          <w:spacing w:val="0"/>
        </w:rPr>
        <w:t xml:space="preserve">с </w:t>
      </w:r>
      <w:r w:rsidRPr="0036593B">
        <w:t>Федеральным зак</w:t>
      </w:r>
      <w:r w:rsidR="00C87FAE">
        <w:t>оном от 06.10.2003 № 131-ФЗ «Об </w:t>
      </w:r>
      <w:r w:rsidRPr="0036593B">
        <w:t>общих принципах организации местного самоуправления в Российской Федерации»,</w:t>
      </w:r>
      <w:r>
        <w:t xml:space="preserve"> </w:t>
      </w:r>
      <w:r w:rsidRPr="00661AA3">
        <w:rPr>
          <w:color w:val="000000"/>
        </w:rPr>
        <w:t>Федеральным законом от 13.03.2006 № 38-ФЗ «О рекламе», решением Чебоксарского</w:t>
      </w:r>
      <w:r>
        <w:rPr>
          <w:color w:val="000000"/>
        </w:rPr>
        <w:t xml:space="preserve"> </w:t>
      </w:r>
      <w:r w:rsidRPr="00661AA3">
        <w:rPr>
          <w:color w:val="000000"/>
        </w:rPr>
        <w:t>городского Собрания депутатов от 14.06.2012</w:t>
      </w:r>
      <w:r w:rsidR="00C87FAE">
        <w:rPr>
          <w:color w:val="000000"/>
        </w:rPr>
        <w:t xml:space="preserve"> </w:t>
      </w:r>
      <w:r w:rsidRPr="00661AA3">
        <w:rPr>
          <w:color w:val="000000"/>
        </w:rPr>
        <w:t>№ 626 «Об определении формы торгов по продаже права на заключение договора на установку и эксплуатацию рекламн</w:t>
      </w:r>
      <w:r>
        <w:rPr>
          <w:color w:val="000000"/>
        </w:rPr>
        <w:t>ых</w:t>
      </w:r>
      <w:r w:rsidRPr="00661AA3">
        <w:rPr>
          <w:color w:val="000000"/>
        </w:rPr>
        <w:t xml:space="preserve"> конструкци</w:t>
      </w:r>
      <w:r>
        <w:rPr>
          <w:color w:val="000000"/>
        </w:rPr>
        <w:t>й</w:t>
      </w:r>
      <w:r w:rsidRPr="00661AA3">
        <w:rPr>
          <w:color w:val="000000"/>
        </w:rPr>
        <w:t xml:space="preserve"> на земельном участке, здании или ином недвижимом имуществе, находящ</w:t>
      </w:r>
      <w:r w:rsidR="003F2761">
        <w:rPr>
          <w:color w:val="000000"/>
        </w:rPr>
        <w:t>их</w:t>
      </w:r>
      <w:r w:rsidR="00C87FAE">
        <w:rPr>
          <w:color w:val="000000"/>
        </w:rPr>
        <w:t>ся в </w:t>
      </w:r>
      <w:r w:rsidRPr="00661AA3">
        <w:rPr>
          <w:color w:val="000000"/>
        </w:rPr>
        <w:t>муниципальной собственности города Чебоксары»</w:t>
      </w:r>
      <w:r>
        <w:rPr>
          <w:color w:val="000000"/>
        </w:rPr>
        <w:t>, Схемой размещения рекламных конструкций на территории Чебоксарского городского округа, утвержденной решением Чебоксарского городского Собрания депутатов</w:t>
      </w:r>
      <w:r w:rsidR="00C87FAE">
        <w:rPr>
          <w:color w:val="000000"/>
        </w:rPr>
        <w:t xml:space="preserve"> от </w:t>
      </w:r>
      <w:r>
        <w:rPr>
          <w:color w:val="000000"/>
        </w:rPr>
        <w:t>06.03.2014 №</w:t>
      </w:r>
      <w:r w:rsidR="00C87FAE">
        <w:rPr>
          <w:color w:val="000000"/>
        </w:rPr>
        <w:t> </w:t>
      </w:r>
      <w:r>
        <w:rPr>
          <w:color w:val="000000"/>
        </w:rPr>
        <w:t xml:space="preserve">1337, </w:t>
      </w:r>
      <w:r w:rsidRPr="0036593B">
        <w:t>администрация города Чебоксары п</w:t>
      </w:r>
      <w:r w:rsidRPr="0036593B">
        <w:rPr>
          <w:spacing w:val="0"/>
        </w:rPr>
        <w:t xml:space="preserve"> о с т а н о в л я е т:</w:t>
      </w:r>
    </w:p>
    <w:p w:rsidR="009C33A6" w:rsidRPr="00F81CC6" w:rsidRDefault="009C33A6" w:rsidP="00C87FA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Чебоксарскому городскому комитету по управлению имуществом: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1.1.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 xml:space="preserve">Провести аукцион по продаже права заключения </w:t>
      </w:r>
      <w:r w:rsidRPr="004E54FF">
        <w:rPr>
          <w:sz w:val="28"/>
          <w:szCs w:val="28"/>
        </w:rPr>
        <w:t>договора</w:t>
      </w:r>
      <w:r w:rsidRPr="00F81CC6">
        <w:rPr>
          <w:sz w:val="28"/>
          <w:szCs w:val="28"/>
        </w:rPr>
        <w:t xml:space="preserve"> на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 xml:space="preserve">установку и эксплуатацию </w:t>
      </w:r>
      <w:r w:rsidRPr="004E54FF">
        <w:rPr>
          <w:sz w:val="28"/>
          <w:szCs w:val="28"/>
        </w:rPr>
        <w:t>рекламн</w:t>
      </w:r>
      <w:r>
        <w:rPr>
          <w:sz w:val="28"/>
          <w:szCs w:val="28"/>
        </w:rPr>
        <w:t>ых</w:t>
      </w:r>
      <w:r w:rsidRPr="004E54FF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</w:t>
      </w:r>
      <w:r w:rsidRPr="00F81CC6">
        <w:rPr>
          <w:sz w:val="28"/>
          <w:szCs w:val="28"/>
        </w:rPr>
        <w:t xml:space="preserve"> в электронной форме с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>открытой формой подачи предложений о цене (далее – аукцион)</w:t>
      </w:r>
      <w:r>
        <w:rPr>
          <w:sz w:val="28"/>
          <w:szCs w:val="28"/>
        </w:rPr>
        <w:t>: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BA0B4B">
        <w:rPr>
          <w:sz w:val="28"/>
          <w:szCs w:val="28"/>
        </w:rPr>
        <w:t>проспект Н. Никольского (</w:t>
      </w:r>
      <w:proofErr w:type="spellStart"/>
      <w:r w:rsidRPr="00BA0B4B">
        <w:rPr>
          <w:sz w:val="28"/>
          <w:szCs w:val="28"/>
        </w:rPr>
        <w:t>Берендеевский</w:t>
      </w:r>
      <w:proofErr w:type="spellEnd"/>
      <w:r w:rsidRPr="00BA0B4B">
        <w:rPr>
          <w:sz w:val="28"/>
          <w:szCs w:val="28"/>
        </w:rPr>
        <w:t xml:space="preserve"> лес) 1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М-07-08</w:t>
      </w:r>
      <w:r>
        <w:rPr>
          <w:sz w:val="28"/>
          <w:szCs w:val="28"/>
        </w:rPr>
        <w:t xml:space="preserve">; 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BA0B4B">
        <w:rPr>
          <w:sz w:val="28"/>
          <w:szCs w:val="28"/>
        </w:rPr>
        <w:t>улица Энтузиастов, д. 28 («Институт культуры»)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М-09-08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 рекламному месту по адресу: г. Чебоксары, </w:t>
      </w:r>
      <w:r w:rsidRPr="00BA0B4B">
        <w:rPr>
          <w:sz w:val="28"/>
          <w:szCs w:val="28"/>
        </w:rPr>
        <w:t>пр</w:t>
      </w:r>
      <w:r>
        <w:rPr>
          <w:sz w:val="28"/>
          <w:szCs w:val="28"/>
        </w:rPr>
        <w:t>.</w:t>
      </w:r>
      <w:r w:rsidRPr="00BA0B4B">
        <w:rPr>
          <w:sz w:val="28"/>
          <w:szCs w:val="28"/>
        </w:rPr>
        <w:t xml:space="preserve"> Мира/улица </w:t>
      </w:r>
      <w:proofErr w:type="spellStart"/>
      <w:r w:rsidRPr="00BA0B4B">
        <w:rPr>
          <w:sz w:val="28"/>
          <w:szCs w:val="28"/>
        </w:rPr>
        <w:t>Валькевича</w:t>
      </w:r>
      <w:proofErr w:type="spellEnd"/>
      <w:r w:rsidRPr="00BA0B4B">
        <w:rPr>
          <w:sz w:val="28"/>
          <w:szCs w:val="28"/>
        </w:rPr>
        <w:t xml:space="preserve"> (в районе д. 40)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К-15-10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 рекламному месту по адресу: г. Чебоксары, </w:t>
      </w:r>
      <w:r w:rsidRPr="00BA0B4B">
        <w:rPr>
          <w:sz w:val="28"/>
          <w:szCs w:val="28"/>
        </w:rPr>
        <w:t>проспект Мира, в районе</w:t>
      </w:r>
      <w:r>
        <w:rPr>
          <w:sz w:val="28"/>
          <w:szCs w:val="28"/>
        </w:rPr>
        <w:t xml:space="preserve"> д. 5а (со стороны Маслосырбазы</w:t>
      </w:r>
      <w:r w:rsidRPr="00BA0B4B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К-15-20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 рекламному месту по адресу: г. Чебоксары, </w:t>
      </w:r>
      <w:r w:rsidRPr="00BA0B4B">
        <w:rPr>
          <w:sz w:val="28"/>
          <w:szCs w:val="28"/>
        </w:rPr>
        <w:t xml:space="preserve">шоссе </w:t>
      </w:r>
      <w:proofErr w:type="spellStart"/>
      <w:r w:rsidRPr="00BA0B4B">
        <w:rPr>
          <w:sz w:val="28"/>
          <w:szCs w:val="28"/>
        </w:rPr>
        <w:t>Марпосадское</w:t>
      </w:r>
      <w:proofErr w:type="spellEnd"/>
      <w:r w:rsidRPr="00BA0B4B">
        <w:rPr>
          <w:sz w:val="28"/>
          <w:szCs w:val="28"/>
        </w:rPr>
        <w:t>, напротив д. 1в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К-17-06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 рекламному месту по адресу: г. Чебоксары, </w:t>
      </w:r>
      <w:r w:rsidRPr="00BA0B4B">
        <w:rPr>
          <w:sz w:val="28"/>
          <w:szCs w:val="28"/>
        </w:rPr>
        <w:t xml:space="preserve">шоссе </w:t>
      </w:r>
      <w:proofErr w:type="spellStart"/>
      <w:r w:rsidRPr="00BA0B4B">
        <w:rPr>
          <w:sz w:val="28"/>
          <w:szCs w:val="28"/>
        </w:rPr>
        <w:t>Марпосадское</w:t>
      </w:r>
      <w:proofErr w:type="spellEnd"/>
      <w:r w:rsidRPr="00BA0B4B">
        <w:rPr>
          <w:sz w:val="28"/>
          <w:szCs w:val="28"/>
        </w:rPr>
        <w:t>, напротив д. 28 (</w:t>
      </w:r>
      <w:proofErr w:type="spellStart"/>
      <w:r w:rsidRPr="00BA0B4B">
        <w:rPr>
          <w:sz w:val="28"/>
          <w:szCs w:val="28"/>
        </w:rPr>
        <w:t>Гремячево</w:t>
      </w:r>
      <w:proofErr w:type="spellEnd"/>
      <w:r w:rsidRPr="00BA0B4B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К-17-34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 xml:space="preserve"> 3х6» 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 рекламному месту по адресу: г. Чебоксары, </w:t>
      </w:r>
      <w:r w:rsidRPr="00BA0B4B">
        <w:rPr>
          <w:sz w:val="28"/>
          <w:szCs w:val="28"/>
        </w:rPr>
        <w:t xml:space="preserve">шоссе </w:t>
      </w:r>
      <w:proofErr w:type="spellStart"/>
      <w:r w:rsidRPr="00BA0B4B">
        <w:rPr>
          <w:sz w:val="28"/>
          <w:szCs w:val="28"/>
        </w:rPr>
        <w:t>Марпосадск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>, напротив дома № 32 (Эверест</w:t>
      </w:r>
      <w:r w:rsidRPr="00BA0B4B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BA0B4B">
        <w:rPr>
          <w:color w:val="000000"/>
          <w:sz w:val="28"/>
          <w:szCs w:val="28"/>
        </w:rPr>
        <w:t>К-17-47</w:t>
      </w:r>
      <w:r>
        <w:rPr>
          <w:sz w:val="28"/>
          <w:szCs w:val="28"/>
        </w:rPr>
        <w:t>;</w:t>
      </w:r>
    </w:p>
    <w:p w:rsidR="009C33A6" w:rsidRDefault="009C33A6" w:rsidP="00C87FA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«Стела»  по рекламному месту по адресу: г. Чебоксары, проспект Максима Горького, в районе д. 12Б, маркировка М-02-ст-08, в срок до</w:t>
      </w:r>
      <w:r w:rsidR="00C87FAE">
        <w:rPr>
          <w:sz w:val="28"/>
          <w:szCs w:val="28"/>
        </w:rPr>
        <w:t> </w:t>
      </w:r>
      <w:r>
        <w:rPr>
          <w:sz w:val="28"/>
          <w:szCs w:val="28"/>
        </w:rPr>
        <w:t>28</w:t>
      </w:r>
      <w:r w:rsidR="00C87FAE">
        <w:rPr>
          <w:sz w:val="28"/>
          <w:szCs w:val="28"/>
        </w:rPr>
        <w:t> </w:t>
      </w:r>
      <w:r>
        <w:rPr>
          <w:sz w:val="28"/>
          <w:szCs w:val="28"/>
        </w:rPr>
        <w:t>февраля 2022 года.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 w:rsidRPr="00B915FF">
        <w:t>1.2.</w:t>
      </w:r>
      <w:r w:rsidR="00C87FAE">
        <w:t> </w:t>
      </w:r>
      <w:r>
        <w:t>О</w:t>
      </w:r>
      <w:r w:rsidRPr="00B915FF">
        <w:t xml:space="preserve">пределить условия проведения аукциона </w:t>
      </w:r>
      <w:r>
        <w:t>по указанным рекламным местам и п</w:t>
      </w:r>
      <w:r w:rsidRPr="00584A98">
        <w:t>роизвести необходимые действия по организации и проведению аукциона</w:t>
      </w:r>
      <w:r>
        <w:t>.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t>2.</w:t>
      </w:r>
      <w:r w:rsidR="00C87FAE">
        <w:t> </w:t>
      </w:r>
      <w:r>
        <w:t xml:space="preserve">Утвердить постоянно действующую комиссию по проведению </w:t>
      </w:r>
      <w:r w:rsidRPr="00F81CC6">
        <w:t>аукцион</w:t>
      </w:r>
      <w:r>
        <w:t>ов (далее – Комиссия) в следующем составе: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t>Майоров Денис Вячеславович</w:t>
      </w:r>
      <w:r w:rsidR="00C87FAE">
        <w:t xml:space="preserve">, </w:t>
      </w:r>
      <w:r>
        <w:t>п</w:t>
      </w:r>
      <w:r w:rsidRPr="005E0BF5">
        <w:t xml:space="preserve">редседатель комиссии, </w:t>
      </w:r>
      <w:r>
        <w:t>заместитель начальника управления архитектуры и градостроительства администрации города Чебоксары;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t>Владимирова Надежда Владимировна</w:t>
      </w:r>
      <w:r w:rsidR="00C87FAE">
        <w:t>,</w:t>
      </w:r>
      <w:r>
        <w:t xml:space="preserve"> з</w:t>
      </w:r>
      <w:r w:rsidRPr="005E0BF5">
        <w:t xml:space="preserve">аместитель председателя комиссии, </w:t>
      </w:r>
      <w:r>
        <w:t>заведующий сектором по размещению рекламных конструкций и контроля «Городская реклама»;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proofErr w:type="spellStart"/>
      <w:r>
        <w:t>Ярадов</w:t>
      </w:r>
      <w:proofErr w:type="spellEnd"/>
      <w:r>
        <w:t xml:space="preserve"> Алексей Владимирович</w:t>
      </w:r>
      <w:r w:rsidR="00C87FAE">
        <w:t>,</w:t>
      </w:r>
      <w:r>
        <w:t xml:space="preserve"> с</w:t>
      </w:r>
      <w:r w:rsidRPr="005E0BF5">
        <w:t>екретарь</w:t>
      </w:r>
      <w:r w:rsidR="00C87FAE">
        <w:t xml:space="preserve"> комиссии</w:t>
      </w:r>
      <w:r w:rsidRPr="005E0BF5">
        <w:t>,</w:t>
      </w:r>
      <w:r>
        <w:t xml:space="preserve"> главный специалист</w:t>
      </w:r>
      <w:r w:rsidR="00C87FAE">
        <w:t>-</w:t>
      </w:r>
      <w:r>
        <w:t xml:space="preserve">эксперт отдела приватизации </w:t>
      </w:r>
      <w:proofErr w:type="spellStart"/>
      <w:r>
        <w:t>Горкомимущества</w:t>
      </w:r>
      <w:proofErr w:type="spellEnd"/>
      <w:r>
        <w:t>;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t>Васильев Юрий Александрович</w:t>
      </w:r>
      <w:r w:rsidR="00C87FAE">
        <w:t>,</w:t>
      </w:r>
      <w:r>
        <w:t xml:space="preserve"> член  комиссии, заместитель главы администрации</w:t>
      </w:r>
      <w:r w:rsidR="00C87FAE">
        <w:t xml:space="preserve"> города –</w:t>
      </w:r>
      <w:r>
        <w:t xml:space="preserve"> председатель </w:t>
      </w:r>
      <w:proofErr w:type="spellStart"/>
      <w:r>
        <w:t>Горкомимущества</w:t>
      </w:r>
      <w:proofErr w:type="spellEnd"/>
      <w:r>
        <w:t>;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t>Волкова Альбина Владимировна</w:t>
      </w:r>
      <w:r w:rsidR="00C87FAE">
        <w:t>,</w:t>
      </w:r>
      <w:r>
        <w:t xml:space="preserve"> член комиссии, заведующий сектором городского дизайна МБУ «Городская реклама».</w:t>
      </w:r>
    </w:p>
    <w:p w:rsidR="009C33A6" w:rsidRDefault="009C33A6" w:rsidP="00C87FAE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lastRenderedPageBreak/>
        <w:t>3. Комиссии при проведении аукционов руководствоваться аукционной документацией.</w:t>
      </w:r>
    </w:p>
    <w:p w:rsidR="009C33A6" w:rsidRPr="00AE2657" w:rsidRDefault="00C87FAE" w:rsidP="00C87FAE">
      <w:pPr>
        <w:pStyle w:val="3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3A6" w:rsidRPr="00AE26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C33A6" w:rsidRPr="00B915FF" w:rsidRDefault="005574BF" w:rsidP="00C87FAE">
      <w:pPr>
        <w:pStyle w:val="2"/>
        <w:tabs>
          <w:tab w:val="clear" w:pos="709"/>
          <w:tab w:val="left" w:pos="851"/>
          <w:tab w:val="left" w:pos="993"/>
        </w:tabs>
        <w:spacing w:line="360" w:lineRule="auto"/>
        <w:ind w:right="0" w:firstLine="709"/>
        <w:rPr>
          <w:spacing w:val="0"/>
        </w:rPr>
      </w:pPr>
      <w:r>
        <w:t>5</w:t>
      </w:r>
      <w:r w:rsidR="009C33A6" w:rsidRPr="00B915FF">
        <w:t>.</w:t>
      </w:r>
      <w:r w:rsidR="00C87FAE">
        <w:t> </w:t>
      </w:r>
      <w:r w:rsidR="009C33A6" w:rsidRPr="00B915FF">
        <w:rPr>
          <w:spacing w:val="0"/>
        </w:rPr>
        <w:t>Контроль за исполнением настоящего постановления возложить</w:t>
      </w:r>
      <w:r w:rsidR="009C33A6">
        <w:rPr>
          <w:spacing w:val="0"/>
        </w:rPr>
        <w:t xml:space="preserve"> </w:t>
      </w:r>
      <w:r w:rsidR="009C33A6" w:rsidRPr="00B915FF">
        <w:rPr>
          <w:spacing w:val="0"/>
        </w:rPr>
        <w:t xml:space="preserve"> на</w:t>
      </w:r>
      <w:r w:rsidR="00C87FAE">
        <w:rPr>
          <w:spacing w:val="0"/>
        </w:rPr>
        <w:t> </w:t>
      </w:r>
      <w:r w:rsidR="009C33A6" w:rsidRPr="00B915FF">
        <w:rPr>
          <w:spacing w:val="0"/>
        </w:rPr>
        <w:t xml:space="preserve">заместителя главы </w:t>
      </w:r>
      <w:r w:rsidR="009C33A6" w:rsidRPr="00B915FF">
        <w:t xml:space="preserve">администрации </w:t>
      </w:r>
      <w:r w:rsidR="009C33A6" w:rsidRPr="00B915FF">
        <w:rPr>
          <w:spacing w:val="0"/>
        </w:rPr>
        <w:t>– пр</w:t>
      </w:r>
      <w:r w:rsidR="00C87FAE">
        <w:rPr>
          <w:spacing w:val="0"/>
        </w:rPr>
        <w:t xml:space="preserve">едседателя </w:t>
      </w:r>
      <w:proofErr w:type="spellStart"/>
      <w:r w:rsidR="00C87FAE">
        <w:rPr>
          <w:spacing w:val="0"/>
        </w:rPr>
        <w:t>Горкомимущества</w:t>
      </w:r>
      <w:proofErr w:type="spellEnd"/>
      <w:r w:rsidR="00C87FAE">
        <w:rPr>
          <w:spacing w:val="0"/>
        </w:rPr>
        <w:t xml:space="preserve"> Ю.А. </w:t>
      </w:r>
      <w:r w:rsidR="009C33A6" w:rsidRPr="00B915FF">
        <w:rPr>
          <w:spacing w:val="0"/>
        </w:rPr>
        <w:t xml:space="preserve">Васильева. </w:t>
      </w:r>
    </w:p>
    <w:p w:rsidR="009C33A6" w:rsidRDefault="009C33A6" w:rsidP="00C87FAE">
      <w:pPr>
        <w:spacing w:after="0" w:line="240" w:lineRule="auto"/>
        <w:ind w:left="7088" w:hanging="7088"/>
        <w:jc w:val="both"/>
      </w:pPr>
    </w:p>
    <w:p w:rsidR="009C33A6" w:rsidRDefault="009C33A6" w:rsidP="00C87FAE">
      <w:pPr>
        <w:spacing w:after="0" w:line="240" w:lineRule="auto"/>
        <w:jc w:val="both"/>
        <w:rPr>
          <w:color w:val="000000"/>
        </w:rPr>
      </w:pPr>
      <w:proofErr w:type="spellStart"/>
      <w:r w:rsidRPr="00E024E8">
        <w:rPr>
          <w:color w:val="000000"/>
        </w:rPr>
        <w:t>И.о</w:t>
      </w:r>
      <w:proofErr w:type="spellEnd"/>
      <w:r w:rsidRPr="00E024E8">
        <w:rPr>
          <w:color w:val="000000"/>
        </w:rPr>
        <w:t xml:space="preserve">. главы </w:t>
      </w:r>
      <w:r>
        <w:rPr>
          <w:color w:val="000000"/>
        </w:rPr>
        <w:t xml:space="preserve">администрации </w:t>
      </w:r>
    </w:p>
    <w:p w:rsidR="009C33A6" w:rsidRPr="00E024E8" w:rsidRDefault="009C33A6" w:rsidP="00C87FA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города Чебоксары</w:t>
      </w:r>
      <w:r w:rsidRPr="00E024E8">
        <w:rPr>
          <w:color w:val="000000"/>
        </w:rPr>
        <w:t xml:space="preserve">     </w:t>
      </w:r>
      <w:r w:rsidRPr="00E024E8">
        <w:rPr>
          <w:color w:val="000000"/>
        </w:rPr>
        <w:tab/>
        <w:t xml:space="preserve">                 </w:t>
      </w:r>
      <w:r>
        <w:rPr>
          <w:color w:val="000000"/>
        </w:rPr>
        <w:t xml:space="preserve">                                                </w:t>
      </w:r>
      <w:r w:rsidRPr="00E024E8">
        <w:rPr>
          <w:color w:val="000000"/>
        </w:rPr>
        <w:t xml:space="preserve">   А.Н. Петров</w:t>
      </w:r>
    </w:p>
    <w:sectPr w:rsidR="009C33A6" w:rsidRPr="00E024E8" w:rsidSect="00BC11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BF" w:rsidRDefault="005574BF" w:rsidP="005574BF">
      <w:pPr>
        <w:spacing w:after="0" w:line="240" w:lineRule="auto"/>
      </w:pPr>
      <w:r>
        <w:separator/>
      </w:r>
    </w:p>
  </w:endnote>
  <w:endnote w:type="continuationSeparator" w:id="0">
    <w:p w:rsidR="005574BF" w:rsidRDefault="005574BF" w:rsidP="0055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BF" w:rsidRPr="005574BF" w:rsidRDefault="005574BF" w:rsidP="005574BF">
    <w:pPr>
      <w:pStyle w:val="a9"/>
      <w:jc w:val="right"/>
      <w:rPr>
        <w:sz w:val="16"/>
        <w:szCs w:val="16"/>
      </w:rPr>
    </w:pPr>
    <w:r>
      <w:rPr>
        <w:sz w:val="16"/>
        <w:szCs w:val="16"/>
      </w:rPr>
      <w:t>060-4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BF" w:rsidRDefault="005574BF" w:rsidP="005574BF">
      <w:pPr>
        <w:spacing w:after="0" w:line="240" w:lineRule="auto"/>
      </w:pPr>
      <w:r>
        <w:separator/>
      </w:r>
    </w:p>
  </w:footnote>
  <w:footnote w:type="continuationSeparator" w:id="0">
    <w:p w:rsidR="005574BF" w:rsidRDefault="005574BF" w:rsidP="0055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6"/>
    <w:rsid w:val="00057930"/>
    <w:rsid w:val="00085D49"/>
    <w:rsid w:val="003F2761"/>
    <w:rsid w:val="005574BF"/>
    <w:rsid w:val="009C33A6"/>
    <w:rsid w:val="00C87FAE"/>
    <w:rsid w:val="00CF54A9"/>
    <w:rsid w:val="00D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gcheb_delo</cp:lastModifiedBy>
  <cp:revision>4</cp:revision>
  <cp:lastPrinted>2021-11-25T10:50:00Z</cp:lastPrinted>
  <dcterms:created xsi:type="dcterms:W3CDTF">2021-11-10T06:32:00Z</dcterms:created>
  <dcterms:modified xsi:type="dcterms:W3CDTF">2021-11-29T13:26:00Z</dcterms:modified>
</cp:coreProperties>
</file>