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947AE" w:rsidRPr="00C947AE" w:rsidTr="00613185">
        <w:trPr>
          <w:trHeight w:val="1418"/>
        </w:trPr>
        <w:tc>
          <w:tcPr>
            <w:tcW w:w="3540" w:type="dxa"/>
          </w:tcPr>
          <w:p w:rsidR="00C947AE" w:rsidRPr="00C947AE" w:rsidRDefault="00C947AE" w:rsidP="00C947A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947AE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C947AE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C947AE" w:rsidRPr="00C947AE" w:rsidRDefault="00C947AE" w:rsidP="00C947A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947AE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C947AE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C947AE" w:rsidRPr="00C947AE" w:rsidRDefault="00C947AE" w:rsidP="00C947A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947AE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C947AE" w:rsidRPr="00C947AE" w:rsidRDefault="00C947AE" w:rsidP="00C947A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947AE" w:rsidRPr="00C947AE" w:rsidRDefault="00C947AE" w:rsidP="00C947AE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C947AE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C947AE" w:rsidRPr="00C947AE" w:rsidRDefault="00C947AE" w:rsidP="00C947AE">
            <w:pPr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C947A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947AE" w:rsidRPr="00C947AE" w:rsidRDefault="00C947AE" w:rsidP="00C947AE">
            <w:pPr>
              <w:jc w:val="center"/>
              <w:rPr>
                <w:b/>
                <w:bCs/>
                <w:sz w:val="24"/>
                <w:szCs w:val="24"/>
              </w:rPr>
            </w:pPr>
            <w:r w:rsidRPr="00C947AE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C947AE" w:rsidRPr="00C947AE" w:rsidRDefault="00C947AE" w:rsidP="00C947AE">
            <w:pPr>
              <w:jc w:val="center"/>
              <w:rPr>
                <w:b/>
                <w:bCs/>
                <w:sz w:val="24"/>
                <w:szCs w:val="24"/>
              </w:rPr>
            </w:pPr>
            <w:r w:rsidRPr="00C947A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C947AE" w:rsidRPr="00C947AE" w:rsidRDefault="00C947AE" w:rsidP="00C947AE">
            <w:pPr>
              <w:jc w:val="center"/>
              <w:rPr>
                <w:b/>
                <w:bCs/>
                <w:sz w:val="24"/>
                <w:szCs w:val="24"/>
              </w:rPr>
            </w:pPr>
            <w:r w:rsidRPr="00C947AE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C947AE" w:rsidRPr="00C947AE" w:rsidRDefault="00C947AE" w:rsidP="00C947A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947AE" w:rsidRPr="00C947AE" w:rsidRDefault="00C947AE" w:rsidP="00C947AE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C947AE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C947AE" w:rsidRPr="00C947AE" w:rsidRDefault="00C947AE" w:rsidP="00C947AE">
      <w:pPr>
        <w:rPr>
          <w:sz w:val="28"/>
          <w:szCs w:val="28"/>
        </w:rPr>
      </w:pPr>
    </w:p>
    <w:p w:rsidR="00C947AE" w:rsidRPr="00C947AE" w:rsidRDefault="00C947AE" w:rsidP="00C947AE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C947A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C947AE">
        <w:rPr>
          <w:sz w:val="28"/>
          <w:szCs w:val="28"/>
        </w:rPr>
        <w:t xml:space="preserve">.2022 № </w:t>
      </w:r>
      <w:r>
        <w:rPr>
          <w:sz w:val="28"/>
          <w:szCs w:val="28"/>
        </w:rPr>
        <w:t>866</w:t>
      </w:r>
    </w:p>
    <w:p w:rsidR="006F0472" w:rsidRDefault="006F0472" w:rsidP="009C408F">
      <w:pPr>
        <w:ind w:right="4251"/>
        <w:jc w:val="both"/>
        <w:rPr>
          <w:sz w:val="28"/>
        </w:rPr>
      </w:pPr>
    </w:p>
    <w:p w:rsidR="00D9541A" w:rsidRPr="00686974" w:rsidRDefault="00382CF2" w:rsidP="009C408F">
      <w:pPr>
        <w:ind w:right="4251"/>
        <w:jc w:val="both"/>
        <w:rPr>
          <w:sz w:val="16"/>
          <w:szCs w:val="16"/>
        </w:rPr>
      </w:pPr>
      <w:r>
        <w:rPr>
          <w:sz w:val="28"/>
        </w:rPr>
        <w:t xml:space="preserve">Об определении </w:t>
      </w:r>
      <w:proofErr w:type="spellStart"/>
      <w:r>
        <w:rPr>
          <w:sz w:val="28"/>
        </w:rPr>
        <w:t>теплосетевой</w:t>
      </w:r>
      <w:proofErr w:type="spellEnd"/>
      <w:r w:rsidR="00686974">
        <w:rPr>
          <w:sz w:val="28"/>
        </w:rPr>
        <w:t xml:space="preserve"> </w:t>
      </w:r>
      <w:r>
        <w:rPr>
          <w:sz w:val="28"/>
        </w:rPr>
        <w:t>организации для со</w:t>
      </w:r>
      <w:r w:rsidR="00984524">
        <w:rPr>
          <w:sz w:val="28"/>
        </w:rPr>
        <w:t>держания и обслуживания тепловой сети</w:t>
      </w:r>
      <w:r>
        <w:rPr>
          <w:sz w:val="28"/>
        </w:rPr>
        <w:t>,</w:t>
      </w:r>
      <w:r w:rsidR="00686974">
        <w:rPr>
          <w:sz w:val="28"/>
        </w:rPr>
        <w:t xml:space="preserve"> </w:t>
      </w:r>
      <w:r w:rsidR="00984524">
        <w:rPr>
          <w:sz w:val="28"/>
        </w:rPr>
        <w:t>не имеющей</w:t>
      </w:r>
      <w:r>
        <w:rPr>
          <w:sz w:val="28"/>
        </w:rPr>
        <w:t xml:space="preserve"> эксплуатирующей организации</w:t>
      </w:r>
    </w:p>
    <w:p w:rsidR="009C408F" w:rsidRDefault="009C408F" w:rsidP="00686974">
      <w:pPr>
        <w:spacing w:line="312" w:lineRule="auto"/>
        <w:ind w:firstLine="720"/>
        <w:jc w:val="both"/>
        <w:rPr>
          <w:sz w:val="28"/>
        </w:rPr>
      </w:pPr>
    </w:p>
    <w:p w:rsidR="00D9541A" w:rsidRDefault="00382CF2" w:rsidP="006F04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со ст. 16</w:t>
      </w:r>
      <w:r w:rsidR="00D9541A">
        <w:rPr>
          <w:sz w:val="28"/>
        </w:rPr>
        <w:t xml:space="preserve"> Федерального закона от </w:t>
      </w:r>
      <w:r w:rsidR="00997DA2">
        <w:rPr>
          <w:sz w:val="28"/>
        </w:rPr>
        <w:t>0</w:t>
      </w:r>
      <w:r w:rsidR="00D9541A">
        <w:rPr>
          <w:sz w:val="28"/>
        </w:rPr>
        <w:t xml:space="preserve">6 октября 2003 г. </w:t>
      </w:r>
      <w:r w:rsidR="005B3583">
        <w:rPr>
          <w:sz w:val="28"/>
        </w:rPr>
        <w:t xml:space="preserve">   </w:t>
      </w:r>
      <w:r w:rsidR="00D9541A">
        <w:rPr>
          <w:sz w:val="28"/>
        </w:rPr>
        <w:t>№</w:t>
      </w:r>
      <w:r w:rsidR="005B3583">
        <w:rPr>
          <w:sz w:val="28"/>
        </w:rPr>
        <w:t xml:space="preserve"> </w:t>
      </w:r>
      <w:r w:rsidR="00D9541A">
        <w:rPr>
          <w:sz w:val="28"/>
        </w:rPr>
        <w:t>131-ФЗ «Об общих принципах организации местного самоуправления в</w:t>
      </w:r>
      <w:r>
        <w:rPr>
          <w:sz w:val="28"/>
        </w:rPr>
        <w:t> </w:t>
      </w:r>
      <w:r w:rsidR="00D9541A">
        <w:rPr>
          <w:sz w:val="28"/>
        </w:rPr>
        <w:t>Российской Федерации»,</w:t>
      </w:r>
      <w:r w:rsidR="00212B99">
        <w:rPr>
          <w:sz w:val="28"/>
        </w:rPr>
        <w:t xml:space="preserve"> </w:t>
      </w:r>
      <w:r>
        <w:rPr>
          <w:sz w:val="28"/>
        </w:rPr>
        <w:t>в целях реализации</w:t>
      </w:r>
      <w:r w:rsidR="00D9541A">
        <w:rPr>
          <w:sz w:val="28"/>
        </w:rPr>
        <w:t xml:space="preserve"> п. 6 с</w:t>
      </w:r>
      <w:r w:rsidR="009C408F">
        <w:rPr>
          <w:sz w:val="28"/>
        </w:rPr>
        <w:t xml:space="preserve">т. 15 Федерального закона от 27 </w:t>
      </w:r>
      <w:r w:rsidR="00D9541A">
        <w:rPr>
          <w:sz w:val="28"/>
        </w:rPr>
        <w:t>июля 2010 г. № 190-ФЗ «О теплоснабжении</w:t>
      </w:r>
      <w:r w:rsidR="00212B99">
        <w:rPr>
          <w:sz w:val="28"/>
        </w:rPr>
        <w:t>»</w:t>
      </w:r>
      <w:r w:rsidR="00517AE0">
        <w:rPr>
          <w:sz w:val="28"/>
        </w:rPr>
        <w:t xml:space="preserve">, п. 3.24 концессионного соглашения </w:t>
      </w:r>
      <w:r w:rsidR="00DF2D0B">
        <w:rPr>
          <w:sz w:val="28"/>
        </w:rPr>
        <w:t>в отношении объектов теплоснабжения, находящихся в муниципальной собственности муниципального образования города Чебоксары – столицы Чувашской Республики №7</w:t>
      </w:r>
      <w:r w:rsidR="00DF2D0B">
        <w:rPr>
          <w:sz w:val="28"/>
          <w:lang w:val="en-US"/>
        </w:rPr>
        <w:t>F</w:t>
      </w:r>
      <w:r w:rsidR="00DF2D0B" w:rsidRPr="00DF2D0B">
        <w:rPr>
          <w:sz w:val="28"/>
        </w:rPr>
        <w:t>00-</w:t>
      </w:r>
      <w:r w:rsidR="00DF2D0B">
        <w:rPr>
          <w:sz w:val="28"/>
          <w:lang w:val="en-US"/>
        </w:rPr>
        <w:t>FA</w:t>
      </w:r>
      <w:r w:rsidR="00DF2D0B">
        <w:rPr>
          <w:sz w:val="28"/>
        </w:rPr>
        <w:t>058/02</w:t>
      </w:r>
      <w:r w:rsidR="00DF2D0B" w:rsidRPr="00DF2D0B">
        <w:rPr>
          <w:sz w:val="28"/>
        </w:rPr>
        <w:t>-026/001-2021</w:t>
      </w:r>
      <w:r w:rsidR="00DF2D0B">
        <w:rPr>
          <w:sz w:val="28"/>
        </w:rPr>
        <w:t xml:space="preserve"> </w:t>
      </w:r>
      <w:r w:rsidR="00517AE0">
        <w:rPr>
          <w:sz w:val="28"/>
        </w:rPr>
        <w:t>от 22 июля 2021 г.</w:t>
      </w:r>
      <w:r>
        <w:rPr>
          <w:sz w:val="28"/>
        </w:rPr>
        <w:t xml:space="preserve"> и обеспечения бесперебойного теплоснабжения в границах</w:t>
      </w:r>
      <w:r w:rsidR="005B3583">
        <w:rPr>
          <w:sz w:val="28"/>
        </w:rPr>
        <w:t xml:space="preserve"> территории г</w:t>
      </w:r>
      <w:r w:rsidR="00BB640E">
        <w:rPr>
          <w:sz w:val="28"/>
        </w:rPr>
        <w:t>орода Чебоксары</w:t>
      </w:r>
      <w:r w:rsidR="005B3583">
        <w:rPr>
          <w:sz w:val="28"/>
        </w:rPr>
        <w:t xml:space="preserve"> до </w:t>
      </w:r>
      <w:r>
        <w:rPr>
          <w:sz w:val="28"/>
        </w:rPr>
        <w:t>признания права собственности на тепловые сети,</w:t>
      </w:r>
      <w:r w:rsidR="0060766A">
        <w:rPr>
          <w:sz w:val="28"/>
        </w:rPr>
        <w:t xml:space="preserve"> </w:t>
      </w:r>
      <w:r>
        <w:rPr>
          <w:sz w:val="28"/>
        </w:rPr>
        <w:t>не имеющи</w:t>
      </w:r>
      <w:r w:rsidR="00686974">
        <w:rPr>
          <w:sz w:val="28"/>
        </w:rPr>
        <w:t>е</w:t>
      </w:r>
      <w:r>
        <w:rPr>
          <w:sz w:val="28"/>
        </w:rPr>
        <w:t xml:space="preserve"> эксплуатирующей организации, </w:t>
      </w:r>
      <w:r w:rsidR="008D2BCF">
        <w:rPr>
          <w:sz w:val="28"/>
        </w:rPr>
        <w:t xml:space="preserve">администрация города Чебоксары </w:t>
      </w:r>
      <w:r w:rsidR="0040199A">
        <w:rPr>
          <w:sz w:val="28"/>
          <w:szCs w:val="28"/>
        </w:rPr>
        <w:t>п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 xml:space="preserve">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D9541A" w:rsidRDefault="00D9235D" w:rsidP="006F047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</w:t>
      </w:r>
      <w:r w:rsidR="005B3583">
        <w:rPr>
          <w:sz w:val="28"/>
        </w:rPr>
        <w:t>.</w:t>
      </w:r>
      <w:r w:rsidR="006F0472">
        <w:rPr>
          <w:sz w:val="28"/>
        </w:rPr>
        <w:t> </w:t>
      </w:r>
      <w:r w:rsidR="00D9541A">
        <w:rPr>
          <w:sz w:val="28"/>
        </w:rPr>
        <w:t xml:space="preserve">Определить </w:t>
      </w:r>
      <w:r w:rsidR="003622ED">
        <w:rPr>
          <w:sz w:val="28"/>
        </w:rPr>
        <w:t>«Филиал «Марий Эл и Чувашии ПАО «Т Плюс»</w:t>
      </w:r>
      <w:r w:rsidR="00BF4D12" w:rsidRPr="005339C6">
        <w:rPr>
          <w:sz w:val="28"/>
        </w:rPr>
        <w:t xml:space="preserve"> </w:t>
      </w:r>
      <w:r w:rsidR="00D9541A">
        <w:rPr>
          <w:sz w:val="28"/>
        </w:rPr>
        <w:t>в</w:t>
      </w:r>
      <w:r w:rsidR="006F0472">
        <w:rPr>
          <w:sz w:val="28"/>
        </w:rPr>
        <w:t> </w:t>
      </w:r>
      <w:r w:rsidR="00D9541A">
        <w:rPr>
          <w:sz w:val="28"/>
        </w:rPr>
        <w:t xml:space="preserve">качестве </w:t>
      </w:r>
      <w:r w:rsidR="00D15C6F">
        <w:rPr>
          <w:sz w:val="28"/>
        </w:rPr>
        <w:t>теплосетевой</w:t>
      </w:r>
      <w:r w:rsidR="00BF4D12">
        <w:rPr>
          <w:sz w:val="28"/>
        </w:rPr>
        <w:t xml:space="preserve"> организации</w:t>
      </w:r>
      <w:r w:rsidR="00D9541A">
        <w:rPr>
          <w:sz w:val="28"/>
        </w:rPr>
        <w:t xml:space="preserve"> </w:t>
      </w:r>
      <w:r>
        <w:rPr>
          <w:sz w:val="28"/>
        </w:rPr>
        <w:t>для содержания и обслуживания теплов</w:t>
      </w:r>
      <w:r w:rsidR="005B3583">
        <w:rPr>
          <w:sz w:val="28"/>
        </w:rPr>
        <w:t>ых</w:t>
      </w:r>
      <w:r>
        <w:rPr>
          <w:sz w:val="28"/>
        </w:rPr>
        <w:t xml:space="preserve"> сет</w:t>
      </w:r>
      <w:r w:rsidR="005B3583">
        <w:rPr>
          <w:sz w:val="28"/>
        </w:rPr>
        <w:t>ей</w:t>
      </w:r>
      <w:r>
        <w:rPr>
          <w:sz w:val="28"/>
        </w:rPr>
        <w:t>, не имеющ</w:t>
      </w:r>
      <w:r w:rsidR="005B3583">
        <w:rPr>
          <w:sz w:val="28"/>
        </w:rPr>
        <w:t>их</w:t>
      </w:r>
      <w:r>
        <w:rPr>
          <w:sz w:val="28"/>
        </w:rPr>
        <w:t xml:space="preserve"> эксплуатирующей организации, указанн</w:t>
      </w:r>
      <w:r w:rsidR="005B3583">
        <w:rPr>
          <w:sz w:val="28"/>
        </w:rPr>
        <w:t>ых</w:t>
      </w:r>
      <w:r>
        <w:rPr>
          <w:sz w:val="28"/>
        </w:rPr>
        <w:t xml:space="preserve"> в</w:t>
      </w:r>
      <w:r w:rsidR="006F0472">
        <w:rPr>
          <w:sz w:val="28"/>
        </w:rPr>
        <w:t> </w:t>
      </w:r>
      <w:r>
        <w:rPr>
          <w:sz w:val="28"/>
        </w:rPr>
        <w:t>приложении к настоящему</w:t>
      </w:r>
      <w:r w:rsidR="00382CF2">
        <w:rPr>
          <w:sz w:val="28"/>
        </w:rPr>
        <w:t xml:space="preserve"> постановлению, которы</w:t>
      </w:r>
      <w:r w:rsidR="005B3583">
        <w:rPr>
          <w:sz w:val="28"/>
        </w:rPr>
        <w:t>е</w:t>
      </w:r>
      <w:r w:rsidR="00382CF2">
        <w:rPr>
          <w:sz w:val="28"/>
        </w:rPr>
        <w:t xml:space="preserve"> непосредственно соединен</w:t>
      </w:r>
      <w:r w:rsidR="005B3583">
        <w:rPr>
          <w:sz w:val="28"/>
        </w:rPr>
        <w:t>ы</w:t>
      </w:r>
      <w:r w:rsidR="00382CF2">
        <w:rPr>
          <w:sz w:val="28"/>
        </w:rPr>
        <w:t xml:space="preserve"> с тепловыми сетями</w:t>
      </w:r>
      <w:r w:rsidR="001072F6">
        <w:rPr>
          <w:sz w:val="28"/>
        </w:rPr>
        <w:t xml:space="preserve"> </w:t>
      </w:r>
      <w:r w:rsidR="003622ED" w:rsidRPr="003622ED">
        <w:rPr>
          <w:sz w:val="28"/>
        </w:rPr>
        <w:t>«Филиал «Марий Эл и Чувашии ПАО «Т Плюс»</w:t>
      </w:r>
      <w:r w:rsidR="00D15C6F">
        <w:rPr>
          <w:sz w:val="28"/>
        </w:rPr>
        <w:t>.</w:t>
      </w:r>
    </w:p>
    <w:p w:rsidR="00517AE0" w:rsidRDefault="00516C2D" w:rsidP="006F047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</w:t>
      </w:r>
      <w:r w:rsidR="006F0472">
        <w:rPr>
          <w:sz w:val="28"/>
        </w:rPr>
        <w:t> </w:t>
      </w:r>
      <w:r w:rsidR="00517AE0" w:rsidRPr="00517AE0">
        <w:rPr>
          <w:sz w:val="28"/>
        </w:rPr>
        <w:t xml:space="preserve">Управлению ЖКХ, энергетики, транспорта и связи администрации города Чебоксары обеспечить проведение проверки соответствия </w:t>
      </w:r>
      <w:r w:rsidR="00175F70">
        <w:rPr>
          <w:sz w:val="28"/>
        </w:rPr>
        <w:t>тепловых сетей</w:t>
      </w:r>
      <w:r w:rsidR="00517AE0" w:rsidRPr="00517AE0">
        <w:rPr>
          <w:sz w:val="28"/>
        </w:rPr>
        <w:t xml:space="preserve">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</w:t>
      </w:r>
      <w:r w:rsidR="00517AE0" w:rsidRPr="00517AE0">
        <w:rPr>
          <w:sz w:val="28"/>
        </w:rPr>
        <w:lastRenderedPageBreak/>
        <w:t xml:space="preserve">электроэнергетики (далее </w:t>
      </w:r>
      <w:r w:rsidR="006F0472">
        <w:rPr>
          <w:sz w:val="28"/>
        </w:rPr>
        <w:t>–</w:t>
      </w:r>
      <w:r w:rsidR="00517AE0" w:rsidRPr="00517AE0">
        <w:rPr>
          <w:sz w:val="28"/>
        </w:rPr>
        <w:t xml:space="preserve"> требования безопасности), проверки наличия документов, необходимых для безопасной эксплуатации объекта теплоснабжения</w:t>
      </w:r>
      <w:r w:rsidR="005B5235">
        <w:rPr>
          <w:sz w:val="28"/>
        </w:rPr>
        <w:t>.</w:t>
      </w:r>
    </w:p>
    <w:p w:rsidR="00516C2D" w:rsidRDefault="005B5235" w:rsidP="006F047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</w:t>
      </w:r>
      <w:r w:rsidR="006F0472">
        <w:rPr>
          <w:sz w:val="28"/>
        </w:rPr>
        <w:t> </w:t>
      </w:r>
      <w:r w:rsidRPr="005B5235">
        <w:rPr>
          <w:sz w:val="28"/>
        </w:rPr>
        <w:t>Управлению ЖКХ, энергетики, транспорта и связи администрации города Чебоксары</w:t>
      </w:r>
      <w:r>
        <w:rPr>
          <w:sz w:val="28"/>
        </w:rPr>
        <w:t xml:space="preserve"> </w:t>
      </w:r>
      <w:r w:rsidRPr="005B5235">
        <w:rPr>
          <w:sz w:val="28"/>
        </w:rPr>
        <w:t>организ</w:t>
      </w:r>
      <w:r>
        <w:rPr>
          <w:sz w:val="28"/>
        </w:rPr>
        <w:t>овать</w:t>
      </w:r>
      <w:r w:rsidRPr="005B5235">
        <w:rPr>
          <w:sz w:val="28"/>
        </w:rPr>
        <w:t xml:space="preserve"> приведение бесхозяйного объекта теплоснабжения в соответствие с требованиями безопасности и (или) подготовку и утверждение документов, необходимых для безопасной эксплуатации объекта теплоснабжения, в том числе с привлечением на возмездной основе третьих лиц</w:t>
      </w:r>
      <w:r>
        <w:rPr>
          <w:sz w:val="28"/>
        </w:rPr>
        <w:t>.</w:t>
      </w:r>
    </w:p>
    <w:p w:rsidR="005B5235" w:rsidRDefault="005B5235" w:rsidP="006F047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</w:t>
      </w:r>
      <w:r w:rsidR="006F0472">
        <w:rPr>
          <w:sz w:val="28"/>
        </w:rPr>
        <w:t> </w:t>
      </w:r>
      <w:r w:rsidRPr="005B5235">
        <w:rPr>
          <w:sz w:val="28"/>
        </w:rPr>
        <w:t>Управлению ЖКХ, энергетики, транспорта и связи администрации города Чебоксары</w:t>
      </w:r>
      <w:r>
        <w:rPr>
          <w:sz w:val="28"/>
        </w:rPr>
        <w:t xml:space="preserve"> </w:t>
      </w:r>
      <w:r w:rsidRPr="005B5235">
        <w:rPr>
          <w:sz w:val="28"/>
        </w:rPr>
        <w:t>уведом</w:t>
      </w:r>
      <w:r>
        <w:rPr>
          <w:sz w:val="28"/>
        </w:rPr>
        <w:t>ить</w:t>
      </w:r>
      <w:r w:rsidRPr="005B5235">
        <w:rPr>
          <w:sz w:val="28"/>
        </w:rPr>
        <w:t xml:space="preserve"> орган государственного энергетического надзора о выявлении такого бесхозяйного объекта теплоснабжения и направ</w:t>
      </w:r>
      <w:r>
        <w:rPr>
          <w:sz w:val="28"/>
        </w:rPr>
        <w:t>ить</w:t>
      </w:r>
      <w:r w:rsidRPr="005B5235">
        <w:rPr>
          <w:sz w:val="28"/>
        </w:rPr>
        <w:t xml:space="preserve"> в орган государственного энергетического надзора заявление о</w:t>
      </w:r>
      <w:r w:rsidR="006F0472">
        <w:rPr>
          <w:sz w:val="28"/>
        </w:rPr>
        <w:t> </w:t>
      </w:r>
      <w:r w:rsidRPr="005B5235">
        <w:rPr>
          <w:sz w:val="28"/>
        </w:rPr>
        <w:t>выдаче разрешения на допуск в эксплуатацию бесхозяйного объекта теплоснабжения</w:t>
      </w:r>
      <w:r>
        <w:rPr>
          <w:sz w:val="28"/>
        </w:rPr>
        <w:t>.</w:t>
      </w:r>
    </w:p>
    <w:p w:rsidR="00D9541A" w:rsidRDefault="005B5235" w:rsidP="006F0472">
      <w:pPr>
        <w:pStyle w:val="21"/>
        <w:rPr>
          <w:szCs w:val="28"/>
        </w:rPr>
      </w:pPr>
      <w:r>
        <w:rPr>
          <w:szCs w:val="28"/>
        </w:rPr>
        <w:t>5</w:t>
      </w:r>
      <w:r w:rsidR="005B3583">
        <w:rPr>
          <w:szCs w:val="28"/>
        </w:rPr>
        <w:t>.</w:t>
      </w:r>
      <w:r w:rsidR="006F0472">
        <w:rPr>
          <w:szCs w:val="28"/>
        </w:rPr>
        <w:t> </w:t>
      </w:r>
      <w:r w:rsidR="00D9541A">
        <w:rPr>
          <w:szCs w:val="28"/>
        </w:rPr>
        <w:t>Чебоксарскому городскому комитету по управлению имуществом в</w:t>
      </w:r>
      <w:r w:rsidR="006F0472">
        <w:rPr>
          <w:szCs w:val="28"/>
        </w:rPr>
        <w:t> </w:t>
      </w:r>
      <w:r w:rsidR="00D9541A">
        <w:rPr>
          <w:szCs w:val="28"/>
        </w:rPr>
        <w:t>соответствии с действующим законодательством принять меры по</w:t>
      </w:r>
      <w:r w:rsidR="006F0472">
        <w:rPr>
          <w:szCs w:val="28"/>
        </w:rPr>
        <w:t> </w:t>
      </w:r>
      <w:r w:rsidR="00D9541A">
        <w:rPr>
          <w:szCs w:val="28"/>
        </w:rPr>
        <w:t>признанию указанн</w:t>
      </w:r>
      <w:r w:rsidR="005B3583">
        <w:rPr>
          <w:szCs w:val="28"/>
        </w:rPr>
        <w:t>ых</w:t>
      </w:r>
      <w:r w:rsidR="00BF3F67">
        <w:rPr>
          <w:szCs w:val="28"/>
        </w:rPr>
        <w:t xml:space="preserve"> </w:t>
      </w:r>
      <w:r w:rsidR="006F0472">
        <w:rPr>
          <w:szCs w:val="28"/>
        </w:rPr>
        <w:t xml:space="preserve">в приложении к настоящему постановлению </w:t>
      </w:r>
      <w:r w:rsidR="00BF3F67">
        <w:rPr>
          <w:szCs w:val="28"/>
        </w:rPr>
        <w:t>сетей</w:t>
      </w:r>
      <w:r w:rsidR="00D9541A">
        <w:rPr>
          <w:szCs w:val="28"/>
        </w:rPr>
        <w:t xml:space="preserve"> </w:t>
      </w:r>
      <w:r w:rsidR="00212B99">
        <w:rPr>
          <w:szCs w:val="28"/>
        </w:rPr>
        <w:t>муниципальной собственностью</w:t>
      </w:r>
      <w:r w:rsidR="00776F9A">
        <w:rPr>
          <w:szCs w:val="28"/>
        </w:rPr>
        <w:t xml:space="preserve"> </w:t>
      </w:r>
      <w:r w:rsidR="00F60579">
        <w:rPr>
          <w:szCs w:val="28"/>
        </w:rPr>
        <w:t>города Чебоксары</w:t>
      </w:r>
      <w:r w:rsidR="00212B99">
        <w:rPr>
          <w:szCs w:val="28"/>
        </w:rPr>
        <w:t>.</w:t>
      </w:r>
    </w:p>
    <w:p w:rsidR="00394EC9" w:rsidRPr="00060DF7" w:rsidRDefault="006F0472" w:rsidP="006F0472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0DF7">
        <w:rPr>
          <w:sz w:val="28"/>
          <w:szCs w:val="28"/>
        </w:rPr>
        <w:t xml:space="preserve">. </w:t>
      </w:r>
      <w:r w:rsidR="00394EC9" w:rsidRPr="00060DF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541A" w:rsidRDefault="006F0472" w:rsidP="006F0472">
      <w:pPr>
        <w:pStyle w:val="21"/>
        <w:rPr>
          <w:szCs w:val="28"/>
        </w:rPr>
      </w:pPr>
      <w:r>
        <w:rPr>
          <w:szCs w:val="28"/>
        </w:rPr>
        <w:t>7</w:t>
      </w:r>
      <w:r w:rsidR="005B3583">
        <w:rPr>
          <w:szCs w:val="28"/>
        </w:rPr>
        <w:t>.</w:t>
      </w:r>
      <w:r>
        <w:rPr>
          <w:szCs w:val="28"/>
        </w:rPr>
        <w:t> </w:t>
      </w:r>
      <w:r w:rsidR="00D9541A">
        <w:rPr>
          <w:szCs w:val="28"/>
        </w:rPr>
        <w:t xml:space="preserve">Контроль за исполнением настоящего постановления возложить </w:t>
      </w:r>
      <w:r w:rsidR="0085201F">
        <w:rPr>
          <w:szCs w:val="28"/>
        </w:rPr>
        <w:t xml:space="preserve">     </w:t>
      </w:r>
      <w:r w:rsidR="00D9541A">
        <w:rPr>
          <w:szCs w:val="28"/>
        </w:rPr>
        <w:t>на</w:t>
      </w:r>
      <w:r w:rsidR="0085201F">
        <w:rPr>
          <w:szCs w:val="28"/>
        </w:rPr>
        <w:t xml:space="preserve"> </w:t>
      </w:r>
      <w:r w:rsidR="00D9541A">
        <w:rPr>
          <w:szCs w:val="28"/>
        </w:rPr>
        <w:t xml:space="preserve">заместителя главы администрации </w:t>
      </w:r>
      <w:r w:rsidR="00686974">
        <w:rPr>
          <w:szCs w:val="28"/>
        </w:rPr>
        <w:t xml:space="preserve">города Чебоксары </w:t>
      </w:r>
      <w:r w:rsidR="00D9541A">
        <w:rPr>
          <w:szCs w:val="28"/>
        </w:rPr>
        <w:t xml:space="preserve">по вопросам </w:t>
      </w:r>
      <w:r w:rsidR="003200A1">
        <w:rPr>
          <w:szCs w:val="28"/>
        </w:rPr>
        <w:t xml:space="preserve">      </w:t>
      </w:r>
      <w:r w:rsidR="00D9541A">
        <w:rPr>
          <w:szCs w:val="28"/>
        </w:rPr>
        <w:t>ЖКХ</w:t>
      </w:r>
      <w:r w:rsidR="008D2BCF">
        <w:rPr>
          <w:szCs w:val="28"/>
        </w:rPr>
        <w:t>.</w:t>
      </w:r>
    </w:p>
    <w:p w:rsidR="00175F70" w:rsidRDefault="00175F70" w:rsidP="00D9541A">
      <w:pPr>
        <w:pStyle w:val="21"/>
        <w:spacing w:line="240" w:lineRule="auto"/>
        <w:rPr>
          <w:sz w:val="16"/>
          <w:szCs w:val="16"/>
        </w:rPr>
      </w:pPr>
    </w:p>
    <w:p w:rsidR="003200A1" w:rsidRPr="00686974" w:rsidRDefault="003200A1" w:rsidP="00D9541A">
      <w:pPr>
        <w:pStyle w:val="21"/>
        <w:spacing w:line="240" w:lineRule="auto"/>
        <w:rPr>
          <w:sz w:val="16"/>
          <w:szCs w:val="16"/>
        </w:rPr>
      </w:pPr>
    </w:p>
    <w:p w:rsidR="00F60579" w:rsidRDefault="00394EC9" w:rsidP="00B643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67EBA">
        <w:rPr>
          <w:sz w:val="28"/>
          <w:szCs w:val="28"/>
        </w:rPr>
        <w:t xml:space="preserve">лава администрации города Чебоксары                         </w:t>
      </w:r>
      <w:r w:rsidR="00A80381">
        <w:rPr>
          <w:sz w:val="28"/>
          <w:szCs w:val="28"/>
        </w:rPr>
        <w:t xml:space="preserve">   </w:t>
      </w:r>
      <w:r w:rsidR="00267EBA">
        <w:rPr>
          <w:sz w:val="28"/>
          <w:szCs w:val="28"/>
        </w:rPr>
        <w:t xml:space="preserve">            </w:t>
      </w:r>
      <w:r w:rsidR="003622ED">
        <w:rPr>
          <w:sz w:val="28"/>
          <w:szCs w:val="28"/>
        </w:rPr>
        <w:t>Д</w:t>
      </w:r>
      <w:r w:rsidR="00267EBA">
        <w:rPr>
          <w:sz w:val="28"/>
          <w:szCs w:val="28"/>
        </w:rPr>
        <w:t>.</w:t>
      </w:r>
      <w:r w:rsidR="003622ED">
        <w:rPr>
          <w:sz w:val="28"/>
          <w:szCs w:val="28"/>
        </w:rPr>
        <w:t>В</w:t>
      </w:r>
      <w:r w:rsidR="00267EBA">
        <w:rPr>
          <w:sz w:val="28"/>
          <w:szCs w:val="28"/>
        </w:rPr>
        <w:t xml:space="preserve">. </w:t>
      </w:r>
      <w:r w:rsidR="003622ED">
        <w:rPr>
          <w:sz w:val="28"/>
          <w:szCs w:val="28"/>
        </w:rPr>
        <w:t>Спирин</w:t>
      </w:r>
    </w:p>
    <w:p w:rsidR="00EB6366" w:rsidRDefault="00EB6366" w:rsidP="00B643F7">
      <w:pPr>
        <w:rPr>
          <w:sz w:val="28"/>
          <w:szCs w:val="28"/>
        </w:rPr>
        <w:sectPr w:rsidR="00EB6366" w:rsidSect="00686974">
          <w:footerReference w:type="default" r:id="rId9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B6366" w:rsidRPr="000E09CF" w:rsidRDefault="00EB6366" w:rsidP="00EB6366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EB6366" w:rsidRPr="009F55C3" w:rsidRDefault="00EB6366" w:rsidP="00EB6366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CD62F9">
        <w:rPr>
          <w:rStyle w:val="a5"/>
          <w:b w:val="0"/>
          <w:color w:val="auto"/>
        </w:rPr>
        <w:t>а</w:t>
      </w:r>
      <w:r w:rsidR="00DE5515">
        <w:t>дминистрации</w:t>
      </w:r>
    </w:p>
    <w:p w:rsidR="00EB6366" w:rsidRDefault="00EB6366" w:rsidP="00EB6366">
      <w:pPr>
        <w:pStyle w:val="2"/>
        <w:ind w:left="10065"/>
      </w:pPr>
      <w:r>
        <w:t>города Чебоксары</w:t>
      </w:r>
    </w:p>
    <w:p w:rsidR="00EB6366" w:rsidRPr="00A92334" w:rsidRDefault="00EB6366" w:rsidP="00EB6366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074E22">
        <w:rPr>
          <w:sz w:val="28"/>
        </w:rPr>
        <w:t>23.03.2022</w:t>
      </w:r>
      <w:r w:rsidR="003F256A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074E22">
        <w:rPr>
          <w:bCs/>
          <w:sz w:val="28"/>
          <w:szCs w:val="28"/>
        </w:rPr>
        <w:t>866</w:t>
      </w:r>
      <w:bookmarkStart w:id="0" w:name="_GoBack"/>
      <w:bookmarkEnd w:id="0"/>
    </w:p>
    <w:p w:rsidR="00EB6366" w:rsidRDefault="00EB6366" w:rsidP="00EB6366">
      <w:pPr>
        <w:jc w:val="center"/>
        <w:rPr>
          <w:sz w:val="28"/>
        </w:rPr>
      </w:pPr>
    </w:p>
    <w:p w:rsidR="00EB6366" w:rsidRDefault="00F42199" w:rsidP="00EB6366">
      <w:pPr>
        <w:jc w:val="center"/>
        <w:rPr>
          <w:sz w:val="28"/>
        </w:rPr>
      </w:pPr>
      <w:r>
        <w:rPr>
          <w:sz w:val="28"/>
        </w:rPr>
        <w:t>Перечень бесхозяйн</w:t>
      </w:r>
      <w:r w:rsidR="00C91A6E">
        <w:rPr>
          <w:sz w:val="28"/>
        </w:rPr>
        <w:t>ых участков</w:t>
      </w:r>
      <w:r>
        <w:rPr>
          <w:sz w:val="28"/>
        </w:rPr>
        <w:t xml:space="preserve"> теплов</w:t>
      </w:r>
      <w:r w:rsidR="00C91A6E">
        <w:rPr>
          <w:sz w:val="28"/>
        </w:rPr>
        <w:t>ых сетей</w:t>
      </w:r>
    </w:p>
    <w:p w:rsidR="006F4997" w:rsidRPr="00EA25C7" w:rsidRDefault="006F4997" w:rsidP="00EB6366">
      <w:pPr>
        <w:jc w:val="center"/>
        <w:rPr>
          <w:sz w:val="28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6828"/>
        <w:gridCol w:w="1817"/>
        <w:gridCol w:w="1980"/>
        <w:gridCol w:w="1816"/>
        <w:gridCol w:w="1816"/>
      </w:tblGrid>
      <w:tr w:rsidR="006F4997" w:rsidRPr="00886AB2" w:rsidTr="00217ACB">
        <w:tc>
          <w:tcPr>
            <w:tcW w:w="563" w:type="dxa"/>
            <w:vAlign w:val="center"/>
          </w:tcPr>
          <w:p w:rsidR="006F4997" w:rsidRPr="00444124" w:rsidRDefault="006F4997" w:rsidP="005B3583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835" w:type="dxa"/>
            <w:vAlign w:val="center"/>
          </w:tcPr>
          <w:p w:rsidR="006F4997" w:rsidRPr="00444124" w:rsidRDefault="006F4997" w:rsidP="005B3583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444124">
              <w:rPr>
                <w:bCs/>
                <w:sz w:val="26"/>
                <w:szCs w:val="26"/>
                <w:lang w:eastAsia="en-US"/>
              </w:rPr>
              <w:t>Участок тепловых сетей</w:t>
            </w:r>
          </w:p>
        </w:tc>
        <w:tc>
          <w:tcPr>
            <w:tcW w:w="1809" w:type="dxa"/>
            <w:vAlign w:val="center"/>
          </w:tcPr>
          <w:p w:rsidR="006F4997" w:rsidRPr="00444124" w:rsidRDefault="006F4997" w:rsidP="005B3583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Диаметр</w:t>
            </w:r>
            <w:r w:rsidR="00436D49">
              <w:rPr>
                <w:sz w:val="26"/>
                <w:szCs w:val="26"/>
                <w:lang w:eastAsia="en-US"/>
              </w:rPr>
              <w:t xml:space="preserve"> трубопровода</w:t>
            </w:r>
            <w:r w:rsidRPr="00444124">
              <w:rPr>
                <w:sz w:val="26"/>
                <w:szCs w:val="26"/>
                <w:lang w:eastAsia="en-US"/>
              </w:rPr>
              <w:t>, мм</w:t>
            </w:r>
          </w:p>
        </w:tc>
        <w:tc>
          <w:tcPr>
            <w:tcW w:w="1980" w:type="dxa"/>
            <w:vAlign w:val="center"/>
          </w:tcPr>
          <w:p w:rsidR="006F4997" w:rsidRPr="00444124" w:rsidRDefault="006F4997" w:rsidP="005B3583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Протяженность участка т/с, м</w:t>
            </w:r>
          </w:p>
        </w:tc>
        <w:tc>
          <w:tcPr>
            <w:tcW w:w="1817" w:type="dxa"/>
            <w:vAlign w:val="center"/>
          </w:tcPr>
          <w:p w:rsidR="006F4997" w:rsidRPr="00886AB2" w:rsidRDefault="006F4997" w:rsidP="005B3583">
            <w:pPr>
              <w:jc w:val="center"/>
              <w:rPr>
                <w:sz w:val="26"/>
                <w:szCs w:val="26"/>
                <w:lang w:eastAsia="en-US"/>
              </w:rPr>
            </w:pPr>
            <w:r w:rsidRPr="00886AB2">
              <w:rPr>
                <w:sz w:val="26"/>
                <w:szCs w:val="26"/>
                <w:lang w:eastAsia="en-US"/>
              </w:rPr>
              <w:t>Год постройки</w:t>
            </w:r>
          </w:p>
        </w:tc>
        <w:tc>
          <w:tcPr>
            <w:tcW w:w="1816" w:type="dxa"/>
            <w:vAlign w:val="center"/>
          </w:tcPr>
          <w:p w:rsidR="006F4997" w:rsidRPr="00886AB2" w:rsidRDefault="006F4997" w:rsidP="005B3583">
            <w:pPr>
              <w:jc w:val="center"/>
              <w:rPr>
                <w:sz w:val="26"/>
                <w:szCs w:val="26"/>
                <w:lang w:eastAsia="en-US"/>
              </w:rPr>
            </w:pPr>
            <w:r w:rsidRPr="00886AB2">
              <w:rPr>
                <w:sz w:val="26"/>
                <w:szCs w:val="26"/>
                <w:lang w:eastAsia="en-US"/>
              </w:rPr>
              <w:t>Материал трубопровода</w:t>
            </w:r>
          </w:p>
        </w:tc>
      </w:tr>
      <w:tr w:rsidR="00BE6689" w:rsidRPr="00886AB2" w:rsidTr="00575BE9">
        <w:trPr>
          <w:trHeight w:val="895"/>
        </w:trPr>
        <w:tc>
          <w:tcPr>
            <w:tcW w:w="563" w:type="dxa"/>
            <w:vAlign w:val="center"/>
          </w:tcPr>
          <w:p w:rsidR="00BE6689" w:rsidRPr="00444124" w:rsidRDefault="00BE6689" w:rsidP="005B358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35" w:type="dxa"/>
          </w:tcPr>
          <w:p w:rsidR="003622ED" w:rsidRDefault="003622ED" w:rsidP="003622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6689" w:rsidRPr="003622ED" w:rsidRDefault="004319EC" w:rsidP="004319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4319EC">
              <w:rPr>
                <w:rFonts w:eastAsia="Calibri"/>
                <w:sz w:val="26"/>
                <w:szCs w:val="26"/>
                <w:lang w:eastAsia="en-US"/>
              </w:rPr>
              <w:t xml:space="preserve">т ТК-11 до ТК-12 </w:t>
            </w:r>
            <w:r w:rsidR="00D448C7">
              <w:rPr>
                <w:rFonts w:eastAsia="Calibri"/>
                <w:sz w:val="26"/>
                <w:szCs w:val="26"/>
                <w:lang w:eastAsia="en-US"/>
              </w:rPr>
              <w:t>в районе дома №</w:t>
            </w:r>
            <w:r>
              <w:rPr>
                <w:rFonts w:eastAsia="Calibri"/>
                <w:sz w:val="26"/>
                <w:szCs w:val="26"/>
                <w:lang w:eastAsia="en-US"/>
              </w:rPr>
              <w:t>33А</w:t>
            </w:r>
            <w:r w:rsidR="00D448C7">
              <w:rPr>
                <w:rFonts w:eastAsia="Calibri"/>
                <w:sz w:val="26"/>
                <w:szCs w:val="26"/>
                <w:lang w:eastAsia="en-US"/>
              </w:rPr>
              <w:t xml:space="preserve"> по </w:t>
            </w:r>
            <w:r>
              <w:rPr>
                <w:rFonts w:eastAsia="Calibri"/>
                <w:sz w:val="26"/>
                <w:szCs w:val="26"/>
                <w:lang w:eastAsia="en-US"/>
              </w:rPr>
              <w:t>пр</w:t>
            </w:r>
            <w:r w:rsidR="00D448C7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="Calibri"/>
                <w:sz w:val="26"/>
                <w:szCs w:val="26"/>
                <w:lang w:eastAsia="en-US"/>
              </w:rPr>
              <w:t>Московский</w:t>
            </w:r>
          </w:p>
        </w:tc>
        <w:tc>
          <w:tcPr>
            <w:tcW w:w="1809" w:type="dxa"/>
            <w:vAlign w:val="center"/>
          </w:tcPr>
          <w:p w:rsidR="00BE6689" w:rsidRPr="00444124" w:rsidRDefault="004319EC" w:rsidP="00436D4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108</w:t>
            </w:r>
            <w:r w:rsidR="00436D49">
              <w:rPr>
                <w:sz w:val="26"/>
                <w:szCs w:val="26"/>
                <w:lang w:eastAsia="en-US"/>
              </w:rPr>
              <w:t>х2</w:t>
            </w:r>
          </w:p>
        </w:tc>
        <w:tc>
          <w:tcPr>
            <w:tcW w:w="1980" w:type="dxa"/>
            <w:vAlign w:val="center"/>
          </w:tcPr>
          <w:p w:rsidR="00BE6689" w:rsidRPr="00444124" w:rsidRDefault="004319EC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817" w:type="dxa"/>
            <w:vAlign w:val="center"/>
          </w:tcPr>
          <w:p w:rsidR="00BE6689" w:rsidRPr="00886AB2" w:rsidRDefault="00D448C7" w:rsidP="004319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</w:t>
            </w:r>
            <w:r w:rsidR="004319EC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16" w:type="dxa"/>
            <w:vAlign w:val="center"/>
          </w:tcPr>
          <w:p w:rsidR="00BE6689" w:rsidRPr="00886AB2" w:rsidRDefault="00BE6689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3622ED" w:rsidRPr="00886AB2" w:rsidTr="00575BE9">
        <w:trPr>
          <w:trHeight w:val="895"/>
        </w:trPr>
        <w:tc>
          <w:tcPr>
            <w:tcW w:w="563" w:type="dxa"/>
            <w:vAlign w:val="center"/>
          </w:tcPr>
          <w:p w:rsidR="003622ED" w:rsidRDefault="003622ED" w:rsidP="005B358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35" w:type="dxa"/>
          </w:tcPr>
          <w:p w:rsidR="003622ED" w:rsidRPr="003622ED" w:rsidRDefault="003622ED" w:rsidP="003622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622ED" w:rsidRDefault="004319EC" w:rsidP="003622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4319EC">
              <w:rPr>
                <w:rFonts w:eastAsia="Calibri"/>
                <w:sz w:val="26"/>
                <w:szCs w:val="26"/>
                <w:lang w:eastAsia="en-US"/>
              </w:rPr>
              <w:t>т ТК-12 до наружной стены дома № 33А по пр. Московский г. Чебоксары</w:t>
            </w:r>
          </w:p>
        </w:tc>
        <w:tc>
          <w:tcPr>
            <w:tcW w:w="1809" w:type="dxa"/>
            <w:vAlign w:val="center"/>
          </w:tcPr>
          <w:p w:rsidR="003622ED" w:rsidRDefault="004319EC" w:rsidP="00436D4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108</w:t>
            </w:r>
            <w:r w:rsidR="003622ED">
              <w:rPr>
                <w:sz w:val="26"/>
                <w:szCs w:val="26"/>
                <w:lang w:eastAsia="en-US"/>
              </w:rPr>
              <w:t>х2</w:t>
            </w:r>
          </w:p>
        </w:tc>
        <w:tc>
          <w:tcPr>
            <w:tcW w:w="1980" w:type="dxa"/>
            <w:vAlign w:val="center"/>
          </w:tcPr>
          <w:p w:rsidR="003622ED" w:rsidRDefault="004319EC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817" w:type="dxa"/>
            <w:vAlign w:val="center"/>
          </w:tcPr>
          <w:p w:rsidR="003622ED" w:rsidRDefault="00D448C7" w:rsidP="004319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</w:t>
            </w:r>
            <w:r w:rsidR="004319EC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16" w:type="dxa"/>
            <w:vAlign w:val="center"/>
          </w:tcPr>
          <w:p w:rsidR="003622ED" w:rsidRDefault="007116C6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4319EC" w:rsidRPr="00886AB2" w:rsidTr="00575BE9">
        <w:trPr>
          <w:trHeight w:val="895"/>
        </w:trPr>
        <w:tc>
          <w:tcPr>
            <w:tcW w:w="563" w:type="dxa"/>
            <w:vAlign w:val="center"/>
          </w:tcPr>
          <w:p w:rsidR="004319EC" w:rsidRDefault="004319EC" w:rsidP="005B358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35" w:type="dxa"/>
          </w:tcPr>
          <w:p w:rsidR="004319EC" w:rsidRDefault="004319EC" w:rsidP="003622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319EC" w:rsidRPr="003622ED" w:rsidRDefault="004319EC" w:rsidP="003622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4319EC">
              <w:rPr>
                <w:rFonts w:eastAsia="Calibri"/>
                <w:sz w:val="26"/>
                <w:szCs w:val="26"/>
                <w:lang w:eastAsia="en-US"/>
              </w:rPr>
              <w:t>т ТК-12 до наружной стены гаражных боксов в районе дома №33А по пр. Московский</w:t>
            </w:r>
          </w:p>
        </w:tc>
        <w:tc>
          <w:tcPr>
            <w:tcW w:w="1809" w:type="dxa"/>
            <w:vAlign w:val="center"/>
          </w:tcPr>
          <w:p w:rsidR="004319EC" w:rsidRDefault="008E48C0" w:rsidP="00436D4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</w:t>
            </w:r>
            <w:r w:rsidR="004319EC">
              <w:rPr>
                <w:sz w:val="26"/>
                <w:szCs w:val="26"/>
                <w:lang w:eastAsia="en-US"/>
              </w:rPr>
              <w:t>х2</w:t>
            </w:r>
          </w:p>
        </w:tc>
        <w:tc>
          <w:tcPr>
            <w:tcW w:w="1980" w:type="dxa"/>
            <w:vAlign w:val="center"/>
          </w:tcPr>
          <w:p w:rsidR="004319EC" w:rsidRDefault="004319EC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17" w:type="dxa"/>
            <w:vAlign w:val="center"/>
          </w:tcPr>
          <w:p w:rsidR="004319EC" w:rsidRDefault="004319EC" w:rsidP="004319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1976</w:t>
            </w:r>
          </w:p>
        </w:tc>
        <w:tc>
          <w:tcPr>
            <w:tcW w:w="1816" w:type="dxa"/>
            <w:vAlign w:val="center"/>
          </w:tcPr>
          <w:p w:rsidR="004319EC" w:rsidRDefault="004319EC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</w:tbl>
    <w:p w:rsidR="00B643F7" w:rsidRDefault="00686974" w:rsidP="0068697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sectPr w:rsidR="00B643F7" w:rsidSect="00EB63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19" w:rsidRDefault="00924419" w:rsidP="0040199A">
      <w:r>
        <w:separator/>
      </w:r>
    </w:p>
  </w:endnote>
  <w:endnote w:type="continuationSeparator" w:id="0">
    <w:p w:rsidR="00924419" w:rsidRDefault="00924419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83" w:rsidRPr="006F0472" w:rsidRDefault="006F0472" w:rsidP="006F0472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19" w:rsidRDefault="00924419" w:rsidP="0040199A">
      <w:r>
        <w:separator/>
      </w:r>
    </w:p>
  </w:footnote>
  <w:footnote w:type="continuationSeparator" w:id="0">
    <w:p w:rsidR="00924419" w:rsidRDefault="00924419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70FE9"/>
    <w:multiLevelType w:val="hybridMultilevel"/>
    <w:tmpl w:val="63926F48"/>
    <w:lvl w:ilvl="0" w:tplc="989AE8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F4508"/>
    <w:multiLevelType w:val="hybridMultilevel"/>
    <w:tmpl w:val="E0DC0562"/>
    <w:lvl w:ilvl="0" w:tplc="1736B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60DF7"/>
    <w:rsid w:val="00061675"/>
    <w:rsid w:val="0007228C"/>
    <w:rsid w:val="00074889"/>
    <w:rsid w:val="00074E22"/>
    <w:rsid w:val="00074E93"/>
    <w:rsid w:val="000A5696"/>
    <w:rsid w:val="000E09CF"/>
    <w:rsid w:val="000F349A"/>
    <w:rsid w:val="000F6F19"/>
    <w:rsid w:val="001072F6"/>
    <w:rsid w:val="00107D85"/>
    <w:rsid w:val="0011774A"/>
    <w:rsid w:val="0012124A"/>
    <w:rsid w:val="001232F3"/>
    <w:rsid w:val="00133F03"/>
    <w:rsid w:val="00137A9C"/>
    <w:rsid w:val="00142D14"/>
    <w:rsid w:val="001646F8"/>
    <w:rsid w:val="00174B0E"/>
    <w:rsid w:val="00175F70"/>
    <w:rsid w:val="001A3A2E"/>
    <w:rsid w:val="001B0580"/>
    <w:rsid w:val="001C0BB5"/>
    <w:rsid w:val="001D5B17"/>
    <w:rsid w:val="001D5BFB"/>
    <w:rsid w:val="001D6570"/>
    <w:rsid w:val="001E0018"/>
    <w:rsid w:val="00203CC6"/>
    <w:rsid w:val="00212B99"/>
    <w:rsid w:val="00217AC9"/>
    <w:rsid w:val="00217ACB"/>
    <w:rsid w:val="00217CF8"/>
    <w:rsid w:val="0022682D"/>
    <w:rsid w:val="00226D81"/>
    <w:rsid w:val="00252429"/>
    <w:rsid w:val="002620DE"/>
    <w:rsid w:val="00263EA6"/>
    <w:rsid w:val="00267EBA"/>
    <w:rsid w:val="00271FB4"/>
    <w:rsid w:val="002760E4"/>
    <w:rsid w:val="00276324"/>
    <w:rsid w:val="002929DA"/>
    <w:rsid w:val="002A6C0E"/>
    <w:rsid w:val="002A7288"/>
    <w:rsid w:val="002B0A02"/>
    <w:rsid w:val="002B4A46"/>
    <w:rsid w:val="002C2777"/>
    <w:rsid w:val="002D6A0C"/>
    <w:rsid w:val="002D6C7D"/>
    <w:rsid w:val="002E06E8"/>
    <w:rsid w:val="002E7DE9"/>
    <w:rsid w:val="002F6A2E"/>
    <w:rsid w:val="003200A1"/>
    <w:rsid w:val="00323AB5"/>
    <w:rsid w:val="003622ED"/>
    <w:rsid w:val="0036413D"/>
    <w:rsid w:val="00367347"/>
    <w:rsid w:val="00382CF2"/>
    <w:rsid w:val="00385422"/>
    <w:rsid w:val="00394908"/>
    <w:rsid w:val="00394EC9"/>
    <w:rsid w:val="0039537B"/>
    <w:rsid w:val="003B05EB"/>
    <w:rsid w:val="003B0604"/>
    <w:rsid w:val="003B67DE"/>
    <w:rsid w:val="003D1FBB"/>
    <w:rsid w:val="003D3217"/>
    <w:rsid w:val="003D7E4B"/>
    <w:rsid w:val="003E385E"/>
    <w:rsid w:val="003E436C"/>
    <w:rsid w:val="003F256A"/>
    <w:rsid w:val="0040199A"/>
    <w:rsid w:val="00422E5A"/>
    <w:rsid w:val="00430FB1"/>
    <w:rsid w:val="00431925"/>
    <w:rsid w:val="004319EC"/>
    <w:rsid w:val="004334CF"/>
    <w:rsid w:val="00436D49"/>
    <w:rsid w:val="00444124"/>
    <w:rsid w:val="00455565"/>
    <w:rsid w:val="004733A8"/>
    <w:rsid w:val="00485579"/>
    <w:rsid w:val="004901E7"/>
    <w:rsid w:val="004A6C69"/>
    <w:rsid w:val="004B2864"/>
    <w:rsid w:val="004B36F4"/>
    <w:rsid w:val="004C30F3"/>
    <w:rsid w:val="004D292F"/>
    <w:rsid w:val="004E256B"/>
    <w:rsid w:val="0050674D"/>
    <w:rsid w:val="00516C2D"/>
    <w:rsid w:val="00517AE0"/>
    <w:rsid w:val="005339C6"/>
    <w:rsid w:val="005351B0"/>
    <w:rsid w:val="00577904"/>
    <w:rsid w:val="00580FAA"/>
    <w:rsid w:val="00590A06"/>
    <w:rsid w:val="00593433"/>
    <w:rsid w:val="00595C0F"/>
    <w:rsid w:val="005A0D45"/>
    <w:rsid w:val="005B1B6C"/>
    <w:rsid w:val="005B2F92"/>
    <w:rsid w:val="005B3583"/>
    <w:rsid w:val="005B5235"/>
    <w:rsid w:val="005B7233"/>
    <w:rsid w:val="005C3929"/>
    <w:rsid w:val="005C6EA5"/>
    <w:rsid w:val="005E3360"/>
    <w:rsid w:val="005E42F2"/>
    <w:rsid w:val="005F6819"/>
    <w:rsid w:val="0060766A"/>
    <w:rsid w:val="00610788"/>
    <w:rsid w:val="00624CFE"/>
    <w:rsid w:val="00627E08"/>
    <w:rsid w:val="006456BF"/>
    <w:rsid w:val="006610BB"/>
    <w:rsid w:val="00667BE9"/>
    <w:rsid w:val="006723B7"/>
    <w:rsid w:val="006736FD"/>
    <w:rsid w:val="00674835"/>
    <w:rsid w:val="00676A80"/>
    <w:rsid w:val="00686450"/>
    <w:rsid w:val="00686974"/>
    <w:rsid w:val="006902AE"/>
    <w:rsid w:val="00692348"/>
    <w:rsid w:val="00697A9E"/>
    <w:rsid w:val="006A7443"/>
    <w:rsid w:val="006B17F5"/>
    <w:rsid w:val="006C2B79"/>
    <w:rsid w:val="006C4B5D"/>
    <w:rsid w:val="006D4EE8"/>
    <w:rsid w:val="006E22E7"/>
    <w:rsid w:val="006E5CBC"/>
    <w:rsid w:val="006E6B24"/>
    <w:rsid w:val="006E7824"/>
    <w:rsid w:val="006F0472"/>
    <w:rsid w:val="006F4997"/>
    <w:rsid w:val="006F78D7"/>
    <w:rsid w:val="006F7AF3"/>
    <w:rsid w:val="00702F30"/>
    <w:rsid w:val="007116C6"/>
    <w:rsid w:val="00712C54"/>
    <w:rsid w:val="007154DA"/>
    <w:rsid w:val="00717F14"/>
    <w:rsid w:val="00721A8A"/>
    <w:rsid w:val="00724702"/>
    <w:rsid w:val="00732036"/>
    <w:rsid w:val="0074359E"/>
    <w:rsid w:val="00745F71"/>
    <w:rsid w:val="00755900"/>
    <w:rsid w:val="0075596F"/>
    <w:rsid w:val="00755A98"/>
    <w:rsid w:val="00761F4A"/>
    <w:rsid w:val="0076318D"/>
    <w:rsid w:val="00767561"/>
    <w:rsid w:val="0077697E"/>
    <w:rsid w:val="00776F9A"/>
    <w:rsid w:val="00790CE3"/>
    <w:rsid w:val="007924DF"/>
    <w:rsid w:val="007B2744"/>
    <w:rsid w:val="007E55BB"/>
    <w:rsid w:val="00802EC0"/>
    <w:rsid w:val="008038F0"/>
    <w:rsid w:val="00806A4E"/>
    <w:rsid w:val="008341C0"/>
    <w:rsid w:val="0085201F"/>
    <w:rsid w:val="00854485"/>
    <w:rsid w:val="00874FE0"/>
    <w:rsid w:val="00877054"/>
    <w:rsid w:val="00881E57"/>
    <w:rsid w:val="00883724"/>
    <w:rsid w:val="00886AB2"/>
    <w:rsid w:val="008A1571"/>
    <w:rsid w:val="008C1125"/>
    <w:rsid w:val="008C3B88"/>
    <w:rsid w:val="008C501E"/>
    <w:rsid w:val="008D1C70"/>
    <w:rsid w:val="008D2BCF"/>
    <w:rsid w:val="008E3B2C"/>
    <w:rsid w:val="008E48C0"/>
    <w:rsid w:val="008E48CC"/>
    <w:rsid w:val="008F166D"/>
    <w:rsid w:val="008F2731"/>
    <w:rsid w:val="008F2C55"/>
    <w:rsid w:val="00902191"/>
    <w:rsid w:val="00902AE5"/>
    <w:rsid w:val="00924419"/>
    <w:rsid w:val="00934F68"/>
    <w:rsid w:val="0094221F"/>
    <w:rsid w:val="009561DF"/>
    <w:rsid w:val="00961D5E"/>
    <w:rsid w:val="00963B03"/>
    <w:rsid w:val="009730E7"/>
    <w:rsid w:val="00984524"/>
    <w:rsid w:val="00997DA2"/>
    <w:rsid w:val="009A06D3"/>
    <w:rsid w:val="009A52B8"/>
    <w:rsid w:val="009B2371"/>
    <w:rsid w:val="009C408F"/>
    <w:rsid w:val="009C5FA4"/>
    <w:rsid w:val="009D2E4D"/>
    <w:rsid w:val="009D62C7"/>
    <w:rsid w:val="00A03314"/>
    <w:rsid w:val="00A0724A"/>
    <w:rsid w:val="00A15A8D"/>
    <w:rsid w:val="00A16992"/>
    <w:rsid w:val="00A179CC"/>
    <w:rsid w:val="00A23E0A"/>
    <w:rsid w:val="00A26174"/>
    <w:rsid w:val="00A31A1A"/>
    <w:rsid w:val="00A47D09"/>
    <w:rsid w:val="00A647B9"/>
    <w:rsid w:val="00A7011A"/>
    <w:rsid w:val="00A76406"/>
    <w:rsid w:val="00A76686"/>
    <w:rsid w:val="00A80339"/>
    <w:rsid w:val="00A80381"/>
    <w:rsid w:val="00A8710A"/>
    <w:rsid w:val="00AB1460"/>
    <w:rsid w:val="00AB179D"/>
    <w:rsid w:val="00AD6165"/>
    <w:rsid w:val="00AE4918"/>
    <w:rsid w:val="00B03AAB"/>
    <w:rsid w:val="00B259D0"/>
    <w:rsid w:val="00B3057F"/>
    <w:rsid w:val="00B5512B"/>
    <w:rsid w:val="00B55C62"/>
    <w:rsid w:val="00B57C6D"/>
    <w:rsid w:val="00B61C13"/>
    <w:rsid w:val="00B62FE3"/>
    <w:rsid w:val="00B643F7"/>
    <w:rsid w:val="00B677DB"/>
    <w:rsid w:val="00B67DD3"/>
    <w:rsid w:val="00B73D5C"/>
    <w:rsid w:val="00B80CC7"/>
    <w:rsid w:val="00B971ED"/>
    <w:rsid w:val="00BB554B"/>
    <w:rsid w:val="00BB640E"/>
    <w:rsid w:val="00BC30AF"/>
    <w:rsid w:val="00BC487E"/>
    <w:rsid w:val="00BC7C64"/>
    <w:rsid w:val="00BD06A5"/>
    <w:rsid w:val="00BE2A3A"/>
    <w:rsid w:val="00BE3B07"/>
    <w:rsid w:val="00BE6689"/>
    <w:rsid w:val="00BE68E1"/>
    <w:rsid w:val="00BF3F67"/>
    <w:rsid w:val="00BF48C7"/>
    <w:rsid w:val="00BF4D12"/>
    <w:rsid w:val="00C1076A"/>
    <w:rsid w:val="00C12A64"/>
    <w:rsid w:val="00C21AF1"/>
    <w:rsid w:val="00C24253"/>
    <w:rsid w:val="00C346CF"/>
    <w:rsid w:val="00C34B63"/>
    <w:rsid w:val="00C41CBA"/>
    <w:rsid w:val="00C42A31"/>
    <w:rsid w:val="00C50929"/>
    <w:rsid w:val="00C54480"/>
    <w:rsid w:val="00C547EB"/>
    <w:rsid w:val="00C57BCC"/>
    <w:rsid w:val="00C605E8"/>
    <w:rsid w:val="00C6147D"/>
    <w:rsid w:val="00C6253E"/>
    <w:rsid w:val="00C82E6B"/>
    <w:rsid w:val="00C91A6E"/>
    <w:rsid w:val="00C93F2A"/>
    <w:rsid w:val="00C947AE"/>
    <w:rsid w:val="00C95B4A"/>
    <w:rsid w:val="00C96655"/>
    <w:rsid w:val="00CB203B"/>
    <w:rsid w:val="00CD17B5"/>
    <w:rsid w:val="00CE49A0"/>
    <w:rsid w:val="00CF2874"/>
    <w:rsid w:val="00CF6C15"/>
    <w:rsid w:val="00D0263A"/>
    <w:rsid w:val="00D02989"/>
    <w:rsid w:val="00D03D3E"/>
    <w:rsid w:val="00D11424"/>
    <w:rsid w:val="00D15C6F"/>
    <w:rsid w:val="00D26003"/>
    <w:rsid w:val="00D3767C"/>
    <w:rsid w:val="00D448C7"/>
    <w:rsid w:val="00D57057"/>
    <w:rsid w:val="00D65111"/>
    <w:rsid w:val="00D7429E"/>
    <w:rsid w:val="00D836A4"/>
    <w:rsid w:val="00D87674"/>
    <w:rsid w:val="00D913C9"/>
    <w:rsid w:val="00D9235D"/>
    <w:rsid w:val="00D9541A"/>
    <w:rsid w:val="00DB692B"/>
    <w:rsid w:val="00DE1E6D"/>
    <w:rsid w:val="00DE2C00"/>
    <w:rsid w:val="00DE5515"/>
    <w:rsid w:val="00DF2D0B"/>
    <w:rsid w:val="00E32537"/>
    <w:rsid w:val="00E53C9C"/>
    <w:rsid w:val="00E70DC6"/>
    <w:rsid w:val="00E8303D"/>
    <w:rsid w:val="00E90F5C"/>
    <w:rsid w:val="00E942B5"/>
    <w:rsid w:val="00EA25C7"/>
    <w:rsid w:val="00EB4632"/>
    <w:rsid w:val="00EB6366"/>
    <w:rsid w:val="00EC02C3"/>
    <w:rsid w:val="00EC65D8"/>
    <w:rsid w:val="00EC72DC"/>
    <w:rsid w:val="00EE54B6"/>
    <w:rsid w:val="00EF2214"/>
    <w:rsid w:val="00F23C48"/>
    <w:rsid w:val="00F37F78"/>
    <w:rsid w:val="00F42199"/>
    <w:rsid w:val="00F50869"/>
    <w:rsid w:val="00F55DDC"/>
    <w:rsid w:val="00F60579"/>
    <w:rsid w:val="00F64210"/>
    <w:rsid w:val="00F65249"/>
    <w:rsid w:val="00F66CA1"/>
    <w:rsid w:val="00F67E25"/>
    <w:rsid w:val="00F70065"/>
    <w:rsid w:val="00F84EFE"/>
    <w:rsid w:val="00F96E79"/>
    <w:rsid w:val="00FA138E"/>
    <w:rsid w:val="00FA42E6"/>
    <w:rsid w:val="00FB2A12"/>
    <w:rsid w:val="00FB2D45"/>
    <w:rsid w:val="00FC3B64"/>
    <w:rsid w:val="00FC4553"/>
    <w:rsid w:val="00FD1177"/>
    <w:rsid w:val="00FD506C"/>
    <w:rsid w:val="00FD678A"/>
    <w:rsid w:val="00FE2BA6"/>
    <w:rsid w:val="00FE2FBC"/>
    <w:rsid w:val="00FE6856"/>
    <w:rsid w:val="00FE72D8"/>
    <w:rsid w:val="00FF3795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B4AB82-807E-4868-BE65-FA27C75F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B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5116-ACC8-4EA0-885B-E5A2A4D3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6</cp:revision>
  <cp:lastPrinted>2022-03-01T12:27:00Z</cp:lastPrinted>
  <dcterms:created xsi:type="dcterms:W3CDTF">2022-02-26T11:50:00Z</dcterms:created>
  <dcterms:modified xsi:type="dcterms:W3CDTF">2022-03-24T10:56:00Z</dcterms:modified>
</cp:coreProperties>
</file>