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20" w:rsidRPr="00705D0E" w:rsidRDefault="00386F20" w:rsidP="00386F20">
      <w:pPr>
        <w:ind w:left="5664"/>
        <w:rPr>
          <w:iCs/>
          <w:color w:val="FF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Приложение № </w:t>
      </w:r>
      <w:r w:rsidR="00675F03">
        <w:rPr>
          <w:iCs/>
          <w:color w:val="000000"/>
          <w:sz w:val="24"/>
          <w:szCs w:val="24"/>
        </w:rPr>
        <w:t>10</w:t>
      </w:r>
    </w:p>
    <w:p w:rsidR="00386F20" w:rsidRDefault="00386F20" w:rsidP="00386F20">
      <w:pPr>
        <w:ind w:left="5664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:rsidR="00386F20" w:rsidRDefault="00386F20" w:rsidP="00386F20">
      <w:pPr>
        <w:ind w:left="5664"/>
        <w:rPr>
          <w:sz w:val="24"/>
          <w:szCs w:val="24"/>
        </w:rPr>
      </w:pPr>
      <w:proofErr w:type="gramStart"/>
      <w:r>
        <w:rPr>
          <w:sz w:val="24"/>
          <w:szCs w:val="24"/>
        </w:rPr>
        <w:t>города</w:t>
      </w:r>
      <w:proofErr w:type="gramEnd"/>
      <w:r>
        <w:rPr>
          <w:sz w:val="24"/>
          <w:szCs w:val="24"/>
        </w:rPr>
        <w:t xml:space="preserve"> Канаш Чувашской Республики</w:t>
      </w:r>
    </w:p>
    <w:p w:rsidR="00386F20" w:rsidRDefault="00386F20" w:rsidP="00386F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«__» декабря 2021 года № __</w:t>
      </w:r>
    </w:p>
    <w:p w:rsidR="00386F20" w:rsidRDefault="00386F20" w:rsidP="00386F20">
      <w:pPr>
        <w:pStyle w:val="7"/>
        <w:spacing w:before="0" w:after="0"/>
        <w:ind w:left="4248" w:right="-1341" w:firstLine="708"/>
        <w:rPr>
          <w:iCs/>
        </w:rPr>
      </w:pPr>
    </w:p>
    <w:p w:rsidR="00386F20" w:rsidRDefault="00386F20" w:rsidP="00386F20">
      <w:pPr>
        <w:pStyle w:val="7"/>
        <w:spacing w:before="0" w:after="0"/>
        <w:ind w:left="4248" w:right="-1341" w:firstLine="708"/>
        <w:rPr>
          <w:iCs/>
        </w:rPr>
      </w:pPr>
      <w:r>
        <w:rPr>
          <w:iCs/>
        </w:rPr>
        <w:t>«Приложение №</w:t>
      </w:r>
      <w:r w:rsidRPr="008A1D97">
        <w:rPr>
          <w:iCs/>
        </w:rPr>
        <w:t xml:space="preserve"> </w:t>
      </w:r>
      <w:r>
        <w:rPr>
          <w:iCs/>
        </w:rPr>
        <w:t xml:space="preserve">12 </w:t>
      </w:r>
    </w:p>
    <w:p w:rsidR="00386F20" w:rsidRDefault="00386F20" w:rsidP="00386F20">
      <w:pPr>
        <w:pStyle w:val="7"/>
        <w:spacing w:before="0" w:after="0"/>
        <w:ind w:left="708" w:right="-1341" w:firstLine="708"/>
        <w:jc w:val="both"/>
        <w:rPr>
          <w:iCs/>
        </w:rPr>
      </w:pPr>
      <w:r>
        <w:rPr>
          <w:iCs/>
        </w:rPr>
        <w:t xml:space="preserve">                                   </w:t>
      </w: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>к</w:t>
      </w:r>
      <w:proofErr w:type="gramEnd"/>
      <w:r>
        <w:rPr>
          <w:iCs/>
        </w:rPr>
        <w:t xml:space="preserve"> бюджету города Канаш на 2021 год </w:t>
      </w:r>
    </w:p>
    <w:p w:rsidR="00386F20" w:rsidRDefault="00386F20" w:rsidP="00386F20">
      <w:pPr>
        <w:pStyle w:val="7"/>
        <w:spacing w:before="0" w:after="0"/>
        <w:ind w:left="3540" w:right="-1341" w:firstLine="708"/>
        <w:jc w:val="both"/>
      </w:pPr>
      <w:proofErr w:type="gramStart"/>
      <w:r>
        <w:t>и</w:t>
      </w:r>
      <w:proofErr w:type="gramEnd"/>
      <w:r>
        <w:t xml:space="preserve"> </w:t>
      </w:r>
      <w:r w:rsidRPr="00284B47">
        <w:t xml:space="preserve">на </w:t>
      </w:r>
      <w:r>
        <w:t>плановый период 2022 и 2023 годов</w:t>
      </w:r>
    </w:p>
    <w:p w:rsidR="00386F20" w:rsidRPr="008A1D97" w:rsidRDefault="00386F20" w:rsidP="00386F20"/>
    <w:p w:rsidR="00386F20" w:rsidRPr="007D1E86" w:rsidRDefault="00386F20" w:rsidP="00386F20">
      <w:pPr>
        <w:pStyle w:val="7"/>
        <w:spacing w:before="0" w:after="0"/>
        <w:ind w:left="2832" w:right="-1341" w:firstLine="708"/>
      </w:pPr>
    </w:p>
    <w:p w:rsidR="00386F20" w:rsidRPr="00995A91" w:rsidRDefault="00386F20" w:rsidP="00386F2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386F20" w:rsidRPr="00995A91" w:rsidRDefault="00386F20" w:rsidP="00386F20">
      <w:pPr>
        <w:ind w:firstLine="708"/>
        <w:jc w:val="center"/>
        <w:rPr>
          <w:b/>
          <w:sz w:val="24"/>
          <w:szCs w:val="24"/>
        </w:rPr>
      </w:pPr>
      <w:r w:rsidRPr="00995A91">
        <w:rPr>
          <w:b/>
          <w:sz w:val="24"/>
          <w:szCs w:val="24"/>
        </w:rPr>
        <w:t>Городская адресная инвестиционная программа</w:t>
      </w:r>
    </w:p>
    <w:p w:rsidR="00386F20" w:rsidRDefault="00386F20" w:rsidP="00386F20">
      <w:pPr>
        <w:ind w:right="-134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города</w:t>
      </w:r>
      <w:proofErr w:type="gramEnd"/>
      <w:r>
        <w:rPr>
          <w:b/>
          <w:sz w:val="24"/>
          <w:szCs w:val="24"/>
        </w:rPr>
        <w:t xml:space="preserve"> Канаш   </w:t>
      </w:r>
      <w:r w:rsidRPr="00995A91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 и 2023</w:t>
      </w:r>
      <w:r w:rsidRPr="00995A91">
        <w:rPr>
          <w:b/>
          <w:sz w:val="24"/>
          <w:szCs w:val="24"/>
        </w:rPr>
        <w:t xml:space="preserve"> год</w:t>
      </w:r>
    </w:p>
    <w:p w:rsidR="0082083F" w:rsidRDefault="0082083F"/>
    <w:p w:rsidR="006B0CF9" w:rsidRDefault="006B0CF9"/>
    <w:p w:rsidR="006B0CF9" w:rsidRDefault="006B0CF9"/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916"/>
        <w:gridCol w:w="1394"/>
        <w:gridCol w:w="1212"/>
        <w:gridCol w:w="973"/>
        <w:gridCol w:w="1012"/>
        <w:gridCol w:w="1394"/>
        <w:gridCol w:w="1771"/>
        <w:gridCol w:w="946"/>
      </w:tblGrid>
      <w:tr w:rsidR="006B0CF9" w:rsidRPr="00D81152" w:rsidTr="006B0CF9">
        <w:tc>
          <w:tcPr>
            <w:tcW w:w="1723" w:type="dxa"/>
            <w:vMerge w:val="restart"/>
          </w:tcPr>
          <w:p w:rsidR="006B0CF9" w:rsidRPr="00D81152" w:rsidRDefault="006B0CF9" w:rsidP="0002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95" w:type="dxa"/>
            <w:gridSpan w:val="4"/>
          </w:tcPr>
          <w:p w:rsidR="006B0CF9" w:rsidRPr="00DF62BC" w:rsidRDefault="006B0CF9" w:rsidP="006B0CF9">
            <w:pPr>
              <w:jc w:val="center"/>
            </w:pPr>
            <w:r w:rsidRPr="00DF62BC">
              <w:t>Сумма на 202</w:t>
            </w:r>
            <w:r>
              <w:t>2</w:t>
            </w:r>
            <w:r w:rsidRPr="00DF62BC">
              <w:t xml:space="preserve"> год</w:t>
            </w:r>
          </w:p>
        </w:tc>
        <w:tc>
          <w:tcPr>
            <w:tcW w:w="5123" w:type="dxa"/>
            <w:gridSpan w:val="4"/>
          </w:tcPr>
          <w:p w:rsidR="006B0CF9" w:rsidRPr="00DF62BC" w:rsidRDefault="006B0CF9" w:rsidP="006B0CF9">
            <w:pPr>
              <w:jc w:val="center"/>
            </w:pPr>
            <w:r w:rsidRPr="00DF62BC">
              <w:t>Сумма на 20</w:t>
            </w:r>
            <w:r w:rsidRPr="00DF62BC">
              <w:rPr>
                <w:lang w:val="en-US"/>
              </w:rPr>
              <w:t>2</w:t>
            </w:r>
            <w:r>
              <w:t>3</w:t>
            </w:r>
            <w:r w:rsidRPr="00DF62BC">
              <w:t xml:space="preserve"> год</w:t>
            </w:r>
          </w:p>
        </w:tc>
      </w:tr>
      <w:tr w:rsidR="006B0CF9" w:rsidRPr="00D81152" w:rsidTr="006B0CF9">
        <w:tc>
          <w:tcPr>
            <w:tcW w:w="1723" w:type="dxa"/>
            <w:vMerge/>
          </w:tcPr>
          <w:p w:rsidR="006B0CF9" w:rsidRPr="000865A5" w:rsidRDefault="006B0CF9" w:rsidP="00024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6B0CF9" w:rsidRPr="00DF62BC" w:rsidRDefault="006B0CF9" w:rsidP="00024445">
            <w:pPr>
              <w:jc w:val="right"/>
            </w:pPr>
            <w:r w:rsidRPr="00DF62BC">
              <w:t>Всего</w:t>
            </w:r>
          </w:p>
        </w:tc>
        <w:tc>
          <w:tcPr>
            <w:tcW w:w="3579" w:type="dxa"/>
            <w:gridSpan w:val="3"/>
          </w:tcPr>
          <w:p w:rsidR="006B0CF9" w:rsidRPr="00DF62BC" w:rsidRDefault="006B0CF9" w:rsidP="00024445">
            <w:pPr>
              <w:jc w:val="center"/>
            </w:pPr>
            <w:proofErr w:type="gramStart"/>
            <w:r w:rsidRPr="00DF62BC">
              <w:t>в</w:t>
            </w:r>
            <w:proofErr w:type="gramEnd"/>
            <w:r w:rsidRPr="00DF62BC">
              <w:t xml:space="preserve"> том числе</w:t>
            </w:r>
          </w:p>
        </w:tc>
        <w:tc>
          <w:tcPr>
            <w:tcW w:w="1012" w:type="dxa"/>
            <w:vMerge w:val="restart"/>
          </w:tcPr>
          <w:p w:rsidR="006B0CF9" w:rsidRPr="00DF62BC" w:rsidRDefault="006B0CF9" w:rsidP="00024445">
            <w:pPr>
              <w:jc w:val="right"/>
            </w:pPr>
            <w:r>
              <w:t>Всего</w:t>
            </w:r>
          </w:p>
        </w:tc>
        <w:tc>
          <w:tcPr>
            <w:tcW w:w="4111" w:type="dxa"/>
            <w:gridSpan w:val="3"/>
          </w:tcPr>
          <w:p w:rsidR="006B0CF9" w:rsidRPr="00DF62BC" w:rsidRDefault="006B0CF9" w:rsidP="00024445">
            <w:pPr>
              <w:jc w:val="center"/>
            </w:pPr>
            <w:proofErr w:type="gramStart"/>
            <w:r w:rsidRPr="00DF62BC">
              <w:t>в</w:t>
            </w:r>
            <w:proofErr w:type="gramEnd"/>
            <w:r w:rsidRPr="00DF62BC">
              <w:t xml:space="preserve"> том числе</w:t>
            </w:r>
          </w:p>
        </w:tc>
      </w:tr>
      <w:tr w:rsidR="006B0CF9" w:rsidRPr="00D81152" w:rsidTr="006B0CF9">
        <w:trPr>
          <w:trHeight w:val="1978"/>
        </w:trPr>
        <w:tc>
          <w:tcPr>
            <w:tcW w:w="1723" w:type="dxa"/>
            <w:vMerge/>
          </w:tcPr>
          <w:p w:rsidR="006B0CF9" w:rsidRPr="000865A5" w:rsidRDefault="006B0CF9" w:rsidP="00024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6B0CF9" w:rsidRPr="00DF62BC" w:rsidRDefault="006B0CF9" w:rsidP="00024445">
            <w:pPr>
              <w:jc w:val="right"/>
            </w:pPr>
          </w:p>
        </w:tc>
        <w:tc>
          <w:tcPr>
            <w:tcW w:w="1394" w:type="dxa"/>
          </w:tcPr>
          <w:p w:rsidR="006B0CF9" w:rsidRDefault="006B0CF9" w:rsidP="00024445">
            <w:pPr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212" w:type="dxa"/>
          </w:tcPr>
          <w:p w:rsidR="006B0CF9" w:rsidRPr="00DF62BC" w:rsidRDefault="006B0CF9" w:rsidP="00024445">
            <w:pPr>
              <w:jc w:val="center"/>
            </w:pPr>
            <w:proofErr w:type="gramStart"/>
            <w:r>
              <w:t>з</w:t>
            </w:r>
            <w:r w:rsidRPr="00DF62BC">
              <w:t>а</w:t>
            </w:r>
            <w:proofErr w:type="gramEnd"/>
            <w:r w:rsidRPr="00DF62BC">
              <w:t xml:space="preserve"> счет средств республиканского бюджета Чувашской Республики</w:t>
            </w:r>
          </w:p>
        </w:tc>
        <w:tc>
          <w:tcPr>
            <w:tcW w:w="973" w:type="dxa"/>
          </w:tcPr>
          <w:p w:rsidR="006B0CF9" w:rsidRPr="00DF62BC" w:rsidRDefault="006B0CF9" w:rsidP="00024445">
            <w:pPr>
              <w:jc w:val="center"/>
            </w:pPr>
            <w:proofErr w:type="gramStart"/>
            <w:r>
              <w:t>з</w:t>
            </w:r>
            <w:r w:rsidRPr="00DF62BC">
              <w:t>а</w:t>
            </w:r>
            <w:proofErr w:type="gramEnd"/>
            <w:r w:rsidRPr="00DF62BC">
              <w:t xml:space="preserve"> счет средств бюджета города Канаш</w:t>
            </w:r>
          </w:p>
        </w:tc>
        <w:tc>
          <w:tcPr>
            <w:tcW w:w="1012" w:type="dxa"/>
            <w:vMerge/>
          </w:tcPr>
          <w:p w:rsidR="006B0CF9" w:rsidRPr="00DF62BC" w:rsidRDefault="006B0CF9" w:rsidP="00024445">
            <w:pPr>
              <w:jc w:val="center"/>
            </w:pPr>
          </w:p>
        </w:tc>
        <w:tc>
          <w:tcPr>
            <w:tcW w:w="1394" w:type="dxa"/>
          </w:tcPr>
          <w:p w:rsidR="006B0CF9" w:rsidRDefault="006B0CF9" w:rsidP="00024445">
            <w:pPr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771" w:type="dxa"/>
          </w:tcPr>
          <w:p w:rsidR="006B0CF9" w:rsidRPr="00DF62BC" w:rsidRDefault="006B0CF9" w:rsidP="00024445">
            <w:pPr>
              <w:jc w:val="center"/>
            </w:pPr>
            <w:proofErr w:type="gramStart"/>
            <w:r>
              <w:t>з</w:t>
            </w:r>
            <w:r w:rsidRPr="00DF62BC">
              <w:t>а</w:t>
            </w:r>
            <w:proofErr w:type="gramEnd"/>
            <w:r w:rsidRPr="00DF62BC">
              <w:t xml:space="preserve"> счет средств республиканского бюджета Чувашской Республики</w:t>
            </w:r>
          </w:p>
        </w:tc>
        <w:tc>
          <w:tcPr>
            <w:tcW w:w="946" w:type="dxa"/>
          </w:tcPr>
          <w:p w:rsidR="006B0CF9" w:rsidRPr="00DF62BC" w:rsidRDefault="006B0CF9" w:rsidP="00024445">
            <w:pPr>
              <w:jc w:val="center"/>
            </w:pPr>
            <w:proofErr w:type="gramStart"/>
            <w:r>
              <w:t>з</w:t>
            </w:r>
            <w:r w:rsidRPr="00DF62BC">
              <w:t>а</w:t>
            </w:r>
            <w:proofErr w:type="gramEnd"/>
            <w:r w:rsidRPr="00DF62BC">
              <w:t xml:space="preserve"> счет средств бюджета города Канаш</w:t>
            </w:r>
          </w:p>
        </w:tc>
      </w:tr>
      <w:tr w:rsidR="006B0CF9" w:rsidRPr="00DF62BC" w:rsidTr="006B0CF9">
        <w:tc>
          <w:tcPr>
            <w:tcW w:w="1723" w:type="dxa"/>
          </w:tcPr>
          <w:p w:rsidR="006B0CF9" w:rsidRPr="00DF62BC" w:rsidRDefault="006B0CF9" w:rsidP="006B0CF9">
            <w:pPr>
              <w:jc w:val="both"/>
            </w:pPr>
            <w:r w:rsidRPr="00DF62BC">
              <w:t>Администрация</w:t>
            </w:r>
            <w:r w:rsidRPr="00DF62BC">
              <w:rPr>
                <w:lang w:val="en-US"/>
              </w:rPr>
              <w:t xml:space="preserve">  </w:t>
            </w:r>
          </w:p>
        </w:tc>
        <w:tc>
          <w:tcPr>
            <w:tcW w:w="916" w:type="dxa"/>
          </w:tcPr>
          <w:p w:rsidR="006B0CF9" w:rsidRPr="00DF62BC" w:rsidRDefault="00DB0234" w:rsidP="006B0CF9">
            <w:pPr>
              <w:jc w:val="right"/>
            </w:pPr>
            <w:r>
              <w:t>59 892,3</w:t>
            </w:r>
          </w:p>
        </w:tc>
        <w:tc>
          <w:tcPr>
            <w:tcW w:w="1394" w:type="dxa"/>
          </w:tcPr>
          <w:p w:rsidR="006B0CF9" w:rsidRPr="00DF62BC" w:rsidRDefault="006B0CF9" w:rsidP="006B0CF9">
            <w:pPr>
              <w:jc w:val="right"/>
            </w:pPr>
            <w:r>
              <w:t>3 365,2</w:t>
            </w:r>
          </w:p>
        </w:tc>
        <w:tc>
          <w:tcPr>
            <w:tcW w:w="1212" w:type="dxa"/>
          </w:tcPr>
          <w:p w:rsidR="006B0CF9" w:rsidRPr="00DF62BC" w:rsidRDefault="006B0CF9" w:rsidP="006B0CF9">
            <w:pPr>
              <w:jc w:val="right"/>
            </w:pPr>
            <w:r>
              <w:t>50 877,8</w:t>
            </w:r>
          </w:p>
        </w:tc>
        <w:tc>
          <w:tcPr>
            <w:tcW w:w="973" w:type="dxa"/>
          </w:tcPr>
          <w:p w:rsidR="006B0CF9" w:rsidRPr="00DF62BC" w:rsidRDefault="00DB0234" w:rsidP="006B0CF9">
            <w:pPr>
              <w:jc w:val="right"/>
            </w:pPr>
            <w:r>
              <w:t>5 649,3</w:t>
            </w:r>
          </w:p>
        </w:tc>
        <w:tc>
          <w:tcPr>
            <w:tcW w:w="1012" w:type="dxa"/>
          </w:tcPr>
          <w:p w:rsidR="006B0CF9" w:rsidRPr="00DF62BC" w:rsidRDefault="006B0CF9" w:rsidP="006B0CF9">
            <w:pPr>
              <w:jc w:val="right"/>
            </w:pPr>
            <w:r>
              <w:t>39 534,8</w:t>
            </w:r>
          </w:p>
        </w:tc>
        <w:tc>
          <w:tcPr>
            <w:tcW w:w="1394" w:type="dxa"/>
          </w:tcPr>
          <w:p w:rsidR="006B0CF9" w:rsidRPr="00DF62BC" w:rsidRDefault="006B0CF9" w:rsidP="006B0CF9">
            <w:pPr>
              <w:jc w:val="right"/>
            </w:pPr>
            <w:r>
              <w:t>3 506,5</w:t>
            </w:r>
          </w:p>
        </w:tc>
        <w:tc>
          <w:tcPr>
            <w:tcW w:w="1771" w:type="dxa"/>
          </w:tcPr>
          <w:p w:rsidR="006B0CF9" w:rsidRPr="00DF62BC" w:rsidRDefault="006B0CF9" w:rsidP="006B0CF9">
            <w:pPr>
              <w:jc w:val="right"/>
            </w:pPr>
            <w:r>
              <w:t>32 428,9</w:t>
            </w:r>
          </w:p>
        </w:tc>
        <w:tc>
          <w:tcPr>
            <w:tcW w:w="946" w:type="dxa"/>
          </w:tcPr>
          <w:p w:rsidR="006B0CF9" w:rsidRPr="00DF62BC" w:rsidRDefault="006B0CF9" w:rsidP="006B0CF9">
            <w:pPr>
              <w:jc w:val="right"/>
            </w:pPr>
            <w:r>
              <w:t>3 599,4</w:t>
            </w:r>
          </w:p>
        </w:tc>
      </w:tr>
      <w:tr w:rsidR="00DB0234" w:rsidRPr="00DF62BC" w:rsidTr="006B0CF9">
        <w:tc>
          <w:tcPr>
            <w:tcW w:w="1723" w:type="dxa"/>
          </w:tcPr>
          <w:p w:rsidR="00DB0234" w:rsidRPr="00DF62BC" w:rsidRDefault="00DB0234" w:rsidP="00DB0234">
            <w:pPr>
              <w:widowControl/>
              <w:tabs>
                <w:tab w:val="left" w:pos="-142"/>
              </w:tabs>
              <w:rPr>
                <w:b/>
              </w:rPr>
            </w:pPr>
            <w:r w:rsidRPr="00DF62BC">
              <w:rPr>
                <w:b/>
              </w:rPr>
              <w:t>Муниципальная программа города Канаш Чувашской Республики «Развитие транспортной системы города Канаш Чувашской Республики»</w:t>
            </w:r>
          </w:p>
        </w:tc>
        <w:tc>
          <w:tcPr>
            <w:tcW w:w="916" w:type="dxa"/>
          </w:tcPr>
          <w:p w:rsidR="00DB0234" w:rsidRPr="00DF62BC" w:rsidRDefault="00DB0234" w:rsidP="00DB0234">
            <w:pPr>
              <w:jc w:val="right"/>
            </w:pPr>
            <w:r>
              <w:t>56 493,1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</w:p>
        </w:tc>
        <w:tc>
          <w:tcPr>
            <w:tcW w:w="1212" w:type="dxa"/>
          </w:tcPr>
          <w:p w:rsidR="00DB0234" w:rsidRPr="00DF62BC" w:rsidRDefault="00DB0234" w:rsidP="00DB0234">
            <w:pPr>
              <w:jc w:val="right"/>
            </w:pPr>
            <w:r>
              <w:t>50 843,8</w:t>
            </w:r>
          </w:p>
        </w:tc>
        <w:tc>
          <w:tcPr>
            <w:tcW w:w="973" w:type="dxa"/>
          </w:tcPr>
          <w:p w:rsidR="00DB0234" w:rsidRPr="00DF62BC" w:rsidRDefault="00DB0234" w:rsidP="00DB0234">
            <w:pPr>
              <w:jc w:val="right"/>
            </w:pPr>
            <w:r>
              <w:t>5 649,3</w:t>
            </w:r>
          </w:p>
        </w:tc>
        <w:tc>
          <w:tcPr>
            <w:tcW w:w="1012" w:type="dxa"/>
          </w:tcPr>
          <w:p w:rsidR="00DB0234" w:rsidRPr="00DF62BC" w:rsidRDefault="00DB0234" w:rsidP="00DB0234">
            <w:pPr>
              <w:jc w:val="right"/>
            </w:pPr>
            <w:r>
              <w:t>35 992,9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</w:p>
        </w:tc>
        <w:tc>
          <w:tcPr>
            <w:tcW w:w="1771" w:type="dxa"/>
          </w:tcPr>
          <w:p w:rsidR="00DB0234" w:rsidRPr="00DF62BC" w:rsidRDefault="00DB0234" w:rsidP="00DB0234">
            <w:pPr>
              <w:jc w:val="right"/>
            </w:pPr>
            <w:r>
              <w:t>32 393,5</w:t>
            </w:r>
          </w:p>
        </w:tc>
        <w:tc>
          <w:tcPr>
            <w:tcW w:w="946" w:type="dxa"/>
          </w:tcPr>
          <w:p w:rsidR="00DB0234" w:rsidRPr="00DF62BC" w:rsidRDefault="00DB0234" w:rsidP="00DB0234">
            <w:pPr>
              <w:jc w:val="right"/>
            </w:pPr>
            <w:r>
              <w:t>3 599,4</w:t>
            </w:r>
          </w:p>
        </w:tc>
      </w:tr>
      <w:tr w:rsidR="00DB0234" w:rsidRPr="00DF62BC" w:rsidTr="006B0CF9">
        <w:tc>
          <w:tcPr>
            <w:tcW w:w="1723" w:type="dxa"/>
          </w:tcPr>
          <w:p w:rsidR="00DB0234" w:rsidRPr="00DF62BC" w:rsidRDefault="00DB0234" w:rsidP="00DB0234">
            <w:pPr>
              <w:jc w:val="both"/>
            </w:pPr>
            <w:r w:rsidRPr="00DF62BC">
              <w:t>Строительство и реконструкция автомобильных дорог общего пользования местного значения в границах городского округа (Реконструкция автомобильной дороги по пр. </w:t>
            </w:r>
            <w:r w:rsidRPr="00DF62BC">
              <w:rPr>
                <w:rStyle w:val="highlightsearch4"/>
              </w:rPr>
              <w:t>Ленина</w:t>
            </w:r>
            <w:r w:rsidRPr="00DF62BC">
              <w:t xml:space="preserve"> (1 этап))</w:t>
            </w:r>
          </w:p>
        </w:tc>
        <w:tc>
          <w:tcPr>
            <w:tcW w:w="916" w:type="dxa"/>
          </w:tcPr>
          <w:p w:rsidR="00DB0234" w:rsidRPr="00DF62BC" w:rsidRDefault="00DB0234" w:rsidP="00DB0234">
            <w:pPr>
              <w:jc w:val="right"/>
            </w:pPr>
            <w:r>
              <w:t>56 493,1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</w:p>
        </w:tc>
        <w:tc>
          <w:tcPr>
            <w:tcW w:w="1212" w:type="dxa"/>
          </w:tcPr>
          <w:p w:rsidR="00DB0234" w:rsidRPr="00DF62BC" w:rsidRDefault="00DB0234" w:rsidP="00DB0234">
            <w:pPr>
              <w:jc w:val="right"/>
            </w:pPr>
            <w:r>
              <w:t>50 843,8</w:t>
            </w:r>
          </w:p>
        </w:tc>
        <w:tc>
          <w:tcPr>
            <w:tcW w:w="973" w:type="dxa"/>
          </w:tcPr>
          <w:p w:rsidR="00DB0234" w:rsidRPr="00DF62BC" w:rsidRDefault="00DB0234" w:rsidP="00DB0234">
            <w:pPr>
              <w:jc w:val="right"/>
            </w:pPr>
            <w:r>
              <w:t>5 649,3</w:t>
            </w:r>
          </w:p>
        </w:tc>
        <w:tc>
          <w:tcPr>
            <w:tcW w:w="1012" w:type="dxa"/>
          </w:tcPr>
          <w:p w:rsidR="00DB0234" w:rsidRPr="00DF62BC" w:rsidRDefault="00DB0234" w:rsidP="00DB0234">
            <w:pPr>
              <w:jc w:val="right"/>
            </w:pPr>
            <w:r>
              <w:t>35 992,9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</w:p>
        </w:tc>
        <w:tc>
          <w:tcPr>
            <w:tcW w:w="1771" w:type="dxa"/>
          </w:tcPr>
          <w:p w:rsidR="00DB0234" w:rsidRPr="00DF62BC" w:rsidRDefault="00DB0234" w:rsidP="00DB0234">
            <w:pPr>
              <w:jc w:val="right"/>
            </w:pPr>
            <w:r>
              <w:t>32 393,5</w:t>
            </w:r>
          </w:p>
        </w:tc>
        <w:tc>
          <w:tcPr>
            <w:tcW w:w="946" w:type="dxa"/>
          </w:tcPr>
          <w:p w:rsidR="00DB0234" w:rsidRPr="00DF62BC" w:rsidRDefault="00DB0234" w:rsidP="00DB0234">
            <w:pPr>
              <w:jc w:val="right"/>
            </w:pPr>
            <w:r>
              <w:t>3 599,4</w:t>
            </w:r>
          </w:p>
        </w:tc>
      </w:tr>
      <w:tr w:rsidR="00DB0234" w:rsidRPr="00DF62BC" w:rsidTr="006B0CF9">
        <w:tc>
          <w:tcPr>
            <w:tcW w:w="1723" w:type="dxa"/>
          </w:tcPr>
          <w:p w:rsidR="00DB0234" w:rsidRPr="00964164" w:rsidRDefault="00DB0234" w:rsidP="00DB0234">
            <w:pPr>
              <w:jc w:val="both"/>
            </w:pPr>
            <w:r w:rsidRPr="00964164">
              <w:rPr>
                <w:b/>
              </w:rPr>
              <w:t xml:space="preserve">Муниципальная программа города Канаш Чувашской Республики </w:t>
            </w:r>
            <w:r w:rsidRPr="00964164">
              <w:rPr>
                <w:b/>
              </w:rPr>
              <w:lastRenderedPageBreak/>
              <w:t xml:space="preserve">«Обеспечение граждан в городе Канаш Чувашской Республике доступным и комфортным </w:t>
            </w:r>
            <w:proofErr w:type="gramStart"/>
            <w:r w:rsidRPr="00964164">
              <w:rPr>
                <w:b/>
              </w:rPr>
              <w:t xml:space="preserve">жильем»   </w:t>
            </w:r>
            <w:proofErr w:type="gramEnd"/>
          </w:p>
        </w:tc>
        <w:tc>
          <w:tcPr>
            <w:tcW w:w="916" w:type="dxa"/>
          </w:tcPr>
          <w:p w:rsidR="00DB0234" w:rsidRPr="00DF62BC" w:rsidRDefault="00DB0234" w:rsidP="00DB0234">
            <w:pPr>
              <w:jc w:val="right"/>
            </w:pPr>
            <w:r>
              <w:lastRenderedPageBreak/>
              <w:t>3 399,2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  <w:r>
              <w:t>3 365,2</w:t>
            </w:r>
          </w:p>
        </w:tc>
        <w:tc>
          <w:tcPr>
            <w:tcW w:w="1212" w:type="dxa"/>
          </w:tcPr>
          <w:p w:rsidR="00DB0234" w:rsidRPr="00DF62BC" w:rsidRDefault="00DB0234" w:rsidP="00DB0234">
            <w:pPr>
              <w:jc w:val="right"/>
            </w:pPr>
            <w:r>
              <w:t>34,0</w:t>
            </w:r>
          </w:p>
        </w:tc>
        <w:tc>
          <w:tcPr>
            <w:tcW w:w="973" w:type="dxa"/>
          </w:tcPr>
          <w:p w:rsidR="00DB0234" w:rsidRPr="00DF62BC" w:rsidRDefault="00DB0234" w:rsidP="00DB0234">
            <w:pPr>
              <w:jc w:val="right"/>
            </w:pPr>
          </w:p>
        </w:tc>
        <w:tc>
          <w:tcPr>
            <w:tcW w:w="1012" w:type="dxa"/>
          </w:tcPr>
          <w:p w:rsidR="00DB0234" w:rsidRPr="00DF62BC" w:rsidRDefault="00DB0234" w:rsidP="00DB0234">
            <w:pPr>
              <w:jc w:val="right"/>
            </w:pPr>
            <w:r>
              <w:t>3 541,9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  <w:r>
              <w:t>3 506,5</w:t>
            </w:r>
          </w:p>
        </w:tc>
        <w:tc>
          <w:tcPr>
            <w:tcW w:w="1771" w:type="dxa"/>
          </w:tcPr>
          <w:p w:rsidR="00DB0234" w:rsidRPr="00DF62BC" w:rsidRDefault="00DB0234" w:rsidP="00DB0234">
            <w:pPr>
              <w:jc w:val="right"/>
            </w:pPr>
            <w:r>
              <w:t>35,4</w:t>
            </w:r>
          </w:p>
        </w:tc>
        <w:tc>
          <w:tcPr>
            <w:tcW w:w="946" w:type="dxa"/>
          </w:tcPr>
          <w:p w:rsidR="00DB0234" w:rsidRPr="00DF62BC" w:rsidRDefault="00DB0234" w:rsidP="00DB0234">
            <w:pPr>
              <w:jc w:val="right"/>
            </w:pPr>
          </w:p>
        </w:tc>
      </w:tr>
      <w:tr w:rsidR="00DB0234" w:rsidRPr="00DF62BC" w:rsidTr="006B0CF9">
        <w:tc>
          <w:tcPr>
            <w:tcW w:w="1723" w:type="dxa"/>
          </w:tcPr>
          <w:p w:rsidR="00DB0234" w:rsidRPr="00DF62BC" w:rsidRDefault="00DB0234" w:rsidP="00DB0234">
            <w:pPr>
              <w:jc w:val="both"/>
            </w:pPr>
            <w:r w:rsidRPr="00B91D87">
              <w:lastRenderedPageBreak/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3843B0">
              <w:rPr>
                <w:sz w:val="24"/>
                <w:szCs w:val="24"/>
              </w:rPr>
              <w:t>родителей</w:t>
            </w:r>
          </w:p>
        </w:tc>
        <w:tc>
          <w:tcPr>
            <w:tcW w:w="916" w:type="dxa"/>
          </w:tcPr>
          <w:p w:rsidR="00DB0234" w:rsidRPr="00DF62BC" w:rsidRDefault="00DB0234" w:rsidP="00DB0234">
            <w:pPr>
              <w:jc w:val="right"/>
            </w:pPr>
            <w:r>
              <w:t>3 399,2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  <w:r>
              <w:t>3 365,2</w:t>
            </w:r>
          </w:p>
        </w:tc>
        <w:tc>
          <w:tcPr>
            <w:tcW w:w="1212" w:type="dxa"/>
          </w:tcPr>
          <w:p w:rsidR="00DB0234" w:rsidRPr="00DF62BC" w:rsidRDefault="00DB0234" w:rsidP="00DB0234">
            <w:pPr>
              <w:jc w:val="right"/>
            </w:pPr>
            <w:r>
              <w:t>34,0</w:t>
            </w:r>
          </w:p>
        </w:tc>
        <w:tc>
          <w:tcPr>
            <w:tcW w:w="973" w:type="dxa"/>
          </w:tcPr>
          <w:p w:rsidR="00DB0234" w:rsidRPr="00DF62BC" w:rsidRDefault="00DB0234" w:rsidP="00DB0234">
            <w:pPr>
              <w:jc w:val="right"/>
            </w:pPr>
          </w:p>
        </w:tc>
        <w:tc>
          <w:tcPr>
            <w:tcW w:w="1012" w:type="dxa"/>
          </w:tcPr>
          <w:p w:rsidR="00DB0234" w:rsidRPr="00DF62BC" w:rsidRDefault="00DB0234" w:rsidP="00DB0234">
            <w:pPr>
              <w:jc w:val="right"/>
            </w:pPr>
            <w:r>
              <w:t>3 541,9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  <w:r>
              <w:t>3 506,5</w:t>
            </w:r>
          </w:p>
        </w:tc>
        <w:tc>
          <w:tcPr>
            <w:tcW w:w="1771" w:type="dxa"/>
          </w:tcPr>
          <w:p w:rsidR="00DB0234" w:rsidRPr="00DF62BC" w:rsidRDefault="00DB0234" w:rsidP="00DB0234">
            <w:pPr>
              <w:jc w:val="right"/>
            </w:pPr>
            <w:r>
              <w:t>35,4</w:t>
            </w:r>
          </w:p>
        </w:tc>
        <w:tc>
          <w:tcPr>
            <w:tcW w:w="946" w:type="dxa"/>
          </w:tcPr>
          <w:p w:rsidR="00DB0234" w:rsidRPr="00DF62BC" w:rsidRDefault="00DB0234" w:rsidP="00DB0234">
            <w:pPr>
              <w:jc w:val="right"/>
            </w:pPr>
          </w:p>
        </w:tc>
      </w:tr>
      <w:tr w:rsidR="00DB0234" w:rsidRPr="00DF62BC" w:rsidTr="006B0CF9">
        <w:tc>
          <w:tcPr>
            <w:tcW w:w="1723" w:type="dxa"/>
          </w:tcPr>
          <w:p w:rsidR="00DB0234" w:rsidRPr="00DF62BC" w:rsidRDefault="00DB0234" w:rsidP="00DB0234">
            <w:pPr>
              <w:jc w:val="both"/>
              <w:rPr>
                <w:b/>
              </w:rPr>
            </w:pPr>
            <w:bookmarkStart w:id="0" w:name="_GoBack" w:colFirst="1" w:colLast="8"/>
            <w:r w:rsidRPr="00DF62BC">
              <w:rPr>
                <w:b/>
              </w:rPr>
              <w:t>Итого</w:t>
            </w:r>
          </w:p>
        </w:tc>
        <w:tc>
          <w:tcPr>
            <w:tcW w:w="916" w:type="dxa"/>
          </w:tcPr>
          <w:p w:rsidR="00DB0234" w:rsidRPr="00DF62BC" w:rsidRDefault="00DB0234" w:rsidP="00DB0234">
            <w:pPr>
              <w:jc w:val="right"/>
            </w:pPr>
            <w:r>
              <w:t>59 892,3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  <w:r>
              <w:t>3 365,2</w:t>
            </w:r>
          </w:p>
        </w:tc>
        <w:tc>
          <w:tcPr>
            <w:tcW w:w="1212" w:type="dxa"/>
          </w:tcPr>
          <w:p w:rsidR="00DB0234" w:rsidRPr="00DF62BC" w:rsidRDefault="00DB0234" w:rsidP="00DB0234">
            <w:pPr>
              <w:jc w:val="right"/>
            </w:pPr>
            <w:r>
              <w:t>50 877,8</w:t>
            </w:r>
          </w:p>
        </w:tc>
        <w:tc>
          <w:tcPr>
            <w:tcW w:w="973" w:type="dxa"/>
          </w:tcPr>
          <w:p w:rsidR="00DB0234" w:rsidRPr="00DF62BC" w:rsidRDefault="00DB0234" w:rsidP="00DB0234">
            <w:pPr>
              <w:jc w:val="right"/>
            </w:pPr>
            <w:r>
              <w:t>5 649,3</w:t>
            </w:r>
          </w:p>
        </w:tc>
        <w:tc>
          <w:tcPr>
            <w:tcW w:w="1012" w:type="dxa"/>
          </w:tcPr>
          <w:p w:rsidR="00DB0234" w:rsidRPr="00DF62BC" w:rsidRDefault="00DB0234" w:rsidP="00DB0234">
            <w:pPr>
              <w:jc w:val="right"/>
            </w:pPr>
            <w:r>
              <w:t>39 534,8</w:t>
            </w:r>
          </w:p>
        </w:tc>
        <w:tc>
          <w:tcPr>
            <w:tcW w:w="1394" w:type="dxa"/>
          </w:tcPr>
          <w:p w:rsidR="00DB0234" w:rsidRPr="00DF62BC" w:rsidRDefault="00DB0234" w:rsidP="00DB0234">
            <w:pPr>
              <w:jc w:val="right"/>
            </w:pPr>
            <w:r>
              <w:t>3 506,5</w:t>
            </w:r>
          </w:p>
        </w:tc>
        <w:tc>
          <w:tcPr>
            <w:tcW w:w="1771" w:type="dxa"/>
          </w:tcPr>
          <w:p w:rsidR="00DB0234" w:rsidRPr="00DF62BC" w:rsidRDefault="00DB0234" w:rsidP="00DB0234">
            <w:pPr>
              <w:jc w:val="right"/>
            </w:pPr>
            <w:r>
              <w:t>32 428,9</w:t>
            </w:r>
          </w:p>
        </w:tc>
        <w:tc>
          <w:tcPr>
            <w:tcW w:w="946" w:type="dxa"/>
          </w:tcPr>
          <w:p w:rsidR="00DB0234" w:rsidRPr="00DF62BC" w:rsidRDefault="00DB0234" w:rsidP="00DB0234">
            <w:pPr>
              <w:jc w:val="right"/>
            </w:pPr>
            <w:r>
              <w:t>3 599,4</w:t>
            </w:r>
          </w:p>
        </w:tc>
      </w:tr>
    </w:tbl>
    <w:bookmarkEnd w:id="0"/>
    <w:p w:rsidR="006B0CF9" w:rsidRPr="00DF62BC" w:rsidRDefault="00386F20" w:rsidP="006B0CF9">
      <w:r>
        <w:t>».</w:t>
      </w:r>
    </w:p>
    <w:p w:rsidR="006B0CF9" w:rsidRDefault="006B0CF9"/>
    <w:sectPr w:rsidR="006B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B"/>
    <w:rsid w:val="00386F20"/>
    <w:rsid w:val="0046213B"/>
    <w:rsid w:val="00675F03"/>
    <w:rsid w:val="006B0CF9"/>
    <w:rsid w:val="0082083F"/>
    <w:rsid w:val="00D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E74C-63B2-4824-8CF1-4B8F09A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86F2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4">
    <w:name w:val="highlightsearch4"/>
    <w:rsid w:val="006B0CF9"/>
  </w:style>
  <w:style w:type="character" w:customStyle="1" w:styleId="70">
    <w:name w:val="Заголовок 7 Знак"/>
    <w:basedOn w:val="a0"/>
    <w:link w:val="7"/>
    <w:rsid w:val="00386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budjet2</cp:lastModifiedBy>
  <cp:revision>6</cp:revision>
  <dcterms:created xsi:type="dcterms:W3CDTF">2021-12-13T07:34:00Z</dcterms:created>
  <dcterms:modified xsi:type="dcterms:W3CDTF">2021-12-17T07:24:00Z</dcterms:modified>
</cp:coreProperties>
</file>