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A9" w:rsidRDefault="00B568BB" w:rsidP="00FE0A97">
      <w:pPr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6110A8">
        <w:rPr>
          <w:i/>
          <w:sz w:val="20"/>
          <w:szCs w:val="20"/>
        </w:rPr>
        <w:t xml:space="preserve"> 1</w:t>
      </w:r>
    </w:p>
    <w:p w:rsidR="00B568BB" w:rsidRDefault="00B568BB" w:rsidP="00FE0A97">
      <w:pPr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постановлению администрации города</w:t>
      </w:r>
    </w:p>
    <w:p w:rsidR="00B568BB" w:rsidRPr="00B568BB" w:rsidRDefault="00B568BB" w:rsidP="00FE0A97">
      <w:pPr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</w:t>
      </w:r>
      <w:r w:rsidR="000C7AE8">
        <w:rPr>
          <w:i/>
          <w:sz w:val="20"/>
          <w:szCs w:val="20"/>
        </w:rPr>
        <w:t xml:space="preserve"> 24.09.2021</w:t>
      </w:r>
      <w:r w:rsidR="0079025E">
        <w:rPr>
          <w:i/>
          <w:sz w:val="20"/>
          <w:szCs w:val="20"/>
        </w:rPr>
        <w:t xml:space="preserve"> №</w:t>
      </w:r>
      <w:r w:rsidR="006B03C0">
        <w:rPr>
          <w:i/>
          <w:sz w:val="20"/>
          <w:szCs w:val="20"/>
        </w:rPr>
        <w:t>_</w:t>
      </w:r>
      <w:r w:rsidR="000C7AE8">
        <w:rPr>
          <w:i/>
          <w:sz w:val="20"/>
          <w:szCs w:val="20"/>
        </w:rPr>
        <w:t>749</w:t>
      </w:r>
      <w:r w:rsidR="006B03C0">
        <w:rPr>
          <w:i/>
          <w:sz w:val="20"/>
          <w:szCs w:val="20"/>
        </w:rPr>
        <w:t>_</w:t>
      </w:r>
    </w:p>
    <w:p w:rsidR="006110A8" w:rsidRDefault="006110A8" w:rsidP="00FE0A97">
      <w:pPr>
        <w:ind w:firstLine="709"/>
        <w:jc w:val="both"/>
        <w:rPr>
          <w:b/>
          <w:sz w:val="28"/>
          <w:szCs w:val="28"/>
        </w:rPr>
      </w:pPr>
    </w:p>
    <w:p w:rsidR="006110A8" w:rsidRDefault="006110A8" w:rsidP="00FE0A97">
      <w:pPr>
        <w:ind w:firstLine="709"/>
        <w:jc w:val="both"/>
        <w:rPr>
          <w:b/>
          <w:sz w:val="28"/>
          <w:szCs w:val="28"/>
        </w:rPr>
      </w:pPr>
    </w:p>
    <w:p w:rsidR="006110A8" w:rsidRPr="006110A8" w:rsidRDefault="006110A8" w:rsidP="00FE0A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Местоположение: </w:t>
      </w:r>
      <w:hyperlink r:id="rId8" w:tgtFrame="_blank" w:history="1">
        <w:r w:rsidR="0019741C" w:rsidRPr="001974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Чувашская Республика - Чувашия, г Канаш, поле№ 3</w:t>
        </w:r>
      </w:hyperlink>
      <w:r w:rsidRPr="0019741C">
        <w:rPr>
          <w:sz w:val="28"/>
          <w:szCs w:val="28"/>
        </w:rPr>
        <w:t>.</w:t>
      </w:r>
    </w:p>
    <w:p w:rsidR="006110A8" w:rsidRPr="00624A2C" w:rsidRDefault="00624A2C" w:rsidP="00FE0A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Площадь: </w:t>
      </w:r>
      <w:r w:rsidR="0019741C">
        <w:rPr>
          <w:b/>
          <w:sz w:val="28"/>
          <w:szCs w:val="28"/>
        </w:rPr>
        <w:t>59607</w:t>
      </w:r>
      <w:r w:rsidRPr="00624A2C">
        <w:rPr>
          <w:sz w:val="28"/>
          <w:szCs w:val="28"/>
        </w:rPr>
        <w:t xml:space="preserve"> кв.м.</w:t>
      </w:r>
    </w:p>
    <w:p w:rsidR="003C2DDA" w:rsidRDefault="00FE0704" w:rsidP="00FE0A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Графическое описание местоположения границ </w:t>
      </w:r>
      <w:r w:rsidRPr="00FE0704">
        <w:rPr>
          <w:b/>
          <w:sz w:val="28"/>
          <w:szCs w:val="28"/>
        </w:rPr>
        <w:t>незастроенной территории</w:t>
      </w:r>
      <w:r w:rsidR="006B03C0">
        <w:rPr>
          <w:b/>
          <w:sz w:val="28"/>
          <w:szCs w:val="28"/>
        </w:rPr>
        <w:t xml:space="preserve"> </w:t>
      </w:r>
      <w:r w:rsidRPr="00FE0704">
        <w:rPr>
          <w:b/>
          <w:sz w:val="28"/>
          <w:szCs w:val="28"/>
        </w:rPr>
        <w:t xml:space="preserve">города </w:t>
      </w:r>
      <w:r w:rsidR="006B03C0">
        <w:rPr>
          <w:b/>
          <w:sz w:val="28"/>
          <w:szCs w:val="28"/>
        </w:rPr>
        <w:t>Канаш</w:t>
      </w:r>
      <w:r>
        <w:rPr>
          <w:sz w:val="28"/>
          <w:szCs w:val="28"/>
        </w:rPr>
        <w:br/>
      </w:r>
    </w:p>
    <w:p w:rsidR="003C2DDA" w:rsidRDefault="0019741C" w:rsidP="00FE0A97">
      <w:pPr>
        <w:ind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69852D" wp14:editId="7DD8D3F1">
            <wp:extent cx="6209665" cy="49676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19741C" w:rsidRDefault="0019741C" w:rsidP="00624A2C">
      <w:pPr>
        <w:ind w:firstLine="709"/>
        <w:jc w:val="center"/>
        <w:rPr>
          <w:b/>
          <w:sz w:val="28"/>
          <w:szCs w:val="28"/>
        </w:rPr>
      </w:pPr>
    </w:p>
    <w:p w:rsidR="00624A2C" w:rsidRDefault="00624A2C" w:rsidP="00624A2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земельных участков, расположенных в границах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38"/>
        <w:gridCol w:w="4536"/>
        <w:gridCol w:w="2126"/>
      </w:tblGrid>
      <w:tr w:rsidR="00624A2C" w:rsidRPr="00871C0D" w:rsidTr="00916907">
        <w:tc>
          <w:tcPr>
            <w:tcW w:w="531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8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24A2C" w:rsidRPr="00871C0D" w:rsidRDefault="00624A2C" w:rsidP="006B03C0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 xml:space="preserve">Площадь земельного участка, </w:t>
            </w:r>
            <w:r w:rsidR="006B03C0">
              <w:rPr>
                <w:b/>
                <w:sz w:val="22"/>
                <w:szCs w:val="22"/>
              </w:rPr>
              <w:t>кв.м</w:t>
            </w:r>
          </w:p>
        </w:tc>
      </w:tr>
      <w:tr w:rsidR="00624A2C" w:rsidRPr="00871C0D" w:rsidTr="00916907">
        <w:tc>
          <w:tcPr>
            <w:tcW w:w="531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 w:rsidRPr="00871C0D"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24A2C" w:rsidRPr="006B03C0" w:rsidRDefault="000C7AE8" w:rsidP="00916907">
            <w:pPr>
              <w:jc w:val="both"/>
              <w:rPr>
                <w:sz w:val="22"/>
                <w:szCs w:val="22"/>
              </w:rPr>
            </w:pPr>
            <w:hyperlink r:id="rId10" w:tgtFrame="_blank" w:history="1">
              <w:r w:rsidR="006B03C0" w:rsidRPr="006B03C0">
                <w:rPr>
                  <w:rStyle w:val="ab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21:04:050501:6119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:rsidR="00624A2C" w:rsidRPr="006B03C0" w:rsidRDefault="006B03C0" w:rsidP="00916907">
            <w:pPr>
              <w:jc w:val="both"/>
              <w:rPr>
                <w:sz w:val="22"/>
                <w:szCs w:val="22"/>
              </w:rPr>
            </w:pPr>
            <w:r w:rsidRPr="006B03C0">
              <w:rPr>
                <w:rStyle w:val="ac"/>
                <w:rFonts w:ascii="Helvetica" w:hAnsi="Helvetica" w:cs="Helvetica"/>
                <w:sz w:val="18"/>
                <w:szCs w:val="18"/>
                <w:shd w:val="clear" w:color="auto" w:fill="FFFFFF"/>
              </w:rPr>
              <w:t> </w:t>
            </w:r>
            <w:hyperlink r:id="rId11" w:tgtFrame="_blank" w:history="1">
              <w:r w:rsidRPr="006B03C0">
                <w:rPr>
                  <w:rStyle w:val="ab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Чувашская Республика - Чувашия, г Канаш, поле№ 3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624A2C" w:rsidRPr="00871C0D" w:rsidRDefault="006B03C0" w:rsidP="00916907">
            <w:pPr>
              <w:jc w:val="both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59 607 кв.м.</w:t>
            </w:r>
          </w:p>
        </w:tc>
      </w:tr>
    </w:tbl>
    <w:p w:rsidR="00077DDF" w:rsidRDefault="00077DDF" w:rsidP="00FE0A97">
      <w:pPr>
        <w:ind w:firstLine="709"/>
        <w:jc w:val="both"/>
        <w:rPr>
          <w:sz w:val="28"/>
          <w:szCs w:val="28"/>
        </w:rPr>
      </w:pPr>
    </w:p>
    <w:p w:rsidR="00077DDF" w:rsidRDefault="00077DDF" w:rsidP="00FE0A97">
      <w:pPr>
        <w:ind w:firstLine="709"/>
        <w:jc w:val="both"/>
        <w:rPr>
          <w:sz w:val="28"/>
          <w:szCs w:val="28"/>
        </w:rPr>
      </w:pPr>
    </w:p>
    <w:p w:rsidR="00624A2C" w:rsidRDefault="00624A2C" w:rsidP="00624A2C">
      <w:pPr>
        <w:pageBreakBefore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  <w:r w:rsidRPr="002C0A40">
        <w:rPr>
          <w:b/>
          <w:sz w:val="28"/>
          <w:szCs w:val="28"/>
        </w:rPr>
        <w:t>объектов капитального строительства, расположенных в границах территории, в том числе перечень объектов капитального строительства, подлежащих сносу или реконструкции, включая многоквартирные дома</w:t>
      </w:r>
      <w:r>
        <w:rPr>
          <w:sz w:val="28"/>
          <w:szCs w:val="28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720"/>
        <w:gridCol w:w="2596"/>
        <w:gridCol w:w="1754"/>
        <w:gridCol w:w="2410"/>
      </w:tblGrid>
      <w:tr w:rsidR="00624A2C" w:rsidRPr="00871C0D" w:rsidTr="00916907">
        <w:tc>
          <w:tcPr>
            <w:tcW w:w="693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0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Кадастровый номер объекта недвижимости, расположенного на земельном участке</w:t>
            </w:r>
          </w:p>
        </w:tc>
        <w:tc>
          <w:tcPr>
            <w:tcW w:w="2596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Адрес объект недвижимого имущества</w:t>
            </w:r>
          </w:p>
        </w:tc>
        <w:tc>
          <w:tcPr>
            <w:tcW w:w="1754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Площадь объекта недвижимого имущества, кв.м.</w:t>
            </w:r>
          </w:p>
        </w:tc>
        <w:tc>
          <w:tcPr>
            <w:tcW w:w="2410" w:type="dxa"/>
            <w:shd w:val="clear" w:color="auto" w:fill="auto"/>
          </w:tcPr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Сведения о сносе/реконст</w:t>
            </w:r>
          </w:p>
          <w:p w:rsidR="00624A2C" w:rsidRPr="00871C0D" w:rsidRDefault="00624A2C" w:rsidP="00916907">
            <w:pPr>
              <w:jc w:val="center"/>
              <w:rPr>
                <w:b/>
                <w:sz w:val="22"/>
                <w:szCs w:val="22"/>
              </w:rPr>
            </w:pPr>
            <w:r w:rsidRPr="00871C0D">
              <w:rPr>
                <w:b/>
                <w:sz w:val="22"/>
                <w:szCs w:val="22"/>
              </w:rPr>
              <w:t>рукции объектов капитального строительства</w:t>
            </w:r>
          </w:p>
        </w:tc>
      </w:tr>
      <w:tr w:rsidR="00624A2C" w:rsidRPr="00871C0D" w:rsidTr="00624A2C">
        <w:trPr>
          <w:trHeight w:val="365"/>
        </w:trPr>
        <w:tc>
          <w:tcPr>
            <w:tcW w:w="693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 w:rsidRPr="00871C0D"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отсутствует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4A2C" w:rsidRPr="00871C0D" w:rsidRDefault="00624A2C" w:rsidP="009169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</w:tbl>
    <w:p w:rsidR="00624A2C" w:rsidRDefault="00624A2C" w:rsidP="00624A2C">
      <w:pPr>
        <w:ind w:firstLine="709"/>
        <w:jc w:val="center"/>
        <w:rPr>
          <w:b/>
          <w:sz w:val="28"/>
          <w:szCs w:val="28"/>
        </w:rPr>
      </w:pPr>
    </w:p>
    <w:p w:rsidR="00624A2C" w:rsidRDefault="00624A2C" w:rsidP="00624A2C">
      <w:pPr>
        <w:pageBreakBefore/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2</w:t>
      </w:r>
    </w:p>
    <w:p w:rsidR="00624A2C" w:rsidRDefault="00624A2C" w:rsidP="00624A2C">
      <w:pPr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постановлению администрации города</w:t>
      </w:r>
    </w:p>
    <w:p w:rsidR="00624A2C" w:rsidRPr="00B568BB" w:rsidRDefault="00624A2C" w:rsidP="00624A2C">
      <w:pPr>
        <w:spacing w:line="264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</w:t>
      </w:r>
      <w:r w:rsidR="0079025E">
        <w:rPr>
          <w:i/>
          <w:sz w:val="20"/>
          <w:szCs w:val="20"/>
        </w:rPr>
        <w:t xml:space="preserve"> </w:t>
      </w:r>
      <w:r w:rsidR="006B03C0">
        <w:rPr>
          <w:i/>
          <w:sz w:val="20"/>
          <w:szCs w:val="20"/>
        </w:rPr>
        <w:t>_</w:t>
      </w:r>
      <w:r w:rsidR="000C7AE8">
        <w:rPr>
          <w:i/>
          <w:sz w:val="20"/>
          <w:szCs w:val="20"/>
        </w:rPr>
        <w:t>24.09.2021</w:t>
      </w:r>
      <w:r w:rsidR="006B03C0">
        <w:rPr>
          <w:i/>
          <w:sz w:val="20"/>
          <w:szCs w:val="20"/>
        </w:rPr>
        <w:t>_</w:t>
      </w:r>
      <w:r w:rsidR="0079025E">
        <w:rPr>
          <w:i/>
          <w:sz w:val="20"/>
          <w:szCs w:val="20"/>
        </w:rPr>
        <w:t xml:space="preserve"> № </w:t>
      </w:r>
      <w:r w:rsidR="000C7AE8">
        <w:rPr>
          <w:i/>
          <w:sz w:val="20"/>
          <w:szCs w:val="20"/>
        </w:rPr>
        <w:t>749</w:t>
      </w:r>
      <w:bookmarkStart w:id="0" w:name="_GoBack"/>
      <w:bookmarkEnd w:id="0"/>
      <w:r w:rsidR="006B03C0">
        <w:rPr>
          <w:i/>
          <w:sz w:val="20"/>
          <w:szCs w:val="20"/>
        </w:rPr>
        <w:t>__</w:t>
      </w:r>
    </w:p>
    <w:p w:rsidR="00077DDF" w:rsidRDefault="00FE0A97" w:rsidP="00624A2C">
      <w:pPr>
        <w:ind w:firstLine="709"/>
        <w:jc w:val="center"/>
        <w:rPr>
          <w:b/>
          <w:sz w:val="28"/>
          <w:szCs w:val="28"/>
        </w:rPr>
      </w:pPr>
      <w:r w:rsidRPr="00FE0A97">
        <w:rPr>
          <w:b/>
          <w:sz w:val="28"/>
          <w:szCs w:val="28"/>
        </w:rPr>
        <w:t xml:space="preserve">Основные виды </w:t>
      </w:r>
      <w:r>
        <w:rPr>
          <w:b/>
          <w:sz w:val="28"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</w:t>
      </w:r>
      <w:r w:rsidR="00F314DA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решения о комплексном развитии </w:t>
      </w:r>
      <w:r w:rsidRPr="00FE0A97">
        <w:rPr>
          <w:b/>
          <w:sz w:val="28"/>
          <w:szCs w:val="28"/>
        </w:rPr>
        <w:t xml:space="preserve">незастроенной территории, расположенной в </w:t>
      </w:r>
      <w:r w:rsidR="006B03C0">
        <w:rPr>
          <w:b/>
          <w:sz w:val="28"/>
          <w:szCs w:val="28"/>
        </w:rPr>
        <w:t>поле №3</w:t>
      </w:r>
      <w:r w:rsidRPr="00FE0A97">
        <w:rPr>
          <w:b/>
          <w:sz w:val="28"/>
          <w:szCs w:val="28"/>
        </w:rPr>
        <w:t xml:space="preserve"> города </w:t>
      </w:r>
      <w:r w:rsidR="006B03C0">
        <w:rPr>
          <w:b/>
          <w:sz w:val="28"/>
          <w:szCs w:val="28"/>
        </w:rPr>
        <w:t>Канаша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993"/>
        <w:gridCol w:w="1134"/>
        <w:gridCol w:w="992"/>
        <w:gridCol w:w="993"/>
      </w:tblGrid>
      <w:tr w:rsidR="00C0656F" w:rsidRPr="00786E2E" w:rsidTr="00190144">
        <w:trPr>
          <w:trHeight w:val="231"/>
          <w:tblHeader/>
        </w:trPr>
        <w:tc>
          <w:tcPr>
            <w:tcW w:w="567" w:type="dxa"/>
            <w:vMerge w:val="restart"/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№</w:t>
            </w:r>
          </w:p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86E2E">
              <w:rPr>
                <w:b/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</w:t>
            </w:r>
            <w:r w:rsidRPr="00786E2E">
              <w:rPr>
                <w:b/>
                <w:lang w:eastAsia="ar-SA"/>
              </w:rPr>
              <w:t xml:space="preserve"> </w:t>
            </w:r>
            <w:r w:rsidRPr="00786E2E">
              <w:rPr>
                <w:b/>
                <w:sz w:val="20"/>
                <w:szCs w:val="20"/>
                <w:lang w:eastAsia="ar-SA"/>
              </w:rPr>
              <w:t xml:space="preserve">утвержденным </w:t>
            </w:r>
            <w:r w:rsidRPr="00786E2E">
              <w:rPr>
                <w:b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786E2E">
              <w:rPr>
                <w:b/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C0656F" w:rsidRPr="00786E2E" w:rsidTr="00190144">
        <w:trPr>
          <w:cantSplit/>
          <w:trHeight w:val="22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Предельные размеры земельных участков (мин.-макс.),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/>
            <w:textDirection w:val="btLr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iCs/>
                <w:sz w:val="20"/>
              </w:rPr>
            </w:pPr>
            <w:r w:rsidRPr="00786E2E">
              <w:rPr>
                <w:b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jc w:val="center"/>
              <w:rPr>
                <w:b/>
                <w:bCs/>
                <w:iCs/>
                <w:sz w:val="20"/>
              </w:rPr>
            </w:pPr>
            <w:r w:rsidRPr="00786E2E">
              <w:rPr>
                <w:b/>
                <w:bCs/>
                <w:iCs/>
                <w:sz w:val="20"/>
              </w:rPr>
              <w:t>Иные показатели</w:t>
            </w:r>
          </w:p>
        </w:tc>
      </w:tr>
      <w:tr w:rsidR="00C0656F" w:rsidRPr="00786E2E" w:rsidTr="00190144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C0656F" w:rsidRPr="00786E2E" w:rsidRDefault="00C0656F" w:rsidP="00190144">
            <w:pPr>
              <w:suppressAutoHyphens/>
              <w:snapToGrid w:val="0"/>
              <w:rPr>
                <w:b/>
                <w:bCs/>
              </w:rPr>
            </w:pPr>
            <w:r w:rsidRPr="00786E2E">
              <w:rPr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Среднеэтажная жилая застройка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п.3 примечания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Многоэтажная жилая застройка</w:t>
            </w:r>
          </w:p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(высотная застройка)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п.3 примечания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bCs/>
                <w:iCs/>
              </w:rPr>
            </w:pPr>
            <w:r w:rsidRPr="00786E2E">
              <w:rPr>
                <w:bCs/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bCs/>
                <w:iCs/>
              </w:rPr>
            </w:pPr>
            <w:r w:rsidRPr="00786E2E">
              <w:rPr>
                <w:bCs/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Обслуживание застройки жилой (размещение объектов капитального строительства, размещение которых предусмотрено видами  разрешенного использования 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Хранение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3.4.2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Стационарное медицинское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3.5.2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Среднее и высшее 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 xml:space="preserve">мин. 2,4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мин.0,15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Банковская и страховая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 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b/>
                <w:bCs/>
              </w:rPr>
            </w:pPr>
            <w:r w:rsidRPr="00786E2E">
              <w:rPr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rPr>
                <w:iCs/>
              </w:rPr>
              <w:t>Обеспечение научной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3.10.2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Приюты для животных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rPr>
                <w:iCs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</w:p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4.8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Развлечения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</w:t>
            </w:r>
            <w:r>
              <w:rPr>
                <w:i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4.9.1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>
              <w:t xml:space="preserve">Объекты </w:t>
            </w:r>
            <w:r w:rsidRPr="00786E2E">
              <w:t>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мин. 0,0</w:t>
            </w:r>
            <w:r>
              <w:rPr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2967BD" w:rsidRDefault="00C0656F" w:rsidP="00190144">
            <w:pPr>
              <w:suppressAutoHyphens/>
              <w:snapToGrid w:val="0"/>
            </w:pPr>
            <w:r w:rsidRPr="002967BD">
              <w:t>8.3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2967BD" w:rsidRDefault="00C0656F" w:rsidP="00190144">
            <w:pPr>
              <w:suppressAutoHyphens/>
              <w:snapToGrid w:val="0"/>
            </w:pPr>
            <w:r w:rsidRPr="002967BD">
              <w:t>Обеспечение внутреннего правопорядка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2967BD" w:rsidRDefault="00C0656F" w:rsidP="00190144">
            <w:pPr>
              <w:suppressAutoHyphens/>
              <w:snapToGrid w:val="0"/>
            </w:pPr>
            <w:r w:rsidRPr="002967BD">
              <w:t>13.1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2967BD" w:rsidRDefault="00C0656F" w:rsidP="00190144">
            <w:pPr>
              <w:suppressAutoHyphens/>
              <w:snapToGrid w:val="0"/>
            </w:pPr>
            <w:r w:rsidRPr="002967BD"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656F" w:rsidRPr="00786E2E" w:rsidRDefault="00C0656F" w:rsidP="00190144">
            <w:pPr>
              <w:rPr>
                <w:sz w:val="18"/>
                <w:szCs w:val="18"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  <w:tr w:rsidR="00C0656F" w:rsidRPr="00786E2E" w:rsidTr="00190144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b/>
                <w:bCs/>
              </w:rPr>
            </w:pPr>
            <w:r w:rsidRPr="00786E2E">
              <w:rPr>
                <w:b/>
                <w:bCs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C0656F" w:rsidRPr="00786E2E" w:rsidTr="00190144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C0656F">
            <w:pPr>
              <w:numPr>
                <w:ilvl w:val="0"/>
                <w:numId w:val="37"/>
              </w:numPr>
              <w:suppressAutoHyphens/>
              <w:snapToGrid w:val="0"/>
              <w:ind w:left="113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12.0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</w:pPr>
            <w:r w:rsidRPr="00786E2E"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  <w:sz w:val="18"/>
                <w:szCs w:val="18"/>
              </w:rPr>
              <w:t>Не регламентируется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656F" w:rsidRPr="00786E2E" w:rsidRDefault="00C0656F" w:rsidP="00190144">
            <w:pPr>
              <w:suppressAutoHyphens/>
              <w:snapToGrid w:val="0"/>
              <w:rPr>
                <w:iCs/>
              </w:rPr>
            </w:pPr>
            <w:r w:rsidRPr="00786E2E">
              <w:rPr>
                <w:iCs/>
              </w:rPr>
              <w:t>*</w:t>
            </w:r>
          </w:p>
        </w:tc>
      </w:tr>
    </w:tbl>
    <w:p w:rsidR="00C0656F" w:rsidRPr="00786E2E" w:rsidRDefault="00C0656F" w:rsidP="00C0656F">
      <w:pPr>
        <w:suppressAutoHyphens/>
        <w:snapToGrid w:val="0"/>
        <w:ind w:firstLine="709"/>
        <w:contextualSpacing/>
        <w:jc w:val="both"/>
        <w:rPr>
          <w:lang w:eastAsia="ar-SA"/>
        </w:rPr>
      </w:pPr>
    </w:p>
    <w:p w:rsidR="00C0656F" w:rsidRPr="00786E2E" w:rsidRDefault="00C0656F" w:rsidP="00C0656F">
      <w:pPr>
        <w:suppressAutoHyphens/>
        <w:snapToGrid w:val="0"/>
        <w:ind w:firstLine="709"/>
        <w:contextualSpacing/>
        <w:jc w:val="both"/>
        <w:rPr>
          <w:lang w:eastAsia="ar-SA"/>
        </w:rPr>
      </w:pPr>
      <w:r w:rsidRPr="00786E2E">
        <w:rPr>
          <w:lang w:eastAsia="ar-SA"/>
        </w:rPr>
        <w:t>Примечания:</w:t>
      </w:r>
    </w:p>
    <w:p w:rsidR="00C0656F" w:rsidRPr="00786E2E" w:rsidRDefault="00C0656F" w:rsidP="00C0656F">
      <w:pPr>
        <w:suppressAutoHyphens/>
        <w:snapToGrid w:val="0"/>
        <w:ind w:firstLine="709"/>
        <w:contextualSpacing/>
        <w:jc w:val="both"/>
      </w:pPr>
      <w:r w:rsidRPr="00786E2E">
        <w:rPr>
          <w:lang w:eastAsia="ar-SA"/>
        </w:rPr>
        <w:t>1.*Предельная этажность зданий и сооружений, предельные размеры земельных участков, максимальный процент застройки и иные параметры разрешенного строительства, реконструкции объектов капитального строительства определяются в соответствии с местными и (или) республиканскими нормативами градостроительного проектирования, требованиями технических регламентов, национальных стандартов, сводов правил, утвержденных в установленном порядке, заданием на проектирование объектов и другими нормативными правовыми документами.</w:t>
      </w:r>
      <w:r w:rsidRPr="00786E2E">
        <w:t xml:space="preserve"> </w:t>
      </w:r>
    </w:p>
    <w:p w:rsidR="00C0656F" w:rsidRPr="00786E2E" w:rsidRDefault="00C0656F" w:rsidP="00C0656F">
      <w:pPr>
        <w:suppressAutoHyphens/>
        <w:snapToGrid w:val="0"/>
        <w:ind w:firstLine="709"/>
        <w:contextualSpacing/>
        <w:jc w:val="both"/>
        <w:rPr>
          <w:bCs/>
        </w:rPr>
      </w:pPr>
      <w:r w:rsidRPr="00786E2E">
        <w:rPr>
          <w:lang w:eastAsia="ar-SA"/>
        </w:rPr>
        <w:t xml:space="preserve">2.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786E2E">
        <w:rPr>
          <w:bCs/>
        </w:rPr>
        <w:t>уполномоченным федеральным органом исполнительной власти.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  <w:rPr>
          <w:bCs/>
        </w:rPr>
      </w:pPr>
      <w:r w:rsidRPr="00786E2E">
        <w:rPr>
          <w:bCs/>
        </w:rPr>
        <w:t xml:space="preserve">3.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строительства, и требуемых: площади озелененных территорий, площади для размещения </w:t>
      </w:r>
      <w:r w:rsidRPr="00786E2E">
        <w:rPr>
          <w:bCs/>
        </w:rPr>
        <w:lastRenderedPageBreak/>
        <w:t>машино-мест, проездов и иных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 xml:space="preserve">4. Высота гаражей – не более </w:t>
      </w:r>
      <w:smartTag w:uri="urn:schemas-microsoft-com:office:smarttags" w:element="metricconverter">
        <w:smartTagPr>
          <w:attr w:name="ProductID" w:val="3 метров"/>
        </w:smartTagPr>
        <w:r w:rsidRPr="00786E2E">
          <w:t>3 метров</w:t>
        </w:r>
      </w:smartTag>
      <w:r w:rsidRPr="00786E2E">
        <w:t xml:space="preserve"> (для объектов с кодом 2.7.1); не более </w:t>
      </w:r>
      <w:smartTag w:uri="urn:schemas-microsoft-com:office:smarttags" w:element="metricconverter">
        <w:smartTagPr>
          <w:attr w:name="ProductID" w:val="7 метров"/>
        </w:smartTagPr>
        <w:r w:rsidRPr="00786E2E">
          <w:t>7 метров</w:t>
        </w:r>
      </w:smartTag>
      <w:r w:rsidRPr="00786E2E">
        <w:t xml:space="preserve"> (для объектов с кодом 4.9).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5. Размеры земельных участков дошкольных образовательных организаций и общеобразовательных школ (код 3.5.1), гостиниц (код 4.7) предусматривать в соответствии с пунктами 8-10.</w:t>
      </w:r>
    </w:p>
    <w:p w:rsidR="00C0656F" w:rsidRPr="00786E2E" w:rsidRDefault="00C0656F" w:rsidP="00C0656F">
      <w:pPr>
        <w:suppressAutoHyphens/>
        <w:snapToGrid w:val="0"/>
        <w:spacing w:before="240"/>
        <w:ind w:firstLine="709"/>
        <w:contextualSpacing/>
        <w:jc w:val="both"/>
      </w:pPr>
      <w:r w:rsidRPr="00786E2E">
        <w:t>6. Действие настоящего регламента не распространяется на земельные участки:</w:t>
      </w:r>
    </w:p>
    <w:p w:rsidR="00C0656F" w:rsidRPr="00786E2E" w:rsidRDefault="00C0656F" w:rsidP="00C0656F">
      <w:pPr>
        <w:spacing w:after="60"/>
        <w:ind w:firstLine="709"/>
        <w:jc w:val="both"/>
        <w:rPr>
          <w:snapToGrid w:val="0"/>
          <w:lang w:val="x-none" w:eastAsia="x-none"/>
        </w:rPr>
      </w:pPr>
      <w:r w:rsidRPr="00786E2E">
        <w:rPr>
          <w:snapToGrid w:val="0"/>
          <w:lang w:val="x-none" w:eastAsia="x-none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культурного наследия;</w:t>
      </w:r>
    </w:p>
    <w:p w:rsidR="00C0656F" w:rsidRPr="00786E2E" w:rsidRDefault="00C0656F" w:rsidP="00C0656F">
      <w:pPr>
        <w:spacing w:after="60"/>
        <w:ind w:firstLine="709"/>
        <w:jc w:val="both"/>
        <w:rPr>
          <w:snapToGrid w:val="0"/>
          <w:lang w:val="x-none" w:eastAsia="x-none"/>
        </w:rPr>
      </w:pPr>
      <w:r w:rsidRPr="00786E2E">
        <w:rPr>
          <w:snapToGrid w:val="0"/>
          <w:lang w:val="x-none" w:eastAsia="x-none"/>
        </w:rPr>
        <w:t>в границах территорий общего пользования;</w:t>
      </w:r>
    </w:p>
    <w:p w:rsidR="00C0656F" w:rsidRPr="00786E2E" w:rsidRDefault="00C0656F" w:rsidP="00C0656F">
      <w:pPr>
        <w:spacing w:after="60"/>
        <w:ind w:firstLine="709"/>
        <w:jc w:val="both"/>
        <w:rPr>
          <w:snapToGrid w:val="0"/>
          <w:lang w:val="x-none" w:eastAsia="x-none"/>
        </w:rPr>
      </w:pPr>
      <w:r w:rsidRPr="00786E2E">
        <w:rPr>
          <w:snapToGrid w:val="0"/>
          <w:lang w:val="x-none" w:eastAsia="x-none"/>
        </w:rPr>
        <w:t>предназначенные для размещения линейных объектов и (или) занятые линейными объектами;</w:t>
      </w:r>
    </w:p>
    <w:p w:rsidR="00C0656F" w:rsidRPr="00786E2E" w:rsidRDefault="00C0656F" w:rsidP="00C0656F">
      <w:pPr>
        <w:spacing w:after="60"/>
        <w:ind w:firstLine="709"/>
        <w:jc w:val="both"/>
        <w:rPr>
          <w:snapToGrid w:val="0"/>
          <w:lang w:val="x-none" w:eastAsia="x-none"/>
        </w:rPr>
      </w:pPr>
      <w:r w:rsidRPr="00786E2E">
        <w:rPr>
          <w:snapToGrid w:val="0"/>
          <w:lang w:val="x-none" w:eastAsia="x-none"/>
        </w:rPr>
        <w:t>предоставленные для добычи полезных ископаемых.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7. В границах защитных зон объектов культурного наследия запрещаются возведение объектов капитального строительства и их реконструкция, связанная с изменением параметров (высоты, количества этажей, площади). Исключение – создание и реконструкция линейных объектов.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8. Размер земельного участка дошкольной образовательной организации, при вместимости: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до 100 мест – 40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от 100 мест -35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от 500 мест – 30 кв.м. на 1 место.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9. Размер земельного участка общеобразовательной школы, при вместимости: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до 400 мест – 50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400- 500 мест – 60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500 -600 мест – 50 кв.м. на 1 место. При вместимости более 600 мест см. местный норматив градостроительного проектирования.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 xml:space="preserve">10. Максимальные размеры земельных участков под размещение гостиниц при числе мест гостиницы: 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а) от 25 до 100 – 55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б) св. 100 до 500 – 30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в) св. 500 до 1000 – 20 кв.м. на 1 место;</w:t>
      </w:r>
    </w:p>
    <w:p w:rsidR="00C0656F" w:rsidRPr="00786E2E" w:rsidRDefault="00C0656F" w:rsidP="00C0656F">
      <w:pPr>
        <w:spacing w:before="120" w:after="120"/>
        <w:ind w:firstLine="709"/>
        <w:contextualSpacing/>
        <w:jc w:val="both"/>
      </w:pPr>
      <w:r w:rsidRPr="00786E2E">
        <w:t>г) св. 1000 до 2000 – 15 кв.м. на 1 место.</w:t>
      </w:r>
    </w:p>
    <w:p w:rsidR="00C0656F" w:rsidRPr="00FE0A97" w:rsidRDefault="00C0656F" w:rsidP="00624A2C">
      <w:pPr>
        <w:ind w:firstLine="709"/>
        <w:jc w:val="center"/>
        <w:rPr>
          <w:b/>
          <w:sz w:val="28"/>
          <w:szCs w:val="28"/>
        </w:rPr>
      </w:pPr>
    </w:p>
    <w:p w:rsidR="00FE0A97" w:rsidRDefault="00FE0A97" w:rsidP="00FE0A97">
      <w:pPr>
        <w:ind w:firstLine="709"/>
        <w:jc w:val="both"/>
        <w:rPr>
          <w:sz w:val="28"/>
          <w:szCs w:val="28"/>
        </w:rPr>
      </w:pPr>
    </w:p>
    <w:p w:rsidR="00E2357A" w:rsidRDefault="00E2357A" w:rsidP="00FE0A97">
      <w:pPr>
        <w:ind w:firstLine="709"/>
        <w:jc w:val="both"/>
        <w:rPr>
          <w:sz w:val="28"/>
          <w:szCs w:val="28"/>
        </w:rPr>
      </w:pPr>
    </w:p>
    <w:sectPr w:rsidR="00E2357A" w:rsidSect="002C0A40">
      <w:pgSz w:w="11906" w:h="16838"/>
      <w:pgMar w:top="1418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9" w:rsidRDefault="00471609">
      <w:r>
        <w:separator/>
      </w:r>
    </w:p>
  </w:endnote>
  <w:endnote w:type="continuationSeparator" w:id="0">
    <w:p w:rsidR="00471609" w:rsidRDefault="0047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9" w:rsidRDefault="00471609">
      <w:r>
        <w:separator/>
      </w:r>
    </w:p>
  </w:footnote>
  <w:footnote w:type="continuationSeparator" w:id="0">
    <w:p w:rsidR="00471609" w:rsidRDefault="0047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8E6"/>
    <w:multiLevelType w:val="multilevel"/>
    <w:tmpl w:val="A322C3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7EC1369"/>
    <w:multiLevelType w:val="hybridMultilevel"/>
    <w:tmpl w:val="C9C64822"/>
    <w:lvl w:ilvl="0" w:tplc="BEEE69DE">
      <w:numFmt w:val="bullet"/>
      <w:lvlText w:val="-"/>
      <w:lvlJc w:val="left"/>
      <w:pPr>
        <w:ind w:left="25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0FE03BA">
      <w:numFmt w:val="bullet"/>
      <w:lvlText w:val="•"/>
      <w:lvlJc w:val="left"/>
      <w:pPr>
        <w:ind w:left="867" w:hanging="147"/>
      </w:pPr>
      <w:rPr>
        <w:rFonts w:hint="default"/>
        <w:lang w:val="ru-RU" w:eastAsia="en-US" w:bidi="ar-SA"/>
      </w:rPr>
    </w:lvl>
    <w:lvl w:ilvl="2" w:tplc="645CA56C">
      <w:numFmt w:val="bullet"/>
      <w:lvlText w:val="•"/>
      <w:lvlJc w:val="left"/>
      <w:pPr>
        <w:ind w:left="1475" w:hanging="147"/>
      </w:pPr>
      <w:rPr>
        <w:rFonts w:hint="default"/>
        <w:lang w:val="ru-RU" w:eastAsia="en-US" w:bidi="ar-SA"/>
      </w:rPr>
    </w:lvl>
    <w:lvl w:ilvl="3" w:tplc="BFE2B7FC">
      <w:numFmt w:val="bullet"/>
      <w:lvlText w:val="•"/>
      <w:lvlJc w:val="left"/>
      <w:pPr>
        <w:ind w:left="2083" w:hanging="147"/>
      </w:pPr>
      <w:rPr>
        <w:rFonts w:hint="default"/>
        <w:lang w:val="ru-RU" w:eastAsia="en-US" w:bidi="ar-SA"/>
      </w:rPr>
    </w:lvl>
    <w:lvl w:ilvl="4" w:tplc="B49C586E">
      <w:numFmt w:val="bullet"/>
      <w:lvlText w:val="•"/>
      <w:lvlJc w:val="left"/>
      <w:pPr>
        <w:ind w:left="2690" w:hanging="147"/>
      </w:pPr>
      <w:rPr>
        <w:rFonts w:hint="default"/>
        <w:lang w:val="ru-RU" w:eastAsia="en-US" w:bidi="ar-SA"/>
      </w:rPr>
    </w:lvl>
    <w:lvl w:ilvl="5" w:tplc="C94E58FE">
      <w:numFmt w:val="bullet"/>
      <w:lvlText w:val="•"/>
      <w:lvlJc w:val="left"/>
      <w:pPr>
        <w:ind w:left="3298" w:hanging="147"/>
      </w:pPr>
      <w:rPr>
        <w:rFonts w:hint="default"/>
        <w:lang w:val="ru-RU" w:eastAsia="en-US" w:bidi="ar-SA"/>
      </w:rPr>
    </w:lvl>
    <w:lvl w:ilvl="6" w:tplc="9FA63C8A">
      <w:numFmt w:val="bullet"/>
      <w:lvlText w:val="•"/>
      <w:lvlJc w:val="left"/>
      <w:pPr>
        <w:ind w:left="3906" w:hanging="147"/>
      </w:pPr>
      <w:rPr>
        <w:rFonts w:hint="default"/>
        <w:lang w:val="ru-RU" w:eastAsia="en-US" w:bidi="ar-SA"/>
      </w:rPr>
    </w:lvl>
    <w:lvl w:ilvl="7" w:tplc="07B2A698">
      <w:numFmt w:val="bullet"/>
      <w:lvlText w:val="•"/>
      <w:lvlJc w:val="left"/>
      <w:pPr>
        <w:ind w:left="4513" w:hanging="147"/>
      </w:pPr>
      <w:rPr>
        <w:rFonts w:hint="default"/>
        <w:lang w:val="ru-RU" w:eastAsia="en-US" w:bidi="ar-SA"/>
      </w:rPr>
    </w:lvl>
    <w:lvl w:ilvl="8" w:tplc="806627BA">
      <w:numFmt w:val="bullet"/>
      <w:lvlText w:val="•"/>
      <w:lvlJc w:val="left"/>
      <w:pPr>
        <w:ind w:left="5121" w:hanging="147"/>
      </w:pPr>
      <w:rPr>
        <w:rFonts w:hint="default"/>
        <w:lang w:val="ru-RU" w:eastAsia="en-US" w:bidi="ar-SA"/>
      </w:rPr>
    </w:lvl>
  </w:abstractNum>
  <w:abstractNum w:abstractNumId="2">
    <w:nsid w:val="0AF5786C"/>
    <w:multiLevelType w:val="multilevel"/>
    <w:tmpl w:val="30BACA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0B75426C"/>
    <w:multiLevelType w:val="hybridMultilevel"/>
    <w:tmpl w:val="BDF4C240"/>
    <w:lvl w:ilvl="0" w:tplc="6372726A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5A5B3C"/>
    <w:multiLevelType w:val="multilevel"/>
    <w:tmpl w:val="A322C3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5">
    <w:nsid w:val="0ECF5683"/>
    <w:multiLevelType w:val="hybridMultilevel"/>
    <w:tmpl w:val="B9069130"/>
    <w:lvl w:ilvl="0" w:tplc="A57AE48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14A109A0"/>
    <w:multiLevelType w:val="hybridMultilevel"/>
    <w:tmpl w:val="DEAC2936"/>
    <w:lvl w:ilvl="0" w:tplc="7DFED5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8DD07AA"/>
    <w:multiLevelType w:val="hybridMultilevel"/>
    <w:tmpl w:val="572CACDA"/>
    <w:lvl w:ilvl="0" w:tplc="6898EC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442DC6"/>
    <w:multiLevelType w:val="hybridMultilevel"/>
    <w:tmpl w:val="E38AADDA"/>
    <w:lvl w:ilvl="0" w:tplc="EFDC889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0411C41"/>
    <w:multiLevelType w:val="multilevel"/>
    <w:tmpl w:val="A322C3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0">
    <w:nsid w:val="2A6468B6"/>
    <w:multiLevelType w:val="hybridMultilevel"/>
    <w:tmpl w:val="3FB4715E"/>
    <w:lvl w:ilvl="0" w:tplc="50BCBF1A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F316C4"/>
    <w:multiLevelType w:val="multilevel"/>
    <w:tmpl w:val="A322C3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2">
    <w:nsid w:val="2F3375FA"/>
    <w:multiLevelType w:val="multilevel"/>
    <w:tmpl w:val="30BACA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3">
    <w:nsid w:val="2FDE1091"/>
    <w:multiLevelType w:val="hybridMultilevel"/>
    <w:tmpl w:val="F1DE68A2"/>
    <w:lvl w:ilvl="0" w:tplc="A83EED3E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431C9E"/>
    <w:multiLevelType w:val="hybridMultilevel"/>
    <w:tmpl w:val="F95CE984"/>
    <w:lvl w:ilvl="0" w:tplc="E774CC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6383470"/>
    <w:multiLevelType w:val="hybridMultilevel"/>
    <w:tmpl w:val="90964A4C"/>
    <w:lvl w:ilvl="0" w:tplc="40A67D2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>
    <w:nsid w:val="37B604B2"/>
    <w:multiLevelType w:val="hybridMultilevel"/>
    <w:tmpl w:val="68B6A568"/>
    <w:lvl w:ilvl="0" w:tplc="F6B8B5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9431F4"/>
    <w:multiLevelType w:val="multilevel"/>
    <w:tmpl w:val="30BACA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8">
    <w:nsid w:val="417154B4"/>
    <w:multiLevelType w:val="multilevel"/>
    <w:tmpl w:val="30BACA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9">
    <w:nsid w:val="435B2FB6"/>
    <w:multiLevelType w:val="hybridMultilevel"/>
    <w:tmpl w:val="47B0A920"/>
    <w:lvl w:ilvl="0" w:tplc="CDC6E40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234F1C4">
      <w:numFmt w:val="bullet"/>
      <w:lvlText w:val="•"/>
      <w:lvlJc w:val="left"/>
      <w:pPr>
        <w:ind w:left="741" w:hanging="147"/>
      </w:pPr>
      <w:rPr>
        <w:rFonts w:hint="default"/>
        <w:lang w:val="ru-RU" w:eastAsia="en-US" w:bidi="ar-SA"/>
      </w:rPr>
    </w:lvl>
    <w:lvl w:ilvl="2" w:tplc="6E4CBEA4">
      <w:numFmt w:val="bullet"/>
      <w:lvlText w:val="•"/>
      <w:lvlJc w:val="left"/>
      <w:pPr>
        <w:ind w:left="1363" w:hanging="147"/>
      </w:pPr>
      <w:rPr>
        <w:rFonts w:hint="default"/>
        <w:lang w:val="ru-RU" w:eastAsia="en-US" w:bidi="ar-SA"/>
      </w:rPr>
    </w:lvl>
    <w:lvl w:ilvl="3" w:tplc="16BCAA14">
      <w:numFmt w:val="bullet"/>
      <w:lvlText w:val="•"/>
      <w:lvlJc w:val="left"/>
      <w:pPr>
        <w:ind w:left="1985" w:hanging="147"/>
      </w:pPr>
      <w:rPr>
        <w:rFonts w:hint="default"/>
        <w:lang w:val="ru-RU" w:eastAsia="en-US" w:bidi="ar-SA"/>
      </w:rPr>
    </w:lvl>
    <w:lvl w:ilvl="4" w:tplc="762CDDD4">
      <w:numFmt w:val="bullet"/>
      <w:lvlText w:val="•"/>
      <w:lvlJc w:val="left"/>
      <w:pPr>
        <w:ind w:left="2606" w:hanging="147"/>
      </w:pPr>
      <w:rPr>
        <w:rFonts w:hint="default"/>
        <w:lang w:val="ru-RU" w:eastAsia="en-US" w:bidi="ar-SA"/>
      </w:rPr>
    </w:lvl>
    <w:lvl w:ilvl="5" w:tplc="A32696CC">
      <w:numFmt w:val="bullet"/>
      <w:lvlText w:val="•"/>
      <w:lvlJc w:val="left"/>
      <w:pPr>
        <w:ind w:left="3228" w:hanging="147"/>
      </w:pPr>
      <w:rPr>
        <w:rFonts w:hint="default"/>
        <w:lang w:val="ru-RU" w:eastAsia="en-US" w:bidi="ar-SA"/>
      </w:rPr>
    </w:lvl>
    <w:lvl w:ilvl="6" w:tplc="95902164">
      <w:numFmt w:val="bullet"/>
      <w:lvlText w:val="•"/>
      <w:lvlJc w:val="left"/>
      <w:pPr>
        <w:ind w:left="3850" w:hanging="147"/>
      </w:pPr>
      <w:rPr>
        <w:rFonts w:hint="default"/>
        <w:lang w:val="ru-RU" w:eastAsia="en-US" w:bidi="ar-SA"/>
      </w:rPr>
    </w:lvl>
    <w:lvl w:ilvl="7" w:tplc="82FC6044">
      <w:numFmt w:val="bullet"/>
      <w:lvlText w:val="•"/>
      <w:lvlJc w:val="left"/>
      <w:pPr>
        <w:ind w:left="4471" w:hanging="147"/>
      </w:pPr>
      <w:rPr>
        <w:rFonts w:hint="default"/>
        <w:lang w:val="ru-RU" w:eastAsia="en-US" w:bidi="ar-SA"/>
      </w:rPr>
    </w:lvl>
    <w:lvl w:ilvl="8" w:tplc="6A6AF304">
      <w:numFmt w:val="bullet"/>
      <w:lvlText w:val="•"/>
      <w:lvlJc w:val="left"/>
      <w:pPr>
        <w:ind w:left="5093" w:hanging="147"/>
      </w:pPr>
      <w:rPr>
        <w:rFonts w:hint="default"/>
        <w:lang w:val="ru-RU" w:eastAsia="en-US" w:bidi="ar-SA"/>
      </w:rPr>
    </w:lvl>
  </w:abstractNum>
  <w:abstractNum w:abstractNumId="20">
    <w:nsid w:val="464625E0"/>
    <w:multiLevelType w:val="hybridMultilevel"/>
    <w:tmpl w:val="0B46EFBA"/>
    <w:lvl w:ilvl="0" w:tplc="DCE83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0B1840"/>
    <w:multiLevelType w:val="hybridMultilevel"/>
    <w:tmpl w:val="E7E2452C"/>
    <w:lvl w:ilvl="0" w:tplc="24B232D8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3169C5A">
      <w:numFmt w:val="bullet"/>
      <w:lvlText w:val="•"/>
      <w:lvlJc w:val="left"/>
      <w:pPr>
        <w:ind w:left="741" w:hanging="147"/>
      </w:pPr>
      <w:rPr>
        <w:rFonts w:hint="default"/>
        <w:lang w:val="ru-RU" w:eastAsia="en-US" w:bidi="ar-SA"/>
      </w:rPr>
    </w:lvl>
    <w:lvl w:ilvl="2" w:tplc="D682F9C6">
      <w:numFmt w:val="bullet"/>
      <w:lvlText w:val="•"/>
      <w:lvlJc w:val="left"/>
      <w:pPr>
        <w:ind w:left="1363" w:hanging="147"/>
      </w:pPr>
      <w:rPr>
        <w:rFonts w:hint="default"/>
        <w:lang w:val="ru-RU" w:eastAsia="en-US" w:bidi="ar-SA"/>
      </w:rPr>
    </w:lvl>
    <w:lvl w:ilvl="3" w:tplc="E640BD6A">
      <w:numFmt w:val="bullet"/>
      <w:lvlText w:val="•"/>
      <w:lvlJc w:val="left"/>
      <w:pPr>
        <w:ind w:left="1985" w:hanging="147"/>
      </w:pPr>
      <w:rPr>
        <w:rFonts w:hint="default"/>
        <w:lang w:val="ru-RU" w:eastAsia="en-US" w:bidi="ar-SA"/>
      </w:rPr>
    </w:lvl>
    <w:lvl w:ilvl="4" w:tplc="1E82EA2E">
      <w:numFmt w:val="bullet"/>
      <w:lvlText w:val="•"/>
      <w:lvlJc w:val="left"/>
      <w:pPr>
        <w:ind w:left="2606" w:hanging="147"/>
      </w:pPr>
      <w:rPr>
        <w:rFonts w:hint="default"/>
        <w:lang w:val="ru-RU" w:eastAsia="en-US" w:bidi="ar-SA"/>
      </w:rPr>
    </w:lvl>
    <w:lvl w:ilvl="5" w:tplc="9E5CAA0C">
      <w:numFmt w:val="bullet"/>
      <w:lvlText w:val="•"/>
      <w:lvlJc w:val="left"/>
      <w:pPr>
        <w:ind w:left="3228" w:hanging="147"/>
      </w:pPr>
      <w:rPr>
        <w:rFonts w:hint="default"/>
        <w:lang w:val="ru-RU" w:eastAsia="en-US" w:bidi="ar-SA"/>
      </w:rPr>
    </w:lvl>
    <w:lvl w:ilvl="6" w:tplc="1A2C8B40">
      <w:numFmt w:val="bullet"/>
      <w:lvlText w:val="•"/>
      <w:lvlJc w:val="left"/>
      <w:pPr>
        <w:ind w:left="3850" w:hanging="147"/>
      </w:pPr>
      <w:rPr>
        <w:rFonts w:hint="default"/>
        <w:lang w:val="ru-RU" w:eastAsia="en-US" w:bidi="ar-SA"/>
      </w:rPr>
    </w:lvl>
    <w:lvl w:ilvl="7" w:tplc="7E64669C">
      <w:numFmt w:val="bullet"/>
      <w:lvlText w:val="•"/>
      <w:lvlJc w:val="left"/>
      <w:pPr>
        <w:ind w:left="4471" w:hanging="147"/>
      </w:pPr>
      <w:rPr>
        <w:rFonts w:hint="default"/>
        <w:lang w:val="ru-RU" w:eastAsia="en-US" w:bidi="ar-SA"/>
      </w:rPr>
    </w:lvl>
    <w:lvl w:ilvl="8" w:tplc="CBD67B9C">
      <w:numFmt w:val="bullet"/>
      <w:lvlText w:val="•"/>
      <w:lvlJc w:val="left"/>
      <w:pPr>
        <w:ind w:left="5093" w:hanging="147"/>
      </w:pPr>
      <w:rPr>
        <w:rFonts w:hint="default"/>
        <w:lang w:val="ru-RU" w:eastAsia="en-US" w:bidi="ar-SA"/>
      </w:rPr>
    </w:lvl>
  </w:abstractNum>
  <w:abstractNum w:abstractNumId="22">
    <w:nsid w:val="4E670DB1"/>
    <w:multiLevelType w:val="hybridMultilevel"/>
    <w:tmpl w:val="F7169EA6"/>
    <w:lvl w:ilvl="0" w:tplc="DD246554">
      <w:numFmt w:val="bullet"/>
      <w:lvlText w:val="-"/>
      <w:lvlJc w:val="left"/>
      <w:pPr>
        <w:ind w:left="110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20E3CAA">
      <w:numFmt w:val="bullet"/>
      <w:lvlText w:val="•"/>
      <w:lvlJc w:val="left"/>
      <w:pPr>
        <w:ind w:left="741" w:hanging="147"/>
      </w:pPr>
      <w:rPr>
        <w:rFonts w:hint="default"/>
        <w:lang w:val="ru-RU" w:eastAsia="en-US" w:bidi="ar-SA"/>
      </w:rPr>
    </w:lvl>
    <w:lvl w:ilvl="2" w:tplc="D902DBD6">
      <w:numFmt w:val="bullet"/>
      <w:lvlText w:val="•"/>
      <w:lvlJc w:val="left"/>
      <w:pPr>
        <w:ind w:left="1363" w:hanging="147"/>
      </w:pPr>
      <w:rPr>
        <w:rFonts w:hint="default"/>
        <w:lang w:val="ru-RU" w:eastAsia="en-US" w:bidi="ar-SA"/>
      </w:rPr>
    </w:lvl>
    <w:lvl w:ilvl="3" w:tplc="3E7EC540">
      <w:numFmt w:val="bullet"/>
      <w:lvlText w:val="•"/>
      <w:lvlJc w:val="left"/>
      <w:pPr>
        <w:ind w:left="1985" w:hanging="147"/>
      </w:pPr>
      <w:rPr>
        <w:rFonts w:hint="default"/>
        <w:lang w:val="ru-RU" w:eastAsia="en-US" w:bidi="ar-SA"/>
      </w:rPr>
    </w:lvl>
    <w:lvl w:ilvl="4" w:tplc="CD64FFB2">
      <w:numFmt w:val="bullet"/>
      <w:lvlText w:val="•"/>
      <w:lvlJc w:val="left"/>
      <w:pPr>
        <w:ind w:left="2606" w:hanging="147"/>
      </w:pPr>
      <w:rPr>
        <w:rFonts w:hint="default"/>
        <w:lang w:val="ru-RU" w:eastAsia="en-US" w:bidi="ar-SA"/>
      </w:rPr>
    </w:lvl>
    <w:lvl w:ilvl="5" w:tplc="0D9C871E">
      <w:numFmt w:val="bullet"/>
      <w:lvlText w:val="•"/>
      <w:lvlJc w:val="left"/>
      <w:pPr>
        <w:ind w:left="3228" w:hanging="147"/>
      </w:pPr>
      <w:rPr>
        <w:rFonts w:hint="default"/>
        <w:lang w:val="ru-RU" w:eastAsia="en-US" w:bidi="ar-SA"/>
      </w:rPr>
    </w:lvl>
    <w:lvl w:ilvl="6" w:tplc="172C3882">
      <w:numFmt w:val="bullet"/>
      <w:lvlText w:val="•"/>
      <w:lvlJc w:val="left"/>
      <w:pPr>
        <w:ind w:left="3850" w:hanging="147"/>
      </w:pPr>
      <w:rPr>
        <w:rFonts w:hint="default"/>
        <w:lang w:val="ru-RU" w:eastAsia="en-US" w:bidi="ar-SA"/>
      </w:rPr>
    </w:lvl>
    <w:lvl w:ilvl="7" w:tplc="41BAD770">
      <w:numFmt w:val="bullet"/>
      <w:lvlText w:val="•"/>
      <w:lvlJc w:val="left"/>
      <w:pPr>
        <w:ind w:left="4471" w:hanging="147"/>
      </w:pPr>
      <w:rPr>
        <w:rFonts w:hint="default"/>
        <w:lang w:val="ru-RU" w:eastAsia="en-US" w:bidi="ar-SA"/>
      </w:rPr>
    </w:lvl>
    <w:lvl w:ilvl="8" w:tplc="9C3E8468">
      <w:numFmt w:val="bullet"/>
      <w:lvlText w:val="•"/>
      <w:lvlJc w:val="left"/>
      <w:pPr>
        <w:ind w:left="5093" w:hanging="147"/>
      </w:pPr>
      <w:rPr>
        <w:rFonts w:hint="default"/>
        <w:lang w:val="ru-RU" w:eastAsia="en-US" w:bidi="ar-SA"/>
      </w:rPr>
    </w:lvl>
  </w:abstractNum>
  <w:abstractNum w:abstractNumId="23">
    <w:nsid w:val="5B8C49E7"/>
    <w:multiLevelType w:val="multilevel"/>
    <w:tmpl w:val="A322C3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4">
    <w:nsid w:val="5E2C17E8"/>
    <w:multiLevelType w:val="multilevel"/>
    <w:tmpl w:val="30BACA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5">
    <w:nsid w:val="6253490F"/>
    <w:multiLevelType w:val="hybridMultilevel"/>
    <w:tmpl w:val="0E50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D0EF2"/>
    <w:multiLevelType w:val="multilevel"/>
    <w:tmpl w:val="F6B882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7">
    <w:nsid w:val="656A5B25"/>
    <w:multiLevelType w:val="multilevel"/>
    <w:tmpl w:val="A322C3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>
    <w:nsid w:val="65F65294"/>
    <w:multiLevelType w:val="multilevel"/>
    <w:tmpl w:val="5A700F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9">
    <w:nsid w:val="66D66A75"/>
    <w:multiLevelType w:val="hybridMultilevel"/>
    <w:tmpl w:val="A0D80A7C"/>
    <w:lvl w:ilvl="0" w:tplc="14184CDA">
      <w:start w:val="1"/>
      <w:numFmt w:val="decimal"/>
      <w:lvlText w:val="%1)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>
    <w:nsid w:val="68CB0CA5"/>
    <w:multiLevelType w:val="multilevel"/>
    <w:tmpl w:val="30BACA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1">
    <w:nsid w:val="718018A4"/>
    <w:multiLevelType w:val="multilevel"/>
    <w:tmpl w:val="5A700F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2">
    <w:nsid w:val="723B1CBC"/>
    <w:multiLevelType w:val="hybridMultilevel"/>
    <w:tmpl w:val="F7AAD8AA"/>
    <w:lvl w:ilvl="0" w:tplc="614E5838">
      <w:start w:val="1"/>
      <w:numFmt w:val="decimal"/>
      <w:lvlText w:val="%1)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>
    <w:nsid w:val="75686F45"/>
    <w:multiLevelType w:val="hybridMultilevel"/>
    <w:tmpl w:val="89945AE6"/>
    <w:lvl w:ilvl="0" w:tplc="0986BEAE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4">
    <w:nsid w:val="7D9C1B9D"/>
    <w:multiLevelType w:val="hybridMultilevel"/>
    <w:tmpl w:val="D18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CC4"/>
    <w:multiLevelType w:val="hybridMultilevel"/>
    <w:tmpl w:val="09BCF19C"/>
    <w:lvl w:ilvl="0" w:tplc="C48253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5"/>
  </w:num>
  <w:num w:numId="8">
    <w:abstractNumId w:val="16"/>
  </w:num>
  <w:num w:numId="9">
    <w:abstractNumId w:val="3"/>
  </w:num>
  <w:num w:numId="10">
    <w:abstractNumId w:val="7"/>
  </w:num>
  <w:num w:numId="11">
    <w:abstractNumId w:val="20"/>
  </w:num>
  <w:num w:numId="12">
    <w:abstractNumId w:val="15"/>
  </w:num>
  <w:num w:numId="13">
    <w:abstractNumId w:val="32"/>
  </w:num>
  <w:num w:numId="14">
    <w:abstractNumId w:val="29"/>
  </w:num>
  <w:num w:numId="15">
    <w:abstractNumId w:val="14"/>
  </w:num>
  <w:num w:numId="16">
    <w:abstractNumId w:val="28"/>
  </w:num>
  <w:num w:numId="17">
    <w:abstractNumId w:val="31"/>
  </w:num>
  <w:num w:numId="18">
    <w:abstractNumId w:val="2"/>
  </w:num>
  <w:num w:numId="19">
    <w:abstractNumId w:val="12"/>
  </w:num>
  <w:num w:numId="20">
    <w:abstractNumId w:val="17"/>
  </w:num>
  <w:num w:numId="21">
    <w:abstractNumId w:val="30"/>
  </w:num>
  <w:num w:numId="22">
    <w:abstractNumId w:val="18"/>
  </w:num>
  <w:num w:numId="23">
    <w:abstractNumId w:val="24"/>
  </w:num>
  <w:num w:numId="24">
    <w:abstractNumId w:val="26"/>
  </w:num>
  <w:num w:numId="25">
    <w:abstractNumId w:val="4"/>
  </w:num>
  <w:num w:numId="26">
    <w:abstractNumId w:val="23"/>
  </w:num>
  <w:num w:numId="27">
    <w:abstractNumId w:val="27"/>
  </w:num>
  <w:num w:numId="28">
    <w:abstractNumId w:val="0"/>
  </w:num>
  <w:num w:numId="29">
    <w:abstractNumId w:val="11"/>
  </w:num>
  <w:num w:numId="30">
    <w:abstractNumId w:val="9"/>
  </w:num>
  <w:num w:numId="31">
    <w:abstractNumId w:val="8"/>
  </w:num>
  <w:num w:numId="32">
    <w:abstractNumId w:val="34"/>
  </w:num>
  <w:num w:numId="33">
    <w:abstractNumId w:val="22"/>
  </w:num>
  <w:num w:numId="34">
    <w:abstractNumId w:val="1"/>
  </w:num>
  <w:num w:numId="35">
    <w:abstractNumId w:val="19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C"/>
    <w:rsid w:val="0000005C"/>
    <w:rsid w:val="000010D1"/>
    <w:rsid w:val="000052C4"/>
    <w:rsid w:val="00007BC4"/>
    <w:rsid w:val="000117AB"/>
    <w:rsid w:val="00016894"/>
    <w:rsid w:val="000169CD"/>
    <w:rsid w:val="00020A12"/>
    <w:rsid w:val="00021721"/>
    <w:rsid w:val="000260E3"/>
    <w:rsid w:val="00026C56"/>
    <w:rsid w:val="00030F01"/>
    <w:rsid w:val="00031356"/>
    <w:rsid w:val="00033152"/>
    <w:rsid w:val="000333AF"/>
    <w:rsid w:val="000346FB"/>
    <w:rsid w:val="00034F96"/>
    <w:rsid w:val="000417F8"/>
    <w:rsid w:val="00043063"/>
    <w:rsid w:val="00053403"/>
    <w:rsid w:val="000561F7"/>
    <w:rsid w:val="00061FE1"/>
    <w:rsid w:val="00063576"/>
    <w:rsid w:val="00063FE8"/>
    <w:rsid w:val="000640B9"/>
    <w:rsid w:val="000678D2"/>
    <w:rsid w:val="00067AE0"/>
    <w:rsid w:val="00070F89"/>
    <w:rsid w:val="000715C4"/>
    <w:rsid w:val="00071B21"/>
    <w:rsid w:val="00072706"/>
    <w:rsid w:val="00072D2E"/>
    <w:rsid w:val="000755C2"/>
    <w:rsid w:val="000765AD"/>
    <w:rsid w:val="00077DDF"/>
    <w:rsid w:val="00087997"/>
    <w:rsid w:val="00092F6F"/>
    <w:rsid w:val="000931BE"/>
    <w:rsid w:val="000A20F9"/>
    <w:rsid w:val="000A410E"/>
    <w:rsid w:val="000A6EC3"/>
    <w:rsid w:val="000B3700"/>
    <w:rsid w:val="000B3B6B"/>
    <w:rsid w:val="000B4934"/>
    <w:rsid w:val="000B53A9"/>
    <w:rsid w:val="000B63B2"/>
    <w:rsid w:val="000C09A1"/>
    <w:rsid w:val="000C1BDC"/>
    <w:rsid w:val="000C41F0"/>
    <w:rsid w:val="000C49BD"/>
    <w:rsid w:val="000C523B"/>
    <w:rsid w:val="000C6556"/>
    <w:rsid w:val="000C6929"/>
    <w:rsid w:val="000C6BDA"/>
    <w:rsid w:val="000C7AE8"/>
    <w:rsid w:val="000C7FA6"/>
    <w:rsid w:val="000D0C44"/>
    <w:rsid w:val="000D2419"/>
    <w:rsid w:val="000D27AA"/>
    <w:rsid w:val="000D751C"/>
    <w:rsid w:val="000D756E"/>
    <w:rsid w:val="000E3F10"/>
    <w:rsid w:val="000E7D4B"/>
    <w:rsid w:val="000F411E"/>
    <w:rsid w:val="000F4AD6"/>
    <w:rsid w:val="000F5C54"/>
    <w:rsid w:val="001019A9"/>
    <w:rsid w:val="001029A9"/>
    <w:rsid w:val="00102FCA"/>
    <w:rsid w:val="001032A8"/>
    <w:rsid w:val="0010332C"/>
    <w:rsid w:val="00103495"/>
    <w:rsid w:val="00106BA3"/>
    <w:rsid w:val="001074E4"/>
    <w:rsid w:val="001078D8"/>
    <w:rsid w:val="0011351D"/>
    <w:rsid w:val="00113ADE"/>
    <w:rsid w:val="00113B29"/>
    <w:rsid w:val="00114A4C"/>
    <w:rsid w:val="001162AC"/>
    <w:rsid w:val="001202F8"/>
    <w:rsid w:val="00120F36"/>
    <w:rsid w:val="00121435"/>
    <w:rsid w:val="001253CA"/>
    <w:rsid w:val="0012734B"/>
    <w:rsid w:val="00130AF9"/>
    <w:rsid w:val="001312C2"/>
    <w:rsid w:val="0013359C"/>
    <w:rsid w:val="001361A2"/>
    <w:rsid w:val="00137EE1"/>
    <w:rsid w:val="0014037D"/>
    <w:rsid w:val="00140BA8"/>
    <w:rsid w:val="00141D0B"/>
    <w:rsid w:val="00142B6B"/>
    <w:rsid w:val="001461F6"/>
    <w:rsid w:val="0015110F"/>
    <w:rsid w:val="00153CDC"/>
    <w:rsid w:val="00155016"/>
    <w:rsid w:val="00155156"/>
    <w:rsid w:val="001555A5"/>
    <w:rsid w:val="00160E40"/>
    <w:rsid w:val="0016154B"/>
    <w:rsid w:val="00162986"/>
    <w:rsid w:val="00162AA5"/>
    <w:rsid w:val="00162FF5"/>
    <w:rsid w:val="0016396C"/>
    <w:rsid w:val="00164EAA"/>
    <w:rsid w:val="00164FE8"/>
    <w:rsid w:val="00170F8E"/>
    <w:rsid w:val="00175E48"/>
    <w:rsid w:val="0017757C"/>
    <w:rsid w:val="00181167"/>
    <w:rsid w:val="00181324"/>
    <w:rsid w:val="00181491"/>
    <w:rsid w:val="00192693"/>
    <w:rsid w:val="001938C1"/>
    <w:rsid w:val="001945A7"/>
    <w:rsid w:val="0019494D"/>
    <w:rsid w:val="0019502A"/>
    <w:rsid w:val="00195075"/>
    <w:rsid w:val="0019741C"/>
    <w:rsid w:val="001A1207"/>
    <w:rsid w:val="001A1469"/>
    <w:rsid w:val="001A2781"/>
    <w:rsid w:val="001A2A86"/>
    <w:rsid w:val="001A3FF4"/>
    <w:rsid w:val="001A4520"/>
    <w:rsid w:val="001A6A8A"/>
    <w:rsid w:val="001B1C07"/>
    <w:rsid w:val="001B1D22"/>
    <w:rsid w:val="001B3310"/>
    <w:rsid w:val="001B3FF6"/>
    <w:rsid w:val="001B4EBD"/>
    <w:rsid w:val="001B6039"/>
    <w:rsid w:val="001C4288"/>
    <w:rsid w:val="001C69A9"/>
    <w:rsid w:val="001D3B29"/>
    <w:rsid w:val="001E0E68"/>
    <w:rsid w:val="001E15DB"/>
    <w:rsid w:val="001E45CD"/>
    <w:rsid w:val="001E788D"/>
    <w:rsid w:val="001F1B65"/>
    <w:rsid w:val="001F283F"/>
    <w:rsid w:val="001F5BAC"/>
    <w:rsid w:val="001F5C0E"/>
    <w:rsid w:val="002018CD"/>
    <w:rsid w:val="00201B95"/>
    <w:rsid w:val="0020425A"/>
    <w:rsid w:val="00204289"/>
    <w:rsid w:val="002118C4"/>
    <w:rsid w:val="00211EC8"/>
    <w:rsid w:val="00233AC1"/>
    <w:rsid w:val="002352B0"/>
    <w:rsid w:val="0023581E"/>
    <w:rsid w:val="00241743"/>
    <w:rsid w:val="002429EC"/>
    <w:rsid w:val="00244A6C"/>
    <w:rsid w:val="002451E6"/>
    <w:rsid w:val="00245393"/>
    <w:rsid w:val="00247471"/>
    <w:rsid w:val="00252D58"/>
    <w:rsid w:val="002627D3"/>
    <w:rsid w:val="00265289"/>
    <w:rsid w:val="002717E6"/>
    <w:rsid w:val="00273A72"/>
    <w:rsid w:val="002758CC"/>
    <w:rsid w:val="00277A68"/>
    <w:rsid w:val="0028073E"/>
    <w:rsid w:val="0028199D"/>
    <w:rsid w:val="00291A17"/>
    <w:rsid w:val="0029538A"/>
    <w:rsid w:val="00297ED9"/>
    <w:rsid w:val="002A0705"/>
    <w:rsid w:val="002A5465"/>
    <w:rsid w:val="002A5A5D"/>
    <w:rsid w:val="002A6899"/>
    <w:rsid w:val="002A7442"/>
    <w:rsid w:val="002B047B"/>
    <w:rsid w:val="002B2D8F"/>
    <w:rsid w:val="002B322C"/>
    <w:rsid w:val="002B3408"/>
    <w:rsid w:val="002B3F82"/>
    <w:rsid w:val="002B62EC"/>
    <w:rsid w:val="002B6DF4"/>
    <w:rsid w:val="002B7105"/>
    <w:rsid w:val="002C0A40"/>
    <w:rsid w:val="002C188B"/>
    <w:rsid w:val="002C47B8"/>
    <w:rsid w:val="002C553D"/>
    <w:rsid w:val="002C66D9"/>
    <w:rsid w:val="002C7723"/>
    <w:rsid w:val="002D0083"/>
    <w:rsid w:val="002D40C5"/>
    <w:rsid w:val="002E5AD0"/>
    <w:rsid w:val="002E64BC"/>
    <w:rsid w:val="002E6D94"/>
    <w:rsid w:val="002F12FC"/>
    <w:rsid w:val="002F53E0"/>
    <w:rsid w:val="002F7C02"/>
    <w:rsid w:val="0030014E"/>
    <w:rsid w:val="003071AF"/>
    <w:rsid w:val="00316972"/>
    <w:rsid w:val="003226EC"/>
    <w:rsid w:val="00326DD0"/>
    <w:rsid w:val="00326EDF"/>
    <w:rsid w:val="003276FC"/>
    <w:rsid w:val="00327A09"/>
    <w:rsid w:val="00327DB8"/>
    <w:rsid w:val="003333BE"/>
    <w:rsid w:val="00335D29"/>
    <w:rsid w:val="00341047"/>
    <w:rsid w:val="00354E90"/>
    <w:rsid w:val="00355D30"/>
    <w:rsid w:val="0036145E"/>
    <w:rsid w:val="0036150F"/>
    <w:rsid w:val="00371982"/>
    <w:rsid w:val="0037366B"/>
    <w:rsid w:val="003771A3"/>
    <w:rsid w:val="00382C49"/>
    <w:rsid w:val="00383805"/>
    <w:rsid w:val="00393B37"/>
    <w:rsid w:val="00395155"/>
    <w:rsid w:val="0039672F"/>
    <w:rsid w:val="003A4ADA"/>
    <w:rsid w:val="003A6576"/>
    <w:rsid w:val="003A7D45"/>
    <w:rsid w:val="003B1018"/>
    <w:rsid w:val="003B34B6"/>
    <w:rsid w:val="003B54A3"/>
    <w:rsid w:val="003B5534"/>
    <w:rsid w:val="003C06AD"/>
    <w:rsid w:val="003C2DDA"/>
    <w:rsid w:val="003C6395"/>
    <w:rsid w:val="003C6ECF"/>
    <w:rsid w:val="003C79BF"/>
    <w:rsid w:val="003D1BF6"/>
    <w:rsid w:val="003D2A4E"/>
    <w:rsid w:val="003D33C2"/>
    <w:rsid w:val="003D3F9F"/>
    <w:rsid w:val="003D4827"/>
    <w:rsid w:val="003E1062"/>
    <w:rsid w:val="003E4E2A"/>
    <w:rsid w:val="003E6A22"/>
    <w:rsid w:val="003F1590"/>
    <w:rsid w:val="003F385F"/>
    <w:rsid w:val="00410121"/>
    <w:rsid w:val="004112E1"/>
    <w:rsid w:val="0041378F"/>
    <w:rsid w:val="00414B64"/>
    <w:rsid w:val="00415574"/>
    <w:rsid w:val="00417D2A"/>
    <w:rsid w:val="00420266"/>
    <w:rsid w:val="004254BB"/>
    <w:rsid w:val="004254D5"/>
    <w:rsid w:val="00425934"/>
    <w:rsid w:val="00426D4E"/>
    <w:rsid w:val="00426F79"/>
    <w:rsid w:val="00432C61"/>
    <w:rsid w:val="00433FFA"/>
    <w:rsid w:val="004410C4"/>
    <w:rsid w:val="00443EE2"/>
    <w:rsid w:val="00447C33"/>
    <w:rsid w:val="00450786"/>
    <w:rsid w:val="0045230F"/>
    <w:rsid w:val="004523D3"/>
    <w:rsid w:val="004641F9"/>
    <w:rsid w:val="00464B1A"/>
    <w:rsid w:val="00470113"/>
    <w:rsid w:val="00470AE7"/>
    <w:rsid w:val="00471609"/>
    <w:rsid w:val="00471DC2"/>
    <w:rsid w:val="0048223F"/>
    <w:rsid w:val="00482A97"/>
    <w:rsid w:val="004832F3"/>
    <w:rsid w:val="00483320"/>
    <w:rsid w:val="004850F0"/>
    <w:rsid w:val="00485FED"/>
    <w:rsid w:val="00492379"/>
    <w:rsid w:val="00492F7C"/>
    <w:rsid w:val="00494013"/>
    <w:rsid w:val="00495DC7"/>
    <w:rsid w:val="004A37AB"/>
    <w:rsid w:val="004A5E78"/>
    <w:rsid w:val="004B0A0A"/>
    <w:rsid w:val="004B2132"/>
    <w:rsid w:val="004B2229"/>
    <w:rsid w:val="004B6A81"/>
    <w:rsid w:val="004C05FB"/>
    <w:rsid w:val="004C0862"/>
    <w:rsid w:val="004C09D1"/>
    <w:rsid w:val="004C1205"/>
    <w:rsid w:val="004C12D4"/>
    <w:rsid w:val="004C1634"/>
    <w:rsid w:val="004C254C"/>
    <w:rsid w:val="004D1190"/>
    <w:rsid w:val="004D1363"/>
    <w:rsid w:val="004E085B"/>
    <w:rsid w:val="004E0E59"/>
    <w:rsid w:val="004E355E"/>
    <w:rsid w:val="004E6F00"/>
    <w:rsid w:val="004E7082"/>
    <w:rsid w:val="004F2C22"/>
    <w:rsid w:val="004F51D6"/>
    <w:rsid w:val="005009CD"/>
    <w:rsid w:val="00500EC0"/>
    <w:rsid w:val="005014D1"/>
    <w:rsid w:val="00501E81"/>
    <w:rsid w:val="00503344"/>
    <w:rsid w:val="005045B4"/>
    <w:rsid w:val="0051231E"/>
    <w:rsid w:val="00517E5A"/>
    <w:rsid w:val="00520768"/>
    <w:rsid w:val="005208AA"/>
    <w:rsid w:val="005214C1"/>
    <w:rsid w:val="00524B73"/>
    <w:rsid w:val="00533CAA"/>
    <w:rsid w:val="00540BD6"/>
    <w:rsid w:val="005500A5"/>
    <w:rsid w:val="005508ED"/>
    <w:rsid w:val="00551BB2"/>
    <w:rsid w:val="00552E2F"/>
    <w:rsid w:val="005613C7"/>
    <w:rsid w:val="005660AF"/>
    <w:rsid w:val="005702FB"/>
    <w:rsid w:val="00573641"/>
    <w:rsid w:val="0057386D"/>
    <w:rsid w:val="00577A75"/>
    <w:rsid w:val="00587048"/>
    <w:rsid w:val="0059051D"/>
    <w:rsid w:val="005912EB"/>
    <w:rsid w:val="00594651"/>
    <w:rsid w:val="00597E23"/>
    <w:rsid w:val="005A00B5"/>
    <w:rsid w:val="005A16CC"/>
    <w:rsid w:val="005A6FFE"/>
    <w:rsid w:val="005A7113"/>
    <w:rsid w:val="005A79FF"/>
    <w:rsid w:val="005A7B4F"/>
    <w:rsid w:val="005B0A62"/>
    <w:rsid w:val="005B0AAD"/>
    <w:rsid w:val="005B1697"/>
    <w:rsid w:val="005B3292"/>
    <w:rsid w:val="005B495E"/>
    <w:rsid w:val="005B4BDF"/>
    <w:rsid w:val="005B5A86"/>
    <w:rsid w:val="005B6C44"/>
    <w:rsid w:val="005C0405"/>
    <w:rsid w:val="005C0B45"/>
    <w:rsid w:val="005C3F65"/>
    <w:rsid w:val="005C51FA"/>
    <w:rsid w:val="005C6401"/>
    <w:rsid w:val="005D04EF"/>
    <w:rsid w:val="005D54A3"/>
    <w:rsid w:val="005D73CE"/>
    <w:rsid w:val="005D7B10"/>
    <w:rsid w:val="005E0FCE"/>
    <w:rsid w:val="005E2F7C"/>
    <w:rsid w:val="005E7ACD"/>
    <w:rsid w:val="005F3286"/>
    <w:rsid w:val="005F4497"/>
    <w:rsid w:val="005F4B6F"/>
    <w:rsid w:val="00600143"/>
    <w:rsid w:val="00602E85"/>
    <w:rsid w:val="006041F8"/>
    <w:rsid w:val="00605299"/>
    <w:rsid w:val="0060582E"/>
    <w:rsid w:val="00610136"/>
    <w:rsid w:val="006103A7"/>
    <w:rsid w:val="006110A8"/>
    <w:rsid w:val="00617953"/>
    <w:rsid w:val="0062113A"/>
    <w:rsid w:val="00624A2C"/>
    <w:rsid w:val="00627049"/>
    <w:rsid w:val="0063539C"/>
    <w:rsid w:val="00636F9F"/>
    <w:rsid w:val="00637E5B"/>
    <w:rsid w:val="006417BE"/>
    <w:rsid w:val="00642190"/>
    <w:rsid w:val="0065041C"/>
    <w:rsid w:val="00651C58"/>
    <w:rsid w:val="00652AE0"/>
    <w:rsid w:val="006558D0"/>
    <w:rsid w:val="00655CCD"/>
    <w:rsid w:val="00655EC1"/>
    <w:rsid w:val="0065607E"/>
    <w:rsid w:val="006561F7"/>
    <w:rsid w:val="00660102"/>
    <w:rsid w:val="006613BE"/>
    <w:rsid w:val="00661784"/>
    <w:rsid w:val="0066760A"/>
    <w:rsid w:val="00681AED"/>
    <w:rsid w:val="00690694"/>
    <w:rsid w:val="0069133F"/>
    <w:rsid w:val="006917CA"/>
    <w:rsid w:val="00693BBB"/>
    <w:rsid w:val="00695635"/>
    <w:rsid w:val="00695693"/>
    <w:rsid w:val="006A28E7"/>
    <w:rsid w:val="006A4778"/>
    <w:rsid w:val="006A47E0"/>
    <w:rsid w:val="006A5556"/>
    <w:rsid w:val="006A6C96"/>
    <w:rsid w:val="006B03C0"/>
    <w:rsid w:val="006B29AB"/>
    <w:rsid w:val="006B3969"/>
    <w:rsid w:val="006B605C"/>
    <w:rsid w:val="006B7935"/>
    <w:rsid w:val="006C0550"/>
    <w:rsid w:val="006C1137"/>
    <w:rsid w:val="006C1A97"/>
    <w:rsid w:val="006C1D66"/>
    <w:rsid w:val="006C2532"/>
    <w:rsid w:val="006C3857"/>
    <w:rsid w:val="006C4948"/>
    <w:rsid w:val="006C573C"/>
    <w:rsid w:val="006E41F7"/>
    <w:rsid w:val="006E4995"/>
    <w:rsid w:val="006E4E44"/>
    <w:rsid w:val="006F38E4"/>
    <w:rsid w:val="006F5AB8"/>
    <w:rsid w:val="006F5BD6"/>
    <w:rsid w:val="006F5DCB"/>
    <w:rsid w:val="007006B3"/>
    <w:rsid w:val="0070458B"/>
    <w:rsid w:val="007045E6"/>
    <w:rsid w:val="007052C9"/>
    <w:rsid w:val="00713335"/>
    <w:rsid w:val="00713A75"/>
    <w:rsid w:val="00720070"/>
    <w:rsid w:val="007241A4"/>
    <w:rsid w:val="00724D10"/>
    <w:rsid w:val="0072562A"/>
    <w:rsid w:val="007308D9"/>
    <w:rsid w:val="00730F52"/>
    <w:rsid w:val="00732468"/>
    <w:rsid w:val="00732703"/>
    <w:rsid w:val="00733092"/>
    <w:rsid w:val="00751A88"/>
    <w:rsid w:val="00754E5C"/>
    <w:rsid w:val="007674A4"/>
    <w:rsid w:val="00767C5E"/>
    <w:rsid w:val="007733C9"/>
    <w:rsid w:val="00775205"/>
    <w:rsid w:val="007779C7"/>
    <w:rsid w:val="007846A2"/>
    <w:rsid w:val="00784954"/>
    <w:rsid w:val="0079025E"/>
    <w:rsid w:val="007929B9"/>
    <w:rsid w:val="0079799C"/>
    <w:rsid w:val="007A3072"/>
    <w:rsid w:val="007A491F"/>
    <w:rsid w:val="007B2BCD"/>
    <w:rsid w:val="007B3749"/>
    <w:rsid w:val="007C11DF"/>
    <w:rsid w:val="007C33E3"/>
    <w:rsid w:val="007C3A55"/>
    <w:rsid w:val="007D0164"/>
    <w:rsid w:val="007D39BC"/>
    <w:rsid w:val="007D6B96"/>
    <w:rsid w:val="007D6CDD"/>
    <w:rsid w:val="007F3A84"/>
    <w:rsid w:val="007F71BF"/>
    <w:rsid w:val="008009AE"/>
    <w:rsid w:val="008009C3"/>
    <w:rsid w:val="008073EA"/>
    <w:rsid w:val="00811AF5"/>
    <w:rsid w:val="00811DC0"/>
    <w:rsid w:val="00814600"/>
    <w:rsid w:val="008203A3"/>
    <w:rsid w:val="00820C41"/>
    <w:rsid w:val="0082325D"/>
    <w:rsid w:val="008241BD"/>
    <w:rsid w:val="00825E00"/>
    <w:rsid w:val="00833DBA"/>
    <w:rsid w:val="00835947"/>
    <w:rsid w:val="00836EDE"/>
    <w:rsid w:val="00843F32"/>
    <w:rsid w:val="0084759F"/>
    <w:rsid w:val="00850A9B"/>
    <w:rsid w:val="00855FD9"/>
    <w:rsid w:val="008563ED"/>
    <w:rsid w:val="0085651E"/>
    <w:rsid w:val="00856B38"/>
    <w:rsid w:val="0086034D"/>
    <w:rsid w:val="00865CA2"/>
    <w:rsid w:val="0086661E"/>
    <w:rsid w:val="0087036C"/>
    <w:rsid w:val="00871C0D"/>
    <w:rsid w:val="008721B6"/>
    <w:rsid w:val="00873CD4"/>
    <w:rsid w:val="00874552"/>
    <w:rsid w:val="008811E8"/>
    <w:rsid w:val="00882CF9"/>
    <w:rsid w:val="0088323D"/>
    <w:rsid w:val="00886B68"/>
    <w:rsid w:val="00887898"/>
    <w:rsid w:val="00893207"/>
    <w:rsid w:val="0089475F"/>
    <w:rsid w:val="00897177"/>
    <w:rsid w:val="008A04DB"/>
    <w:rsid w:val="008A1B4A"/>
    <w:rsid w:val="008A3392"/>
    <w:rsid w:val="008A3B00"/>
    <w:rsid w:val="008A6C4C"/>
    <w:rsid w:val="008B1B2C"/>
    <w:rsid w:val="008B5EC3"/>
    <w:rsid w:val="008C01F2"/>
    <w:rsid w:val="008C497B"/>
    <w:rsid w:val="008C4E37"/>
    <w:rsid w:val="008C5444"/>
    <w:rsid w:val="008C6F60"/>
    <w:rsid w:val="008C71F3"/>
    <w:rsid w:val="008D0A36"/>
    <w:rsid w:val="008D5810"/>
    <w:rsid w:val="008D6599"/>
    <w:rsid w:val="008E1BEF"/>
    <w:rsid w:val="008E218A"/>
    <w:rsid w:val="008F1E45"/>
    <w:rsid w:val="008F3D9B"/>
    <w:rsid w:val="00902BCE"/>
    <w:rsid w:val="00903294"/>
    <w:rsid w:val="009035E9"/>
    <w:rsid w:val="00906827"/>
    <w:rsid w:val="00910A2B"/>
    <w:rsid w:val="00911922"/>
    <w:rsid w:val="00914BB1"/>
    <w:rsid w:val="009161DF"/>
    <w:rsid w:val="0091642E"/>
    <w:rsid w:val="00916907"/>
    <w:rsid w:val="0091743C"/>
    <w:rsid w:val="00923DC3"/>
    <w:rsid w:val="009243F1"/>
    <w:rsid w:val="00926A81"/>
    <w:rsid w:val="00934B98"/>
    <w:rsid w:val="00935C47"/>
    <w:rsid w:val="00937B13"/>
    <w:rsid w:val="00942694"/>
    <w:rsid w:val="0094494B"/>
    <w:rsid w:val="00946A00"/>
    <w:rsid w:val="009507A9"/>
    <w:rsid w:val="0095184F"/>
    <w:rsid w:val="00952C54"/>
    <w:rsid w:val="0095404F"/>
    <w:rsid w:val="00956BC0"/>
    <w:rsid w:val="00957BF7"/>
    <w:rsid w:val="00960E07"/>
    <w:rsid w:val="00963839"/>
    <w:rsid w:val="009643B6"/>
    <w:rsid w:val="00964443"/>
    <w:rsid w:val="0096472F"/>
    <w:rsid w:val="00972FC2"/>
    <w:rsid w:val="00973F87"/>
    <w:rsid w:val="0097680D"/>
    <w:rsid w:val="00985970"/>
    <w:rsid w:val="00985CA7"/>
    <w:rsid w:val="009867D3"/>
    <w:rsid w:val="009912FF"/>
    <w:rsid w:val="009A1821"/>
    <w:rsid w:val="009A1A3A"/>
    <w:rsid w:val="009A2E70"/>
    <w:rsid w:val="009A30D9"/>
    <w:rsid w:val="009A7FB1"/>
    <w:rsid w:val="009B3089"/>
    <w:rsid w:val="009B440E"/>
    <w:rsid w:val="009B6C41"/>
    <w:rsid w:val="009C198A"/>
    <w:rsid w:val="009C655F"/>
    <w:rsid w:val="009D05A5"/>
    <w:rsid w:val="009D0DBF"/>
    <w:rsid w:val="009D38E3"/>
    <w:rsid w:val="009D5C1A"/>
    <w:rsid w:val="009D5C4B"/>
    <w:rsid w:val="009D6402"/>
    <w:rsid w:val="009D7069"/>
    <w:rsid w:val="009E2762"/>
    <w:rsid w:val="009E2E61"/>
    <w:rsid w:val="009E3019"/>
    <w:rsid w:val="009E3B6E"/>
    <w:rsid w:val="009F0D21"/>
    <w:rsid w:val="00A020D9"/>
    <w:rsid w:val="00A04617"/>
    <w:rsid w:val="00A05CC1"/>
    <w:rsid w:val="00A06460"/>
    <w:rsid w:val="00A0662D"/>
    <w:rsid w:val="00A07323"/>
    <w:rsid w:val="00A116AD"/>
    <w:rsid w:val="00A13AEB"/>
    <w:rsid w:val="00A166BB"/>
    <w:rsid w:val="00A16B20"/>
    <w:rsid w:val="00A179DF"/>
    <w:rsid w:val="00A23536"/>
    <w:rsid w:val="00A24836"/>
    <w:rsid w:val="00A26B1F"/>
    <w:rsid w:val="00A27598"/>
    <w:rsid w:val="00A31919"/>
    <w:rsid w:val="00A34789"/>
    <w:rsid w:val="00A373E3"/>
    <w:rsid w:val="00A42433"/>
    <w:rsid w:val="00A455C6"/>
    <w:rsid w:val="00A46A7A"/>
    <w:rsid w:val="00A51853"/>
    <w:rsid w:val="00A55212"/>
    <w:rsid w:val="00A56285"/>
    <w:rsid w:val="00A579F6"/>
    <w:rsid w:val="00A60443"/>
    <w:rsid w:val="00A6145E"/>
    <w:rsid w:val="00A65628"/>
    <w:rsid w:val="00A70E9B"/>
    <w:rsid w:val="00A71010"/>
    <w:rsid w:val="00A72522"/>
    <w:rsid w:val="00A73751"/>
    <w:rsid w:val="00A74A0C"/>
    <w:rsid w:val="00A75E5B"/>
    <w:rsid w:val="00A80CCD"/>
    <w:rsid w:val="00A908C7"/>
    <w:rsid w:val="00A910EB"/>
    <w:rsid w:val="00A921B2"/>
    <w:rsid w:val="00A92BEF"/>
    <w:rsid w:val="00A93663"/>
    <w:rsid w:val="00A95E04"/>
    <w:rsid w:val="00A965A2"/>
    <w:rsid w:val="00A97F9D"/>
    <w:rsid w:val="00AA5179"/>
    <w:rsid w:val="00AB5FD7"/>
    <w:rsid w:val="00AC055C"/>
    <w:rsid w:val="00AC118E"/>
    <w:rsid w:val="00AC199D"/>
    <w:rsid w:val="00AC237D"/>
    <w:rsid w:val="00AC41E0"/>
    <w:rsid w:val="00AC5FEC"/>
    <w:rsid w:val="00AD20E7"/>
    <w:rsid w:val="00AE3720"/>
    <w:rsid w:val="00AE7D64"/>
    <w:rsid w:val="00AF580E"/>
    <w:rsid w:val="00AF76E2"/>
    <w:rsid w:val="00AF7812"/>
    <w:rsid w:val="00AF79F4"/>
    <w:rsid w:val="00B10400"/>
    <w:rsid w:val="00B10924"/>
    <w:rsid w:val="00B13CBA"/>
    <w:rsid w:val="00B14772"/>
    <w:rsid w:val="00B15CEB"/>
    <w:rsid w:val="00B16FBF"/>
    <w:rsid w:val="00B1732C"/>
    <w:rsid w:val="00B22247"/>
    <w:rsid w:val="00B30449"/>
    <w:rsid w:val="00B31B90"/>
    <w:rsid w:val="00B3320D"/>
    <w:rsid w:val="00B34311"/>
    <w:rsid w:val="00B40D4D"/>
    <w:rsid w:val="00B434B0"/>
    <w:rsid w:val="00B455EB"/>
    <w:rsid w:val="00B47BB1"/>
    <w:rsid w:val="00B5023C"/>
    <w:rsid w:val="00B53BE1"/>
    <w:rsid w:val="00B554EF"/>
    <w:rsid w:val="00B568BB"/>
    <w:rsid w:val="00B57877"/>
    <w:rsid w:val="00B57FD6"/>
    <w:rsid w:val="00B63B3D"/>
    <w:rsid w:val="00B650F3"/>
    <w:rsid w:val="00B725D0"/>
    <w:rsid w:val="00B748CC"/>
    <w:rsid w:val="00B748F0"/>
    <w:rsid w:val="00B77BC9"/>
    <w:rsid w:val="00B835B9"/>
    <w:rsid w:val="00B8381A"/>
    <w:rsid w:val="00B8588B"/>
    <w:rsid w:val="00B864E7"/>
    <w:rsid w:val="00B90DCC"/>
    <w:rsid w:val="00B92885"/>
    <w:rsid w:val="00B93770"/>
    <w:rsid w:val="00B97A3B"/>
    <w:rsid w:val="00BA0858"/>
    <w:rsid w:val="00BA1D56"/>
    <w:rsid w:val="00BA30F5"/>
    <w:rsid w:val="00BA7C60"/>
    <w:rsid w:val="00BB5ADE"/>
    <w:rsid w:val="00BC322C"/>
    <w:rsid w:val="00BC5C05"/>
    <w:rsid w:val="00BC7891"/>
    <w:rsid w:val="00BD0D21"/>
    <w:rsid w:val="00BD0FEF"/>
    <w:rsid w:val="00BD105A"/>
    <w:rsid w:val="00BE0686"/>
    <w:rsid w:val="00BE0EB6"/>
    <w:rsid w:val="00BE2AE3"/>
    <w:rsid w:val="00BE2F37"/>
    <w:rsid w:val="00BE4A32"/>
    <w:rsid w:val="00BE6CAE"/>
    <w:rsid w:val="00BE76AD"/>
    <w:rsid w:val="00BF0C52"/>
    <w:rsid w:val="00BF61E0"/>
    <w:rsid w:val="00BF7483"/>
    <w:rsid w:val="00C00545"/>
    <w:rsid w:val="00C01438"/>
    <w:rsid w:val="00C02A76"/>
    <w:rsid w:val="00C032A7"/>
    <w:rsid w:val="00C04809"/>
    <w:rsid w:val="00C05013"/>
    <w:rsid w:val="00C0656F"/>
    <w:rsid w:val="00C12B53"/>
    <w:rsid w:val="00C14AF0"/>
    <w:rsid w:val="00C16ADD"/>
    <w:rsid w:val="00C17F6C"/>
    <w:rsid w:val="00C17F7A"/>
    <w:rsid w:val="00C22288"/>
    <w:rsid w:val="00C2465E"/>
    <w:rsid w:val="00C32A41"/>
    <w:rsid w:val="00C33A1C"/>
    <w:rsid w:val="00C350E6"/>
    <w:rsid w:val="00C412B0"/>
    <w:rsid w:val="00C42547"/>
    <w:rsid w:val="00C432CE"/>
    <w:rsid w:val="00C446FD"/>
    <w:rsid w:val="00C44F7E"/>
    <w:rsid w:val="00C467F3"/>
    <w:rsid w:val="00C53388"/>
    <w:rsid w:val="00C5649F"/>
    <w:rsid w:val="00C576A6"/>
    <w:rsid w:val="00C61C4B"/>
    <w:rsid w:val="00C6438D"/>
    <w:rsid w:val="00C64B6D"/>
    <w:rsid w:val="00C658B4"/>
    <w:rsid w:val="00C6605E"/>
    <w:rsid w:val="00C66279"/>
    <w:rsid w:val="00C709AF"/>
    <w:rsid w:val="00C73DF5"/>
    <w:rsid w:val="00C74F57"/>
    <w:rsid w:val="00C76EFC"/>
    <w:rsid w:val="00C82B47"/>
    <w:rsid w:val="00C843ED"/>
    <w:rsid w:val="00C84AB7"/>
    <w:rsid w:val="00C872A8"/>
    <w:rsid w:val="00C913F1"/>
    <w:rsid w:val="00C9193C"/>
    <w:rsid w:val="00C91967"/>
    <w:rsid w:val="00C93D1B"/>
    <w:rsid w:val="00C95BE9"/>
    <w:rsid w:val="00C96A7D"/>
    <w:rsid w:val="00C97D5E"/>
    <w:rsid w:val="00CB08DE"/>
    <w:rsid w:val="00CB4818"/>
    <w:rsid w:val="00CB529B"/>
    <w:rsid w:val="00CB57D6"/>
    <w:rsid w:val="00CB63A3"/>
    <w:rsid w:val="00CB7E90"/>
    <w:rsid w:val="00CC22FA"/>
    <w:rsid w:val="00CC3B14"/>
    <w:rsid w:val="00CC4549"/>
    <w:rsid w:val="00CC541E"/>
    <w:rsid w:val="00CC7FBC"/>
    <w:rsid w:val="00CD0889"/>
    <w:rsid w:val="00CD6529"/>
    <w:rsid w:val="00CD6D5C"/>
    <w:rsid w:val="00CD720C"/>
    <w:rsid w:val="00CD7447"/>
    <w:rsid w:val="00CE0FA8"/>
    <w:rsid w:val="00CE1A9D"/>
    <w:rsid w:val="00CF11D4"/>
    <w:rsid w:val="00CF5546"/>
    <w:rsid w:val="00CF56C1"/>
    <w:rsid w:val="00CF5792"/>
    <w:rsid w:val="00CF66A8"/>
    <w:rsid w:val="00CF7360"/>
    <w:rsid w:val="00D03F60"/>
    <w:rsid w:val="00D05844"/>
    <w:rsid w:val="00D0594C"/>
    <w:rsid w:val="00D072CD"/>
    <w:rsid w:val="00D07714"/>
    <w:rsid w:val="00D11B21"/>
    <w:rsid w:val="00D124BD"/>
    <w:rsid w:val="00D14B80"/>
    <w:rsid w:val="00D15120"/>
    <w:rsid w:val="00D21047"/>
    <w:rsid w:val="00D21122"/>
    <w:rsid w:val="00D213CD"/>
    <w:rsid w:val="00D24279"/>
    <w:rsid w:val="00D24315"/>
    <w:rsid w:val="00D26231"/>
    <w:rsid w:val="00D26ED6"/>
    <w:rsid w:val="00D2703D"/>
    <w:rsid w:val="00D3064C"/>
    <w:rsid w:val="00D46E06"/>
    <w:rsid w:val="00D52748"/>
    <w:rsid w:val="00D54D76"/>
    <w:rsid w:val="00D57FA6"/>
    <w:rsid w:val="00D63FD0"/>
    <w:rsid w:val="00D7166A"/>
    <w:rsid w:val="00D77B8E"/>
    <w:rsid w:val="00D77BED"/>
    <w:rsid w:val="00D8273A"/>
    <w:rsid w:val="00D85A25"/>
    <w:rsid w:val="00D9368F"/>
    <w:rsid w:val="00D937C8"/>
    <w:rsid w:val="00DA2657"/>
    <w:rsid w:val="00DA5C23"/>
    <w:rsid w:val="00DB469B"/>
    <w:rsid w:val="00DB5E9E"/>
    <w:rsid w:val="00DB67DD"/>
    <w:rsid w:val="00DB6C87"/>
    <w:rsid w:val="00DC01E2"/>
    <w:rsid w:val="00DC1A9E"/>
    <w:rsid w:val="00DC3A0B"/>
    <w:rsid w:val="00DC3EBD"/>
    <w:rsid w:val="00DC5EC9"/>
    <w:rsid w:val="00DC6462"/>
    <w:rsid w:val="00DC7511"/>
    <w:rsid w:val="00DC7710"/>
    <w:rsid w:val="00DD0820"/>
    <w:rsid w:val="00DD2560"/>
    <w:rsid w:val="00DD39FD"/>
    <w:rsid w:val="00DD766A"/>
    <w:rsid w:val="00DE463E"/>
    <w:rsid w:val="00DF0332"/>
    <w:rsid w:val="00DF047B"/>
    <w:rsid w:val="00DF0847"/>
    <w:rsid w:val="00DF0DEE"/>
    <w:rsid w:val="00DF1698"/>
    <w:rsid w:val="00DF26FD"/>
    <w:rsid w:val="00DF4494"/>
    <w:rsid w:val="00DF5E09"/>
    <w:rsid w:val="00E0153A"/>
    <w:rsid w:val="00E01BD3"/>
    <w:rsid w:val="00E0218B"/>
    <w:rsid w:val="00E0619E"/>
    <w:rsid w:val="00E07562"/>
    <w:rsid w:val="00E101DC"/>
    <w:rsid w:val="00E13A7C"/>
    <w:rsid w:val="00E1631B"/>
    <w:rsid w:val="00E20FED"/>
    <w:rsid w:val="00E2292A"/>
    <w:rsid w:val="00E2357A"/>
    <w:rsid w:val="00E27103"/>
    <w:rsid w:val="00E301C0"/>
    <w:rsid w:val="00E30738"/>
    <w:rsid w:val="00E448FF"/>
    <w:rsid w:val="00E47AB2"/>
    <w:rsid w:val="00E50AC6"/>
    <w:rsid w:val="00E50F1C"/>
    <w:rsid w:val="00E51BFB"/>
    <w:rsid w:val="00E52DA5"/>
    <w:rsid w:val="00E54DDF"/>
    <w:rsid w:val="00E55E8B"/>
    <w:rsid w:val="00E56AC5"/>
    <w:rsid w:val="00E5770E"/>
    <w:rsid w:val="00E621EA"/>
    <w:rsid w:val="00E66087"/>
    <w:rsid w:val="00E66EA7"/>
    <w:rsid w:val="00E679C1"/>
    <w:rsid w:val="00E67C88"/>
    <w:rsid w:val="00E73721"/>
    <w:rsid w:val="00E73E30"/>
    <w:rsid w:val="00E7443B"/>
    <w:rsid w:val="00E8299B"/>
    <w:rsid w:val="00E946D3"/>
    <w:rsid w:val="00E9531B"/>
    <w:rsid w:val="00E96E95"/>
    <w:rsid w:val="00E96EF8"/>
    <w:rsid w:val="00EA065F"/>
    <w:rsid w:val="00EA7CFE"/>
    <w:rsid w:val="00EB2C97"/>
    <w:rsid w:val="00EB3099"/>
    <w:rsid w:val="00EC0948"/>
    <w:rsid w:val="00EC3343"/>
    <w:rsid w:val="00EC5C21"/>
    <w:rsid w:val="00ED40D6"/>
    <w:rsid w:val="00ED6EC9"/>
    <w:rsid w:val="00ED70B9"/>
    <w:rsid w:val="00EE3299"/>
    <w:rsid w:val="00EE73E8"/>
    <w:rsid w:val="00EE79D5"/>
    <w:rsid w:val="00EF0CA5"/>
    <w:rsid w:val="00EF0CEB"/>
    <w:rsid w:val="00EF3B6A"/>
    <w:rsid w:val="00EF3F3F"/>
    <w:rsid w:val="00EF7202"/>
    <w:rsid w:val="00F00A00"/>
    <w:rsid w:val="00F03DAE"/>
    <w:rsid w:val="00F04135"/>
    <w:rsid w:val="00F04518"/>
    <w:rsid w:val="00F05DED"/>
    <w:rsid w:val="00F07E75"/>
    <w:rsid w:val="00F12638"/>
    <w:rsid w:val="00F12929"/>
    <w:rsid w:val="00F130A7"/>
    <w:rsid w:val="00F14A1A"/>
    <w:rsid w:val="00F217C5"/>
    <w:rsid w:val="00F24218"/>
    <w:rsid w:val="00F242AD"/>
    <w:rsid w:val="00F26640"/>
    <w:rsid w:val="00F314DA"/>
    <w:rsid w:val="00F31A44"/>
    <w:rsid w:val="00F336C1"/>
    <w:rsid w:val="00F36198"/>
    <w:rsid w:val="00F450EB"/>
    <w:rsid w:val="00F4624A"/>
    <w:rsid w:val="00F46274"/>
    <w:rsid w:val="00F4669D"/>
    <w:rsid w:val="00F543CE"/>
    <w:rsid w:val="00F63309"/>
    <w:rsid w:val="00F66A2B"/>
    <w:rsid w:val="00F703A5"/>
    <w:rsid w:val="00F731BE"/>
    <w:rsid w:val="00F73470"/>
    <w:rsid w:val="00F76412"/>
    <w:rsid w:val="00F8111C"/>
    <w:rsid w:val="00F81702"/>
    <w:rsid w:val="00F82A89"/>
    <w:rsid w:val="00F85C7C"/>
    <w:rsid w:val="00F87559"/>
    <w:rsid w:val="00F87AFE"/>
    <w:rsid w:val="00F87EAF"/>
    <w:rsid w:val="00F91866"/>
    <w:rsid w:val="00F918EF"/>
    <w:rsid w:val="00F92509"/>
    <w:rsid w:val="00F925FB"/>
    <w:rsid w:val="00F94B30"/>
    <w:rsid w:val="00F95121"/>
    <w:rsid w:val="00F9537B"/>
    <w:rsid w:val="00F96041"/>
    <w:rsid w:val="00FA0AE8"/>
    <w:rsid w:val="00FA18A5"/>
    <w:rsid w:val="00FA2306"/>
    <w:rsid w:val="00FA5588"/>
    <w:rsid w:val="00FA6446"/>
    <w:rsid w:val="00FB6CAC"/>
    <w:rsid w:val="00FC27B9"/>
    <w:rsid w:val="00FC2C51"/>
    <w:rsid w:val="00FC5425"/>
    <w:rsid w:val="00FC6CBD"/>
    <w:rsid w:val="00FD0708"/>
    <w:rsid w:val="00FD630B"/>
    <w:rsid w:val="00FE0704"/>
    <w:rsid w:val="00FE0A97"/>
    <w:rsid w:val="00FE0D94"/>
    <w:rsid w:val="00FE165F"/>
    <w:rsid w:val="00FE2F40"/>
    <w:rsid w:val="00FE7571"/>
    <w:rsid w:val="00FE778C"/>
    <w:rsid w:val="00FF2AB4"/>
    <w:rsid w:val="00FF6DDD"/>
    <w:rsid w:val="00FF79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45C5-B3A6-4B4B-8FE8-8653C78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2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3430"/>
      </w:tabs>
      <w:jc w:val="both"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pPr>
      <w:jc w:val="both"/>
    </w:pPr>
    <w:rPr>
      <w:rFonts w:ascii="Arial" w:hAnsi="Arial" w:cs="Arial"/>
      <w:kern w:val="44"/>
    </w:rPr>
  </w:style>
  <w:style w:type="paragraph" w:styleId="a4">
    <w:name w:val="Body Text"/>
    <w:basedOn w:val="a"/>
    <w:link w:val="a5"/>
  </w:style>
  <w:style w:type="paragraph" w:styleId="a6">
    <w:name w:val="Body Text Indent"/>
    <w:basedOn w:val="a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6F38E4"/>
    <w:rPr>
      <w:sz w:val="24"/>
      <w:szCs w:val="24"/>
    </w:rPr>
  </w:style>
  <w:style w:type="table" w:styleId="a7">
    <w:name w:val="Table Grid"/>
    <w:basedOn w:val="a1"/>
    <w:rsid w:val="001A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A30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A307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0A9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A97"/>
    <w:pPr>
      <w:widowControl w:val="0"/>
      <w:autoSpaceDE w:val="0"/>
      <w:autoSpaceDN w:val="0"/>
      <w:ind w:left="10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314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F314DA"/>
    <w:pPr>
      <w:ind w:left="708"/>
    </w:pPr>
  </w:style>
  <w:style w:type="character" w:styleId="ab">
    <w:name w:val="Hyperlink"/>
    <w:basedOn w:val="a0"/>
    <w:uiPriority w:val="99"/>
    <w:unhideWhenUsed/>
    <w:rsid w:val="006B03C0"/>
    <w:rPr>
      <w:color w:val="0000FF"/>
      <w:u w:val="single"/>
    </w:rPr>
  </w:style>
  <w:style w:type="character" w:styleId="ac">
    <w:name w:val="Strong"/>
    <w:basedOn w:val="a0"/>
    <w:uiPriority w:val="22"/>
    <w:qFormat/>
    <w:rsid w:val="006B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1:04:050501:61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21:04:050501:6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21:04:050501:61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0FA1-42E8-4C46-B0E2-6241DB11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915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Заместитель главы администрации (Валерий А. Чернов)</cp:lastModifiedBy>
  <cp:revision>5</cp:revision>
  <cp:lastPrinted>2018-07-05T06:47:00Z</cp:lastPrinted>
  <dcterms:created xsi:type="dcterms:W3CDTF">2021-09-09T04:49:00Z</dcterms:created>
  <dcterms:modified xsi:type="dcterms:W3CDTF">2021-09-24T13:53:00Z</dcterms:modified>
</cp:coreProperties>
</file>