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9" w:rsidRPr="00240BE2" w:rsidRDefault="00955612" w:rsidP="008D4B69">
      <w:pPr>
        <w:jc w:val="center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8D4B69" w:rsidRDefault="008D4B69" w:rsidP="008D4B69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350" cy="67564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  <w:r w:rsidR="00A1551C">
        <w:t xml:space="preserve">                                                                                                    ПРОЕКТ</w:t>
      </w:r>
    </w:p>
    <w:p w:rsidR="008D4B69" w:rsidRPr="00E21BCD" w:rsidRDefault="008D4B69" w:rsidP="008D4B69">
      <w:pPr>
        <w:jc w:val="right"/>
        <w:rPr>
          <w:b/>
        </w:rPr>
      </w:pPr>
    </w:p>
    <w:p w:rsidR="008D4B69" w:rsidRDefault="00955612" w:rsidP="008D4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8D4B69" w:rsidRPr="004E1FE3" w:rsidRDefault="008D4B69" w:rsidP="008D4B69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8D4B69" w:rsidRPr="004E1FE3" w:rsidRDefault="008D4B69" w:rsidP="008D4B69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ЛЕ  ХУЛИН </w:t>
                  </w:r>
                </w:p>
                <w:p w:rsidR="008D4B69" w:rsidRDefault="008D4B6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8D4B69" w:rsidRPr="00665407" w:rsidRDefault="008D4B6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8D4B69" w:rsidRPr="00665407" w:rsidRDefault="008D4B69" w:rsidP="008D4B69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8D4B69" w:rsidRDefault="008D4B69" w:rsidP="008D4B69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8D4B69" w:rsidRPr="00665407" w:rsidRDefault="008D4B6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8D4B69" w:rsidRPr="00665407" w:rsidRDefault="008D4B6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8D4B69" w:rsidRPr="00665407" w:rsidRDefault="008D4B6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8D4B69" w:rsidRPr="00665407" w:rsidRDefault="008D4B69" w:rsidP="008D4B69">
                  <w:pPr>
                    <w:jc w:val="center"/>
                    <w:rPr>
                      <w:b/>
                    </w:rPr>
                  </w:pPr>
                </w:p>
                <w:p w:rsidR="008D4B69" w:rsidRPr="00665407" w:rsidRDefault="008D4B69" w:rsidP="008D4B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8D4B69" w:rsidRDefault="008D4B69" w:rsidP="008D4B69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8D4B69" w:rsidRDefault="008D4B69" w:rsidP="008D4B69"/>
    <w:p w:rsidR="008D4B69" w:rsidRDefault="008D4B69" w:rsidP="008D4B69"/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</w:p>
    <w:p w:rsidR="008D4B69" w:rsidRPr="004E1FE3" w:rsidRDefault="008D4B69" w:rsidP="008D4B69">
      <w:pPr>
        <w:tabs>
          <w:tab w:val="left" w:pos="5670"/>
        </w:tabs>
        <w:jc w:val="both"/>
        <w:rPr>
          <w:sz w:val="20"/>
        </w:rPr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_____________2021 г. №________</w:t>
      </w:r>
      <w:r>
        <w:rPr>
          <w:sz w:val="20"/>
        </w:rPr>
        <w:tab/>
        <w:t>________________2021 г. №__________</w:t>
      </w:r>
    </w:p>
    <w:p w:rsidR="008D4B69" w:rsidRDefault="008D4B69" w:rsidP="008D4B69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</w:t>
      </w:r>
      <w:r>
        <w:t>г. Шумерля</w:t>
      </w:r>
      <w:r>
        <w:rPr>
          <w:noProof/>
          <w:sz w:val="20"/>
        </w:rPr>
        <w:t xml:space="preserve"> </w:t>
      </w:r>
    </w:p>
    <w:p w:rsidR="008D4B69" w:rsidRPr="00FA406D" w:rsidRDefault="008D4B69" w:rsidP="008D4B69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8D4B69" w:rsidRPr="00BE3968" w:rsidTr="002D084B">
        <w:tc>
          <w:tcPr>
            <w:tcW w:w="3369" w:type="dxa"/>
          </w:tcPr>
          <w:p w:rsidR="008D4B69" w:rsidRPr="00BE3968" w:rsidRDefault="008D4B69" w:rsidP="002D084B">
            <w:pPr>
              <w:shd w:val="clear" w:color="auto" w:fill="FFFFFF"/>
              <w:jc w:val="both"/>
            </w:pPr>
            <w:r w:rsidRPr="00B91564">
              <w:t>О бюджете города Шумерля на 20</w:t>
            </w:r>
            <w:r>
              <w:t>22</w:t>
            </w:r>
            <w:r w:rsidRPr="00B91564">
              <w:t xml:space="preserve"> год и на плановый период 202</w:t>
            </w:r>
            <w:r>
              <w:t>3</w:t>
            </w:r>
            <w:r w:rsidRPr="00B91564">
              <w:t xml:space="preserve"> и 202</w:t>
            </w:r>
            <w:r>
              <w:t>4</w:t>
            </w:r>
            <w:r w:rsidRPr="00B91564">
              <w:t xml:space="preserve"> годов</w:t>
            </w:r>
          </w:p>
        </w:tc>
      </w:tr>
    </w:tbl>
    <w:p w:rsidR="008D4B69" w:rsidRDefault="008D4B69" w:rsidP="008D4B69">
      <w:pPr>
        <w:ind w:firstLine="709"/>
        <w:jc w:val="both"/>
        <w:rPr>
          <w:b/>
        </w:rPr>
      </w:pPr>
    </w:p>
    <w:p w:rsidR="008D4B69" w:rsidRPr="00240BE2" w:rsidRDefault="008D4B69" w:rsidP="008D4B69">
      <w:pPr>
        <w:ind w:firstLine="709"/>
        <w:jc w:val="both"/>
        <w:rPr>
          <w:b/>
        </w:rPr>
      </w:pPr>
      <w:r w:rsidRPr="00240BE2">
        <w:rPr>
          <w:b/>
        </w:rPr>
        <w:t xml:space="preserve">Собрание депутатов города Шумерля </w:t>
      </w:r>
      <w:proofErr w:type="gramStart"/>
      <w:r w:rsidRPr="00240BE2">
        <w:rPr>
          <w:b/>
        </w:rPr>
        <w:t>Р</w:t>
      </w:r>
      <w:proofErr w:type="gramEnd"/>
      <w:r w:rsidRPr="00240BE2">
        <w:rPr>
          <w:b/>
        </w:rPr>
        <w:t xml:space="preserve"> Е Ш И Л О:</w:t>
      </w:r>
    </w:p>
    <w:p w:rsidR="008D4B69" w:rsidRPr="00FA406D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1. Основные характеристики бюджета города Шумерля на 202</w:t>
      </w:r>
      <w:r>
        <w:rPr>
          <w:b/>
          <w:bCs/>
        </w:rPr>
        <w:t>2</w:t>
      </w:r>
      <w:r w:rsidRPr="00240BE2">
        <w:rPr>
          <w:b/>
          <w:bCs/>
        </w:rPr>
        <w:t xml:space="preserve"> год и на плановый период 202</w:t>
      </w:r>
      <w:r>
        <w:rPr>
          <w:b/>
          <w:bCs/>
        </w:rPr>
        <w:t>3</w:t>
      </w:r>
      <w:r w:rsidRPr="00240BE2">
        <w:rPr>
          <w:b/>
          <w:bCs/>
        </w:rPr>
        <w:t xml:space="preserve"> и 202</w:t>
      </w:r>
      <w:r>
        <w:rPr>
          <w:b/>
          <w:bCs/>
        </w:rPr>
        <w:t>4</w:t>
      </w:r>
      <w:r w:rsidRPr="00240BE2">
        <w:rPr>
          <w:b/>
          <w:bCs/>
        </w:rPr>
        <w:t xml:space="preserve"> годов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1. Утвердить основные характеристики бюджета города Шумерля на 202</w:t>
      </w:r>
      <w:r>
        <w:t>2</w:t>
      </w:r>
      <w:r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прогнозируемый общий объем доходов б</w:t>
      </w:r>
      <w:r>
        <w:t>юджета города  Шумерля в сумме 706 516,30</w:t>
      </w:r>
      <w:r w:rsidRPr="00240BE2">
        <w:t xml:space="preserve"> тыс. рублей, в том числе объем безво</w:t>
      </w:r>
      <w:r>
        <w:t>змездных поступлений в сумме 531 955,60</w:t>
      </w:r>
      <w:r w:rsidRPr="00240BE2">
        <w:t xml:space="preserve"> тыс. рублей, из них объем межбюджетных трансфертов, получаемых из республиканского бюджета Чуваш</w:t>
      </w:r>
      <w:r>
        <w:t>ской Республики 531 955,60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>общий объем расходов бю</w:t>
      </w:r>
      <w:r>
        <w:t>джета города Шумерля в сумме 720 316,30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>
        <w:t xml:space="preserve">3 года в сумме 70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объем расходов на обслуживание муниципального долга города Шумерля в сумме </w:t>
      </w:r>
      <w:r>
        <w:t>2 9</w:t>
      </w:r>
      <w:r w:rsidRPr="00240BE2">
        <w:t>00,0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дефицит бюджета города Шумерля в сумме 1</w:t>
      </w:r>
      <w:r>
        <w:t>3 800,00</w:t>
      </w:r>
      <w:r w:rsidRPr="00240BE2">
        <w:t xml:space="preserve"> тыс. рублей.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2. Утвердить основные характеристики бюджета города Шумерля на 202</w:t>
      </w:r>
      <w:r>
        <w:t>3</w:t>
      </w:r>
      <w:r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прогнозируемый общий объем доходов бюджета города  Шумерля в сумме 5</w:t>
      </w:r>
      <w:r>
        <w:t>39 338,30</w:t>
      </w:r>
      <w:r w:rsidRPr="00240BE2">
        <w:t xml:space="preserve"> тыс. рублей, в том числе объем безвозмездных поступлений в сумме 36</w:t>
      </w:r>
      <w:r>
        <w:t>1 116,70</w:t>
      </w:r>
      <w:r w:rsidRPr="00240BE2">
        <w:t xml:space="preserve"> тыс. рублей, из них объем межбюджетных трансфертов, получаемых из республиканского бюджета Чувашской Республики 36</w:t>
      </w:r>
      <w:r>
        <w:t>1 116,70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 xml:space="preserve">общий объем расходов бюджета города Шумерля в сумме </w:t>
      </w:r>
      <w:r>
        <w:t xml:space="preserve">550 </w:t>
      </w:r>
      <w:r w:rsidR="002743BF">
        <w:t>9</w:t>
      </w:r>
      <w:r>
        <w:t>60,50</w:t>
      </w:r>
      <w:r w:rsidRPr="00240BE2">
        <w:t xml:space="preserve"> тыс. рублей, в том числе условно утвержденные расходы в сумме </w:t>
      </w:r>
      <w:r>
        <w:t xml:space="preserve">4 </w:t>
      </w:r>
      <w:r w:rsidR="002743BF">
        <w:t>7</w:t>
      </w:r>
      <w:r>
        <w:t>50,00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>
        <w:t>4</w:t>
      </w:r>
      <w:r w:rsidRPr="00240BE2">
        <w:t xml:space="preserve"> года в сумме </w:t>
      </w:r>
      <w:r>
        <w:t>6</w:t>
      </w:r>
      <w:r w:rsidRPr="00240BE2">
        <w:t>5</w:t>
      </w:r>
      <w:r>
        <w:t xml:space="preserve">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объем расходов на обслуживание муниципального долга города Шумерля в сумме </w:t>
      </w:r>
      <w:r>
        <w:t>2 9</w:t>
      </w:r>
      <w:r w:rsidRPr="00240BE2">
        <w:t>0</w:t>
      </w:r>
      <w:r>
        <w:t>9</w:t>
      </w:r>
      <w:r w:rsidRPr="00240BE2">
        <w:t>,0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прогнозируемый </w:t>
      </w:r>
      <w:r w:rsidRPr="00240BE2">
        <w:t xml:space="preserve">дефицит </w:t>
      </w:r>
      <w:r>
        <w:t>бюджета города Шумерля в сумме 11 </w:t>
      </w:r>
      <w:r w:rsidR="00D902AE">
        <w:t>6</w:t>
      </w:r>
      <w:r>
        <w:t>22,20</w:t>
      </w:r>
      <w:r w:rsidRPr="00240BE2">
        <w:t xml:space="preserve"> тыс. рублей.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3. Утвердить основные характеристики бюджета города Шумерля на 202</w:t>
      </w:r>
      <w:r>
        <w:t>4</w:t>
      </w:r>
      <w:r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прогнозируемый общий объем доходов бюджета города  Шумерля в сумме </w:t>
      </w:r>
      <w:r>
        <w:t>539 147,40</w:t>
      </w:r>
      <w:r w:rsidRPr="00240BE2">
        <w:t xml:space="preserve"> тыс. рублей, в том числе объем безвозмездных поступлений в сумме </w:t>
      </w:r>
      <w:r>
        <w:t>356 139,80</w:t>
      </w:r>
      <w:r w:rsidRPr="00240BE2">
        <w:t xml:space="preserve"> тыс. рублей, из них объем межбюджетных трансфертов, получаемых из республиканского бюджета Чувашской Республики 3</w:t>
      </w:r>
      <w:r>
        <w:t>56 139,80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 xml:space="preserve">общий объем расходов бюджета города Шумерля в сумме </w:t>
      </w:r>
      <w:r w:rsidR="002743BF">
        <w:t>550 018</w:t>
      </w:r>
      <w:r>
        <w:t>,70</w:t>
      </w:r>
      <w:r w:rsidRPr="00240BE2">
        <w:t xml:space="preserve"> тыс. рублей, в том числе условн</w:t>
      </w:r>
      <w:r>
        <w:t xml:space="preserve">о </w:t>
      </w:r>
      <w:r w:rsidR="002743BF">
        <w:t>утвержденные расходы в сумме 9 70</w:t>
      </w:r>
      <w:r>
        <w:t>0,00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lastRenderedPageBreak/>
        <w:t>верхний предел муниципального внутреннего долга города Шумерля на 1 января 2024 года в сумме 60</w:t>
      </w:r>
      <w:r>
        <w:t xml:space="preserve">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  <w:r w:rsidRPr="00637A3E">
        <w:t xml:space="preserve"> 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объем расходов на обслуживание муниципального долга города Шумерля в сумме </w:t>
      </w:r>
      <w:r>
        <w:t>2 0</w:t>
      </w:r>
      <w:r w:rsidRPr="00240BE2">
        <w:t>00,0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прогнозируемый </w:t>
      </w:r>
      <w:r w:rsidRPr="00240BE2">
        <w:t xml:space="preserve">дефицит </w:t>
      </w:r>
      <w:r>
        <w:t>бюджета города Шумерля в сумме 10 </w:t>
      </w:r>
      <w:r w:rsidR="00D902AE">
        <w:t>87</w:t>
      </w:r>
      <w:r>
        <w:t>1,30</w:t>
      </w:r>
      <w:r w:rsidRPr="00240BE2">
        <w:t xml:space="preserve"> тыс. рублей.</w:t>
      </w:r>
    </w:p>
    <w:p w:rsidR="008D4B69" w:rsidRDefault="008D4B69" w:rsidP="008D4B69">
      <w:pPr>
        <w:pStyle w:val="a9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8D4B69" w:rsidRDefault="008D4B69" w:rsidP="008D4B69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r w:rsidRPr="00240BE2">
        <w:rPr>
          <w:rFonts w:ascii="Times New Roman" w:hAnsi="Times New Roman"/>
          <w:b/>
          <w:bCs/>
          <w:sz w:val="24"/>
          <w:szCs w:val="24"/>
        </w:rPr>
        <w:t xml:space="preserve">Статья 2. </w:t>
      </w:r>
      <w:r w:rsidRPr="00240BE2">
        <w:rPr>
          <w:rFonts w:ascii="Times New Roman" w:hAnsi="Times New Roman"/>
          <w:b/>
          <w:spacing w:val="-4"/>
          <w:sz w:val="24"/>
          <w:szCs w:val="24"/>
        </w:rPr>
        <w:t xml:space="preserve">Нормативы отчислений доходов в бюджет города Шумерля на </w:t>
      </w:r>
      <w:r w:rsidRPr="00240BE2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40BE2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40BE2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0BE2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Pr="00240BE2">
        <w:rPr>
          <w:rFonts w:ascii="Times New Roman" w:hAnsi="Times New Roman"/>
          <w:sz w:val="24"/>
          <w:szCs w:val="24"/>
        </w:rPr>
        <w:t xml:space="preserve"> </w:t>
      </w:r>
    </w:p>
    <w:p w:rsidR="008D4B69" w:rsidRPr="00251E98" w:rsidRDefault="008D4B69" w:rsidP="008D4B69"/>
    <w:p w:rsidR="008D4B69" w:rsidRPr="00240BE2" w:rsidRDefault="008D4B69" w:rsidP="008D4B69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40BE2">
        <w:rPr>
          <w:rFonts w:ascii="Times New Roman" w:hAnsi="Times New Roman"/>
          <w:sz w:val="24"/>
          <w:szCs w:val="24"/>
        </w:rPr>
        <w:t>В соответствии с пунктом 2 статьи 184.1 Бюджетного кодекса Российской Федерации, статьей 48 Закона Чувашской Республики от 23 июля 2001 года № 36 «О регулировании бюджетных правоотношений в Чувашской Республике» утвердить н</w:t>
      </w:r>
      <w:r w:rsidRPr="00240BE2">
        <w:rPr>
          <w:rFonts w:ascii="Times New Roman" w:hAnsi="Times New Roman"/>
          <w:spacing w:val="-4"/>
          <w:sz w:val="24"/>
          <w:szCs w:val="24"/>
        </w:rPr>
        <w:t xml:space="preserve">ормативы отчислений доходов в бюджет города Шумерля на </w:t>
      </w:r>
      <w:r w:rsidRPr="00240BE2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 w:rsidRPr="00240BE2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240BE2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240BE2">
        <w:rPr>
          <w:rFonts w:ascii="Times New Roman" w:hAnsi="Times New Roman"/>
          <w:bCs/>
          <w:sz w:val="24"/>
          <w:szCs w:val="24"/>
        </w:rPr>
        <w:t xml:space="preserve"> годов</w:t>
      </w:r>
      <w:r w:rsidRPr="00240BE2">
        <w:rPr>
          <w:rFonts w:ascii="Times New Roman" w:hAnsi="Times New Roman"/>
          <w:sz w:val="24"/>
          <w:szCs w:val="24"/>
        </w:rPr>
        <w:t xml:space="preserve"> согласно приложению 1 к настоящему  решению.</w:t>
      </w:r>
      <w:proofErr w:type="gramEnd"/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 xml:space="preserve">Статья 3. Главные администраторы доходов бюджета города Шумерля и главные администраторы </w:t>
      </w:r>
      <w:proofErr w:type="gramStart"/>
      <w:r w:rsidRPr="00240BE2">
        <w:rPr>
          <w:b/>
          <w:bCs/>
        </w:rPr>
        <w:t>источников финансирования дефицита бюджета города</w:t>
      </w:r>
      <w:proofErr w:type="gramEnd"/>
      <w:r w:rsidRPr="00240BE2">
        <w:rPr>
          <w:b/>
          <w:bCs/>
        </w:rPr>
        <w:t xml:space="preserve">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1. Утвердить перечень главных администраторов доходов бюджета города Шумерля согласно приложению 2 к настоящему решению.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2. Утвердить перечень главных </w:t>
      </w:r>
      <w:proofErr w:type="gramStart"/>
      <w:r w:rsidRPr="00240BE2">
        <w:t>администраторов источников финансирования дефицита бюджета города</w:t>
      </w:r>
      <w:proofErr w:type="gramEnd"/>
      <w:r w:rsidRPr="00240BE2">
        <w:t xml:space="preserve"> Шумерля согласно приложению 3 к настоящему решению.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</w:rPr>
        <w:t>Статья 4. Прогнозируемые объемы поступлений доходов в бюджет города Шумерля на</w:t>
      </w:r>
      <w:r w:rsidRPr="00240BE2">
        <w:t xml:space="preserve"> </w:t>
      </w:r>
      <w:r w:rsidRPr="00240BE2">
        <w:rPr>
          <w:b/>
          <w:bCs/>
        </w:rPr>
        <w:t>202</w:t>
      </w:r>
      <w:r>
        <w:rPr>
          <w:b/>
          <w:bCs/>
        </w:rPr>
        <w:t>2</w:t>
      </w:r>
      <w:r w:rsidRPr="00240BE2">
        <w:rPr>
          <w:b/>
          <w:bCs/>
        </w:rPr>
        <w:t xml:space="preserve"> год и на плановый период 202</w:t>
      </w:r>
      <w:r>
        <w:rPr>
          <w:b/>
          <w:bCs/>
        </w:rPr>
        <w:t>3</w:t>
      </w:r>
      <w:r w:rsidRPr="00240BE2">
        <w:rPr>
          <w:b/>
          <w:bCs/>
        </w:rPr>
        <w:t xml:space="preserve"> и 202</w:t>
      </w:r>
      <w:r>
        <w:rPr>
          <w:b/>
          <w:bCs/>
        </w:rPr>
        <w:t>4</w:t>
      </w:r>
      <w:r w:rsidRPr="00240BE2">
        <w:rPr>
          <w:b/>
          <w:bCs/>
        </w:rPr>
        <w:t xml:space="preserve"> годов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ind w:firstLine="709"/>
        <w:jc w:val="both"/>
      </w:pPr>
      <w:r w:rsidRPr="00240BE2">
        <w:t>Учесть в бюджете города Шумерля прогнозируемые объемы поступлений доходов в бюджет города Шумерля</w:t>
      </w:r>
      <w:r>
        <w:t>:</w:t>
      </w:r>
    </w:p>
    <w:p w:rsidR="008D4B69" w:rsidRDefault="008D4B69" w:rsidP="008D4B69">
      <w:pPr>
        <w:ind w:firstLine="709"/>
        <w:jc w:val="both"/>
        <w:rPr>
          <w:bCs/>
        </w:rPr>
      </w:pPr>
      <w:r w:rsidRPr="00240BE2">
        <w:rPr>
          <w:b/>
        </w:rPr>
        <w:t xml:space="preserve"> </w:t>
      </w:r>
      <w:r w:rsidRPr="00240BE2">
        <w:t xml:space="preserve">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 </w:t>
      </w:r>
      <w:r>
        <w:rPr>
          <w:bCs/>
        </w:rPr>
        <w:t>согласно приложению 4 к настоящему решению;</w:t>
      </w:r>
    </w:p>
    <w:p w:rsidR="008D4B69" w:rsidRPr="00240BE2" w:rsidRDefault="008D4B69" w:rsidP="008D4B69">
      <w:pPr>
        <w:ind w:firstLine="709"/>
        <w:jc w:val="both"/>
      </w:pPr>
      <w:r>
        <w:rPr>
          <w:bCs/>
        </w:rPr>
        <w:t xml:space="preserve"> на</w:t>
      </w:r>
      <w:r w:rsidRPr="00240BE2">
        <w:rPr>
          <w:bCs/>
        </w:rPr>
        <w:t xml:space="preserve"> 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</w:t>
      </w:r>
      <w:r>
        <w:rPr>
          <w:bCs/>
        </w:rPr>
        <w:t>ы</w:t>
      </w:r>
      <w:r w:rsidRPr="00240BE2">
        <w:rPr>
          <w:bCs/>
        </w:rPr>
        <w:t xml:space="preserve"> согласно приложе</w:t>
      </w:r>
      <w:r>
        <w:rPr>
          <w:bCs/>
        </w:rPr>
        <w:t>нию 5</w:t>
      </w:r>
      <w:r w:rsidRPr="00240BE2">
        <w:rPr>
          <w:bCs/>
        </w:rPr>
        <w:t xml:space="preserve"> к настоящему решению.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5. Бюджетные ассигнования бюджета города Шумерля на 202</w:t>
      </w:r>
      <w:r>
        <w:rPr>
          <w:b/>
          <w:bCs/>
        </w:rPr>
        <w:t>2</w:t>
      </w:r>
      <w:r w:rsidRPr="00240BE2">
        <w:rPr>
          <w:b/>
          <w:bCs/>
        </w:rPr>
        <w:t xml:space="preserve"> год и на плановый период 202</w:t>
      </w:r>
      <w:r>
        <w:rPr>
          <w:b/>
          <w:bCs/>
        </w:rPr>
        <w:t>3</w:t>
      </w:r>
      <w:r w:rsidRPr="00240BE2">
        <w:rPr>
          <w:b/>
          <w:bCs/>
        </w:rPr>
        <w:t xml:space="preserve"> и 202</w:t>
      </w:r>
      <w:r>
        <w:rPr>
          <w:b/>
          <w:bCs/>
        </w:rPr>
        <w:t>4</w:t>
      </w:r>
      <w:r w:rsidRPr="00240BE2">
        <w:rPr>
          <w:b/>
          <w:bCs/>
        </w:rPr>
        <w:t xml:space="preserve"> годов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pStyle w:val="11"/>
        <w:autoSpaceDE w:val="0"/>
        <w:autoSpaceDN w:val="0"/>
        <w:adjustRightInd w:val="0"/>
        <w:ind w:left="0" w:firstLine="709"/>
        <w:jc w:val="both"/>
      </w:pPr>
      <w:r w:rsidRPr="00240BE2">
        <w:t>1. Утвердить:</w:t>
      </w:r>
    </w:p>
    <w:p w:rsidR="008D4B69" w:rsidRPr="00240BE2" w:rsidRDefault="008D4B69" w:rsidP="008D4B69">
      <w:pPr>
        <w:pStyle w:val="11"/>
        <w:autoSpaceDE w:val="0"/>
        <w:autoSpaceDN w:val="0"/>
        <w:adjustRightInd w:val="0"/>
        <w:ind w:left="0" w:firstLine="709"/>
        <w:jc w:val="both"/>
      </w:pPr>
      <w:r w:rsidRPr="00240BE2">
        <w:t xml:space="preserve">а) распределение бюджетных ассигнований </w:t>
      </w:r>
      <w:r w:rsidRPr="00240BE2">
        <w:rPr>
          <w:color w:val="000000"/>
        </w:rPr>
        <w:t xml:space="preserve">по разделам, подразделам, целевым статьям </w:t>
      </w:r>
      <w:r w:rsidRPr="00240BE2">
        <w:rPr>
          <w:bCs/>
          <w:color w:val="000000"/>
        </w:rPr>
        <w:t xml:space="preserve">(муниципальным программам города Шумерля и </w:t>
      </w:r>
      <w:proofErr w:type="spellStart"/>
      <w:r w:rsidRPr="00240BE2">
        <w:rPr>
          <w:bCs/>
          <w:color w:val="000000"/>
        </w:rPr>
        <w:t>непрограммным</w:t>
      </w:r>
      <w:proofErr w:type="spellEnd"/>
      <w:r w:rsidRPr="00240BE2">
        <w:rPr>
          <w:bCs/>
          <w:color w:val="000000"/>
        </w:rPr>
        <w:t xml:space="preserve"> направлениям деятельности)</w:t>
      </w:r>
      <w:r w:rsidRPr="00240BE2">
        <w:rPr>
          <w:color w:val="000000"/>
        </w:rPr>
        <w:t xml:space="preserve"> и группам (группам и подгруппам) видов </w:t>
      </w:r>
      <w:proofErr w:type="gramStart"/>
      <w:r w:rsidRPr="00240BE2">
        <w:rPr>
          <w:color w:val="000000"/>
        </w:rPr>
        <w:t>расходов классификации расходов бюджета города</w:t>
      </w:r>
      <w:proofErr w:type="gramEnd"/>
      <w:r w:rsidRPr="00240BE2">
        <w:rPr>
          <w:color w:val="000000"/>
        </w:rPr>
        <w:t xml:space="preserve"> Шумерля </w:t>
      </w:r>
      <w:r w:rsidRPr="00240BE2">
        <w:t xml:space="preserve">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 </w:t>
      </w:r>
      <w:r w:rsidRPr="00240BE2">
        <w:t xml:space="preserve">согласно </w:t>
      </w:r>
      <w:hyperlink w:anchor="sub_4000" w:history="1">
        <w:r w:rsidRPr="00240BE2">
          <w:t xml:space="preserve">приложению </w:t>
        </w:r>
      </w:hyperlink>
      <w:r>
        <w:t>6</w:t>
      </w:r>
      <w:r w:rsidRPr="00240BE2">
        <w:t xml:space="preserve"> к настоящему решению;</w:t>
      </w:r>
    </w:p>
    <w:p w:rsidR="008D4B69" w:rsidRPr="00240BE2" w:rsidRDefault="008D4B69" w:rsidP="008D4B69">
      <w:pPr>
        <w:pStyle w:val="11"/>
        <w:autoSpaceDE w:val="0"/>
        <w:autoSpaceDN w:val="0"/>
        <w:adjustRightInd w:val="0"/>
        <w:ind w:left="0" w:firstLine="709"/>
        <w:jc w:val="both"/>
      </w:pPr>
      <w:r w:rsidRPr="00240BE2">
        <w:t xml:space="preserve">б) распределение бюджетных ассигнований </w:t>
      </w:r>
      <w:r w:rsidRPr="00240BE2">
        <w:rPr>
          <w:color w:val="000000"/>
        </w:rPr>
        <w:t xml:space="preserve">по разделам, подразделам, целевым статьям </w:t>
      </w:r>
      <w:r w:rsidRPr="00240BE2">
        <w:rPr>
          <w:bCs/>
          <w:color w:val="000000"/>
        </w:rPr>
        <w:t xml:space="preserve">(муниципальным программам города Шумерля и </w:t>
      </w:r>
      <w:proofErr w:type="spellStart"/>
      <w:r w:rsidRPr="00240BE2">
        <w:rPr>
          <w:bCs/>
          <w:color w:val="000000"/>
        </w:rPr>
        <w:t>непрограммным</w:t>
      </w:r>
      <w:proofErr w:type="spellEnd"/>
      <w:r w:rsidRPr="00240BE2">
        <w:rPr>
          <w:bCs/>
          <w:color w:val="000000"/>
        </w:rPr>
        <w:t xml:space="preserve"> направлениям деятельности)</w:t>
      </w:r>
      <w:r w:rsidRPr="00240BE2">
        <w:rPr>
          <w:color w:val="000000"/>
        </w:rPr>
        <w:t xml:space="preserve"> и группам (группам и подгруппам) видов </w:t>
      </w:r>
      <w:proofErr w:type="gramStart"/>
      <w:r w:rsidRPr="00240BE2">
        <w:rPr>
          <w:color w:val="000000"/>
        </w:rPr>
        <w:t>расходов классификации расходов бюджета города</w:t>
      </w:r>
      <w:proofErr w:type="gramEnd"/>
      <w:r w:rsidRPr="00240BE2">
        <w:rPr>
          <w:color w:val="000000"/>
        </w:rPr>
        <w:t xml:space="preserve"> Шумерля </w:t>
      </w:r>
      <w:r w:rsidRPr="00240BE2">
        <w:t xml:space="preserve">на </w:t>
      </w:r>
      <w:r w:rsidRPr="00240BE2">
        <w:rPr>
          <w:bCs/>
        </w:rPr>
        <w:t>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годы </w:t>
      </w:r>
      <w:r w:rsidRPr="00240BE2">
        <w:t xml:space="preserve">согласно </w:t>
      </w:r>
      <w:hyperlink w:anchor="sub_4000" w:history="1">
        <w:r w:rsidRPr="00240BE2">
          <w:t xml:space="preserve">приложению </w:t>
        </w:r>
      </w:hyperlink>
      <w:r>
        <w:t>7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bookmarkStart w:id="0" w:name="sub_62"/>
      <w:r w:rsidRPr="00240BE2">
        <w:t>в)</w:t>
      </w:r>
      <w:r w:rsidRPr="00240BE2">
        <w:rPr>
          <w:lang w:val="en-US"/>
        </w:rPr>
        <w:t> </w:t>
      </w:r>
      <w:r w:rsidRPr="00240BE2">
        <w:t xml:space="preserve">распределение бюджетных ассигнований по </w:t>
      </w:r>
      <w:r w:rsidRPr="00240BE2">
        <w:rPr>
          <w:color w:val="000000"/>
        </w:rPr>
        <w:t xml:space="preserve">целевым статьям </w:t>
      </w:r>
      <w:r w:rsidRPr="00240BE2">
        <w:rPr>
          <w:bCs/>
          <w:color w:val="000000"/>
        </w:rPr>
        <w:t xml:space="preserve">(муниципальным программам города Шумерля и </w:t>
      </w:r>
      <w:proofErr w:type="spellStart"/>
      <w:r w:rsidRPr="00240BE2">
        <w:rPr>
          <w:bCs/>
          <w:color w:val="000000"/>
        </w:rPr>
        <w:t>непрограммным</w:t>
      </w:r>
      <w:proofErr w:type="spellEnd"/>
      <w:r w:rsidRPr="00240BE2">
        <w:rPr>
          <w:bCs/>
          <w:color w:val="000000"/>
        </w:rPr>
        <w:t xml:space="preserve"> направлениям деятельности), </w:t>
      </w:r>
      <w:r w:rsidRPr="00240BE2">
        <w:rPr>
          <w:color w:val="000000"/>
        </w:rPr>
        <w:t>и группам (группам и подгруппам) видов расходов</w:t>
      </w:r>
      <w:r w:rsidRPr="00240BE2">
        <w:rPr>
          <w:bCs/>
          <w:color w:val="000000"/>
        </w:rPr>
        <w:t>,</w:t>
      </w:r>
      <w:r w:rsidRPr="00240BE2">
        <w:t xml:space="preserve"> разделам, подразделам классификации расходов бюджета города Шумерля 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</w:t>
      </w:r>
      <w:r w:rsidRPr="00240BE2">
        <w:t xml:space="preserve"> согласно </w:t>
      </w:r>
      <w:hyperlink w:anchor="sub_4000" w:history="1">
        <w:r w:rsidRPr="00240BE2">
          <w:t xml:space="preserve">приложению </w:t>
        </w:r>
      </w:hyperlink>
      <w:r>
        <w:t>8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lastRenderedPageBreak/>
        <w:t xml:space="preserve">г) распределение бюджетных ассигнований по </w:t>
      </w:r>
      <w:r w:rsidRPr="00240BE2">
        <w:rPr>
          <w:color w:val="000000"/>
        </w:rPr>
        <w:t xml:space="preserve">целевым статьям </w:t>
      </w:r>
      <w:r w:rsidRPr="00240BE2">
        <w:rPr>
          <w:bCs/>
          <w:color w:val="000000"/>
        </w:rPr>
        <w:t xml:space="preserve">(муниципальным программам города Шумерля и </w:t>
      </w:r>
      <w:proofErr w:type="spellStart"/>
      <w:r w:rsidRPr="00240BE2">
        <w:rPr>
          <w:bCs/>
          <w:color w:val="000000"/>
        </w:rPr>
        <w:t>непрограммным</w:t>
      </w:r>
      <w:proofErr w:type="spellEnd"/>
      <w:r w:rsidRPr="00240BE2">
        <w:rPr>
          <w:bCs/>
          <w:color w:val="000000"/>
        </w:rPr>
        <w:t xml:space="preserve"> направлениям деятельности), </w:t>
      </w:r>
      <w:r w:rsidRPr="00240BE2">
        <w:rPr>
          <w:color w:val="000000"/>
        </w:rPr>
        <w:t>и группам (группам и подгруппам) видов расходов</w:t>
      </w:r>
      <w:r w:rsidRPr="00240BE2">
        <w:rPr>
          <w:bCs/>
          <w:color w:val="000000"/>
        </w:rPr>
        <w:t>,</w:t>
      </w:r>
      <w:r w:rsidRPr="00240BE2">
        <w:t xml:space="preserve"> разделам, подразделам классификации расходов бюджета города Шумерля на </w:t>
      </w:r>
      <w:r w:rsidRPr="00240BE2">
        <w:rPr>
          <w:bCs/>
        </w:rPr>
        <w:t>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годы</w:t>
      </w:r>
      <w:r w:rsidRPr="00240BE2">
        <w:t xml:space="preserve"> согласно </w:t>
      </w:r>
      <w:hyperlink w:anchor="sub_4000" w:history="1">
        <w:r w:rsidRPr="00240BE2">
          <w:t xml:space="preserve">приложению </w:t>
        </w:r>
      </w:hyperlink>
      <w:r>
        <w:t>9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proofErr w:type="spellStart"/>
      <w:r w:rsidRPr="00240BE2">
        <w:t>д</w:t>
      </w:r>
      <w:proofErr w:type="spellEnd"/>
      <w:r w:rsidRPr="00240BE2">
        <w:t xml:space="preserve">) ведомственную структуру расходов бюджета города Шумерля 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</w:t>
      </w:r>
      <w:r w:rsidRPr="00240BE2">
        <w:t xml:space="preserve"> согласно </w:t>
      </w:r>
      <w:hyperlink w:anchor="sub_4000" w:history="1">
        <w:r w:rsidRPr="00240BE2">
          <w:t xml:space="preserve">приложению </w:t>
        </w:r>
      </w:hyperlink>
      <w:r>
        <w:t>10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е) ведомственную структуру расходов бюджета города Шумерля на </w:t>
      </w:r>
      <w:r w:rsidRPr="00240BE2">
        <w:rPr>
          <w:bCs/>
        </w:rPr>
        <w:t>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годы</w:t>
      </w:r>
      <w:r w:rsidRPr="00240BE2">
        <w:t xml:space="preserve"> согласно </w:t>
      </w:r>
      <w:hyperlink w:anchor="sub_4000" w:history="1">
        <w:r w:rsidRPr="00240BE2">
          <w:t xml:space="preserve">приложению </w:t>
        </w:r>
      </w:hyperlink>
      <w:r w:rsidRPr="00240BE2">
        <w:t>1</w:t>
      </w:r>
      <w:r>
        <w:t>1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ж)</w:t>
      </w:r>
      <w:r w:rsidRPr="00240BE2">
        <w:rPr>
          <w:bCs/>
          <w:color w:val="000000"/>
        </w:rPr>
        <w:t xml:space="preserve"> 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города Шумерля 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</w:t>
      </w:r>
      <w:r w:rsidRPr="00240BE2">
        <w:t xml:space="preserve"> согласно </w:t>
      </w:r>
      <w:hyperlink w:anchor="sub_4000" w:history="1">
        <w:r w:rsidRPr="00240BE2">
          <w:t xml:space="preserve">приложению </w:t>
        </w:r>
      </w:hyperlink>
      <w:r w:rsidRPr="00240BE2">
        <w:t>1</w:t>
      </w:r>
      <w:r>
        <w:t>2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proofErr w:type="spellStart"/>
      <w:r w:rsidRPr="00240BE2">
        <w:t>з</w:t>
      </w:r>
      <w:proofErr w:type="spellEnd"/>
      <w:r w:rsidRPr="00240BE2">
        <w:t xml:space="preserve">) </w:t>
      </w:r>
      <w:r w:rsidRPr="00240BE2">
        <w:rPr>
          <w:bCs/>
          <w:color w:val="000000"/>
        </w:rPr>
        <w:t xml:space="preserve">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города Шумерля </w:t>
      </w:r>
      <w:r w:rsidRPr="00240BE2">
        <w:t xml:space="preserve">на </w:t>
      </w:r>
      <w:r w:rsidRPr="00240BE2">
        <w:rPr>
          <w:bCs/>
        </w:rPr>
        <w:t>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годы</w:t>
      </w:r>
      <w:r w:rsidRPr="00240BE2">
        <w:t xml:space="preserve"> согласно </w:t>
      </w:r>
      <w:hyperlink w:anchor="sub_4000" w:history="1">
        <w:r w:rsidRPr="00240BE2">
          <w:t xml:space="preserve">приложению </w:t>
        </w:r>
      </w:hyperlink>
      <w:r w:rsidRPr="00240BE2">
        <w:t>1</w:t>
      </w:r>
      <w:r>
        <w:t>3</w:t>
      </w:r>
      <w:r w:rsidRPr="00240BE2">
        <w:t xml:space="preserve"> к настоящему решению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bookmarkStart w:id="1" w:name="sub_63"/>
      <w:bookmarkEnd w:id="0"/>
      <w:r w:rsidRPr="00240BE2">
        <w:t>2.</w:t>
      </w:r>
      <w:r w:rsidRPr="00240BE2">
        <w:rPr>
          <w:lang w:val="en-US"/>
        </w:rPr>
        <w:t> </w:t>
      </w:r>
      <w:bookmarkEnd w:id="1"/>
      <w:r w:rsidRPr="00240BE2">
        <w:t xml:space="preserve">Утвердить городскую адресную инвестиционную программу 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годов</w:t>
      </w:r>
      <w:r w:rsidRPr="00240BE2">
        <w:t xml:space="preserve"> согласно </w:t>
      </w:r>
      <w:hyperlink w:anchor="sub_10000" w:history="1">
        <w:r w:rsidRPr="00240BE2">
          <w:t xml:space="preserve">приложению </w:t>
        </w:r>
      </w:hyperlink>
      <w:r w:rsidRPr="00240BE2">
        <w:t>1</w:t>
      </w:r>
      <w:r>
        <w:t>4</w:t>
      </w:r>
      <w:r w:rsidRPr="00240BE2">
        <w:t xml:space="preserve"> к настоящему решению;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B803B6">
        <w:t>3.</w:t>
      </w:r>
      <w:r w:rsidRPr="00B803B6">
        <w:rPr>
          <w:lang w:val="en-US"/>
        </w:rPr>
        <w:t> </w:t>
      </w:r>
      <w:r w:rsidRPr="00B803B6">
        <w:t>Утвердить общий объем бюджетных ассигнований на исполнение публичных нормативных обязательств, на 2022 год в сумме 535,70 тыс. рублей, на 2023 год в сумме 520,80 тыс. рублей и на 2023 год в сумме 525,70 тыс. рублей.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4. Утвердить:</w:t>
      </w:r>
    </w:p>
    <w:p w:rsidR="008D4B69" w:rsidRPr="005C7A06" w:rsidRDefault="008D4B69" w:rsidP="008D4B69">
      <w:pPr>
        <w:autoSpaceDE w:val="0"/>
        <w:autoSpaceDN w:val="0"/>
        <w:adjustRightInd w:val="0"/>
        <w:ind w:firstLine="709"/>
        <w:jc w:val="both"/>
      </w:pPr>
      <w:r w:rsidRPr="005C7A06">
        <w:t>объем бюджетных ассигнований Дорожного фонда города Шумерля на 2022 год в сумме 83 041,20 тыс. рублей, на 2023 год в сумме 83 041,20 тыс. рублей и на 2024 год в сумме 83 041,20 тыс. рублей;</w:t>
      </w:r>
    </w:p>
    <w:p w:rsidR="008D4B69" w:rsidRPr="005C7A06" w:rsidRDefault="008D4B69" w:rsidP="008D4B69">
      <w:pPr>
        <w:autoSpaceDE w:val="0"/>
        <w:autoSpaceDN w:val="0"/>
        <w:adjustRightInd w:val="0"/>
        <w:ind w:firstLine="709"/>
        <w:jc w:val="both"/>
      </w:pPr>
      <w:r w:rsidRPr="005C7A06">
        <w:t>прогнозируемый объем доходов бюджета города Шумерля от поступлений, указанных в статье 2 решения Собрания депутатов города Шумерля от 25 октября 2013 года № 428 «О муниципальном дорожном фонде города Шумерля»:</w:t>
      </w:r>
    </w:p>
    <w:p w:rsidR="008D4B69" w:rsidRPr="005C7A06" w:rsidRDefault="008D4B69" w:rsidP="008D4B69">
      <w:pPr>
        <w:autoSpaceDE w:val="0"/>
        <w:autoSpaceDN w:val="0"/>
        <w:adjustRightInd w:val="0"/>
        <w:ind w:firstLine="709"/>
        <w:jc w:val="both"/>
      </w:pPr>
      <w:r w:rsidRPr="005C7A06">
        <w:t>на 202</w:t>
      </w:r>
      <w:r>
        <w:t>2</w:t>
      </w:r>
      <w:r w:rsidRPr="005C7A06">
        <w:t xml:space="preserve"> год в сумме 62 392,70 тыс. рублей;</w:t>
      </w:r>
    </w:p>
    <w:p w:rsidR="008D4B69" w:rsidRPr="005C7A06" w:rsidRDefault="008D4B69" w:rsidP="008D4B69">
      <w:pPr>
        <w:autoSpaceDE w:val="0"/>
        <w:autoSpaceDN w:val="0"/>
        <w:adjustRightInd w:val="0"/>
        <w:ind w:firstLine="709"/>
        <w:jc w:val="both"/>
      </w:pPr>
      <w:r w:rsidRPr="005C7A06">
        <w:t>на 202</w:t>
      </w:r>
      <w:r>
        <w:t>3</w:t>
      </w:r>
      <w:r w:rsidRPr="005C7A06">
        <w:t xml:space="preserve"> год в сумме 62 492,70 тыс. рублей;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5C7A06">
        <w:t>на 202</w:t>
      </w:r>
      <w:r>
        <w:t>4</w:t>
      </w:r>
      <w:r w:rsidRPr="005C7A06">
        <w:t xml:space="preserve"> год в сумме 62 592,70 тыс. рублей.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5. </w:t>
      </w:r>
      <w:r w:rsidRPr="00240BE2">
        <w:rPr>
          <w:bCs/>
        </w:rPr>
        <w:t xml:space="preserve">Установить, что распределение бюджетных ассигнований Дорожного фонда города Шумерля в разрезе главных распорядителей средств бюджета города Шумерля осуществляется согласно </w:t>
      </w:r>
      <w:hyperlink r:id="rId6" w:history="1">
        <w:r w:rsidRPr="00240BE2">
          <w:rPr>
            <w:bCs/>
          </w:rPr>
          <w:t xml:space="preserve">приложениям </w:t>
        </w:r>
      </w:hyperlink>
      <w:r>
        <w:t>10</w:t>
      </w:r>
      <w:r w:rsidRPr="00240BE2">
        <w:rPr>
          <w:bCs/>
        </w:rPr>
        <w:t xml:space="preserve"> и </w:t>
      </w:r>
      <w:hyperlink r:id="rId7" w:history="1">
        <w:r w:rsidRPr="00240BE2">
          <w:rPr>
            <w:bCs/>
          </w:rPr>
          <w:t>1</w:t>
        </w:r>
      </w:hyperlink>
      <w:r>
        <w:t>1</w:t>
      </w:r>
      <w:r w:rsidRPr="00240BE2">
        <w:rPr>
          <w:bCs/>
        </w:rPr>
        <w:t xml:space="preserve"> к настоящему</w:t>
      </w:r>
      <w:r>
        <w:rPr>
          <w:bCs/>
        </w:rPr>
        <w:t xml:space="preserve"> решению.</w:t>
      </w:r>
    </w:p>
    <w:p w:rsidR="008D4B69" w:rsidRDefault="008D4B69" w:rsidP="008D4B69">
      <w:pPr>
        <w:pStyle w:val="a3"/>
        <w:spacing w:line="240" w:lineRule="auto"/>
        <w:ind w:firstLine="709"/>
        <w:rPr>
          <w:b/>
          <w:bCs/>
        </w:rPr>
      </w:pPr>
    </w:p>
    <w:p w:rsidR="008D4B69" w:rsidRDefault="008D4B69" w:rsidP="008D4B69">
      <w:pPr>
        <w:pStyle w:val="a3"/>
        <w:spacing w:line="240" w:lineRule="auto"/>
        <w:ind w:firstLine="709"/>
        <w:rPr>
          <w:b/>
        </w:rPr>
      </w:pPr>
      <w:r w:rsidRPr="00240BE2">
        <w:rPr>
          <w:b/>
          <w:bCs/>
        </w:rPr>
        <w:t xml:space="preserve">Статья 6. </w:t>
      </w:r>
      <w:r w:rsidRPr="00240BE2">
        <w:rPr>
          <w:b/>
        </w:rPr>
        <w:t>Особенности использования бюджетных ассигнований по обеспечению деятельности органов местного самоуправления города Шумерля и муниципальных учреждений города Шумерля</w:t>
      </w:r>
    </w:p>
    <w:p w:rsidR="008D4B69" w:rsidRPr="00240BE2" w:rsidRDefault="008D4B69" w:rsidP="008D4B69">
      <w:pPr>
        <w:pStyle w:val="a3"/>
        <w:spacing w:line="240" w:lineRule="auto"/>
        <w:ind w:firstLine="709"/>
        <w:rPr>
          <w:b/>
        </w:rPr>
      </w:pPr>
    </w:p>
    <w:p w:rsidR="008D4B69" w:rsidRPr="00240BE2" w:rsidRDefault="008D4B69" w:rsidP="008D4B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40BE2">
        <w:t>Органы местного самоуправления города Шумерля не вправе принимать решения, приводящие к увеличению в 202</w:t>
      </w:r>
      <w:r>
        <w:t>2</w:t>
      </w:r>
      <w:r w:rsidRPr="00240BE2">
        <w:t xml:space="preserve"> году численности муниципальных служащих и работников муниципальных учреждений города Шумерля, за исключением случаев принятия решений о наделении их дополнительными функциями.</w:t>
      </w:r>
    </w:p>
    <w:p w:rsidR="008D4B69" w:rsidRPr="00240BE2" w:rsidRDefault="008D4B69" w:rsidP="008D4B69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0BE2">
        <w:rPr>
          <w:rFonts w:ascii="Times New Roman" w:hAnsi="Times New Roman" w:cs="Times New Roman"/>
          <w:sz w:val="24"/>
          <w:szCs w:val="24"/>
        </w:rPr>
        <w:t>Установить, что порядок и сроки индексации заработной платы работников муниципальных учреждений города Шумерля, окладов денежного содержания муниципальных служащих города Шумерля будут определены с учетом принятия решений на федеральном уровне.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7. Источники внутреннего финансирования дефицита бюджета города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lastRenderedPageBreak/>
        <w:t xml:space="preserve">Утвердить источники внутреннего финансирования дефицита бюджета города Шумерля 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годов</w:t>
      </w:r>
      <w:r w:rsidRPr="00240BE2">
        <w:t xml:space="preserve"> согласно приложению 1</w:t>
      </w:r>
      <w:r>
        <w:t>5</w:t>
      </w:r>
      <w:r w:rsidRPr="00240BE2">
        <w:t xml:space="preserve"> к настоящему решению.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8. Муниципальные внутренние заимствования города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Утвердить программу муниципальных внутренних заимствований города Шумерля на </w:t>
      </w:r>
      <w:r w:rsidRPr="00240BE2">
        <w:rPr>
          <w:bCs/>
        </w:rPr>
        <w:t>202</w:t>
      </w:r>
      <w:r>
        <w:rPr>
          <w:bCs/>
        </w:rPr>
        <w:t>2</w:t>
      </w:r>
      <w:r w:rsidRPr="00240BE2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240BE2">
        <w:rPr>
          <w:bCs/>
        </w:rPr>
        <w:t xml:space="preserve"> и 202</w:t>
      </w:r>
      <w:r>
        <w:rPr>
          <w:bCs/>
        </w:rPr>
        <w:t>4</w:t>
      </w:r>
      <w:r w:rsidRPr="00240BE2">
        <w:rPr>
          <w:bCs/>
        </w:rPr>
        <w:t xml:space="preserve"> годов</w:t>
      </w:r>
      <w:r w:rsidRPr="00240BE2">
        <w:t xml:space="preserve"> согласно приложению 1</w:t>
      </w:r>
      <w:r>
        <w:t>6</w:t>
      </w:r>
      <w:r w:rsidRPr="00240BE2">
        <w:t xml:space="preserve"> к настоящему решению.</w:t>
      </w:r>
    </w:p>
    <w:p w:rsidR="008D4B69" w:rsidRDefault="008D4B69" w:rsidP="008D4B69">
      <w:pPr>
        <w:shd w:val="clear" w:color="auto" w:fill="FFFFFF"/>
        <w:tabs>
          <w:tab w:val="left" w:pos="567"/>
          <w:tab w:val="left" w:pos="709"/>
        </w:tabs>
        <w:ind w:firstLine="709"/>
        <w:rPr>
          <w:b/>
          <w:bCs/>
        </w:rPr>
      </w:pPr>
    </w:p>
    <w:p w:rsidR="008D4B69" w:rsidRDefault="008D4B69" w:rsidP="008D4B69">
      <w:pPr>
        <w:shd w:val="clear" w:color="auto" w:fill="FFFFFF"/>
        <w:tabs>
          <w:tab w:val="left" w:pos="567"/>
          <w:tab w:val="left" w:pos="709"/>
        </w:tabs>
        <w:ind w:firstLine="709"/>
        <w:rPr>
          <w:b/>
          <w:bCs/>
        </w:rPr>
      </w:pPr>
      <w:r w:rsidRPr="00240BE2">
        <w:rPr>
          <w:b/>
          <w:bCs/>
        </w:rPr>
        <w:t>Статья 9. Предоставление муниципальных гарантий города Шумерля в валюте Российской Федерации</w:t>
      </w:r>
    </w:p>
    <w:p w:rsidR="008D4B69" w:rsidRPr="00240BE2" w:rsidRDefault="008D4B69" w:rsidP="008D4B69">
      <w:pPr>
        <w:shd w:val="clear" w:color="auto" w:fill="FFFFFF"/>
        <w:tabs>
          <w:tab w:val="left" w:pos="567"/>
          <w:tab w:val="left" w:pos="709"/>
        </w:tabs>
        <w:ind w:firstLine="709"/>
        <w:rPr>
          <w:b/>
          <w:bCs/>
        </w:rPr>
      </w:pPr>
    </w:p>
    <w:p w:rsidR="008D4B69" w:rsidRPr="00240BE2" w:rsidRDefault="008D4B69" w:rsidP="008D4B69">
      <w:pPr>
        <w:pStyle w:val="a7"/>
        <w:spacing w:after="0"/>
        <w:ind w:firstLine="709"/>
        <w:jc w:val="both"/>
      </w:pPr>
      <w:r w:rsidRPr="00240BE2">
        <w:t>Утвердить Программу муниципальных гарантий города Шумерля в валюте Российской Федерации:</w:t>
      </w:r>
    </w:p>
    <w:p w:rsidR="008D4B69" w:rsidRPr="00240BE2" w:rsidRDefault="008D4B69" w:rsidP="008D4B69">
      <w:pPr>
        <w:pStyle w:val="a7"/>
        <w:spacing w:after="0"/>
        <w:ind w:firstLine="709"/>
        <w:jc w:val="both"/>
      </w:pPr>
      <w:r w:rsidRPr="00240BE2">
        <w:t>на 202</w:t>
      </w:r>
      <w:r>
        <w:t>2</w:t>
      </w:r>
      <w:r w:rsidRPr="00240BE2">
        <w:t xml:space="preserve"> год согласно приложению 1</w:t>
      </w:r>
      <w:r>
        <w:t>7</w:t>
      </w:r>
      <w:r w:rsidRPr="00240BE2">
        <w:t xml:space="preserve"> к настоящему решению;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на 2023</w:t>
      </w:r>
      <w:r w:rsidRPr="00240BE2">
        <w:t xml:space="preserve"> и 202</w:t>
      </w:r>
      <w:r>
        <w:t>4</w:t>
      </w:r>
      <w:r w:rsidRPr="00240BE2">
        <w:t xml:space="preserve"> годы согласно приложению 1</w:t>
      </w:r>
      <w:r>
        <w:t>8</w:t>
      </w:r>
      <w:r w:rsidRPr="00240BE2">
        <w:t xml:space="preserve"> к настоящему решению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10. Особенности исполнения бюджета города Шумерля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 xml:space="preserve"> </w:t>
      </w:r>
    </w:p>
    <w:p w:rsidR="008D4B69" w:rsidRPr="00240BE2" w:rsidRDefault="008D4B69" w:rsidP="008D4B69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40BE2">
        <w:rPr>
          <w:color w:val="000000"/>
        </w:rPr>
        <w:t>1. </w:t>
      </w:r>
      <w:proofErr w:type="gramStart"/>
      <w:r w:rsidRPr="00240BE2">
        <w:rPr>
          <w:color w:val="000000"/>
        </w:rPr>
        <w:t>Установить, что финансовый отдел администрации города Шумерля</w:t>
      </w:r>
      <w:r w:rsidRPr="00240BE2">
        <w:t xml:space="preserve"> вправе направлять доходы, фактически полученные при исполнении бюджета города Шумерля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города Шумерля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</w:t>
      </w:r>
      <w:proofErr w:type="gramEnd"/>
      <w:r w:rsidRPr="00240BE2">
        <w:t xml:space="preserve"> и иных компенсационных выплат.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0BE2">
        <w:rPr>
          <w:color w:val="000000"/>
        </w:rPr>
        <w:t xml:space="preserve">2. Установить, что в соответствии с пунктом </w:t>
      </w:r>
      <w:r w:rsidR="00CE5BA6">
        <w:rPr>
          <w:color w:val="000000"/>
        </w:rPr>
        <w:t>3</w:t>
      </w:r>
      <w:r w:rsidRPr="00240BE2">
        <w:rPr>
          <w:color w:val="000000"/>
        </w:rPr>
        <w:t xml:space="preserve"> статьи 217 Бюджетного кодекса Российской Федерации основанием для внесения изменений в показатели сводной бюджетной росписи бюджета города Шумерля, связанных с особенностями исполнения бюджета города Шумерля и перераспределением бюджетных ассигнований между главными распорядителями средств бюджета города Шумерля, является: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0BE2">
        <w:rPr>
          <w:color w:val="000000"/>
        </w:rPr>
        <w:t xml:space="preserve">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0BE2">
        <w:rPr>
          <w:color w:val="000000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</w:t>
      </w:r>
      <w:r w:rsidRPr="00240BE2">
        <w:t xml:space="preserve"> а также в случае сокращения (возврата при отсутствии потребности) указанных средств</w:t>
      </w:r>
      <w:r w:rsidRPr="00240BE2">
        <w:rPr>
          <w:color w:val="000000"/>
        </w:rPr>
        <w:t xml:space="preserve">; 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rPr>
          <w:color w:val="000000"/>
        </w:rPr>
        <w:t xml:space="preserve"> распределение зарезервированных в составе утвержденных статьей 5 настоящего решения бюджетных ассигнований, предусмотренных </w:t>
      </w:r>
      <w:r w:rsidRPr="00240BE2">
        <w:rPr>
          <w:color w:val="000000"/>
        </w:rPr>
        <w:tab/>
      </w:r>
      <w:r w:rsidRPr="00240BE2">
        <w:t>по подразделу 0111 «Резервные фонды» раздела 01 «О</w:t>
      </w:r>
      <w:r w:rsidRPr="00240BE2">
        <w:rPr>
          <w:bCs/>
        </w:rPr>
        <w:t>бщегосударственные вопросы</w:t>
      </w:r>
      <w:r w:rsidRPr="00240BE2"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Шумерля в сумме 3</w:t>
      </w:r>
      <w:r>
        <w:t>5</w:t>
      </w:r>
      <w:r w:rsidRPr="00240BE2">
        <w:t>0,0 тыс</w:t>
      </w:r>
      <w:proofErr w:type="gramStart"/>
      <w:r w:rsidRPr="00240BE2">
        <w:t>.р</w:t>
      </w:r>
      <w:proofErr w:type="gramEnd"/>
      <w:r w:rsidRPr="00240BE2">
        <w:t>ублей.</w:t>
      </w:r>
    </w:p>
    <w:p w:rsidR="008D4B69" w:rsidRPr="00240BE2" w:rsidRDefault="008D4B69" w:rsidP="008D4B69">
      <w:pPr>
        <w:pStyle w:val="a7"/>
        <w:spacing w:after="0"/>
        <w:ind w:firstLine="709"/>
        <w:jc w:val="both"/>
      </w:pPr>
      <w:r w:rsidRPr="00240BE2">
        <w:t>3. Установить, что не использованные по состоянию на 1 января 202</w:t>
      </w:r>
      <w:r>
        <w:t>2</w:t>
      </w:r>
      <w:r w:rsidRPr="00240BE2">
        <w:t> года остатки межбюджетных трансфертов, предоставленных из республиканского бюджета Чувашской Республики в бюджет города Шумерля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рабочих дней 202</w:t>
      </w:r>
      <w:r>
        <w:t>2</w:t>
      </w:r>
      <w:r w:rsidRPr="00240BE2">
        <w:t xml:space="preserve"> года.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11. Предоставление субсидий автономным и бюджетным учреждениям города Шумерля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Из бюджета города Шумерля автономным и бюджетным учреждениям города Шумерля предоставляются субсидии в соответствии со статьей 78.1 Бюджетного кодекса Российской Федерации.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40BE2">
        <w:rPr>
          <w:b/>
          <w:bCs/>
        </w:rPr>
        <w:t>Статья 12.</w:t>
      </w:r>
      <w:r w:rsidRPr="00240BE2">
        <w:rPr>
          <w:b/>
        </w:rPr>
        <w:t xml:space="preserve"> Выплаты на муниципальную поддержку семьи и детей</w:t>
      </w:r>
    </w:p>
    <w:p w:rsidR="008D4B69" w:rsidRDefault="008D4B69" w:rsidP="008D4B69">
      <w:pPr>
        <w:autoSpaceDE w:val="0"/>
        <w:autoSpaceDN w:val="0"/>
        <w:adjustRightInd w:val="0"/>
        <w:ind w:firstLine="709"/>
        <w:jc w:val="both"/>
      </w:pP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Направить средства бюджета города Шумерля на осуществление выплат </w:t>
      </w:r>
      <w:r>
        <w:t xml:space="preserve">на государственную поддержку семьи и детей в </w:t>
      </w:r>
      <w:r w:rsidRPr="00240BE2">
        <w:t xml:space="preserve">порядке, размерах и на условиях, которые установлены нормативными правовыми актами </w:t>
      </w:r>
      <w:r>
        <w:t xml:space="preserve">Кабинета Министров Чувашской Республики, нормативными правовыми актами </w:t>
      </w:r>
      <w:r w:rsidRPr="00240BE2">
        <w:t>города Шумерля: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bookmarkStart w:id="2" w:name="sub_234"/>
      <w:r w:rsidRPr="00240BE2">
        <w:t>1) 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 xml:space="preserve"> 2) на 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</w:t>
      </w:r>
      <w:r w:rsidRPr="00240BE2">
        <w:softHyphen/>
        <w:t>школьного образования на территории Чувашской Республики;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3)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4) на 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семей;</w:t>
      </w:r>
    </w:p>
    <w:p w:rsidR="008D4B69" w:rsidRPr="00240BE2" w:rsidRDefault="008D4B69" w:rsidP="008D4B69">
      <w:pPr>
        <w:autoSpaceDE w:val="0"/>
        <w:autoSpaceDN w:val="0"/>
        <w:adjustRightInd w:val="0"/>
        <w:ind w:firstLine="709"/>
        <w:jc w:val="both"/>
      </w:pPr>
      <w:r w:rsidRPr="00240BE2">
        <w:t>5) на предоставление жилых помещений детям-сиротам и детям, ос</w:t>
      </w:r>
      <w:r w:rsidRPr="00240BE2">
        <w:softHyphen/>
        <w:t>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помещений.</w:t>
      </w:r>
    </w:p>
    <w:bookmarkEnd w:id="2"/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rPr>
          <w:b/>
          <w:bCs/>
        </w:rPr>
        <w:t>Статья 13. Вступление в силу настоящего решения</w:t>
      </w:r>
    </w:p>
    <w:p w:rsidR="008D4B69" w:rsidRDefault="008D4B69" w:rsidP="008D4B69">
      <w:pPr>
        <w:ind w:firstLine="709"/>
        <w:jc w:val="both"/>
      </w:pPr>
      <w:r w:rsidRPr="00240BE2">
        <w:t>Настоящее решение вступает в силу с 1 января 202</w:t>
      </w:r>
      <w:r>
        <w:t>2</w:t>
      </w:r>
      <w:r w:rsidRPr="00240BE2">
        <w:t xml:space="preserve"> года.</w:t>
      </w:r>
    </w:p>
    <w:p w:rsidR="008D4B69" w:rsidRDefault="008D4B69" w:rsidP="008D4B69">
      <w:pPr>
        <w:ind w:firstLine="709"/>
        <w:jc w:val="both"/>
      </w:pPr>
    </w:p>
    <w:p w:rsidR="008D4B69" w:rsidRDefault="008D4B69" w:rsidP="008D4B69">
      <w:pPr>
        <w:ind w:firstLine="709"/>
        <w:jc w:val="both"/>
      </w:pPr>
    </w:p>
    <w:p w:rsidR="008D4B69" w:rsidRDefault="008D4B69" w:rsidP="008D4B69">
      <w:pPr>
        <w:ind w:firstLine="709"/>
        <w:jc w:val="both"/>
      </w:pPr>
    </w:p>
    <w:p w:rsidR="008D4B69" w:rsidRPr="00240BE2" w:rsidRDefault="008D4B69" w:rsidP="008D4B69">
      <w:pPr>
        <w:ind w:firstLine="709"/>
        <w:jc w:val="both"/>
      </w:pPr>
    </w:p>
    <w:p w:rsidR="008D4B69" w:rsidRDefault="008D4B69" w:rsidP="008D4B69">
      <w:r w:rsidRPr="001A1ADF">
        <w:t>Глава города Шумерля</w:t>
      </w:r>
      <w:r w:rsidRPr="001A1ADF">
        <w:tab/>
      </w:r>
      <w:r>
        <w:t xml:space="preserve">                                                                                     </w:t>
      </w:r>
      <w:proofErr w:type="spellStart"/>
      <w:r>
        <w:t>Яргунин</w:t>
      </w:r>
      <w:proofErr w:type="spellEnd"/>
      <w:r>
        <w:t xml:space="preserve"> С.В.</w:t>
      </w:r>
    </w:p>
    <w:p w:rsidR="008D4B69" w:rsidRDefault="008D4B69" w:rsidP="008D4B69"/>
    <w:p w:rsidR="008D4B69" w:rsidRDefault="008D4B69" w:rsidP="008D4B69"/>
    <w:p w:rsidR="008D4B69" w:rsidRDefault="008D4B69" w:rsidP="008D4B69"/>
    <w:p w:rsidR="008D4B69" w:rsidRDefault="008D4B69" w:rsidP="008D4B69"/>
    <w:p w:rsidR="008D4B69" w:rsidRDefault="008D4B69" w:rsidP="008D4B69"/>
    <w:p w:rsidR="008D4B69" w:rsidRDefault="008D4B69" w:rsidP="008D4B6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</w:t>
      </w:r>
    </w:p>
    <w:p w:rsidR="008D4B69" w:rsidRDefault="008D4B69" w:rsidP="008D4B6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3728F3" w:rsidRDefault="00D902AE"/>
    <w:sectPr w:rsidR="003728F3" w:rsidSect="00E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C00"/>
    <w:multiLevelType w:val="hybridMultilevel"/>
    <w:tmpl w:val="87044C36"/>
    <w:lvl w:ilvl="0" w:tplc="5B7AB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B69"/>
    <w:rsid w:val="002743BF"/>
    <w:rsid w:val="00411820"/>
    <w:rsid w:val="00457ABD"/>
    <w:rsid w:val="008D4B69"/>
    <w:rsid w:val="00955612"/>
    <w:rsid w:val="00A1551C"/>
    <w:rsid w:val="00A92043"/>
    <w:rsid w:val="00BE7686"/>
    <w:rsid w:val="00CE5BA6"/>
    <w:rsid w:val="00D902AE"/>
    <w:rsid w:val="00E8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6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69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Body Text Indent"/>
    <w:aliases w:val="Основной текст без отступа,Основной текст 1,Нумерованный список !!,Надин стиль"/>
    <w:basedOn w:val="a"/>
    <w:link w:val="a4"/>
    <w:rsid w:val="008D4B6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3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Titul,Heder"/>
    <w:basedOn w:val="a"/>
    <w:link w:val="a6"/>
    <w:rsid w:val="008D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"/>
    <w:basedOn w:val="a0"/>
    <w:link w:val="a5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8D4B69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8D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8D4B6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D4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DFE33E81B0232370C4BBDBF63D95AD7FF1982F725ED89241DE1BFAEB8BCC37C15098F7DB4F56E071710B52U2s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DFE33E81B0232370C4BBDBF63D95AD7FF1982F725ED89241DE1BFAEB8BCC37C15098F7DB4F56E370730559U2s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6</cp:revision>
  <cp:lastPrinted>2021-11-15T14:01:00Z</cp:lastPrinted>
  <dcterms:created xsi:type="dcterms:W3CDTF">2021-11-15T13:18:00Z</dcterms:created>
  <dcterms:modified xsi:type="dcterms:W3CDTF">2021-12-06T10:55:00Z</dcterms:modified>
</cp:coreProperties>
</file>