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84D" w:rsidRDefault="00BE1078" w:rsidP="0056384D">
      <w:pPr>
        <w:pStyle w:val="11"/>
        <w:tabs>
          <w:tab w:val="right" w:pos="9638"/>
        </w:tabs>
        <w:ind w:left="3960"/>
        <w:rPr>
          <w:noProof/>
          <w:szCs w:val="24"/>
        </w:rPr>
      </w:pPr>
      <w:r>
        <w:rPr>
          <w:noProof/>
        </w:rPr>
        <w:drawing>
          <wp:anchor distT="0" distB="0" distL="114300" distR="114300" simplePos="0" relativeHeight="251658752" behindDoc="1" locked="0" layoutInCell="1" allowOverlap="1">
            <wp:simplePos x="0" y="0"/>
            <wp:positionH relativeFrom="column">
              <wp:posOffset>2614295</wp:posOffset>
            </wp:positionH>
            <wp:positionV relativeFrom="paragraph">
              <wp:posOffset>-5715</wp:posOffset>
            </wp:positionV>
            <wp:extent cx="757555" cy="803275"/>
            <wp:effectExtent l="19050" t="0" r="444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757555" cy="803275"/>
                    </a:xfrm>
                    <a:prstGeom prst="rect">
                      <a:avLst/>
                    </a:prstGeom>
                    <a:noFill/>
                    <a:ln w="9525">
                      <a:noFill/>
                      <a:miter lim="800000"/>
                      <a:headEnd/>
                      <a:tailEnd/>
                    </a:ln>
                  </pic:spPr>
                </pic:pic>
              </a:graphicData>
            </a:graphic>
          </wp:anchor>
        </w:drawing>
      </w:r>
      <w:r w:rsidR="00B34A19">
        <w:rPr>
          <w:noProof/>
          <w:szCs w:val="24"/>
        </w:rPr>
        <w:t xml:space="preserve"> </w:t>
      </w:r>
      <w:r w:rsidR="0056384D">
        <w:rPr>
          <w:noProof/>
          <w:szCs w:val="24"/>
        </w:rPr>
        <w:t xml:space="preserve">  </w:t>
      </w:r>
      <w:r w:rsidR="0056384D">
        <w:rPr>
          <w:noProof/>
          <w:szCs w:val="24"/>
        </w:rPr>
        <w:tab/>
      </w:r>
    </w:p>
    <w:p w:rsidR="00940286" w:rsidRDefault="00940286" w:rsidP="0056384D">
      <w:pPr>
        <w:pStyle w:val="11"/>
        <w:tabs>
          <w:tab w:val="right" w:pos="9638"/>
        </w:tabs>
        <w:ind w:left="3960"/>
        <w:rPr>
          <w:noProof/>
          <w:szCs w:val="24"/>
        </w:rPr>
      </w:pPr>
    </w:p>
    <w:p w:rsidR="0056384D" w:rsidRDefault="0056384D" w:rsidP="0056384D"/>
    <w:p w:rsidR="0056384D" w:rsidRDefault="0056384D" w:rsidP="0056384D"/>
    <w:p w:rsidR="0056384D" w:rsidRDefault="0056384D" w:rsidP="0056384D"/>
    <w:p w:rsidR="0056384D" w:rsidRDefault="0056384D" w:rsidP="0056384D"/>
    <w:p w:rsidR="0056384D" w:rsidRDefault="0056384D" w:rsidP="0056384D"/>
    <w:p w:rsidR="0056384D" w:rsidRDefault="001865EB" w:rsidP="0056384D">
      <w:r>
        <w:rPr>
          <w:noProof/>
        </w:rPr>
        <w:pict>
          <v:shapetype id="_x0000_t202" coordsize="21600,21600" o:spt="202" path="m,l,21600r21600,l21600,xe">
            <v:stroke joinstyle="miter"/>
            <v:path gradientshapeok="t" o:connecttype="rect"/>
          </v:shapetype>
          <v:shape id="_x0000_s1032" type="#_x0000_t202" style="position:absolute;margin-left:383.85pt;margin-top:116.65pt;width:174.55pt;height:1in;z-index:251657728;mso-position-horizontal-relative:page;mso-position-vertical-relative:page" stroked="f">
            <v:textbox style="mso-next-textbox:#_x0000_s1032" inset="0,0,0,0">
              <w:txbxContent>
                <w:p w:rsidR="00C75A7D" w:rsidRPr="007C382A" w:rsidRDefault="00C75A7D" w:rsidP="0056384D">
                  <w:pPr>
                    <w:jc w:val="center"/>
                    <w:rPr>
                      <w:b/>
                      <w:caps/>
                      <w:sz w:val="22"/>
                      <w:szCs w:val="22"/>
                    </w:rPr>
                  </w:pPr>
                  <w:r w:rsidRPr="007C382A">
                    <w:rPr>
                      <w:b/>
                      <w:caps/>
                      <w:sz w:val="22"/>
                      <w:szCs w:val="22"/>
                    </w:rPr>
                    <w:t xml:space="preserve">Чувашская </w:t>
                  </w:r>
                  <w:r>
                    <w:rPr>
                      <w:b/>
                      <w:caps/>
                      <w:sz w:val="22"/>
                      <w:szCs w:val="22"/>
                    </w:rPr>
                    <w:t>Р</w:t>
                  </w:r>
                  <w:r w:rsidRPr="007C382A">
                    <w:rPr>
                      <w:b/>
                      <w:caps/>
                      <w:sz w:val="22"/>
                      <w:szCs w:val="22"/>
                    </w:rPr>
                    <w:t xml:space="preserve">еспублика </w:t>
                  </w:r>
                </w:p>
                <w:p w:rsidR="00C75A7D" w:rsidRPr="007C382A" w:rsidRDefault="00C75A7D" w:rsidP="0056384D">
                  <w:pPr>
                    <w:jc w:val="center"/>
                    <w:rPr>
                      <w:b/>
                      <w:caps/>
                      <w:sz w:val="22"/>
                      <w:szCs w:val="22"/>
                    </w:rPr>
                  </w:pPr>
                  <w:r w:rsidRPr="007C382A">
                    <w:rPr>
                      <w:b/>
                      <w:caps/>
                      <w:sz w:val="22"/>
                      <w:szCs w:val="22"/>
                    </w:rPr>
                    <w:t>администрация</w:t>
                  </w:r>
                </w:p>
                <w:p w:rsidR="00C75A7D" w:rsidRPr="007C382A" w:rsidRDefault="00C75A7D" w:rsidP="0056384D">
                  <w:pPr>
                    <w:jc w:val="center"/>
                    <w:rPr>
                      <w:b/>
                      <w:caps/>
                      <w:sz w:val="22"/>
                      <w:szCs w:val="22"/>
                    </w:rPr>
                  </w:pPr>
                  <w:r>
                    <w:rPr>
                      <w:b/>
                      <w:caps/>
                      <w:sz w:val="22"/>
                      <w:szCs w:val="22"/>
                    </w:rPr>
                    <w:t>города ШумерлЯ</w:t>
                  </w:r>
                </w:p>
                <w:p w:rsidR="00C75A7D" w:rsidRPr="00D241F1" w:rsidRDefault="00C75A7D" w:rsidP="0056384D">
                  <w:pPr>
                    <w:rPr>
                      <w:b/>
                      <w:caps/>
                      <w:sz w:val="16"/>
                    </w:rPr>
                  </w:pPr>
                </w:p>
                <w:p w:rsidR="00C75A7D" w:rsidRPr="007C382A" w:rsidRDefault="00C75A7D" w:rsidP="0056384D">
                  <w:pPr>
                    <w:pStyle w:val="1"/>
                    <w:rPr>
                      <w:rFonts w:ascii="Times New Roman" w:hAnsi="Times New Roman"/>
                      <w:b/>
                      <w:sz w:val="30"/>
                      <w:szCs w:val="30"/>
                    </w:rPr>
                  </w:pPr>
                  <w:r w:rsidRPr="007C382A">
                    <w:rPr>
                      <w:rFonts w:ascii="Times New Roman" w:hAnsi="Times New Roman"/>
                      <w:b/>
                      <w:sz w:val="30"/>
                      <w:szCs w:val="30"/>
                    </w:rPr>
                    <w:t>ПОСТАНОВЛЕНИЕ</w:t>
                  </w:r>
                </w:p>
              </w:txbxContent>
            </v:textbox>
            <w10:wrap anchorx="page" anchory="page"/>
          </v:shape>
        </w:pict>
      </w:r>
      <w:r>
        <w:rPr>
          <w:noProof/>
        </w:rPr>
        <w:pict>
          <v:shape id="_x0000_s1031" type="#_x0000_t202" style="position:absolute;margin-left:77.5pt;margin-top:117.55pt;width:169.7pt;height:1in;z-index:251656704;mso-position-horizontal-relative:page;mso-position-vertical-relative:page" stroked="f">
            <v:textbox style="mso-next-textbox:#_x0000_s1031" inset=",0,,0">
              <w:txbxContent>
                <w:p w:rsidR="00C75A7D" w:rsidRPr="007C382A" w:rsidRDefault="00C75A7D" w:rsidP="0056384D">
                  <w:pPr>
                    <w:jc w:val="center"/>
                    <w:rPr>
                      <w:rFonts w:ascii="Arial Cyr Chuv" w:hAnsi="Arial Cyr Chuv"/>
                      <w:b/>
                      <w:caps/>
                      <w:sz w:val="22"/>
                      <w:szCs w:val="22"/>
                    </w:rPr>
                  </w:pPr>
                  <w:r w:rsidRPr="007C382A">
                    <w:rPr>
                      <w:rFonts w:ascii="Arial Cyr Chuv" w:hAnsi="Arial Cyr Chuv"/>
                      <w:b/>
                      <w:caps/>
                      <w:sz w:val="22"/>
                      <w:szCs w:val="22"/>
                    </w:rPr>
                    <w:t>Чёваш Республики</w:t>
                  </w:r>
                  <w:r>
                    <w:rPr>
                      <w:rFonts w:ascii="Arial Cyr Chuv" w:hAnsi="Arial Cyr Chuv"/>
                      <w:b/>
                      <w:caps/>
                      <w:sz w:val="22"/>
                      <w:szCs w:val="22"/>
                    </w:rPr>
                    <w:t>Н</w:t>
                  </w:r>
                </w:p>
                <w:p w:rsidR="00C75A7D" w:rsidRPr="007C382A" w:rsidRDefault="00C75A7D" w:rsidP="0056384D">
                  <w:pPr>
                    <w:jc w:val="center"/>
                    <w:rPr>
                      <w:rFonts w:ascii="Arial Cyr Chuv" w:hAnsi="Arial Cyr Chuv"/>
                      <w:b/>
                      <w:caps/>
                      <w:sz w:val="22"/>
                      <w:szCs w:val="22"/>
                    </w:rPr>
                  </w:pPr>
                  <w:r w:rsidRPr="007C382A">
                    <w:rPr>
                      <w:rFonts w:ascii="Arial Cyr Chuv" w:hAnsi="Arial Cyr Chuv"/>
                      <w:b/>
                      <w:caps/>
                      <w:snapToGrid w:val="0"/>
                      <w:sz w:val="22"/>
                      <w:szCs w:val="22"/>
                    </w:rPr>
                    <w:t>+,м,рле хул</w:t>
                  </w:r>
                  <w:r>
                    <w:rPr>
                      <w:rFonts w:ascii="Arial Cyr Chuv" w:hAnsi="Arial Cyr Chuv"/>
                      <w:b/>
                      <w:caps/>
                      <w:snapToGrid w:val="0"/>
                      <w:sz w:val="22"/>
                      <w:szCs w:val="22"/>
                    </w:rPr>
                    <w:t>а</w:t>
                  </w:r>
                  <w:r w:rsidRPr="007C382A">
                    <w:rPr>
                      <w:rFonts w:ascii="Arial Cyr Chuv" w:hAnsi="Arial Cyr Chuv"/>
                      <w:b/>
                      <w:caps/>
                      <w:sz w:val="22"/>
                      <w:szCs w:val="22"/>
                    </w:rPr>
                    <w:t xml:space="preserve"> </w:t>
                  </w:r>
                </w:p>
                <w:p w:rsidR="00C75A7D" w:rsidRPr="007C382A" w:rsidRDefault="00C75A7D" w:rsidP="0056384D">
                  <w:pPr>
                    <w:jc w:val="center"/>
                    <w:rPr>
                      <w:rFonts w:ascii="Arial Cyr Chuv" w:hAnsi="Arial Cyr Chuv"/>
                      <w:b/>
                      <w:snapToGrid w:val="0"/>
                      <w:sz w:val="22"/>
                      <w:szCs w:val="22"/>
                    </w:rPr>
                  </w:pPr>
                  <w:r w:rsidRPr="007C382A">
                    <w:rPr>
                      <w:rFonts w:ascii="Arial Cyr Chuv" w:hAnsi="Arial Cyr Chuv"/>
                      <w:b/>
                      <w:caps/>
                      <w:snapToGrid w:val="0"/>
                      <w:sz w:val="22"/>
                      <w:szCs w:val="22"/>
                    </w:rPr>
                    <w:t>администраций,</w:t>
                  </w:r>
                </w:p>
                <w:p w:rsidR="00C75A7D" w:rsidRDefault="00C75A7D" w:rsidP="0056384D">
                  <w:pPr>
                    <w:spacing w:line="220" w:lineRule="exact"/>
                    <w:jc w:val="center"/>
                    <w:rPr>
                      <w:rFonts w:ascii="Arial Cyr Chuv" w:hAnsi="Arial Cyr Chuv"/>
                      <w:snapToGrid w:val="0"/>
                      <w:sz w:val="16"/>
                      <w:szCs w:val="16"/>
                    </w:rPr>
                  </w:pPr>
                </w:p>
                <w:p w:rsidR="00C75A7D" w:rsidRPr="007C382A" w:rsidRDefault="00C75A7D" w:rsidP="0056384D">
                  <w:pPr>
                    <w:pStyle w:val="1"/>
                    <w:ind w:firstLine="708"/>
                    <w:jc w:val="left"/>
                    <w:rPr>
                      <w:b/>
                      <w:sz w:val="28"/>
                      <w:szCs w:val="28"/>
                    </w:rPr>
                  </w:pPr>
                  <w:r>
                    <w:rPr>
                      <w:b/>
                      <w:sz w:val="28"/>
                      <w:szCs w:val="28"/>
                    </w:rPr>
                    <w:t xml:space="preserve">  </w:t>
                  </w:r>
                  <w:r w:rsidRPr="007C382A">
                    <w:rPr>
                      <w:b/>
                      <w:sz w:val="28"/>
                      <w:szCs w:val="28"/>
                    </w:rPr>
                    <w:t xml:space="preserve">ЙЫШЁНУ </w:t>
                  </w:r>
                </w:p>
              </w:txbxContent>
            </v:textbox>
            <w10:wrap anchorx="page" anchory="page"/>
          </v:shape>
        </w:pict>
      </w:r>
    </w:p>
    <w:p w:rsidR="0056384D" w:rsidRDefault="0056384D" w:rsidP="0056384D">
      <w:pPr>
        <w:tabs>
          <w:tab w:val="left" w:pos="5670"/>
        </w:tabs>
        <w:jc w:val="both"/>
      </w:pPr>
    </w:p>
    <w:p w:rsidR="0056384D" w:rsidRDefault="0056384D" w:rsidP="0056384D">
      <w:pPr>
        <w:tabs>
          <w:tab w:val="left" w:pos="5670"/>
        </w:tabs>
        <w:jc w:val="both"/>
      </w:pPr>
    </w:p>
    <w:p w:rsidR="0056384D" w:rsidRPr="00435C6B" w:rsidRDefault="0056384D" w:rsidP="0056384D">
      <w:pPr>
        <w:tabs>
          <w:tab w:val="left" w:pos="5670"/>
        </w:tabs>
        <w:jc w:val="both"/>
        <w:rPr>
          <w:sz w:val="16"/>
          <w:szCs w:val="16"/>
        </w:rPr>
      </w:pPr>
    </w:p>
    <w:p w:rsidR="0056384D" w:rsidRDefault="0056384D" w:rsidP="0056384D">
      <w:pPr>
        <w:tabs>
          <w:tab w:val="left" w:pos="5670"/>
        </w:tabs>
        <w:jc w:val="both"/>
        <w:rPr>
          <w:sz w:val="20"/>
        </w:rPr>
      </w:pPr>
      <w:r>
        <w:rPr>
          <w:sz w:val="20"/>
        </w:rPr>
        <w:t>___________</w:t>
      </w:r>
      <w:r w:rsidR="007D2086">
        <w:rPr>
          <w:sz w:val="20"/>
        </w:rPr>
        <w:t xml:space="preserve">  </w:t>
      </w:r>
      <w:r>
        <w:rPr>
          <w:sz w:val="20"/>
        </w:rPr>
        <w:t xml:space="preserve"> 20</w:t>
      </w:r>
      <w:r w:rsidR="00C27441">
        <w:rPr>
          <w:sz w:val="20"/>
        </w:rPr>
        <w:t>2</w:t>
      </w:r>
      <w:r w:rsidR="00FC6B8F">
        <w:rPr>
          <w:sz w:val="20"/>
        </w:rPr>
        <w:t>2</w:t>
      </w:r>
      <w:r>
        <w:rPr>
          <w:sz w:val="20"/>
        </w:rPr>
        <w:t xml:space="preserve"> </w:t>
      </w:r>
      <w:r>
        <w:rPr>
          <w:rFonts w:ascii="Arial Cyr Chuv" w:hAnsi="Arial Cyr Chuv"/>
          <w:sz w:val="20"/>
        </w:rPr>
        <w:t>=</w:t>
      </w:r>
      <w:r>
        <w:rPr>
          <w:sz w:val="20"/>
        </w:rPr>
        <w:t>. _________</w:t>
      </w:r>
      <w:r w:rsidR="007D2086">
        <w:rPr>
          <w:sz w:val="20"/>
        </w:rPr>
        <w:t xml:space="preserve"> </w:t>
      </w:r>
      <w:r>
        <w:rPr>
          <w:sz w:val="20"/>
        </w:rPr>
        <w:t>№</w:t>
      </w:r>
      <w:r>
        <w:rPr>
          <w:sz w:val="20"/>
        </w:rPr>
        <w:tab/>
        <w:t xml:space="preserve">    </w:t>
      </w:r>
      <w:r w:rsidR="00565791">
        <w:rPr>
          <w:sz w:val="20"/>
        </w:rPr>
        <w:t xml:space="preserve"> </w:t>
      </w:r>
      <w:r>
        <w:rPr>
          <w:sz w:val="20"/>
        </w:rPr>
        <w:t xml:space="preserve">    </w:t>
      </w:r>
      <w:r w:rsidR="00057FEC">
        <w:rPr>
          <w:sz w:val="20"/>
        </w:rPr>
        <w:t xml:space="preserve"> </w:t>
      </w:r>
      <w:r>
        <w:rPr>
          <w:sz w:val="20"/>
        </w:rPr>
        <w:t>___________</w:t>
      </w:r>
      <w:r w:rsidR="007D2086">
        <w:rPr>
          <w:sz w:val="20"/>
        </w:rPr>
        <w:t>_</w:t>
      </w:r>
      <w:r>
        <w:rPr>
          <w:sz w:val="20"/>
        </w:rPr>
        <w:t xml:space="preserve"> 20</w:t>
      </w:r>
      <w:r w:rsidR="00C27441">
        <w:rPr>
          <w:sz w:val="20"/>
        </w:rPr>
        <w:t>2</w:t>
      </w:r>
      <w:r w:rsidR="00FC6B8F">
        <w:rPr>
          <w:sz w:val="20"/>
        </w:rPr>
        <w:t>2</w:t>
      </w:r>
      <w:r w:rsidR="00C27441">
        <w:rPr>
          <w:sz w:val="20"/>
        </w:rPr>
        <w:t xml:space="preserve"> </w:t>
      </w:r>
      <w:r>
        <w:rPr>
          <w:sz w:val="20"/>
        </w:rPr>
        <w:t>г. № ________</w:t>
      </w:r>
    </w:p>
    <w:p w:rsidR="0056384D" w:rsidRDefault="007D2086" w:rsidP="0056384D">
      <w:pPr>
        <w:tabs>
          <w:tab w:val="left" w:pos="6804"/>
        </w:tabs>
        <w:ind w:left="709" w:hanging="1"/>
        <w:rPr>
          <w:noProof/>
          <w:sz w:val="20"/>
        </w:rPr>
      </w:pPr>
      <w:r>
        <w:rPr>
          <w:rFonts w:ascii="Arial Cyr Chuv" w:hAnsi="Arial Cyr Chuv"/>
          <w:sz w:val="22"/>
        </w:rPr>
        <w:t xml:space="preserve">   </w:t>
      </w:r>
      <w:r w:rsidR="0056384D">
        <w:rPr>
          <w:rFonts w:ascii="Arial Cyr Chuv" w:hAnsi="Arial Cyr Chuv"/>
          <w:sz w:val="22"/>
        </w:rPr>
        <w:t>+.м.рле хули</w:t>
      </w:r>
      <w:r w:rsidR="0056384D">
        <w:rPr>
          <w:rFonts w:ascii="Arial Cyr Chuv" w:hAnsi="Arial Cyr Chuv"/>
          <w:sz w:val="22"/>
        </w:rPr>
        <w:tab/>
        <w:t xml:space="preserve">        </w:t>
      </w:r>
      <w:r w:rsidR="0056384D">
        <w:t>г. Шумерля</w:t>
      </w:r>
      <w:r w:rsidR="0056384D">
        <w:rPr>
          <w:noProof/>
          <w:sz w:val="20"/>
        </w:rPr>
        <w:t xml:space="preserve"> </w:t>
      </w:r>
    </w:p>
    <w:p w:rsidR="00F51CEC" w:rsidRDefault="00F51CEC" w:rsidP="00FA0D84">
      <w:pPr>
        <w:tabs>
          <w:tab w:val="left" w:pos="6804"/>
        </w:tabs>
        <w:rPr>
          <w:noProof/>
        </w:rPr>
      </w:pPr>
    </w:p>
    <w:tbl>
      <w:tblPr>
        <w:tblW w:w="0" w:type="auto"/>
        <w:tblLayout w:type="fixed"/>
        <w:tblLook w:val="0000"/>
      </w:tblPr>
      <w:tblGrid>
        <w:gridCol w:w="3510"/>
      </w:tblGrid>
      <w:tr w:rsidR="00B4421D" w:rsidRPr="00E839F0" w:rsidTr="00FC6B8F">
        <w:trPr>
          <w:trHeight w:val="879"/>
        </w:trPr>
        <w:tc>
          <w:tcPr>
            <w:tcW w:w="3510" w:type="dxa"/>
            <w:vAlign w:val="center"/>
          </w:tcPr>
          <w:p w:rsidR="00B4421D" w:rsidRPr="005841B4" w:rsidRDefault="00FD5F38" w:rsidP="00641CB2">
            <w:pPr>
              <w:jc w:val="both"/>
              <w:rPr>
                <w:b/>
              </w:rPr>
            </w:pPr>
            <w:r w:rsidRPr="00FD5F38">
              <w:rPr>
                <w:b/>
                <w:bCs/>
              </w:rPr>
              <w:t>О внесении изменений в м</w:t>
            </w:r>
            <w:r w:rsidRPr="00FD5F38">
              <w:rPr>
                <w:b/>
                <w:bCs/>
              </w:rPr>
              <w:t>у</w:t>
            </w:r>
            <w:r w:rsidRPr="00FD5F38">
              <w:rPr>
                <w:b/>
                <w:bCs/>
              </w:rPr>
              <w:t>ниципальную программу г</w:t>
            </w:r>
            <w:r w:rsidRPr="00FD5F38">
              <w:rPr>
                <w:b/>
                <w:bCs/>
              </w:rPr>
              <w:t>о</w:t>
            </w:r>
            <w:r w:rsidRPr="00FD5F38">
              <w:rPr>
                <w:b/>
                <w:bCs/>
              </w:rPr>
              <w:t>рода Шумерли Чувашской Республики «</w:t>
            </w:r>
            <w:r w:rsidRPr="00FD5F38">
              <w:rPr>
                <w:b/>
              </w:rPr>
              <w:t>Развитие сел</w:t>
            </w:r>
            <w:r w:rsidRPr="00FD5F38">
              <w:rPr>
                <w:b/>
              </w:rPr>
              <w:t>ь</w:t>
            </w:r>
            <w:r w:rsidRPr="00FD5F38">
              <w:rPr>
                <w:b/>
              </w:rPr>
              <w:t>ского хозяйства и регулир</w:t>
            </w:r>
            <w:r w:rsidRPr="00FD5F38">
              <w:rPr>
                <w:b/>
              </w:rPr>
              <w:t>о</w:t>
            </w:r>
            <w:r w:rsidRPr="00FD5F38">
              <w:rPr>
                <w:b/>
              </w:rPr>
              <w:t>вание рынка сельскохозяйс</w:t>
            </w:r>
            <w:r w:rsidRPr="00FD5F38">
              <w:rPr>
                <w:b/>
              </w:rPr>
              <w:t>т</w:t>
            </w:r>
            <w:r w:rsidRPr="00FD5F38">
              <w:rPr>
                <w:b/>
              </w:rPr>
              <w:t>венной продукции, сырья и продовольствия», утвержде</w:t>
            </w:r>
            <w:r w:rsidRPr="00FD5F38">
              <w:rPr>
                <w:b/>
              </w:rPr>
              <w:t>н</w:t>
            </w:r>
            <w:r w:rsidRPr="00FD5F38">
              <w:rPr>
                <w:b/>
              </w:rPr>
              <w:t>ную постановлением админ</w:t>
            </w:r>
            <w:r w:rsidRPr="00FD5F38">
              <w:rPr>
                <w:b/>
              </w:rPr>
              <w:t>и</w:t>
            </w:r>
            <w:r w:rsidRPr="00FD5F38">
              <w:rPr>
                <w:b/>
              </w:rPr>
              <w:t>страции города Шумерли от 23 августа 2019 года №1053</w:t>
            </w:r>
            <w:r w:rsidR="00641CB2">
              <w:rPr>
                <w:b/>
              </w:rPr>
              <w:t xml:space="preserve"> </w:t>
            </w:r>
          </w:p>
        </w:tc>
      </w:tr>
    </w:tbl>
    <w:p w:rsidR="00B4421D" w:rsidRDefault="00B4421D" w:rsidP="00B4421D">
      <w:pPr>
        <w:pStyle w:val="aff1"/>
        <w:ind w:firstLine="709"/>
        <w:jc w:val="both"/>
        <w:rPr>
          <w:rFonts w:ascii="Times New Roman" w:hAnsi="Times New Roman"/>
          <w:sz w:val="24"/>
          <w:szCs w:val="24"/>
        </w:rPr>
      </w:pPr>
    </w:p>
    <w:p w:rsidR="00626924" w:rsidRPr="00626924" w:rsidRDefault="00626924" w:rsidP="00626924">
      <w:pPr>
        <w:jc w:val="both"/>
        <w:rPr>
          <w:bCs/>
        </w:rPr>
      </w:pPr>
      <w:r w:rsidRPr="00626924">
        <w:rPr>
          <w:bCs/>
        </w:rPr>
        <w:t>В соответствии с Федеральным законом от 6 октября 2003 г. № 131-ФЗ «Об общих принц</w:t>
      </w:r>
      <w:r w:rsidRPr="00626924">
        <w:rPr>
          <w:bCs/>
        </w:rPr>
        <w:t>и</w:t>
      </w:r>
      <w:r w:rsidRPr="00626924">
        <w:rPr>
          <w:bCs/>
        </w:rPr>
        <w:t>пах организации местного самоуправления в Российской Федерации», Законом Чувашской Республики от 18 октября 2004 г. № 19 «Об организации местного самоуправления в Чува</w:t>
      </w:r>
      <w:r w:rsidRPr="00626924">
        <w:rPr>
          <w:bCs/>
        </w:rPr>
        <w:t>ш</w:t>
      </w:r>
      <w:r w:rsidRPr="00626924">
        <w:rPr>
          <w:bCs/>
        </w:rPr>
        <w:t>ской Республике», Уставом города Шумерля Чувашской Республики, а также с целью созд</w:t>
      </w:r>
      <w:r w:rsidRPr="00626924">
        <w:rPr>
          <w:bCs/>
        </w:rPr>
        <w:t>а</w:t>
      </w:r>
      <w:r w:rsidRPr="00626924">
        <w:rPr>
          <w:bCs/>
        </w:rPr>
        <w:t>ния благоприятных условий проживания граждан, предупреждения заболеваемости беше</w:t>
      </w:r>
      <w:r w:rsidRPr="00626924">
        <w:rPr>
          <w:bCs/>
        </w:rPr>
        <w:t>н</w:t>
      </w:r>
      <w:r w:rsidRPr="00626924">
        <w:rPr>
          <w:bCs/>
        </w:rPr>
        <w:t>ством людей и животных, обеспечения эпидемиологического благополучия населения, А</w:t>
      </w:r>
      <w:r w:rsidRPr="00626924">
        <w:rPr>
          <w:bCs/>
        </w:rPr>
        <w:t>д</w:t>
      </w:r>
      <w:r w:rsidRPr="00626924">
        <w:rPr>
          <w:bCs/>
        </w:rPr>
        <w:t>министрация города Шумерля п о с т а н о в л я е т:</w:t>
      </w:r>
    </w:p>
    <w:p w:rsidR="00626924" w:rsidRPr="00626924" w:rsidRDefault="00626924" w:rsidP="00626924">
      <w:pPr>
        <w:jc w:val="both"/>
        <w:rPr>
          <w:bCs/>
        </w:rPr>
      </w:pPr>
      <w:r w:rsidRPr="00626924">
        <w:rPr>
          <w:bCs/>
        </w:rPr>
        <w:t>1. Внести изменения в муниципальную программу города Шумерли Чувашской Республики «Развитие сельского хозяйства и регулирование рынка сельскохозяйственной продукции, сырья и продовольствия», утвержденную постановлением администрации города Шумерля от 23 августа 2019 г. №1053 (далее – муниципальная программа, Программа), изложив ее в редакции приложения к настоящему постановлению.</w:t>
      </w:r>
    </w:p>
    <w:p w:rsidR="00626924" w:rsidRPr="00626924" w:rsidRDefault="00626924" w:rsidP="00626924">
      <w:pPr>
        <w:jc w:val="both"/>
        <w:rPr>
          <w:bCs/>
        </w:rPr>
      </w:pPr>
      <w:r w:rsidRPr="00626924">
        <w:rPr>
          <w:bCs/>
        </w:rPr>
        <w:t>2. Контроль за исполнением настоящего постановления возложить на заместителя главы а</w:t>
      </w:r>
      <w:r w:rsidRPr="00626924">
        <w:rPr>
          <w:bCs/>
        </w:rPr>
        <w:t>д</w:t>
      </w:r>
      <w:r w:rsidRPr="00626924">
        <w:rPr>
          <w:bCs/>
        </w:rPr>
        <w:t>министрации – начальника управления градостроительства и городского хозяйства админ</w:t>
      </w:r>
      <w:r w:rsidRPr="00626924">
        <w:rPr>
          <w:bCs/>
        </w:rPr>
        <w:t>и</w:t>
      </w:r>
      <w:r w:rsidRPr="00626924">
        <w:rPr>
          <w:bCs/>
        </w:rPr>
        <w:t>страции города Шумерля.</w:t>
      </w:r>
    </w:p>
    <w:p w:rsidR="000A79F2" w:rsidRDefault="00626924" w:rsidP="00626924">
      <w:pPr>
        <w:jc w:val="both"/>
      </w:pPr>
      <w:r w:rsidRPr="00626924">
        <w:rPr>
          <w:bCs/>
        </w:rPr>
        <w:t>3. Настоящее постановление вступает в силу с момента его официального опубликования.</w:t>
      </w:r>
    </w:p>
    <w:p w:rsidR="0047012F" w:rsidRDefault="0047012F" w:rsidP="00941117">
      <w:pPr>
        <w:jc w:val="both"/>
      </w:pPr>
    </w:p>
    <w:p w:rsidR="00083194" w:rsidRDefault="00083194" w:rsidP="00941117">
      <w:pPr>
        <w:jc w:val="both"/>
      </w:pPr>
    </w:p>
    <w:p w:rsidR="00FD5F38" w:rsidRDefault="00FD5F38" w:rsidP="00941117">
      <w:pPr>
        <w:jc w:val="both"/>
      </w:pPr>
    </w:p>
    <w:p w:rsidR="00790E63" w:rsidRDefault="00790E63" w:rsidP="00941117">
      <w:pPr>
        <w:jc w:val="both"/>
      </w:pPr>
    </w:p>
    <w:p w:rsidR="006E5BCC" w:rsidRPr="00A00226" w:rsidRDefault="00BA0B9B" w:rsidP="00A00226">
      <w:r>
        <w:t>Г</w:t>
      </w:r>
      <w:r w:rsidR="00941117">
        <w:t>лав</w:t>
      </w:r>
      <w:r>
        <w:t>а</w:t>
      </w:r>
      <w:r w:rsidR="00941117">
        <w:t xml:space="preserve"> администрации </w:t>
      </w:r>
      <w:r w:rsidR="00941117">
        <w:tab/>
      </w:r>
      <w:r w:rsidR="00941117">
        <w:tab/>
      </w:r>
      <w:r w:rsidR="00941117">
        <w:tab/>
      </w:r>
      <w:r w:rsidR="00941117">
        <w:tab/>
      </w:r>
      <w:r w:rsidR="00941117">
        <w:tab/>
      </w:r>
      <w:r w:rsidR="00941117">
        <w:tab/>
        <w:t xml:space="preserve">         </w:t>
      </w:r>
      <w:r w:rsidR="00EC349A">
        <w:t xml:space="preserve">    </w:t>
      </w:r>
      <w:r w:rsidR="00941117">
        <w:t xml:space="preserve">     </w:t>
      </w:r>
      <w:r w:rsidR="00417D0A">
        <w:t xml:space="preserve"> </w:t>
      </w:r>
      <w:r w:rsidR="00941117">
        <w:t xml:space="preserve">          </w:t>
      </w:r>
      <w:r>
        <w:t>В.А. Шигашев</w:t>
      </w:r>
    </w:p>
    <w:p w:rsidR="00A00226" w:rsidRDefault="00A00226" w:rsidP="007D07A6">
      <w:pPr>
        <w:rPr>
          <w:sz w:val="18"/>
          <w:szCs w:val="18"/>
        </w:rPr>
      </w:pPr>
    </w:p>
    <w:p w:rsidR="00083194" w:rsidRDefault="00083194" w:rsidP="007D07A6">
      <w:pPr>
        <w:rPr>
          <w:sz w:val="18"/>
          <w:szCs w:val="18"/>
        </w:rPr>
      </w:pPr>
    </w:p>
    <w:p w:rsidR="00083194" w:rsidRDefault="00083194" w:rsidP="007D07A6">
      <w:pPr>
        <w:rPr>
          <w:sz w:val="18"/>
          <w:szCs w:val="18"/>
        </w:rPr>
      </w:pPr>
    </w:p>
    <w:p w:rsidR="00083194" w:rsidRDefault="00083194" w:rsidP="007D07A6">
      <w:pPr>
        <w:rPr>
          <w:sz w:val="18"/>
          <w:szCs w:val="18"/>
        </w:rPr>
      </w:pPr>
    </w:p>
    <w:p w:rsidR="00083194" w:rsidRDefault="00083194" w:rsidP="007D07A6">
      <w:pPr>
        <w:rPr>
          <w:sz w:val="18"/>
          <w:szCs w:val="18"/>
        </w:rPr>
      </w:pPr>
    </w:p>
    <w:p w:rsidR="00BB14AB" w:rsidRDefault="00BB14AB" w:rsidP="007D07A6">
      <w:pPr>
        <w:rPr>
          <w:sz w:val="18"/>
          <w:szCs w:val="18"/>
        </w:rPr>
      </w:pPr>
    </w:p>
    <w:p w:rsidR="00FD5F38" w:rsidRPr="00FD5F38" w:rsidRDefault="00FD5F38" w:rsidP="00FD5F38">
      <w:pPr>
        <w:rPr>
          <w:sz w:val="20"/>
          <w:szCs w:val="20"/>
        </w:rPr>
      </w:pPr>
      <w:r w:rsidRPr="00FD5F38">
        <w:rPr>
          <w:sz w:val="20"/>
          <w:szCs w:val="20"/>
        </w:rPr>
        <w:t>Маркина Т.В.,</w:t>
      </w:r>
    </w:p>
    <w:p w:rsidR="00FD5F38" w:rsidRPr="00FD5F38" w:rsidRDefault="00FD5F38" w:rsidP="00FD5F38">
      <w:pPr>
        <w:rPr>
          <w:sz w:val="20"/>
          <w:szCs w:val="20"/>
        </w:rPr>
      </w:pPr>
      <w:r w:rsidRPr="00FD5F38">
        <w:rPr>
          <w:sz w:val="20"/>
          <w:szCs w:val="20"/>
        </w:rPr>
        <w:t>2-33-06</w:t>
      </w:r>
    </w:p>
    <w:p w:rsidR="009A5F53" w:rsidRDefault="00FF72EC" w:rsidP="00FF72EC">
      <w:r>
        <w:t xml:space="preserve"> </w:t>
      </w:r>
    </w:p>
    <w:p w:rsidR="00292463" w:rsidRDefault="00292463" w:rsidP="009A5F53">
      <w:pPr>
        <w:sectPr w:rsidR="00292463" w:rsidSect="00FC6B8F">
          <w:footerReference w:type="default" r:id="rId9"/>
          <w:pgSz w:w="11906" w:h="16838"/>
          <w:pgMar w:top="1134" w:right="567" w:bottom="851" w:left="1701" w:header="720" w:footer="420" w:gutter="0"/>
          <w:cols w:space="720"/>
          <w:docGrid w:linePitch="326"/>
        </w:sectPr>
      </w:pPr>
    </w:p>
    <w:p w:rsidR="00FD5F38" w:rsidRDefault="00FD5F38" w:rsidP="00FD5F38">
      <w:pPr>
        <w:ind w:left="5954" w:hanging="142"/>
        <w:jc w:val="center"/>
      </w:pPr>
      <w:r w:rsidRPr="00C83A30">
        <w:lastRenderedPageBreak/>
        <w:t>Приложение</w:t>
      </w:r>
    </w:p>
    <w:p w:rsidR="00FD5F38" w:rsidRDefault="00FD5F38" w:rsidP="00FD5F38">
      <w:pPr>
        <w:ind w:left="6120"/>
        <w:jc w:val="both"/>
      </w:pPr>
      <w:r w:rsidRPr="00C83A30">
        <w:t>к постановлению администрации</w:t>
      </w:r>
      <w:r>
        <w:t xml:space="preserve"> </w:t>
      </w:r>
      <w:r w:rsidRPr="00C83A30">
        <w:t xml:space="preserve">города </w:t>
      </w:r>
      <w:r>
        <w:t>Шумерля</w:t>
      </w:r>
      <w:r w:rsidRPr="00C83A30">
        <w:t xml:space="preserve"> </w:t>
      </w:r>
    </w:p>
    <w:p w:rsidR="00FD5F38" w:rsidRPr="00C83A30" w:rsidRDefault="00FD5F38" w:rsidP="00FD5F38">
      <w:pPr>
        <w:ind w:left="6120"/>
        <w:jc w:val="both"/>
      </w:pPr>
      <w:r w:rsidRPr="00C83A30">
        <w:t>от</w:t>
      </w:r>
      <w:r>
        <w:t xml:space="preserve"> __________ № _________</w:t>
      </w:r>
    </w:p>
    <w:p w:rsidR="00FD5F38" w:rsidRDefault="00FD5F38" w:rsidP="00FD5F38">
      <w:pPr>
        <w:tabs>
          <w:tab w:val="left" w:pos="6884"/>
        </w:tabs>
        <w:jc w:val="both"/>
      </w:pPr>
    </w:p>
    <w:p w:rsidR="00FD5F38" w:rsidRDefault="00FD5F38" w:rsidP="00FD5F38">
      <w:pPr>
        <w:jc w:val="both"/>
      </w:pPr>
    </w:p>
    <w:p w:rsidR="00FD5F38" w:rsidRDefault="00FD5F38" w:rsidP="00FD5F38">
      <w:pPr>
        <w:jc w:val="center"/>
        <w:rPr>
          <w:b/>
        </w:rPr>
      </w:pPr>
      <w:r>
        <w:rPr>
          <w:b/>
        </w:rPr>
        <w:t>МУНИЦИПАЛЬНАЯ</w:t>
      </w:r>
      <w:r w:rsidRPr="00FD0703">
        <w:rPr>
          <w:b/>
        </w:rPr>
        <w:t xml:space="preserve"> ПРОГРАММА ГОРОДА ШУМЕРЛ</w:t>
      </w:r>
      <w:r>
        <w:rPr>
          <w:b/>
        </w:rPr>
        <w:t>И</w:t>
      </w:r>
      <w:r w:rsidRPr="00FD0703">
        <w:rPr>
          <w:b/>
        </w:rPr>
        <w:t xml:space="preserve"> </w:t>
      </w:r>
    </w:p>
    <w:p w:rsidR="00FD5F38" w:rsidRPr="00FD0703" w:rsidRDefault="00FD5F38" w:rsidP="00FD5F38">
      <w:pPr>
        <w:jc w:val="center"/>
        <w:rPr>
          <w:b/>
        </w:rPr>
      </w:pPr>
      <w:r w:rsidRPr="00FD0703">
        <w:rPr>
          <w:b/>
        </w:rPr>
        <w:t>ЧУВАШСКОЙ РЕСПУБЛИКИ</w:t>
      </w:r>
    </w:p>
    <w:p w:rsidR="00FD5F38" w:rsidRPr="00FD0703" w:rsidRDefault="00FD5F38" w:rsidP="00FD5F38">
      <w:pPr>
        <w:jc w:val="center"/>
        <w:rPr>
          <w:b/>
        </w:rPr>
      </w:pPr>
      <w:r w:rsidRPr="00FD0703">
        <w:rPr>
          <w:b/>
        </w:rPr>
        <w:t>«</w:t>
      </w:r>
      <w:r w:rsidRPr="00FD0703">
        <w:rPr>
          <w:b/>
          <w:color w:val="131313"/>
        </w:rPr>
        <w:t>Развитие сельского хозяйства и регулирование рынка сельскохозяйственной проду</w:t>
      </w:r>
      <w:r w:rsidRPr="00FD0703">
        <w:rPr>
          <w:b/>
          <w:color w:val="131313"/>
        </w:rPr>
        <w:t>к</w:t>
      </w:r>
      <w:r w:rsidRPr="00FD0703">
        <w:rPr>
          <w:b/>
          <w:color w:val="131313"/>
        </w:rPr>
        <w:t>ции, сырья и продовольствия</w:t>
      </w:r>
      <w:r>
        <w:rPr>
          <w:b/>
          <w:color w:val="131313"/>
        </w:rPr>
        <w:t>»</w:t>
      </w:r>
      <w:r w:rsidRPr="00FD0703">
        <w:rPr>
          <w:b/>
          <w:color w:val="131313"/>
        </w:rPr>
        <w:t xml:space="preserve"> </w:t>
      </w:r>
    </w:p>
    <w:p w:rsidR="00FD5F38" w:rsidRPr="00C83A30" w:rsidRDefault="00FD5F38" w:rsidP="00FD5F38"/>
    <w:p w:rsidR="00FD5F38" w:rsidRPr="00C83A30" w:rsidRDefault="00FD5F38" w:rsidP="00FD5F38">
      <w:pPr>
        <w:jc w:val="center"/>
      </w:pPr>
      <w:r>
        <w:t>ПАСПОРТ</w:t>
      </w:r>
    </w:p>
    <w:p w:rsidR="00FD5F38" w:rsidRPr="00C83A30" w:rsidRDefault="00FD5F38" w:rsidP="00FD5F38">
      <w:pPr>
        <w:jc w:val="center"/>
      </w:pPr>
      <w:r w:rsidRPr="00C83A30">
        <w:t>муниципальной программы</w:t>
      </w:r>
    </w:p>
    <w:p w:rsidR="00FD5F38" w:rsidRPr="00C83A30" w:rsidRDefault="00FD5F38" w:rsidP="00FD5F38">
      <w:pPr>
        <w:jc w:val="center"/>
      </w:pPr>
      <w:r w:rsidRPr="00C83A30">
        <w:t xml:space="preserve">города </w:t>
      </w:r>
      <w:r>
        <w:t>Шумерли</w:t>
      </w:r>
      <w:r w:rsidRPr="00C83A30">
        <w:t xml:space="preserve"> Чувашской Республики</w:t>
      </w:r>
    </w:p>
    <w:p w:rsidR="00FD5F38" w:rsidRPr="00C83A30" w:rsidRDefault="00FD5F38" w:rsidP="00FD5F38">
      <w:pPr>
        <w:jc w:val="center"/>
      </w:pPr>
      <w:r w:rsidRPr="00C83A30">
        <w:t>«</w:t>
      </w:r>
      <w:r w:rsidRPr="004A310D">
        <w:rPr>
          <w:color w:val="131313"/>
        </w:rPr>
        <w:t>Развитие сельского хозяйства и регулирование рынка сельскохозяйственной продукции, с</w:t>
      </w:r>
      <w:r w:rsidRPr="004A310D">
        <w:rPr>
          <w:color w:val="131313"/>
        </w:rPr>
        <w:t>ы</w:t>
      </w:r>
      <w:r w:rsidRPr="004A310D">
        <w:rPr>
          <w:color w:val="131313"/>
        </w:rPr>
        <w:t>рья и продовольствия</w:t>
      </w:r>
      <w:r>
        <w:rPr>
          <w:color w:val="131313"/>
        </w:rPr>
        <w:t>»</w:t>
      </w:r>
      <w:r w:rsidRPr="004A310D">
        <w:rPr>
          <w:color w:val="131313"/>
        </w:rPr>
        <w:t xml:space="preserve"> </w:t>
      </w:r>
    </w:p>
    <w:p w:rsidR="00FD5F38" w:rsidRDefault="00FD5F38" w:rsidP="00FD5F38">
      <w:pPr>
        <w:pStyle w:val="ConsPlusTitle"/>
        <w:widowControl/>
        <w:jc w:val="center"/>
        <w:rPr>
          <w:rFonts w:ascii="Times New Roman" w:hAnsi="Times New Roman" w:cs="Times New Roman"/>
          <w:sz w:val="26"/>
          <w:szCs w:val="26"/>
        </w:rPr>
      </w:pPr>
    </w:p>
    <w:tbl>
      <w:tblPr>
        <w:tblW w:w="5000" w:type="pct"/>
        <w:tblLayout w:type="fixed"/>
        <w:tblLook w:val="01E0"/>
      </w:tblPr>
      <w:tblGrid>
        <w:gridCol w:w="3896"/>
        <w:gridCol w:w="6160"/>
      </w:tblGrid>
      <w:tr w:rsidR="00FD5F38" w:rsidTr="00EA0089">
        <w:trPr>
          <w:trHeight w:val="20"/>
        </w:trPr>
        <w:tc>
          <w:tcPr>
            <w:tcW w:w="1937" w:type="pct"/>
          </w:tcPr>
          <w:p w:rsidR="00FD5F38" w:rsidRDefault="00FD5F38" w:rsidP="00EA0089">
            <w:pPr>
              <w:jc w:val="both"/>
              <w:rPr>
                <w:sz w:val="26"/>
                <w:szCs w:val="26"/>
              </w:rPr>
            </w:pPr>
            <w:r w:rsidRPr="00513F01">
              <w:t xml:space="preserve">Ответственный исполнитель  </w:t>
            </w:r>
            <w:r>
              <w:t>м</w:t>
            </w:r>
            <w:r>
              <w:t>у</w:t>
            </w:r>
            <w:r>
              <w:t xml:space="preserve">ниципальной </w:t>
            </w:r>
            <w:r w:rsidRPr="00513F01">
              <w:t>программы</w:t>
            </w:r>
          </w:p>
        </w:tc>
        <w:tc>
          <w:tcPr>
            <w:tcW w:w="3063" w:type="pct"/>
          </w:tcPr>
          <w:p w:rsidR="00FD5F38" w:rsidRDefault="00FD5F38" w:rsidP="00EA0089">
            <w:pPr>
              <w:jc w:val="both"/>
              <w:rPr>
                <w:sz w:val="26"/>
                <w:szCs w:val="26"/>
              </w:rPr>
            </w:pPr>
            <w:r>
              <w:t xml:space="preserve">Управление градостроительства и городского хозяйства </w:t>
            </w:r>
            <w:r w:rsidRPr="00D40415">
              <w:t xml:space="preserve">администрации города </w:t>
            </w:r>
            <w:r>
              <w:t>Шумерля</w:t>
            </w:r>
            <w:r>
              <w:rPr>
                <w:sz w:val="26"/>
                <w:szCs w:val="26"/>
              </w:rPr>
              <w:t xml:space="preserve"> </w:t>
            </w:r>
          </w:p>
          <w:p w:rsidR="00FD5F38" w:rsidRPr="00D40415" w:rsidRDefault="00FD5F38" w:rsidP="00EA0089">
            <w:pPr>
              <w:widowControl w:val="0"/>
            </w:pPr>
          </w:p>
        </w:tc>
      </w:tr>
      <w:tr w:rsidR="00FD5F38" w:rsidTr="00EA0089">
        <w:trPr>
          <w:trHeight w:val="20"/>
        </w:trPr>
        <w:tc>
          <w:tcPr>
            <w:tcW w:w="1937" w:type="pct"/>
          </w:tcPr>
          <w:p w:rsidR="00FD5F38" w:rsidRDefault="00FD5F38" w:rsidP="00EA0089">
            <w:pPr>
              <w:jc w:val="both"/>
              <w:rPr>
                <w:sz w:val="26"/>
                <w:szCs w:val="26"/>
              </w:rPr>
            </w:pPr>
            <w:r>
              <w:rPr>
                <w:bCs/>
                <w:color w:val="131313"/>
              </w:rPr>
              <w:t>Соисполнители муниципальной программы</w:t>
            </w:r>
          </w:p>
        </w:tc>
        <w:tc>
          <w:tcPr>
            <w:tcW w:w="3063" w:type="pct"/>
          </w:tcPr>
          <w:p w:rsidR="00FD5F38" w:rsidRPr="00707C5B" w:rsidRDefault="00FD5F38" w:rsidP="00EA0089">
            <w:pPr>
              <w:pStyle w:val="1"/>
              <w:jc w:val="both"/>
            </w:pPr>
            <w:r>
              <w:rPr>
                <w:rFonts w:ascii="Times New Roman" w:hAnsi="Times New Roman"/>
                <w:sz w:val="24"/>
              </w:rPr>
              <w:t>отсутствуют</w:t>
            </w:r>
            <w:r w:rsidRPr="00FF29F5">
              <w:rPr>
                <w:rFonts w:ascii="Times New Roman" w:hAnsi="Times New Roman"/>
                <w:sz w:val="24"/>
              </w:rPr>
              <w:t>;</w:t>
            </w:r>
          </w:p>
        </w:tc>
      </w:tr>
      <w:tr w:rsidR="00FD5F38" w:rsidTr="00EA0089">
        <w:trPr>
          <w:trHeight w:val="20"/>
        </w:trPr>
        <w:tc>
          <w:tcPr>
            <w:tcW w:w="1937" w:type="pct"/>
          </w:tcPr>
          <w:p w:rsidR="00FD5F38" w:rsidRDefault="00FD5F38" w:rsidP="00EA0089">
            <w:pPr>
              <w:jc w:val="both"/>
              <w:rPr>
                <w:bCs/>
                <w:color w:val="131313"/>
              </w:rPr>
            </w:pPr>
          </w:p>
        </w:tc>
        <w:tc>
          <w:tcPr>
            <w:tcW w:w="3063" w:type="pct"/>
          </w:tcPr>
          <w:p w:rsidR="00FD5F38" w:rsidRDefault="00FD5F38" w:rsidP="00EA0089">
            <w:pPr>
              <w:jc w:val="both"/>
            </w:pPr>
          </w:p>
        </w:tc>
      </w:tr>
      <w:tr w:rsidR="00FD5F38" w:rsidTr="00EA0089">
        <w:trPr>
          <w:trHeight w:val="684"/>
        </w:trPr>
        <w:tc>
          <w:tcPr>
            <w:tcW w:w="1937" w:type="pct"/>
          </w:tcPr>
          <w:p w:rsidR="00FD5F38" w:rsidRDefault="00FD5F38" w:rsidP="00EA0089">
            <w:pPr>
              <w:spacing w:line="245" w:lineRule="auto"/>
              <w:jc w:val="both"/>
              <w:rPr>
                <w:sz w:val="26"/>
                <w:szCs w:val="26"/>
              </w:rPr>
            </w:pPr>
            <w:r>
              <w:t>Участники муниципальной пр</w:t>
            </w:r>
            <w:r>
              <w:t>о</w:t>
            </w:r>
            <w:r>
              <w:t>граммы</w:t>
            </w:r>
          </w:p>
        </w:tc>
        <w:tc>
          <w:tcPr>
            <w:tcW w:w="3063" w:type="pct"/>
          </w:tcPr>
          <w:p w:rsidR="00FD5F38" w:rsidRPr="00E27D9B" w:rsidRDefault="00FD5F38" w:rsidP="00EA0089">
            <w:pPr>
              <w:jc w:val="both"/>
            </w:pPr>
            <w:r>
              <w:t>О</w:t>
            </w:r>
            <w:r w:rsidRPr="00E27D9B">
              <w:t>рганизации, осуществляющие деятельность в сфере о</w:t>
            </w:r>
            <w:r w:rsidRPr="00E27D9B">
              <w:t>т</w:t>
            </w:r>
            <w:r w:rsidRPr="00E27D9B">
              <w:t>лова животных</w:t>
            </w:r>
            <w:r>
              <w:t xml:space="preserve"> без владельцев</w:t>
            </w:r>
            <w:r w:rsidRPr="00E27D9B">
              <w:t xml:space="preserve">, </w:t>
            </w:r>
            <w:r>
              <w:t>заключившие муниц</w:t>
            </w:r>
            <w:r>
              <w:t>и</w:t>
            </w:r>
            <w:r>
              <w:t>пальные контракты</w:t>
            </w:r>
            <w:r w:rsidRPr="00E27D9B">
              <w:t xml:space="preserve"> в соответствии с законодательством Российской Федерации </w:t>
            </w:r>
            <w:r>
              <w:t>в сфере закупок товаров, работ, услуг (по согласованию)</w:t>
            </w:r>
          </w:p>
          <w:p w:rsidR="00FD5F38" w:rsidRPr="00362C87" w:rsidRDefault="00FD5F38" w:rsidP="00EA0089">
            <w:pPr>
              <w:widowControl w:val="0"/>
              <w:jc w:val="both"/>
            </w:pPr>
          </w:p>
        </w:tc>
      </w:tr>
      <w:tr w:rsidR="00FD5F38" w:rsidTr="00EA0089">
        <w:trPr>
          <w:trHeight w:val="684"/>
        </w:trPr>
        <w:tc>
          <w:tcPr>
            <w:tcW w:w="1937" w:type="pct"/>
          </w:tcPr>
          <w:p w:rsidR="00FD5F38" w:rsidRDefault="00FD5F38" w:rsidP="00EA0089">
            <w:pPr>
              <w:spacing w:line="245" w:lineRule="auto"/>
              <w:jc w:val="both"/>
            </w:pPr>
            <w:r>
              <w:t>Подпрограммы муниципальной программы:</w:t>
            </w:r>
          </w:p>
          <w:p w:rsidR="00FD5F38" w:rsidRDefault="00FD5F38" w:rsidP="00EA0089">
            <w:pPr>
              <w:spacing w:line="245" w:lineRule="auto"/>
              <w:jc w:val="both"/>
            </w:pPr>
          </w:p>
        </w:tc>
        <w:tc>
          <w:tcPr>
            <w:tcW w:w="3063" w:type="pct"/>
          </w:tcPr>
          <w:p w:rsidR="00FD5F38" w:rsidRDefault="00FD5F38" w:rsidP="00EA0089">
            <w:pPr>
              <w:widowControl w:val="0"/>
              <w:jc w:val="both"/>
            </w:pPr>
          </w:p>
          <w:p w:rsidR="00FD5F38" w:rsidRDefault="00FD5F38" w:rsidP="00EA0089">
            <w:pPr>
              <w:widowControl w:val="0"/>
              <w:jc w:val="both"/>
            </w:pPr>
            <w:r>
              <w:t>«Развитие ветеринарии»</w:t>
            </w:r>
          </w:p>
          <w:p w:rsidR="00FD5F38" w:rsidRDefault="00FD5F38" w:rsidP="00EA0089">
            <w:pPr>
              <w:widowControl w:val="0"/>
              <w:jc w:val="both"/>
            </w:pPr>
          </w:p>
        </w:tc>
      </w:tr>
      <w:tr w:rsidR="00FD5F38" w:rsidTr="00EA0089">
        <w:trPr>
          <w:trHeight w:val="20"/>
        </w:trPr>
        <w:tc>
          <w:tcPr>
            <w:tcW w:w="1937" w:type="pct"/>
          </w:tcPr>
          <w:p w:rsidR="00FD5F38" w:rsidRPr="003A5A4D" w:rsidRDefault="00FD5F38" w:rsidP="00EA0089">
            <w:pPr>
              <w:spacing w:line="230" w:lineRule="auto"/>
              <w:jc w:val="both"/>
            </w:pPr>
            <w:r>
              <w:t>Цели муниципальн</w:t>
            </w:r>
            <w:r w:rsidRPr="003A5A4D">
              <w:t>ой программы</w:t>
            </w:r>
          </w:p>
          <w:p w:rsidR="00FD5F38" w:rsidRDefault="00FD5F38" w:rsidP="00EA0089">
            <w:pPr>
              <w:spacing w:line="230" w:lineRule="auto"/>
              <w:jc w:val="both"/>
              <w:rPr>
                <w:sz w:val="26"/>
                <w:szCs w:val="26"/>
              </w:rPr>
            </w:pPr>
          </w:p>
        </w:tc>
        <w:tc>
          <w:tcPr>
            <w:tcW w:w="3063" w:type="pct"/>
          </w:tcPr>
          <w:p w:rsidR="00FD5F38" w:rsidRPr="00C83A30" w:rsidRDefault="00FD5F38" w:rsidP="00EA0089">
            <w:pPr>
              <w:jc w:val="both"/>
            </w:pPr>
            <w:r w:rsidRPr="00C83A30">
              <w:t>-</w:t>
            </w:r>
            <w:r>
              <w:t>обеспечение эпизоотического и ветеринарно-санитарного благополучия города Шумерля</w:t>
            </w:r>
            <w:r w:rsidRPr="00C83A30">
              <w:t>;</w:t>
            </w:r>
          </w:p>
          <w:p w:rsidR="00FD5F38" w:rsidRDefault="00FD5F38" w:rsidP="00EA0089">
            <w:pPr>
              <w:pStyle w:val="ConsPlusCell"/>
              <w:spacing w:line="230" w:lineRule="auto"/>
              <w:jc w:val="both"/>
              <w:rPr>
                <w:sz w:val="26"/>
                <w:szCs w:val="26"/>
              </w:rPr>
            </w:pPr>
          </w:p>
        </w:tc>
      </w:tr>
      <w:tr w:rsidR="00FD5F38" w:rsidTr="00EA0089">
        <w:trPr>
          <w:trHeight w:val="20"/>
        </w:trPr>
        <w:tc>
          <w:tcPr>
            <w:tcW w:w="1937" w:type="pct"/>
          </w:tcPr>
          <w:p w:rsidR="00FD5F38" w:rsidRPr="00AA68D2" w:rsidRDefault="00FD5F38" w:rsidP="00EA0089">
            <w:pPr>
              <w:spacing w:line="230" w:lineRule="auto"/>
              <w:jc w:val="both"/>
            </w:pPr>
            <w:r w:rsidRPr="00AA68D2">
              <w:t>Задачи муниципальной программы</w:t>
            </w:r>
          </w:p>
          <w:p w:rsidR="00FD5F38" w:rsidRDefault="00FD5F38" w:rsidP="00EA0089">
            <w:pPr>
              <w:spacing w:line="230" w:lineRule="auto"/>
              <w:jc w:val="both"/>
              <w:rPr>
                <w:sz w:val="26"/>
                <w:szCs w:val="26"/>
              </w:rPr>
            </w:pPr>
          </w:p>
        </w:tc>
        <w:tc>
          <w:tcPr>
            <w:tcW w:w="3063" w:type="pct"/>
          </w:tcPr>
          <w:p w:rsidR="00FD5F38" w:rsidRDefault="00FD5F38" w:rsidP="00EA0089">
            <w:pPr>
              <w:jc w:val="both"/>
            </w:pPr>
            <w:r>
              <w:t>- организация проведения на территории городского о</w:t>
            </w:r>
            <w:r>
              <w:t>к</w:t>
            </w:r>
            <w:r>
              <w:t>руга мероприятий по отлову и содержанию животных без владельцев;</w:t>
            </w:r>
          </w:p>
          <w:p w:rsidR="00FD5F38" w:rsidRPr="00AA68D2" w:rsidRDefault="00FD5F38" w:rsidP="00EA0089">
            <w:pPr>
              <w:jc w:val="both"/>
            </w:pPr>
          </w:p>
        </w:tc>
      </w:tr>
      <w:tr w:rsidR="00FD5F38" w:rsidTr="00EA0089">
        <w:trPr>
          <w:trHeight w:val="20"/>
        </w:trPr>
        <w:tc>
          <w:tcPr>
            <w:tcW w:w="1937" w:type="pct"/>
          </w:tcPr>
          <w:p w:rsidR="00FD5F38" w:rsidRPr="00AA68D2" w:rsidRDefault="00FD5F38" w:rsidP="00EA0089">
            <w:pPr>
              <w:spacing w:line="230" w:lineRule="auto"/>
              <w:jc w:val="both"/>
            </w:pPr>
            <w:r w:rsidRPr="002446A9">
              <w:t xml:space="preserve">Целевые показатели </w:t>
            </w:r>
            <w:r>
              <w:t>(</w:t>
            </w:r>
            <w:r w:rsidRPr="002446A9">
              <w:t>индикаторы</w:t>
            </w:r>
            <w:r>
              <w:t>)</w:t>
            </w:r>
            <w:r w:rsidRPr="002446A9">
              <w:t xml:space="preserve"> муниципальной программы</w:t>
            </w:r>
          </w:p>
        </w:tc>
        <w:tc>
          <w:tcPr>
            <w:tcW w:w="3063" w:type="pct"/>
          </w:tcPr>
          <w:p w:rsidR="00FD5F38" w:rsidRDefault="00FD5F38" w:rsidP="00EA0089">
            <w:pPr>
              <w:jc w:val="both"/>
            </w:pPr>
            <w:r w:rsidRPr="002446A9">
              <w:t>достижение к 20</w:t>
            </w:r>
            <w:r>
              <w:t>36</w:t>
            </w:r>
            <w:r w:rsidRPr="002446A9">
              <w:t xml:space="preserve"> году следующих показателей:</w:t>
            </w:r>
          </w:p>
          <w:p w:rsidR="00FD5F38" w:rsidRDefault="00FD5F38" w:rsidP="00EA0089">
            <w:pPr>
              <w:jc w:val="both"/>
              <w:rPr>
                <w:color w:val="131313"/>
              </w:rPr>
            </w:pPr>
            <w:r>
              <w:rPr>
                <w:color w:val="131313"/>
              </w:rPr>
              <w:t>- количество отловленных</w:t>
            </w:r>
            <w:r w:rsidRPr="00FD322B">
              <w:rPr>
                <w:color w:val="131313"/>
              </w:rPr>
              <w:t xml:space="preserve"> </w:t>
            </w:r>
            <w:r>
              <w:rPr>
                <w:color w:val="131313"/>
              </w:rPr>
              <w:t>животных без владельцев (с</w:t>
            </w:r>
            <w:r>
              <w:rPr>
                <w:color w:val="131313"/>
              </w:rPr>
              <w:t>о</w:t>
            </w:r>
            <w:r>
              <w:rPr>
                <w:color w:val="131313"/>
              </w:rPr>
              <w:t>бак) в год не менее 90 голов.</w:t>
            </w:r>
          </w:p>
          <w:p w:rsidR="00FD5F38" w:rsidRDefault="00FD5F38" w:rsidP="00EA0089">
            <w:pPr>
              <w:jc w:val="both"/>
            </w:pPr>
          </w:p>
        </w:tc>
      </w:tr>
      <w:tr w:rsidR="00FD5F38" w:rsidTr="00EA0089">
        <w:trPr>
          <w:trHeight w:val="624"/>
        </w:trPr>
        <w:tc>
          <w:tcPr>
            <w:tcW w:w="1937" w:type="pct"/>
          </w:tcPr>
          <w:p w:rsidR="00FD5F38" w:rsidRDefault="00FD5F38" w:rsidP="00EA0089">
            <w:pPr>
              <w:jc w:val="both"/>
            </w:pPr>
            <w:r>
              <w:t>С</w:t>
            </w:r>
            <w:r w:rsidRPr="00895DD4">
              <w:t>рок</w:t>
            </w:r>
            <w:r>
              <w:t>и</w:t>
            </w:r>
            <w:r w:rsidRPr="00895DD4">
              <w:t xml:space="preserve"> реализации муниципальной программы </w:t>
            </w:r>
          </w:p>
          <w:p w:rsidR="00FD5F38" w:rsidRDefault="00FD5F38" w:rsidP="00EA0089">
            <w:pPr>
              <w:jc w:val="both"/>
              <w:rPr>
                <w:sz w:val="26"/>
                <w:szCs w:val="26"/>
              </w:rPr>
            </w:pPr>
          </w:p>
        </w:tc>
        <w:tc>
          <w:tcPr>
            <w:tcW w:w="3063" w:type="pct"/>
          </w:tcPr>
          <w:p w:rsidR="00FD5F38" w:rsidRDefault="00FD5F38" w:rsidP="00EA0089">
            <w:pPr>
              <w:pStyle w:val="ConsPlusCell"/>
              <w:jc w:val="both"/>
              <w:rPr>
                <w:rFonts w:ascii="Times New Roman" w:hAnsi="Times New Roman" w:cs="Times New Roman"/>
                <w:sz w:val="24"/>
                <w:szCs w:val="24"/>
              </w:rPr>
            </w:pPr>
            <w:r w:rsidRPr="00712C9E">
              <w:rPr>
                <w:rFonts w:ascii="Times New Roman" w:hAnsi="Times New Roman" w:cs="Times New Roman"/>
                <w:sz w:val="24"/>
                <w:szCs w:val="24"/>
              </w:rPr>
              <w:t>201</w:t>
            </w:r>
            <w:r>
              <w:rPr>
                <w:rFonts w:ascii="Times New Roman" w:hAnsi="Times New Roman" w:cs="Times New Roman"/>
                <w:sz w:val="24"/>
                <w:szCs w:val="24"/>
              </w:rPr>
              <w:t>9</w:t>
            </w:r>
            <w:r w:rsidRPr="00712C9E">
              <w:rPr>
                <w:rFonts w:ascii="Times New Roman" w:hAnsi="Times New Roman" w:cs="Times New Roman"/>
                <w:sz w:val="24"/>
                <w:szCs w:val="24"/>
              </w:rPr>
              <w:t>–20</w:t>
            </w:r>
            <w:r>
              <w:rPr>
                <w:rFonts w:ascii="Times New Roman" w:hAnsi="Times New Roman" w:cs="Times New Roman"/>
                <w:sz w:val="24"/>
                <w:szCs w:val="24"/>
              </w:rPr>
              <w:t>35</w:t>
            </w:r>
            <w:r w:rsidRPr="00712C9E">
              <w:rPr>
                <w:rFonts w:ascii="Times New Roman" w:hAnsi="Times New Roman" w:cs="Times New Roman"/>
                <w:sz w:val="24"/>
                <w:szCs w:val="24"/>
              </w:rPr>
              <w:t xml:space="preserve"> годы</w:t>
            </w:r>
          </w:p>
          <w:p w:rsidR="00FD5F38" w:rsidRPr="00C93297" w:rsidRDefault="00FD5F38" w:rsidP="00EA0089">
            <w:pPr>
              <w:pStyle w:val="ConsPlusCell"/>
              <w:jc w:val="both"/>
              <w:rPr>
                <w:rFonts w:ascii="Times New Roman" w:hAnsi="Times New Roman" w:cs="Times New Roman"/>
                <w:sz w:val="24"/>
                <w:szCs w:val="24"/>
              </w:rPr>
            </w:pPr>
          </w:p>
        </w:tc>
      </w:tr>
      <w:tr w:rsidR="00FD5F38" w:rsidTr="00EA0089">
        <w:trPr>
          <w:trHeight w:val="20"/>
        </w:trPr>
        <w:tc>
          <w:tcPr>
            <w:tcW w:w="1937" w:type="pct"/>
          </w:tcPr>
          <w:p w:rsidR="00FD5F38" w:rsidRPr="006256F4" w:rsidRDefault="00FD5F38" w:rsidP="00EA0089">
            <w:pPr>
              <w:spacing w:line="235" w:lineRule="auto"/>
              <w:jc w:val="both"/>
            </w:pPr>
            <w:r w:rsidRPr="006256F4">
              <w:t xml:space="preserve">Объем </w:t>
            </w:r>
            <w:r>
              <w:t>финансирования муниц</w:t>
            </w:r>
            <w:r>
              <w:t>и</w:t>
            </w:r>
            <w:r>
              <w:t xml:space="preserve">пальной программы с разбивкой по годам реализации программы </w:t>
            </w:r>
          </w:p>
          <w:p w:rsidR="00FD5F38" w:rsidRDefault="00FD5F38" w:rsidP="00EA0089">
            <w:pPr>
              <w:spacing w:line="235" w:lineRule="auto"/>
              <w:jc w:val="both"/>
              <w:rPr>
                <w:sz w:val="26"/>
                <w:szCs w:val="26"/>
              </w:rPr>
            </w:pPr>
          </w:p>
        </w:tc>
        <w:tc>
          <w:tcPr>
            <w:tcW w:w="3063" w:type="pct"/>
          </w:tcPr>
          <w:p w:rsidR="00FD5F38" w:rsidRPr="000A1CD9" w:rsidRDefault="00FD5F38" w:rsidP="00EA0089">
            <w:pPr>
              <w:spacing w:line="235" w:lineRule="auto"/>
              <w:ind w:firstLine="708"/>
              <w:jc w:val="both"/>
            </w:pPr>
            <w:r>
              <w:t>О</w:t>
            </w:r>
            <w:r w:rsidRPr="000A1CD9">
              <w:t>бщий объем финансирования муниципальной программы</w:t>
            </w:r>
            <w:r>
              <w:t xml:space="preserve"> </w:t>
            </w:r>
            <w:r w:rsidRPr="00B82759">
              <w:t xml:space="preserve">составит </w:t>
            </w:r>
            <w:r>
              <w:t xml:space="preserve">3531,6 тыс. рублей, </w:t>
            </w:r>
            <w:r w:rsidRPr="000A1CD9">
              <w:t>в том числе:</w:t>
            </w:r>
          </w:p>
          <w:p w:rsidR="00FD5F38" w:rsidRPr="007E0F46" w:rsidRDefault="00FD5F38" w:rsidP="00EA0089">
            <w:pPr>
              <w:spacing w:line="235" w:lineRule="auto"/>
              <w:jc w:val="both"/>
            </w:pPr>
            <w:r>
              <w:t xml:space="preserve">2019 год – 354,6 тыс. </w:t>
            </w:r>
            <w:r w:rsidRPr="007E0F46">
              <w:t>рублей;</w:t>
            </w:r>
          </w:p>
          <w:p w:rsidR="00FD5F38" w:rsidRPr="007E0F46" w:rsidRDefault="00FD5F38" w:rsidP="00EA0089">
            <w:pPr>
              <w:spacing w:line="235" w:lineRule="auto"/>
              <w:jc w:val="both"/>
            </w:pPr>
            <w:r>
              <w:t>2020 год – 703,1 тыс.</w:t>
            </w:r>
            <w:r w:rsidRPr="007E0F46">
              <w:t xml:space="preserve"> рублей;</w:t>
            </w:r>
          </w:p>
          <w:p w:rsidR="00FD5F38" w:rsidRDefault="00FD5F38" w:rsidP="00EA0089">
            <w:pPr>
              <w:spacing w:line="235" w:lineRule="auto"/>
              <w:jc w:val="both"/>
            </w:pPr>
            <w:r>
              <w:t>2021 год – 572,8 тыс. рублей;</w:t>
            </w:r>
          </w:p>
          <w:p w:rsidR="00FD5F38" w:rsidRDefault="00FD5F38" w:rsidP="00EA0089">
            <w:pPr>
              <w:spacing w:line="235" w:lineRule="auto"/>
              <w:jc w:val="both"/>
            </w:pPr>
            <w:r>
              <w:t>2022 год – 633,7 тыс. рублей;</w:t>
            </w:r>
          </w:p>
          <w:p w:rsidR="00FD5F38" w:rsidRDefault="00FD5F38" w:rsidP="00EA0089">
            <w:pPr>
              <w:spacing w:line="235" w:lineRule="auto"/>
              <w:jc w:val="both"/>
            </w:pPr>
            <w:r>
              <w:lastRenderedPageBreak/>
              <w:t>2023 год – 633,7 тыс. рублей;</w:t>
            </w:r>
          </w:p>
          <w:p w:rsidR="00FD5F38" w:rsidRDefault="00FD5F38" w:rsidP="00EA0089">
            <w:pPr>
              <w:spacing w:line="235" w:lineRule="auto"/>
              <w:jc w:val="both"/>
            </w:pPr>
            <w:r>
              <w:t>2024 год – 633,7 тыс. рублей;</w:t>
            </w:r>
          </w:p>
          <w:p w:rsidR="00FD5F38" w:rsidRDefault="00FD5F38" w:rsidP="00EA0089">
            <w:pPr>
              <w:jc w:val="both"/>
            </w:pPr>
            <w:r>
              <w:t>2025 год – 0,0 тыс. рублей</w:t>
            </w:r>
          </w:p>
          <w:p w:rsidR="00FD5F38" w:rsidRDefault="00FD5F38" w:rsidP="00EA0089">
            <w:pPr>
              <w:jc w:val="both"/>
            </w:pPr>
            <w:r>
              <w:t>2026-2030 годы – 0,0 тыс. рублей;</w:t>
            </w:r>
          </w:p>
          <w:p w:rsidR="00FD5F38" w:rsidRPr="00A5747A" w:rsidRDefault="00FD5F38" w:rsidP="00EA0089">
            <w:pPr>
              <w:jc w:val="both"/>
            </w:pPr>
            <w:r>
              <w:t>2031-2035 годы – 0,0 тыс. рублей</w:t>
            </w:r>
          </w:p>
          <w:p w:rsidR="00FD5F38" w:rsidRDefault="00FD5F38" w:rsidP="00EA0089">
            <w:pPr>
              <w:spacing w:line="235" w:lineRule="auto"/>
              <w:jc w:val="both"/>
            </w:pPr>
            <w:r>
              <w:t>из них средства:</w:t>
            </w:r>
          </w:p>
          <w:p w:rsidR="00FD5F38" w:rsidRPr="005B1759" w:rsidRDefault="00FD5F38" w:rsidP="00EA0089">
            <w:pPr>
              <w:spacing w:line="235" w:lineRule="auto"/>
              <w:jc w:val="both"/>
            </w:pPr>
            <w:r>
              <w:t>- республиканского бюджета Чувашской Республики –</w:t>
            </w:r>
            <w:r w:rsidRPr="00B82759">
              <w:rPr>
                <w:b/>
              </w:rPr>
              <w:t xml:space="preserve"> </w:t>
            </w:r>
            <w:r>
              <w:t>3332,4</w:t>
            </w:r>
            <w:r w:rsidRPr="005B1759">
              <w:t xml:space="preserve"> </w:t>
            </w:r>
            <w:r>
              <w:t xml:space="preserve">(94,4 процент) </w:t>
            </w:r>
            <w:r w:rsidRPr="005B1759">
              <w:t>тыс. рублей, в том числе:</w:t>
            </w:r>
          </w:p>
          <w:p w:rsidR="00FD5F38" w:rsidRPr="007E0F46" w:rsidRDefault="00FD5F38" w:rsidP="00EA0089">
            <w:pPr>
              <w:spacing w:line="235" w:lineRule="auto"/>
              <w:jc w:val="both"/>
            </w:pPr>
            <w:r>
              <w:t xml:space="preserve">2019 год – 155,4 тыс. </w:t>
            </w:r>
            <w:r w:rsidRPr="007E0F46">
              <w:t>рублей;</w:t>
            </w:r>
          </w:p>
          <w:p w:rsidR="00FD5F38" w:rsidRPr="007E0F46" w:rsidRDefault="00FD5F38" w:rsidP="00EA0089">
            <w:pPr>
              <w:spacing w:line="235" w:lineRule="auto"/>
              <w:jc w:val="both"/>
            </w:pPr>
            <w:r>
              <w:t>2020 год – 703,1 тыс.</w:t>
            </w:r>
            <w:r w:rsidRPr="007E0F46">
              <w:t xml:space="preserve"> рублей;</w:t>
            </w:r>
          </w:p>
          <w:p w:rsidR="00FD5F38" w:rsidRDefault="00FD5F38" w:rsidP="00EA0089">
            <w:pPr>
              <w:spacing w:line="235" w:lineRule="auto"/>
              <w:jc w:val="both"/>
            </w:pPr>
            <w:r>
              <w:t>2021 год – 572,8 тыс. рублей;</w:t>
            </w:r>
          </w:p>
          <w:p w:rsidR="00FD5F38" w:rsidRDefault="00FD5F38" w:rsidP="00EA0089">
            <w:pPr>
              <w:spacing w:line="235" w:lineRule="auto"/>
              <w:jc w:val="both"/>
            </w:pPr>
            <w:r>
              <w:t>2022 год – 633,7 тыс. рублей;</w:t>
            </w:r>
          </w:p>
          <w:p w:rsidR="00FD5F38" w:rsidRDefault="00FD5F38" w:rsidP="00EA0089">
            <w:pPr>
              <w:spacing w:line="235" w:lineRule="auto"/>
              <w:jc w:val="both"/>
            </w:pPr>
            <w:r>
              <w:t>2023 год – 633,7 тыс. рублей;</w:t>
            </w:r>
          </w:p>
          <w:p w:rsidR="00FD5F38" w:rsidRDefault="00FD5F38" w:rsidP="00EA0089">
            <w:pPr>
              <w:spacing w:line="235" w:lineRule="auto"/>
              <w:jc w:val="both"/>
            </w:pPr>
            <w:r>
              <w:t>2024 год – 633,7 тыс. рублей;</w:t>
            </w:r>
          </w:p>
          <w:p w:rsidR="00FD5F38" w:rsidRDefault="00FD5F38" w:rsidP="00EA0089">
            <w:pPr>
              <w:jc w:val="both"/>
            </w:pPr>
            <w:r>
              <w:t>2025 год – 0,0 тыс. рублей</w:t>
            </w:r>
          </w:p>
          <w:p w:rsidR="00FD5F38" w:rsidRDefault="00FD5F38" w:rsidP="00EA0089">
            <w:pPr>
              <w:jc w:val="both"/>
            </w:pPr>
            <w:r>
              <w:t>2026-2030 годы – 0,0 тыс. рублей;</w:t>
            </w:r>
          </w:p>
          <w:p w:rsidR="00FD5F38" w:rsidRPr="00A5747A" w:rsidRDefault="00FD5F38" w:rsidP="00EA0089">
            <w:pPr>
              <w:jc w:val="both"/>
            </w:pPr>
            <w:r>
              <w:t>2031-2035 годы – 0,0 тыс. рублей</w:t>
            </w:r>
          </w:p>
          <w:p w:rsidR="00FD5F38" w:rsidRDefault="00FD5F38" w:rsidP="00EA0089">
            <w:pPr>
              <w:spacing w:line="235" w:lineRule="auto"/>
              <w:jc w:val="both"/>
            </w:pPr>
            <w:r>
              <w:t>- бюджета</w:t>
            </w:r>
            <w:r w:rsidRPr="006256F4">
              <w:t xml:space="preserve"> </w:t>
            </w:r>
            <w:r>
              <w:t>города Шумерля – 199,2 (5,6 процентов) тыс. рублей, в том числе:</w:t>
            </w:r>
          </w:p>
          <w:p w:rsidR="00FD5F38" w:rsidRPr="007E0F46" w:rsidRDefault="00FD5F38" w:rsidP="00EA0089">
            <w:pPr>
              <w:spacing w:line="235" w:lineRule="auto"/>
              <w:jc w:val="both"/>
            </w:pPr>
            <w:r>
              <w:t xml:space="preserve">2019 год – 199,2 тыс. </w:t>
            </w:r>
            <w:r w:rsidRPr="007E0F46">
              <w:t>рублей;</w:t>
            </w:r>
          </w:p>
          <w:p w:rsidR="00FD5F38" w:rsidRPr="007E0F46" w:rsidRDefault="00FD5F38" w:rsidP="00EA0089">
            <w:pPr>
              <w:spacing w:line="235" w:lineRule="auto"/>
              <w:jc w:val="both"/>
            </w:pPr>
            <w:r>
              <w:t>2020 год – 0,0 тыс.</w:t>
            </w:r>
            <w:r w:rsidRPr="007E0F46">
              <w:t xml:space="preserve"> рублей;</w:t>
            </w:r>
          </w:p>
          <w:p w:rsidR="00FD5F38" w:rsidRDefault="00FD5F38" w:rsidP="00EA0089">
            <w:pPr>
              <w:spacing w:line="235" w:lineRule="auto"/>
              <w:jc w:val="both"/>
            </w:pPr>
            <w:r>
              <w:t>2021 год – 0,0 тыс. рублей;</w:t>
            </w:r>
          </w:p>
          <w:p w:rsidR="00FD5F38" w:rsidRDefault="00FD5F38" w:rsidP="00EA0089">
            <w:pPr>
              <w:spacing w:line="235" w:lineRule="auto"/>
              <w:jc w:val="both"/>
            </w:pPr>
            <w:r>
              <w:t>2022 год – 0,0 тыс. рублей;</w:t>
            </w:r>
          </w:p>
          <w:p w:rsidR="00FD5F38" w:rsidRDefault="00FD5F38" w:rsidP="00EA0089">
            <w:pPr>
              <w:spacing w:line="235" w:lineRule="auto"/>
              <w:jc w:val="both"/>
            </w:pPr>
            <w:r>
              <w:t>2023 год – 0,0 тыс. рублей;</w:t>
            </w:r>
          </w:p>
          <w:p w:rsidR="00FD5F38" w:rsidRDefault="00FD5F38" w:rsidP="00EA0089">
            <w:pPr>
              <w:spacing w:line="235" w:lineRule="auto"/>
              <w:jc w:val="both"/>
            </w:pPr>
            <w:r>
              <w:t>2024 год – 0,0 тыс. рублей;</w:t>
            </w:r>
          </w:p>
          <w:p w:rsidR="00FD5F38" w:rsidRDefault="00FD5F38" w:rsidP="00EA0089">
            <w:pPr>
              <w:jc w:val="both"/>
            </w:pPr>
            <w:r>
              <w:t>2025 год – 0,0 тыс. рублей</w:t>
            </w:r>
          </w:p>
          <w:p w:rsidR="00FD5F38" w:rsidRDefault="00FD5F38" w:rsidP="00EA0089">
            <w:pPr>
              <w:jc w:val="both"/>
            </w:pPr>
            <w:r>
              <w:t>2026-2030 годы – 0,0 тыс. рублей;</w:t>
            </w:r>
          </w:p>
          <w:p w:rsidR="00FD5F38" w:rsidRPr="005B1759" w:rsidRDefault="00FD5F38" w:rsidP="00EA0089">
            <w:pPr>
              <w:spacing w:line="235" w:lineRule="auto"/>
              <w:jc w:val="both"/>
            </w:pPr>
            <w:r>
              <w:t>2031-2035 годы – 0,0 тыс. рублей.</w:t>
            </w:r>
          </w:p>
          <w:p w:rsidR="00FD5F38" w:rsidRPr="006256F4" w:rsidRDefault="00FD5F38" w:rsidP="00EA0089">
            <w:pPr>
              <w:spacing w:line="235" w:lineRule="auto"/>
              <w:jc w:val="both"/>
            </w:pPr>
            <w:r>
              <w:t>Объемы и источники финансирования муниципальной программы уточняются ежегодно при формировании бюджета города Шумерля на очередной финансовый год и плановый период.</w:t>
            </w:r>
          </w:p>
        </w:tc>
      </w:tr>
      <w:tr w:rsidR="00FD5F38" w:rsidTr="00EA0089">
        <w:trPr>
          <w:trHeight w:val="20"/>
        </w:trPr>
        <w:tc>
          <w:tcPr>
            <w:tcW w:w="1937" w:type="pct"/>
          </w:tcPr>
          <w:p w:rsidR="00FD5F38" w:rsidRPr="00AF381C" w:rsidRDefault="00FD5F38" w:rsidP="00EA0089">
            <w:pPr>
              <w:spacing w:line="235" w:lineRule="auto"/>
              <w:jc w:val="both"/>
            </w:pPr>
            <w:r w:rsidRPr="00AF381C">
              <w:lastRenderedPageBreak/>
              <w:t>Ожидаемые ре</w:t>
            </w:r>
            <w:r>
              <w:t xml:space="preserve">зультаты </w:t>
            </w:r>
            <w:r>
              <w:br/>
              <w:t>реализации муниципаль</w:t>
            </w:r>
            <w:r w:rsidRPr="00AF381C">
              <w:t>ной пр</w:t>
            </w:r>
            <w:r w:rsidRPr="00AF381C">
              <w:t>о</w:t>
            </w:r>
            <w:r w:rsidRPr="00AF381C">
              <w:t>граммы</w:t>
            </w:r>
          </w:p>
          <w:p w:rsidR="00FD5F38" w:rsidRDefault="00FD5F38" w:rsidP="00EA0089">
            <w:pPr>
              <w:spacing w:line="235" w:lineRule="auto"/>
              <w:jc w:val="both"/>
              <w:rPr>
                <w:sz w:val="26"/>
                <w:szCs w:val="26"/>
              </w:rPr>
            </w:pPr>
          </w:p>
        </w:tc>
        <w:tc>
          <w:tcPr>
            <w:tcW w:w="3063" w:type="pct"/>
          </w:tcPr>
          <w:p w:rsidR="00FD5F38" w:rsidRPr="00E27D9B" w:rsidRDefault="00FD5F38" w:rsidP="00EA0089">
            <w:pPr>
              <w:jc w:val="both"/>
            </w:pPr>
            <w:r w:rsidRPr="00E27D9B">
              <w:t>- стабилизация эпизоотической ситуации по заболеванию бешенством</w:t>
            </w:r>
            <w:r>
              <w:t>.</w:t>
            </w:r>
          </w:p>
          <w:p w:rsidR="00FD5F38" w:rsidRDefault="00FD5F38" w:rsidP="00EA0089">
            <w:pPr>
              <w:pStyle w:val="ConsPlusCell"/>
              <w:spacing w:line="235" w:lineRule="auto"/>
              <w:jc w:val="both"/>
              <w:rPr>
                <w:sz w:val="26"/>
              </w:rPr>
            </w:pPr>
          </w:p>
        </w:tc>
      </w:tr>
    </w:tbl>
    <w:p w:rsidR="00FD5F38" w:rsidRDefault="00FD5F38" w:rsidP="00FD5F38">
      <w:r>
        <w:tab/>
      </w:r>
    </w:p>
    <w:p w:rsidR="00FD5F38" w:rsidRDefault="00FD5F38" w:rsidP="00FD5F38">
      <w:pPr>
        <w:shd w:val="clear" w:color="auto" w:fill="FFFFFF"/>
        <w:jc w:val="center"/>
        <w:rPr>
          <w:b/>
          <w:bCs/>
          <w:color w:val="131313"/>
        </w:rPr>
      </w:pPr>
      <w:r>
        <w:rPr>
          <w:b/>
          <w:bCs/>
          <w:color w:val="131313"/>
        </w:rPr>
        <w:t xml:space="preserve">Раздел </w:t>
      </w:r>
      <w:r>
        <w:rPr>
          <w:b/>
          <w:bCs/>
          <w:color w:val="131313"/>
          <w:lang w:val="en-US"/>
        </w:rPr>
        <w:t>I</w:t>
      </w:r>
      <w:r w:rsidRPr="00A73F29">
        <w:rPr>
          <w:b/>
          <w:bCs/>
          <w:color w:val="131313"/>
        </w:rPr>
        <w:t xml:space="preserve">. </w:t>
      </w:r>
      <w:r>
        <w:rPr>
          <w:b/>
          <w:bCs/>
          <w:color w:val="131313"/>
        </w:rPr>
        <w:t>Характеристика существующего состояния развития сельского хозяйства и р</w:t>
      </w:r>
      <w:r>
        <w:rPr>
          <w:b/>
          <w:bCs/>
          <w:color w:val="131313"/>
        </w:rPr>
        <w:t>е</w:t>
      </w:r>
      <w:r>
        <w:rPr>
          <w:b/>
          <w:bCs/>
          <w:color w:val="131313"/>
        </w:rPr>
        <w:t xml:space="preserve">гулирования рынка сельскохозяйственной продукции, сырья и продовольствия города Шумерли. </w:t>
      </w:r>
    </w:p>
    <w:p w:rsidR="00FD5F38" w:rsidRPr="00A73F29" w:rsidRDefault="00FD5F38" w:rsidP="00FD5F38">
      <w:pPr>
        <w:shd w:val="clear" w:color="auto" w:fill="FFFFFF"/>
        <w:jc w:val="center"/>
        <w:rPr>
          <w:color w:val="131313"/>
        </w:rPr>
      </w:pPr>
    </w:p>
    <w:p w:rsidR="00FD5F38" w:rsidRDefault="00FD5F38" w:rsidP="00FD5F38">
      <w:pPr>
        <w:shd w:val="clear" w:color="auto" w:fill="FFFFFF"/>
        <w:ind w:firstLine="709"/>
        <w:jc w:val="both"/>
      </w:pPr>
      <w:r>
        <w:t>Одним из приоритетных направлений государственной политики является повышение качества жизни граждан, что не может быть обеспечено без устойчивого эпизоотического и ветеринарно-санитарного благополучия города Шумерля, которое напрямую влияет на качес</w:t>
      </w:r>
      <w:r>
        <w:t>т</w:t>
      </w:r>
      <w:r>
        <w:t>во жизни граждан города.</w:t>
      </w:r>
    </w:p>
    <w:p w:rsidR="00FD5F38" w:rsidRPr="00E27D9B" w:rsidRDefault="00FD5F38" w:rsidP="00FD5F38">
      <w:pPr>
        <w:shd w:val="clear" w:color="auto" w:fill="FFFFFF"/>
        <w:ind w:firstLine="709"/>
        <w:jc w:val="both"/>
      </w:pPr>
      <w:r w:rsidRPr="00E27D9B">
        <w:t>Бродячие и безнадзорные животные в городских условиях и за пределами городской черты, являются одной из важных современных социальных проблем, которая ежегодно не снимается с повестки дня. На территории город</w:t>
      </w:r>
      <w:r>
        <w:t>а</w:t>
      </w:r>
      <w:r w:rsidRPr="00E27D9B">
        <w:t xml:space="preserve"> </w:t>
      </w:r>
      <w:r>
        <w:t>Шумерля</w:t>
      </w:r>
      <w:r w:rsidRPr="00E27D9B">
        <w:t xml:space="preserve"> численность бродячих и безнадзо</w:t>
      </w:r>
      <w:r w:rsidRPr="00E27D9B">
        <w:t>р</w:t>
      </w:r>
      <w:r w:rsidRPr="00E27D9B">
        <w:t xml:space="preserve">ных животных растет катастрофически быстро. Решением этой проблемы должны заниматься </w:t>
      </w:r>
      <w:r w:rsidRPr="00E27D9B">
        <w:rPr>
          <w:spacing w:val="-1"/>
        </w:rPr>
        <w:t>специализированные организации, которым должен быть поручен отлов и контроль численн</w:t>
      </w:r>
      <w:r w:rsidRPr="00E27D9B">
        <w:rPr>
          <w:spacing w:val="-1"/>
        </w:rPr>
        <w:t>о</w:t>
      </w:r>
      <w:r w:rsidRPr="00E27D9B">
        <w:rPr>
          <w:spacing w:val="-1"/>
        </w:rPr>
        <w:t>сти бродячих и безнадзорных животных, являющимися главными распространителями забол</w:t>
      </w:r>
      <w:r w:rsidRPr="00E27D9B">
        <w:rPr>
          <w:spacing w:val="-1"/>
        </w:rPr>
        <w:t>е</w:t>
      </w:r>
      <w:r w:rsidRPr="00E27D9B">
        <w:rPr>
          <w:spacing w:val="-1"/>
        </w:rPr>
        <w:t xml:space="preserve">вания бешенством. </w:t>
      </w:r>
      <w:r w:rsidRPr="00E27D9B">
        <w:t>Бешенство – это острая инфекционная болезнь животных и людей выз</w:t>
      </w:r>
      <w:r w:rsidRPr="00E27D9B">
        <w:t>ы</w:t>
      </w:r>
      <w:r w:rsidRPr="00E27D9B">
        <w:t xml:space="preserve">ваемая вирусом и представляющая смертельную опасность. Данное заболевание передаётся </w:t>
      </w:r>
      <w:r w:rsidRPr="00E27D9B">
        <w:lastRenderedPageBreak/>
        <w:t>человеку через укусы или слюну собак и других животных, побывавших в непосредственном контакте с больными представителями дикой фауны или безнадзорными собаками и кошками. Домашние собаки и кошки вывозятся хозяевами в лесные массивы и оставляются там бесхо</w:t>
      </w:r>
      <w:r w:rsidRPr="00E27D9B">
        <w:t>з</w:t>
      </w:r>
      <w:r w:rsidRPr="00E27D9B">
        <w:t>ными, но спустя промежуток времени все равно возвращаются в черту города. На сегодняшний день на территории город</w:t>
      </w:r>
      <w:r>
        <w:t>а</w:t>
      </w:r>
      <w:r w:rsidRPr="00E27D9B">
        <w:t xml:space="preserve"> </w:t>
      </w:r>
      <w:r>
        <w:t>Шумерля</w:t>
      </w:r>
      <w:r w:rsidRPr="00E27D9B">
        <w:t xml:space="preserve"> продолжается появление бродячих и безнадзорных ж</w:t>
      </w:r>
      <w:r w:rsidRPr="00E27D9B">
        <w:t>и</w:t>
      </w:r>
      <w:r w:rsidRPr="00E27D9B">
        <w:t>вотных, особенно, в темное время суток. Отмечены случаи нападения безнадзорных собак на людей, в том числе на детей. Стаи бродячих собак постоянно находятся в местах установки контейнеров для сбора твердых бытовых отходов.</w:t>
      </w:r>
    </w:p>
    <w:p w:rsidR="00FD5F38" w:rsidRDefault="00FD5F38" w:rsidP="00FD5F38">
      <w:pPr>
        <w:shd w:val="clear" w:color="auto" w:fill="FFFFFF"/>
        <w:ind w:firstLine="709"/>
        <w:jc w:val="both"/>
        <w:rPr>
          <w:spacing w:val="-1"/>
        </w:rPr>
      </w:pPr>
      <w:r w:rsidRPr="00E27D9B">
        <w:t>Для предотвращения заражения диких, бродячих и безнадзорных животных необходимо производить их отлов, вакцинацию, вольерное содержание и в случае необходимости, утил</w:t>
      </w:r>
      <w:r w:rsidRPr="00E27D9B">
        <w:t>и</w:t>
      </w:r>
      <w:r w:rsidRPr="00E27D9B">
        <w:t>зацию. Трупы павших животных с явными признаками заболевания необходимо утилизир</w:t>
      </w:r>
      <w:r w:rsidRPr="00E27D9B">
        <w:t>о</w:t>
      </w:r>
      <w:r w:rsidRPr="00E27D9B">
        <w:t xml:space="preserve">вать, а изъятые пробы (часть трупа </w:t>
      </w:r>
      <w:r w:rsidRPr="00E27D9B">
        <w:rPr>
          <w:spacing w:val="-1"/>
        </w:rPr>
        <w:t>животного) транспортировать в лабораторию для подтве</w:t>
      </w:r>
      <w:r w:rsidRPr="00E27D9B">
        <w:rPr>
          <w:spacing w:val="-1"/>
        </w:rPr>
        <w:t>р</w:t>
      </w:r>
      <w:r w:rsidRPr="00E27D9B">
        <w:rPr>
          <w:spacing w:val="-1"/>
        </w:rPr>
        <w:t>ждения заболевания бешенством.</w:t>
      </w:r>
    </w:p>
    <w:p w:rsidR="00FD5F38" w:rsidRDefault="00FD5F38" w:rsidP="00FD5F38">
      <w:pPr>
        <w:shd w:val="clear" w:color="auto" w:fill="FFFFFF"/>
        <w:ind w:firstLine="709"/>
        <w:jc w:val="both"/>
        <w:rPr>
          <w:color w:val="000000"/>
        </w:rPr>
      </w:pPr>
      <w:r w:rsidRPr="00897965">
        <w:rPr>
          <w:spacing w:val="-1"/>
        </w:rPr>
        <w:t>На территории города Шумерля отлов животных без владельцев осуществляется в соо</w:t>
      </w:r>
      <w:r w:rsidRPr="00897965">
        <w:rPr>
          <w:spacing w:val="-1"/>
        </w:rPr>
        <w:t>т</w:t>
      </w:r>
      <w:r w:rsidRPr="00897965">
        <w:rPr>
          <w:spacing w:val="-1"/>
        </w:rPr>
        <w:t xml:space="preserve">ветствии с </w:t>
      </w:r>
      <w:r w:rsidRPr="00897965">
        <w:rPr>
          <w:color w:val="000000"/>
        </w:rPr>
        <w:t>Федеральным законом от 27 декабря 2018 года № 498-ФЗ</w:t>
      </w:r>
      <w:r w:rsidRPr="00897965">
        <w:rPr>
          <w:color w:val="000000"/>
        </w:rPr>
        <w:br/>
        <w:t>«Об ответственном обращении с животными и о внесении изменений в отдельные законод</w:t>
      </w:r>
      <w:r w:rsidRPr="00897965">
        <w:rPr>
          <w:color w:val="000000"/>
        </w:rPr>
        <w:t>а</w:t>
      </w:r>
      <w:r w:rsidRPr="00897965">
        <w:rPr>
          <w:color w:val="000000"/>
        </w:rPr>
        <w:t>тельные акты Российской Федерации»</w:t>
      </w:r>
      <w:r>
        <w:rPr>
          <w:color w:val="000000"/>
        </w:rPr>
        <w:t xml:space="preserve"> (далее - Федерального закона).</w:t>
      </w:r>
    </w:p>
    <w:p w:rsidR="00FD5F38" w:rsidRPr="00897965" w:rsidRDefault="00FD5F38" w:rsidP="00FD5F38">
      <w:pPr>
        <w:pStyle w:val="s1"/>
        <w:shd w:val="clear" w:color="auto" w:fill="FFFFFF"/>
        <w:spacing w:before="0" w:beforeAutospacing="0" w:after="0" w:afterAutospacing="0"/>
        <w:ind w:firstLine="709"/>
        <w:jc w:val="both"/>
        <w:rPr>
          <w:color w:val="000000"/>
        </w:rPr>
      </w:pPr>
      <w:r w:rsidRPr="00897965">
        <w:rPr>
          <w:color w:val="000000"/>
        </w:rPr>
        <w:t>Мероприятия при осуществлении деятельности по обращению с животными без вл</w:t>
      </w:r>
      <w:r w:rsidRPr="00897965">
        <w:rPr>
          <w:color w:val="000000"/>
        </w:rPr>
        <w:t>а</w:t>
      </w:r>
      <w:r w:rsidRPr="00897965">
        <w:rPr>
          <w:color w:val="000000"/>
        </w:rPr>
        <w:t>дельцев включают в себя:</w:t>
      </w:r>
    </w:p>
    <w:p w:rsidR="00FD5F38" w:rsidRPr="00897965" w:rsidRDefault="00FD5F38" w:rsidP="00FD5F38">
      <w:pPr>
        <w:pStyle w:val="s1"/>
        <w:shd w:val="clear" w:color="auto" w:fill="FFFFFF"/>
        <w:spacing w:before="0" w:beforeAutospacing="0" w:after="0" w:afterAutospacing="0"/>
        <w:ind w:firstLine="709"/>
        <w:jc w:val="both"/>
        <w:rPr>
          <w:color w:val="000000"/>
        </w:rPr>
      </w:pPr>
      <w:r w:rsidRPr="00897965">
        <w:rPr>
          <w:color w:val="000000"/>
        </w:rPr>
        <w:t>1) отлов животных без владельцев, в том числе их транспортировку и немедленную п</w:t>
      </w:r>
      <w:r w:rsidRPr="00897965">
        <w:rPr>
          <w:color w:val="000000"/>
        </w:rPr>
        <w:t>е</w:t>
      </w:r>
      <w:r w:rsidRPr="00897965">
        <w:rPr>
          <w:color w:val="000000"/>
        </w:rPr>
        <w:t>редачу в приюты для животных;</w:t>
      </w:r>
    </w:p>
    <w:p w:rsidR="00FD5F38" w:rsidRPr="00897965" w:rsidRDefault="00FD5F38" w:rsidP="00FD5F38">
      <w:pPr>
        <w:pStyle w:val="s1"/>
        <w:shd w:val="clear" w:color="auto" w:fill="FFFFFF"/>
        <w:spacing w:before="0" w:beforeAutospacing="0" w:after="0" w:afterAutospacing="0"/>
        <w:ind w:firstLine="709"/>
        <w:jc w:val="both"/>
        <w:rPr>
          <w:color w:val="000000"/>
        </w:rPr>
      </w:pPr>
      <w:r w:rsidRPr="00897965">
        <w:rPr>
          <w:color w:val="000000"/>
        </w:rPr>
        <w:t>2) содержание животных без владельцев в приютах для животных в соответствии с ч</w:t>
      </w:r>
      <w:r w:rsidRPr="00897965">
        <w:rPr>
          <w:color w:val="000000"/>
        </w:rPr>
        <w:t>а</w:t>
      </w:r>
      <w:r w:rsidRPr="00897965">
        <w:rPr>
          <w:color w:val="000000"/>
        </w:rPr>
        <w:t>стью 7 статьи 16 Федерального закона;</w:t>
      </w:r>
    </w:p>
    <w:p w:rsidR="00FD5F38" w:rsidRPr="00897965" w:rsidRDefault="00FD5F38" w:rsidP="00FD5F38">
      <w:pPr>
        <w:pStyle w:val="s1"/>
        <w:shd w:val="clear" w:color="auto" w:fill="FFFFFF"/>
        <w:spacing w:before="0" w:beforeAutospacing="0" w:after="0" w:afterAutospacing="0"/>
        <w:ind w:firstLine="709"/>
        <w:jc w:val="both"/>
        <w:rPr>
          <w:color w:val="000000"/>
        </w:rPr>
      </w:pPr>
      <w:r w:rsidRPr="00897965">
        <w:rPr>
          <w:color w:val="000000"/>
        </w:rPr>
        <w:t>3) возврат потерявшихся животных их владельцам, а также поиск новых владельцев п</w:t>
      </w:r>
      <w:r w:rsidRPr="00897965">
        <w:rPr>
          <w:color w:val="000000"/>
        </w:rPr>
        <w:t>о</w:t>
      </w:r>
      <w:r w:rsidRPr="00897965">
        <w:rPr>
          <w:color w:val="000000"/>
        </w:rPr>
        <w:t>ступившим в приюты для животных животным без владельцев;</w:t>
      </w:r>
    </w:p>
    <w:p w:rsidR="00FD5F38" w:rsidRPr="00897965" w:rsidRDefault="00FD5F38" w:rsidP="00FD5F38">
      <w:pPr>
        <w:pStyle w:val="s1"/>
        <w:shd w:val="clear" w:color="auto" w:fill="FFFFFF"/>
        <w:spacing w:before="0" w:beforeAutospacing="0" w:after="0" w:afterAutospacing="0"/>
        <w:ind w:firstLine="709"/>
        <w:jc w:val="both"/>
        <w:rPr>
          <w:color w:val="000000"/>
        </w:rPr>
      </w:pPr>
      <w:r w:rsidRPr="00897965">
        <w:rPr>
          <w:color w:val="000000"/>
        </w:rPr>
        <w:t>4) возврат животных без владельцев, не проявляющих немотивированной агрессивн</w:t>
      </w:r>
      <w:r w:rsidRPr="00897965">
        <w:rPr>
          <w:color w:val="000000"/>
        </w:rPr>
        <w:t>о</w:t>
      </w:r>
      <w:r w:rsidRPr="00897965">
        <w:rPr>
          <w:color w:val="000000"/>
        </w:rPr>
        <w:t xml:space="preserve">сти, на прежние места их обитания после проведения мероприятий, указанных в пункте 2 </w:t>
      </w:r>
      <w:r>
        <w:rPr>
          <w:color w:val="000000"/>
        </w:rPr>
        <w:t>ст</w:t>
      </w:r>
      <w:r>
        <w:rPr>
          <w:color w:val="000000"/>
        </w:rPr>
        <w:t>а</w:t>
      </w:r>
      <w:r>
        <w:rPr>
          <w:color w:val="000000"/>
        </w:rPr>
        <w:t>тьи 18</w:t>
      </w:r>
      <w:r w:rsidRPr="00897965">
        <w:rPr>
          <w:color w:val="000000"/>
        </w:rPr>
        <w:t xml:space="preserve"> Федерального закона;</w:t>
      </w:r>
    </w:p>
    <w:p w:rsidR="00FD5F38" w:rsidRPr="00897965" w:rsidRDefault="00FD5F38" w:rsidP="00FD5F38">
      <w:pPr>
        <w:pStyle w:val="s1"/>
        <w:shd w:val="clear" w:color="auto" w:fill="FFFFFF"/>
        <w:spacing w:before="0" w:beforeAutospacing="0" w:after="0" w:afterAutospacing="0"/>
        <w:ind w:firstLine="709"/>
        <w:jc w:val="both"/>
        <w:rPr>
          <w:color w:val="000000"/>
        </w:rPr>
      </w:pPr>
      <w:r w:rsidRPr="00897965">
        <w:rPr>
          <w:color w:val="000000"/>
        </w:rPr>
        <w:t>5)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FD5F38" w:rsidRPr="00897965" w:rsidRDefault="00FD5F38" w:rsidP="00FD5F38">
      <w:pPr>
        <w:pStyle w:val="s1"/>
        <w:shd w:val="clear" w:color="auto" w:fill="FFFFFF"/>
        <w:spacing w:before="0" w:beforeAutospacing="0" w:after="0" w:afterAutospacing="0"/>
        <w:ind w:firstLine="709"/>
        <w:jc w:val="both"/>
        <w:rPr>
          <w:color w:val="000000"/>
        </w:rPr>
      </w:pPr>
      <w:r w:rsidRPr="00897965">
        <w:rPr>
          <w:color w:val="000000"/>
        </w:rPr>
        <w:t>При отлове животных без владельцев должны соблюдаться следующие требования:</w:t>
      </w:r>
    </w:p>
    <w:p w:rsidR="00FD5F38" w:rsidRPr="00897965" w:rsidRDefault="00FD5F38" w:rsidP="00FD5F38">
      <w:pPr>
        <w:pStyle w:val="s1"/>
        <w:shd w:val="clear" w:color="auto" w:fill="FFFFFF"/>
        <w:spacing w:before="0" w:beforeAutospacing="0" w:after="0" w:afterAutospacing="0"/>
        <w:ind w:firstLine="709"/>
        <w:jc w:val="both"/>
        <w:rPr>
          <w:color w:val="000000"/>
        </w:rPr>
      </w:pPr>
      <w:r w:rsidRPr="00897965">
        <w:rPr>
          <w:color w:val="000000"/>
        </w:rPr>
        <w:t>1) стерилизованные животные без владельцев, имеющие неснимаемые или несмыва</w:t>
      </w:r>
      <w:r w:rsidRPr="00897965">
        <w:rPr>
          <w:color w:val="000000"/>
        </w:rPr>
        <w:t>е</w:t>
      </w:r>
      <w:r w:rsidRPr="00897965">
        <w:rPr>
          <w:color w:val="000000"/>
        </w:rPr>
        <w:t>мые метки, отлову не подлежат, за исключением животных без владельцев, проявляющих н</w:t>
      </w:r>
      <w:r w:rsidRPr="00897965">
        <w:rPr>
          <w:color w:val="000000"/>
        </w:rPr>
        <w:t>е</w:t>
      </w:r>
      <w:r w:rsidRPr="00897965">
        <w:rPr>
          <w:color w:val="000000"/>
        </w:rPr>
        <w:t>мотивированную агрессивность в отношении других животных или человека;</w:t>
      </w:r>
    </w:p>
    <w:p w:rsidR="00FD5F38" w:rsidRPr="00897965" w:rsidRDefault="00FD5F38" w:rsidP="00FD5F38">
      <w:pPr>
        <w:pStyle w:val="s1"/>
        <w:shd w:val="clear" w:color="auto" w:fill="FFFFFF"/>
        <w:spacing w:before="0" w:beforeAutospacing="0" w:after="0" w:afterAutospacing="0"/>
        <w:ind w:firstLine="709"/>
        <w:jc w:val="both"/>
        <w:rPr>
          <w:color w:val="000000"/>
        </w:rPr>
      </w:pPr>
      <w:r w:rsidRPr="00897965">
        <w:rPr>
          <w:color w:val="000000"/>
        </w:rPr>
        <w:t>2) животные, имеющие на ошейниках или иных предметах сведения об их владельцах, передаются владельцам;</w:t>
      </w:r>
    </w:p>
    <w:p w:rsidR="00FD5F38" w:rsidRPr="00897965" w:rsidRDefault="00FD5F38" w:rsidP="00FD5F38">
      <w:pPr>
        <w:pStyle w:val="s1"/>
        <w:shd w:val="clear" w:color="auto" w:fill="FFFFFF"/>
        <w:spacing w:before="0" w:beforeAutospacing="0" w:after="0" w:afterAutospacing="0"/>
        <w:ind w:firstLine="709"/>
        <w:jc w:val="both"/>
        <w:rPr>
          <w:color w:val="000000"/>
        </w:rPr>
      </w:pPr>
      <w:r w:rsidRPr="00897965">
        <w:rPr>
          <w:color w:val="000000"/>
        </w:rPr>
        <w:t>3) применять вещества, лекарственные средства, способы, технические приспособления, приводящие к увечьям, травмам или гибели животных, не допускается;</w:t>
      </w:r>
    </w:p>
    <w:p w:rsidR="00FD5F38" w:rsidRPr="00897965" w:rsidRDefault="00FD5F38" w:rsidP="00FD5F38">
      <w:pPr>
        <w:pStyle w:val="s1"/>
        <w:shd w:val="clear" w:color="auto" w:fill="FFFFFF"/>
        <w:spacing w:before="0" w:beforeAutospacing="0" w:after="0" w:afterAutospacing="0"/>
        <w:ind w:firstLine="709"/>
        <w:jc w:val="both"/>
        <w:rPr>
          <w:color w:val="000000"/>
        </w:rPr>
      </w:pPr>
      <w:r w:rsidRPr="00897965">
        <w:rPr>
          <w:color w:val="000000"/>
        </w:rPr>
        <w:t>4) индивидуальные предприниматели и юридические лица, осуществляющие отлов ж</w:t>
      </w:r>
      <w:r w:rsidRPr="00897965">
        <w:rPr>
          <w:color w:val="000000"/>
        </w:rPr>
        <w:t>и</w:t>
      </w:r>
      <w:r w:rsidRPr="00897965">
        <w:rPr>
          <w:color w:val="000000"/>
        </w:rPr>
        <w:t>вотных без владельцев, несут ответственность за их жизнь и здоровье;</w:t>
      </w:r>
    </w:p>
    <w:p w:rsidR="00FD5F38" w:rsidRPr="00897965" w:rsidRDefault="00FD5F38" w:rsidP="00FD5F38">
      <w:pPr>
        <w:pStyle w:val="s1"/>
        <w:shd w:val="clear" w:color="auto" w:fill="FFFFFF"/>
        <w:spacing w:before="0" w:beforeAutospacing="0" w:after="0" w:afterAutospacing="0"/>
        <w:ind w:firstLine="709"/>
        <w:jc w:val="both"/>
        <w:rPr>
          <w:color w:val="000000"/>
        </w:rPr>
      </w:pPr>
      <w:r w:rsidRPr="00897965">
        <w:rPr>
          <w:color w:val="000000"/>
        </w:rPr>
        <w:t>5) индивидуальные предприниматели и юридические лица, осуществляющие отлов ж</w:t>
      </w:r>
      <w:r w:rsidRPr="00897965">
        <w:rPr>
          <w:color w:val="000000"/>
        </w:rPr>
        <w:t>и</w:t>
      </w:r>
      <w:r w:rsidRPr="00897965">
        <w:rPr>
          <w:color w:val="000000"/>
        </w:rPr>
        <w:t>вотных без владельцев, обязаны вести видеозапись процесса отлова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w:t>
      </w:r>
    </w:p>
    <w:p w:rsidR="00FD5F38" w:rsidRPr="00897965" w:rsidRDefault="00FD5F38" w:rsidP="00FD5F38">
      <w:pPr>
        <w:pStyle w:val="s1"/>
        <w:shd w:val="clear" w:color="auto" w:fill="FFFFFF"/>
        <w:spacing w:before="0" w:beforeAutospacing="0" w:after="0" w:afterAutospacing="0"/>
        <w:ind w:firstLine="709"/>
        <w:jc w:val="both"/>
        <w:rPr>
          <w:color w:val="000000"/>
        </w:rPr>
      </w:pPr>
      <w:r w:rsidRPr="00897965">
        <w:rPr>
          <w:color w:val="000000"/>
        </w:rPr>
        <w:t>6) индивидуальные предприниматели и юридические лица, осуществляющие отлов ж</w:t>
      </w:r>
      <w:r w:rsidRPr="00897965">
        <w:rPr>
          <w:color w:val="000000"/>
        </w:rPr>
        <w:t>и</w:t>
      </w:r>
      <w:r w:rsidRPr="00897965">
        <w:rPr>
          <w:color w:val="000000"/>
        </w:rPr>
        <w:t>вотных без владельцев, обязаны представлять сведения об объеме выполненных работ в упо</w:t>
      </w:r>
      <w:r w:rsidRPr="00897965">
        <w:rPr>
          <w:color w:val="000000"/>
        </w:rPr>
        <w:t>л</w:t>
      </w:r>
      <w:r w:rsidRPr="00897965">
        <w:rPr>
          <w:color w:val="000000"/>
        </w:rPr>
        <w:t>номоченный орган исполнительной власти субъекта Российской Федерации.</w:t>
      </w:r>
    </w:p>
    <w:p w:rsidR="00FD5F38" w:rsidRPr="00897965" w:rsidRDefault="00FD5F38" w:rsidP="00FD5F38">
      <w:pPr>
        <w:pStyle w:val="s1"/>
        <w:shd w:val="clear" w:color="auto" w:fill="FFFFFF"/>
        <w:spacing w:before="0" w:beforeAutospacing="0" w:after="0" w:afterAutospacing="0"/>
        <w:ind w:firstLine="709"/>
        <w:jc w:val="both"/>
        <w:rPr>
          <w:color w:val="000000"/>
        </w:rPr>
      </w:pPr>
      <w:r w:rsidRPr="00897965">
        <w:rPr>
          <w:color w:val="000000"/>
        </w:rPr>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p>
    <w:p w:rsidR="00FD5F38" w:rsidRPr="00897965" w:rsidRDefault="00FD5F38" w:rsidP="00FD5F38">
      <w:pPr>
        <w:pStyle w:val="s1"/>
        <w:shd w:val="clear" w:color="auto" w:fill="FFFFFF"/>
        <w:spacing w:before="0" w:beforeAutospacing="0" w:after="0" w:afterAutospacing="0"/>
        <w:ind w:firstLine="709"/>
        <w:jc w:val="both"/>
        <w:rPr>
          <w:color w:val="000000"/>
        </w:rPr>
      </w:pPr>
      <w:r w:rsidRPr="00897965">
        <w:rPr>
          <w:color w:val="000000"/>
        </w:rPr>
        <w:t xml:space="preserve">Физические лица и юридические лица обязаны сообщать о нахождении животных без владельцев, не имеющих неснимаемых и несмываемых меток, на территориях или объектах, </w:t>
      </w:r>
      <w:r w:rsidRPr="00897965">
        <w:rPr>
          <w:color w:val="000000"/>
        </w:rPr>
        <w:lastRenderedPageBreak/>
        <w:t>находящихся в собственности или пользовании таких лиц, в орган государственной власти субъекта Российской Федерации, уполномоченный осуществлять организацию мероприятий при осуществлении деятельности по обращению с животными без владельцев, и обеспечивать доступ на указанные территории или объекты представителям организации, осуществляющей отлов животных без владельцев.</w:t>
      </w:r>
    </w:p>
    <w:p w:rsidR="00FD5F38" w:rsidRPr="00897965" w:rsidRDefault="00FD5F38" w:rsidP="00FD5F38">
      <w:pPr>
        <w:pStyle w:val="s1"/>
        <w:shd w:val="clear" w:color="auto" w:fill="FFFFFF"/>
        <w:spacing w:before="0" w:beforeAutospacing="0" w:after="0" w:afterAutospacing="0"/>
        <w:ind w:firstLine="709"/>
        <w:jc w:val="both"/>
        <w:rPr>
          <w:color w:val="000000"/>
        </w:rPr>
      </w:pPr>
      <w:r w:rsidRPr="00897965">
        <w:rPr>
          <w:color w:val="000000"/>
        </w:rPr>
        <w:t>Содержание отловленных животных без владельцев в местах и пунктах временного с</w:t>
      </w:r>
      <w:r w:rsidRPr="00897965">
        <w:rPr>
          <w:color w:val="000000"/>
        </w:rPr>
        <w:t>о</w:t>
      </w:r>
      <w:r w:rsidRPr="00897965">
        <w:rPr>
          <w:color w:val="000000"/>
        </w:rPr>
        <w:t>держания животных, не являющихся приютами для животных, не допускается.</w:t>
      </w:r>
    </w:p>
    <w:p w:rsidR="00FD5F38" w:rsidRPr="00897965" w:rsidRDefault="00FD5F38" w:rsidP="00FD5F38">
      <w:pPr>
        <w:pStyle w:val="s1"/>
        <w:shd w:val="clear" w:color="auto" w:fill="FFFFFF"/>
        <w:spacing w:before="0" w:beforeAutospacing="0" w:after="0" w:afterAutospacing="0"/>
        <w:ind w:firstLine="709"/>
        <w:jc w:val="both"/>
        <w:rPr>
          <w:color w:val="000000"/>
        </w:rPr>
      </w:pPr>
      <w:r w:rsidRPr="00897965">
        <w:rPr>
          <w:color w:val="000000"/>
        </w:rPr>
        <w:t>При возврате животных без владельцев на прежние места их обитания индивидуальные предприниматели и юридические лица, осуществляющие возврат животных без владельцев, обязаны вести видеозапись процесса возврата животных без владельцев и бесплатно предста</w:t>
      </w:r>
      <w:r w:rsidRPr="00897965">
        <w:rPr>
          <w:color w:val="000000"/>
        </w:rPr>
        <w:t>в</w:t>
      </w:r>
      <w:r w:rsidRPr="00897965">
        <w:rPr>
          <w:color w:val="000000"/>
        </w:rPr>
        <w:t>лять по требованию уполномоченного органа исполнительной власти субъекта Российской Федерации копии этой видеозаписи.</w:t>
      </w:r>
    </w:p>
    <w:p w:rsidR="00FD5F38" w:rsidRPr="00897965" w:rsidRDefault="00FD5F38" w:rsidP="00FD5F38">
      <w:pPr>
        <w:pStyle w:val="s1"/>
        <w:shd w:val="clear" w:color="auto" w:fill="FFFFFF"/>
        <w:spacing w:before="0" w:beforeAutospacing="0" w:after="0" w:afterAutospacing="0"/>
        <w:ind w:firstLine="709"/>
        <w:jc w:val="both"/>
        <w:rPr>
          <w:color w:val="000000"/>
        </w:rPr>
      </w:pPr>
      <w:r w:rsidRPr="00897965">
        <w:rPr>
          <w:color w:val="000000"/>
        </w:rPr>
        <w:t>Порядок осуществления деятельности по обращению с животными без владельцев у</w:t>
      </w:r>
      <w:r w:rsidRPr="00897965">
        <w:rPr>
          <w:color w:val="000000"/>
        </w:rPr>
        <w:t>с</w:t>
      </w:r>
      <w:r w:rsidRPr="00897965">
        <w:rPr>
          <w:color w:val="000000"/>
        </w:rPr>
        <w:t>танавливается уполномоченным органом государственной власти субъекта Российской Фед</w:t>
      </w:r>
      <w:r w:rsidRPr="00897965">
        <w:rPr>
          <w:color w:val="000000"/>
        </w:rPr>
        <w:t>е</w:t>
      </w:r>
      <w:r w:rsidRPr="00897965">
        <w:rPr>
          <w:color w:val="000000"/>
        </w:rPr>
        <w:t>рации в соответствии с методическими указаниями, утвержденными Правительством Росси</w:t>
      </w:r>
      <w:r w:rsidRPr="00897965">
        <w:rPr>
          <w:color w:val="000000"/>
        </w:rPr>
        <w:t>й</w:t>
      </w:r>
      <w:r w:rsidRPr="00897965">
        <w:rPr>
          <w:color w:val="000000"/>
        </w:rPr>
        <w:t>ской Федерации.</w:t>
      </w:r>
    </w:p>
    <w:p w:rsidR="00FD5F38" w:rsidRDefault="00FD5F38" w:rsidP="00FD5F38">
      <w:pPr>
        <w:shd w:val="clear" w:color="auto" w:fill="FFFFFF"/>
        <w:ind w:firstLine="709"/>
        <w:jc w:val="both"/>
        <w:rPr>
          <w:spacing w:val="-1"/>
        </w:rPr>
      </w:pPr>
      <w:r>
        <w:rPr>
          <w:spacing w:val="-1"/>
        </w:rPr>
        <w:t>Ежегодно на территории города Шумерля осуществляется отлов животных без владел</w:t>
      </w:r>
      <w:r>
        <w:rPr>
          <w:spacing w:val="-1"/>
        </w:rPr>
        <w:t>ь</w:t>
      </w:r>
      <w:r>
        <w:rPr>
          <w:spacing w:val="-1"/>
        </w:rPr>
        <w:t>цев. Так в 2017 году было отловлено – 302 головы, в 2018 – 305 голов, в 2019 – 322 единицы.</w:t>
      </w:r>
    </w:p>
    <w:p w:rsidR="00FD5F38" w:rsidRPr="00897965" w:rsidRDefault="00FD5F38" w:rsidP="00FD5F38">
      <w:pPr>
        <w:shd w:val="clear" w:color="auto" w:fill="FFFFFF"/>
        <w:ind w:firstLine="709"/>
        <w:jc w:val="both"/>
        <w:rPr>
          <w:spacing w:val="-1"/>
        </w:rPr>
      </w:pPr>
      <w:r>
        <w:rPr>
          <w:spacing w:val="-1"/>
        </w:rPr>
        <w:t xml:space="preserve">Основные риски связаны с недостаточным финансированием работ по отлову </w:t>
      </w:r>
      <w:r w:rsidRPr="00897965">
        <w:rPr>
          <w:color w:val="000000"/>
        </w:rPr>
        <w:t>животных без владельцев</w:t>
      </w:r>
      <w:r>
        <w:rPr>
          <w:color w:val="000000"/>
        </w:rPr>
        <w:t xml:space="preserve">, что не позволит выполнить запланированные мероприятия и может привести к размножению и увеличению количества </w:t>
      </w:r>
      <w:r w:rsidRPr="00897965">
        <w:rPr>
          <w:color w:val="000000"/>
        </w:rPr>
        <w:t>животных без владельцев</w:t>
      </w:r>
      <w:r>
        <w:rPr>
          <w:color w:val="000000"/>
        </w:rPr>
        <w:t>, а также распространению на территории города Шумерля заразных болезней животных.</w:t>
      </w:r>
    </w:p>
    <w:p w:rsidR="00FD5F38" w:rsidRDefault="00FD5F38" w:rsidP="00FD5F38">
      <w:pPr>
        <w:shd w:val="clear" w:color="auto" w:fill="FFFFFF"/>
        <w:ind w:firstLine="709"/>
        <w:jc w:val="both"/>
        <w:rPr>
          <w:b/>
        </w:rPr>
      </w:pPr>
      <w:r w:rsidRPr="00E27D9B">
        <w:rPr>
          <w:snapToGrid w:val="0"/>
        </w:rPr>
        <w:t>Актуальность разработки Программы обусловлена необходимостью совершенствования санитарно-эпидемиологической политики с целью обеспечения санитарно-эпидемиологической безопасности населения город</w:t>
      </w:r>
      <w:r>
        <w:rPr>
          <w:snapToGrid w:val="0"/>
        </w:rPr>
        <w:t>а</w:t>
      </w:r>
      <w:r w:rsidRPr="00E27D9B">
        <w:rPr>
          <w:snapToGrid w:val="0"/>
        </w:rPr>
        <w:t xml:space="preserve"> </w:t>
      </w:r>
      <w:r>
        <w:rPr>
          <w:snapToGrid w:val="0"/>
        </w:rPr>
        <w:t>Шумерля</w:t>
      </w:r>
      <w:r w:rsidRPr="00E27D9B">
        <w:rPr>
          <w:snapToGrid w:val="0"/>
        </w:rPr>
        <w:t xml:space="preserve"> путем применения программно целевого подхода</w:t>
      </w:r>
      <w:r>
        <w:rPr>
          <w:snapToGrid w:val="0"/>
        </w:rPr>
        <w:t>,</w:t>
      </w:r>
      <w:r w:rsidRPr="00E27D9B">
        <w:rPr>
          <w:snapToGrid w:val="0"/>
        </w:rPr>
        <w:t xml:space="preserve"> позволяющего рационально и эффективно использовать материальные и финансовые ресурсы.</w:t>
      </w:r>
      <w:r w:rsidRPr="00E27D9B">
        <w:rPr>
          <w:b/>
        </w:rPr>
        <w:t xml:space="preserve"> </w:t>
      </w:r>
    </w:p>
    <w:p w:rsidR="00FD5F38" w:rsidRPr="00936509" w:rsidRDefault="00FD5F38" w:rsidP="00FD5F38">
      <w:pPr>
        <w:shd w:val="clear" w:color="auto" w:fill="FFFFFF"/>
        <w:ind w:firstLine="709"/>
        <w:jc w:val="both"/>
      </w:pPr>
      <w:r w:rsidRPr="00936509">
        <w:t>Такой подход позволит обеспечить эпизоотическое и ветеринарно-санитарное благоп</w:t>
      </w:r>
      <w:r w:rsidRPr="00936509">
        <w:t>о</w:t>
      </w:r>
      <w:r w:rsidRPr="00936509">
        <w:t>лучие города Шумерля и снизить чи</w:t>
      </w:r>
      <w:r>
        <w:t>сленность безнадзорных животных</w:t>
      </w:r>
      <w:r w:rsidRPr="00936509">
        <w:t>.</w:t>
      </w:r>
    </w:p>
    <w:p w:rsidR="00FD5F38" w:rsidRPr="0047394A" w:rsidRDefault="00FD5F38" w:rsidP="00FD5F38">
      <w:pPr>
        <w:shd w:val="clear" w:color="auto" w:fill="FFFFFF"/>
        <w:ind w:firstLine="709"/>
        <w:jc w:val="both"/>
        <w:rPr>
          <w:color w:val="131313"/>
        </w:rPr>
      </w:pPr>
    </w:p>
    <w:p w:rsidR="00FD5F38" w:rsidRDefault="00FD5F38" w:rsidP="00FD5F38">
      <w:pPr>
        <w:shd w:val="clear" w:color="auto" w:fill="FFFFFF"/>
        <w:ind w:firstLine="709"/>
        <w:jc w:val="both"/>
        <w:rPr>
          <w:b/>
          <w:bCs/>
          <w:color w:val="131313"/>
        </w:rPr>
      </w:pPr>
      <w:r>
        <w:rPr>
          <w:b/>
          <w:bCs/>
          <w:color w:val="131313"/>
        </w:rPr>
        <w:t xml:space="preserve">Раздел </w:t>
      </w:r>
      <w:r>
        <w:rPr>
          <w:b/>
          <w:bCs/>
          <w:color w:val="131313"/>
          <w:lang w:val="en-US"/>
        </w:rPr>
        <w:t>II</w:t>
      </w:r>
      <w:r w:rsidRPr="00A73F29">
        <w:rPr>
          <w:b/>
          <w:bCs/>
          <w:color w:val="131313"/>
        </w:rPr>
        <w:t xml:space="preserve">. </w:t>
      </w:r>
      <w:r>
        <w:rPr>
          <w:b/>
          <w:bCs/>
          <w:color w:val="131313"/>
        </w:rPr>
        <w:t>Приоритеты, цели,</w:t>
      </w:r>
      <w:r w:rsidRPr="00A73F29">
        <w:rPr>
          <w:b/>
          <w:bCs/>
          <w:color w:val="131313"/>
        </w:rPr>
        <w:t xml:space="preserve"> задачи, </w:t>
      </w:r>
      <w:r>
        <w:rPr>
          <w:b/>
          <w:bCs/>
          <w:color w:val="131313"/>
        </w:rPr>
        <w:t xml:space="preserve">показатели (индикаторы) достижения целей и задач, основные ожидаемые результаты и </w:t>
      </w:r>
      <w:r w:rsidRPr="00A73F29">
        <w:rPr>
          <w:b/>
          <w:bCs/>
          <w:color w:val="131313"/>
        </w:rPr>
        <w:t xml:space="preserve">срок реализации </w:t>
      </w:r>
      <w:r>
        <w:rPr>
          <w:b/>
          <w:bCs/>
          <w:color w:val="131313"/>
        </w:rPr>
        <w:t>п</w:t>
      </w:r>
      <w:r w:rsidRPr="00A73F29">
        <w:rPr>
          <w:b/>
          <w:bCs/>
          <w:color w:val="131313"/>
        </w:rPr>
        <w:t>рограммы</w:t>
      </w:r>
      <w:r>
        <w:rPr>
          <w:b/>
          <w:bCs/>
          <w:color w:val="131313"/>
        </w:rPr>
        <w:t>.</w:t>
      </w:r>
    </w:p>
    <w:p w:rsidR="00FD5F38" w:rsidRDefault="00FD5F38" w:rsidP="00FD5F38">
      <w:pPr>
        <w:shd w:val="clear" w:color="auto" w:fill="FFFFFF"/>
        <w:ind w:firstLine="709"/>
        <w:jc w:val="both"/>
        <w:rPr>
          <w:b/>
          <w:bCs/>
          <w:color w:val="131313"/>
        </w:rPr>
      </w:pPr>
    </w:p>
    <w:p w:rsidR="00FD5F38" w:rsidRDefault="00FD5F38" w:rsidP="00FD5F38">
      <w:pPr>
        <w:ind w:firstLine="709"/>
        <w:jc w:val="both"/>
      </w:pPr>
    </w:p>
    <w:p w:rsidR="00FD5F38" w:rsidRPr="0051119E" w:rsidRDefault="00FD5F38" w:rsidP="00FD5F38">
      <w:pPr>
        <w:ind w:firstLine="709"/>
        <w:jc w:val="both"/>
      </w:pPr>
      <w:r w:rsidRPr="0051119E">
        <w:rPr>
          <w:bCs/>
        </w:rPr>
        <w:t>Приоритеты муниципальной политики в области развития сельского хозяйства и рег</w:t>
      </w:r>
      <w:r w:rsidRPr="0051119E">
        <w:rPr>
          <w:bCs/>
        </w:rPr>
        <w:t>у</w:t>
      </w:r>
      <w:r w:rsidRPr="0051119E">
        <w:rPr>
          <w:bCs/>
        </w:rPr>
        <w:t xml:space="preserve">лирования рынка сельскохозяйственной продукции, сырья и продовольствия города Шумерля определены Стратегией социально-экономического развития Чувашской Республики до 2035 года, утвержденной </w:t>
      </w:r>
      <w:r>
        <w:rPr>
          <w:bCs/>
        </w:rPr>
        <w:t>Законом Чувашской Республики от 26 ноября 2020 года №102</w:t>
      </w:r>
      <w:r w:rsidRPr="0051119E">
        <w:rPr>
          <w:bCs/>
        </w:rPr>
        <w:t>, ежегодн</w:t>
      </w:r>
      <w:r w:rsidRPr="0051119E">
        <w:rPr>
          <w:bCs/>
        </w:rPr>
        <w:t>ы</w:t>
      </w:r>
      <w:r w:rsidRPr="0051119E">
        <w:rPr>
          <w:bCs/>
        </w:rPr>
        <w:t>ми посланиями Главы Чувашской Республики Государственному Совету чувашской Республ</w:t>
      </w:r>
      <w:r w:rsidRPr="0051119E">
        <w:rPr>
          <w:bCs/>
        </w:rPr>
        <w:t>и</w:t>
      </w:r>
      <w:r w:rsidRPr="0051119E">
        <w:rPr>
          <w:bCs/>
        </w:rPr>
        <w:t>ки.</w:t>
      </w:r>
    </w:p>
    <w:p w:rsidR="00FD5F38" w:rsidRDefault="00FD5F38" w:rsidP="00FD5F38">
      <w:pPr>
        <w:ind w:firstLine="709"/>
        <w:jc w:val="both"/>
      </w:pPr>
      <w:r>
        <w:t>Основной целью Программы является обеспечение эпизоотического и ветеринарно-санитарного благополучия города Шумерля.</w:t>
      </w:r>
    </w:p>
    <w:p w:rsidR="00FD5F38" w:rsidRDefault="00FD5F38" w:rsidP="00FD5F38">
      <w:pPr>
        <w:ind w:firstLine="709"/>
        <w:jc w:val="both"/>
      </w:pPr>
      <w:r>
        <w:t>Для достижения этой цели определена следующая задача:</w:t>
      </w:r>
    </w:p>
    <w:p w:rsidR="00FD5F38" w:rsidRDefault="00FD5F38" w:rsidP="00FD5F38">
      <w:pPr>
        <w:ind w:firstLine="709"/>
        <w:jc w:val="both"/>
      </w:pPr>
      <w:r>
        <w:t>- организация проведения на территории городского округа мероприятий по отлову и содержанию животных без владельцев (собак).</w:t>
      </w:r>
    </w:p>
    <w:p w:rsidR="00FD5F38" w:rsidRPr="00A02142" w:rsidRDefault="00FD5F38" w:rsidP="00FD5F38">
      <w:pPr>
        <w:autoSpaceDE w:val="0"/>
        <w:autoSpaceDN w:val="0"/>
        <w:adjustRightInd w:val="0"/>
        <w:ind w:firstLine="709"/>
        <w:jc w:val="both"/>
      </w:pPr>
      <w:r>
        <w:t>Сведения о целевых (индикаторах) показателях муниципальной программы с расши</w:t>
      </w:r>
      <w:r>
        <w:t>ф</w:t>
      </w:r>
      <w:r>
        <w:t>ровкой плановых значений по годам реализации представлены в приложении №1 к настоящей муниципальной программе.</w:t>
      </w:r>
    </w:p>
    <w:p w:rsidR="00FD5F38" w:rsidRDefault="00FD5F38" w:rsidP="00FD5F38">
      <w:pPr>
        <w:ind w:firstLine="709"/>
        <w:jc w:val="both"/>
      </w:pPr>
      <w:r>
        <w:rPr>
          <w:color w:val="131313"/>
        </w:rPr>
        <w:t>Муниципальная программа реализуется в</w:t>
      </w:r>
      <w:r w:rsidRPr="00281810">
        <w:rPr>
          <w:color w:val="131313"/>
        </w:rPr>
        <w:t xml:space="preserve"> </w:t>
      </w:r>
      <w:r w:rsidRPr="00281810">
        <w:t>2019–2035 год</w:t>
      </w:r>
      <w:r>
        <w:t xml:space="preserve">ах в три этапа: </w:t>
      </w:r>
    </w:p>
    <w:p w:rsidR="00FD5F38" w:rsidRPr="00C83AD0" w:rsidRDefault="00FD5F38" w:rsidP="00FD5F38">
      <w:pPr>
        <w:ind w:firstLine="709"/>
        <w:jc w:val="both"/>
      </w:pPr>
      <w:r w:rsidRPr="00C83AD0">
        <w:t>1 этап - 2019 - 2025 годы;</w:t>
      </w:r>
    </w:p>
    <w:p w:rsidR="00FD5F38" w:rsidRPr="00C83AD0" w:rsidRDefault="00FD5F38" w:rsidP="00FD5F38">
      <w:pPr>
        <w:ind w:firstLine="709"/>
        <w:jc w:val="both"/>
      </w:pPr>
      <w:r w:rsidRPr="00C83AD0">
        <w:t>2 этап - 2026 - 2030 годы;</w:t>
      </w:r>
    </w:p>
    <w:p w:rsidR="00FD5F38" w:rsidRDefault="00FD5F38" w:rsidP="00FD5F38">
      <w:pPr>
        <w:ind w:firstLine="709"/>
        <w:jc w:val="both"/>
      </w:pPr>
      <w:r w:rsidRPr="00C93297">
        <w:t>3 этап - 2031 - 2035 годы</w:t>
      </w:r>
      <w:r w:rsidRPr="00FC220E">
        <w:t xml:space="preserve">. </w:t>
      </w:r>
    </w:p>
    <w:p w:rsidR="00FD5F38" w:rsidRDefault="00FD5F38" w:rsidP="00FD5F38">
      <w:pPr>
        <w:ind w:firstLine="709"/>
        <w:jc w:val="both"/>
      </w:pPr>
      <w:r>
        <w:lastRenderedPageBreak/>
        <w:t>Реализация мероприятий программы позволит обеспечить:</w:t>
      </w:r>
    </w:p>
    <w:p w:rsidR="00FD5F38" w:rsidRPr="00E27D9B" w:rsidRDefault="00FD5F38" w:rsidP="00FD5F38">
      <w:pPr>
        <w:ind w:firstLine="709"/>
        <w:jc w:val="both"/>
      </w:pPr>
      <w:r w:rsidRPr="00E27D9B">
        <w:t>- стабилизация эпизоотической ситуации по заболеванию бешенством</w:t>
      </w:r>
      <w:r>
        <w:t>.</w:t>
      </w:r>
    </w:p>
    <w:p w:rsidR="00FD5F38" w:rsidRDefault="00FD5F38" w:rsidP="00FD5F38">
      <w:pPr>
        <w:ind w:firstLine="709"/>
        <w:jc w:val="both"/>
      </w:pPr>
    </w:p>
    <w:p w:rsidR="00FD5F38" w:rsidRDefault="00FD5F38" w:rsidP="00FD5F38">
      <w:pPr>
        <w:shd w:val="clear" w:color="auto" w:fill="FFFFFF"/>
        <w:ind w:firstLine="709"/>
        <w:jc w:val="both"/>
        <w:rPr>
          <w:b/>
          <w:bCs/>
          <w:color w:val="131313"/>
        </w:rPr>
      </w:pPr>
      <w:r>
        <w:rPr>
          <w:b/>
          <w:bCs/>
          <w:color w:val="131313"/>
        </w:rPr>
        <w:t xml:space="preserve">Раздел </w:t>
      </w:r>
      <w:r>
        <w:rPr>
          <w:b/>
          <w:bCs/>
          <w:color w:val="131313"/>
          <w:lang w:val="en-US"/>
        </w:rPr>
        <w:t>III</w:t>
      </w:r>
      <w:r w:rsidRPr="00A73F29">
        <w:rPr>
          <w:b/>
          <w:bCs/>
          <w:color w:val="131313"/>
        </w:rPr>
        <w:t>.</w:t>
      </w:r>
      <w:r>
        <w:rPr>
          <w:b/>
          <w:bCs/>
          <w:color w:val="131313"/>
        </w:rPr>
        <w:t xml:space="preserve"> Обобщенная характеристика реализуемых в составе муниципальной программы подпрограмм (основных мероприятий).</w:t>
      </w:r>
    </w:p>
    <w:p w:rsidR="00FD5F38" w:rsidRPr="00074FFF" w:rsidRDefault="00FD5F38" w:rsidP="00FD5F38">
      <w:pPr>
        <w:shd w:val="clear" w:color="auto" w:fill="FFFFFF"/>
        <w:ind w:firstLine="709"/>
        <w:jc w:val="both"/>
        <w:rPr>
          <w:bCs/>
          <w:color w:val="131313"/>
        </w:rPr>
      </w:pPr>
    </w:p>
    <w:p w:rsidR="00FD5F38" w:rsidRDefault="00FD5F38" w:rsidP="00FD5F38">
      <w:pPr>
        <w:shd w:val="clear" w:color="auto" w:fill="FFFFFF"/>
        <w:ind w:firstLine="709"/>
        <w:jc w:val="both"/>
        <w:rPr>
          <w:color w:val="131313"/>
        </w:rPr>
      </w:pPr>
      <w:r w:rsidRPr="00074FFF">
        <w:rPr>
          <w:bCs/>
          <w:color w:val="131313"/>
        </w:rPr>
        <w:t>Задачи муниципальной программы будут р</w:t>
      </w:r>
      <w:r>
        <w:rPr>
          <w:bCs/>
          <w:color w:val="131313"/>
        </w:rPr>
        <w:t xml:space="preserve">ешаться в рамках 1 подпрограммы - </w:t>
      </w:r>
      <w:r>
        <w:rPr>
          <w:color w:val="131313"/>
        </w:rPr>
        <w:t>«Разв</w:t>
      </w:r>
      <w:r>
        <w:rPr>
          <w:color w:val="131313"/>
        </w:rPr>
        <w:t>и</w:t>
      </w:r>
      <w:r>
        <w:rPr>
          <w:color w:val="131313"/>
        </w:rPr>
        <w:t>тие ветеринарии».</w:t>
      </w:r>
    </w:p>
    <w:p w:rsidR="00FD5F38" w:rsidRDefault="00FD5F38" w:rsidP="00FD5F38">
      <w:pPr>
        <w:shd w:val="clear" w:color="auto" w:fill="FFFFFF"/>
        <w:ind w:firstLine="709"/>
        <w:jc w:val="both"/>
        <w:rPr>
          <w:color w:val="131313"/>
        </w:rPr>
      </w:pPr>
      <w:r>
        <w:rPr>
          <w:color w:val="131313"/>
        </w:rPr>
        <w:t>Основным мероприятием подпрограммы является:</w:t>
      </w:r>
    </w:p>
    <w:p w:rsidR="00FD5F38" w:rsidRDefault="00FD5F38" w:rsidP="00FD5F38">
      <w:pPr>
        <w:shd w:val="clear" w:color="auto" w:fill="FFFFFF"/>
        <w:ind w:firstLine="709"/>
        <w:jc w:val="both"/>
        <w:rPr>
          <w:color w:val="131313"/>
        </w:rPr>
      </w:pPr>
      <w:r>
        <w:rPr>
          <w:b/>
          <w:color w:val="131313"/>
        </w:rPr>
        <w:t>Основное мероприятие 1.1.</w:t>
      </w:r>
      <w:r w:rsidRPr="005751B1">
        <w:rPr>
          <w:b/>
          <w:color w:val="131313"/>
        </w:rPr>
        <w:t xml:space="preserve"> «</w:t>
      </w:r>
      <w:r>
        <w:rPr>
          <w:b/>
          <w:color w:val="131313"/>
        </w:rPr>
        <w:t>Предупреждение и ликвидация болезней животных</w:t>
      </w:r>
      <w:r w:rsidRPr="005751B1">
        <w:rPr>
          <w:b/>
          <w:color w:val="131313"/>
        </w:rPr>
        <w:t>».</w:t>
      </w:r>
      <w:r>
        <w:rPr>
          <w:color w:val="131313"/>
        </w:rPr>
        <w:t xml:space="preserve"> Основное мероприятие предусматривает реализацию двух мероприятий: </w:t>
      </w:r>
    </w:p>
    <w:p w:rsidR="00FD5F38" w:rsidRDefault="00FD5F38" w:rsidP="00FD5F38">
      <w:pPr>
        <w:numPr>
          <w:ilvl w:val="2"/>
          <w:numId w:val="29"/>
        </w:numPr>
        <w:shd w:val="clear" w:color="auto" w:fill="FFFFFF"/>
        <w:tabs>
          <w:tab w:val="left" w:pos="1134"/>
          <w:tab w:val="left" w:pos="1276"/>
        </w:tabs>
        <w:ind w:left="0" w:firstLine="709"/>
        <w:jc w:val="both"/>
        <w:rPr>
          <w:color w:val="131313"/>
        </w:rPr>
      </w:pPr>
      <w:r>
        <w:rPr>
          <w:color w:val="131313"/>
        </w:rPr>
        <w:t>«Осуществление государственных полномочий Чувашской Республики по орган</w:t>
      </w:r>
      <w:r>
        <w:rPr>
          <w:color w:val="131313"/>
        </w:rPr>
        <w:t>и</w:t>
      </w:r>
      <w:r>
        <w:rPr>
          <w:color w:val="131313"/>
        </w:rPr>
        <w:t>зации мероприятий при осуществлении деятельности по обращению с животными без вл</w:t>
      </w:r>
      <w:r>
        <w:rPr>
          <w:color w:val="131313"/>
        </w:rPr>
        <w:t>а</w:t>
      </w:r>
      <w:r>
        <w:rPr>
          <w:color w:val="131313"/>
        </w:rPr>
        <w:t>дельцев»;</w:t>
      </w:r>
    </w:p>
    <w:p w:rsidR="00FD5F38" w:rsidRDefault="00FD5F38" w:rsidP="00FD5F38">
      <w:pPr>
        <w:numPr>
          <w:ilvl w:val="2"/>
          <w:numId w:val="29"/>
        </w:numPr>
        <w:shd w:val="clear" w:color="auto" w:fill="FFFFFF"/>
        <w:tabs>
          <w:tab w:val="left" w:pos="1134"/>
          <w:tab w:val="left" w:pos="1276"/>
        </w:tabs>
        <w:ind w:left="0" w:firstLine="709"/>
        <w:jc w:val="both"/>
        <w:rPr>
          <w:color w:val="131313"/>
        </w:rPr>
      </w:pPr>
      <w:r>
        <w:rPr>
          <w:color w:val="131313"/>
        </w:rPr>
        <w:t>Организация и осуществление мероприятий по регулированию численности бе</w:t>
      </w:r>
      <w:r>
        <w:rPr>
          <w:color w:val="131313"/>
        </w:rPr>
        <w:t>з</w:t>
      </w:r>
      <w:r>
        <w:rPr>
          <w:color w:val="131313"/>
        </w:rPr>
        <w:t>надзорных животных, за исключением вопросов, решение которых отнесено к ведению Ро</w:t>
      </w:r>
      <w:r>
        <w:rPr>
          <w:color w:val="131313"/>
        </w:rPr>
        <w:t>с</w:t>
      </w:r>
      <w:r>
        <w:rPr>
          <w:color w:val="131313"/>
        </w:rPr>
        <w:t>сийской Федерации (за счет собственных средств муниципальных образований). Мероприятие реализовывалось в 2019 году.</w:t>
      </w:r>
    </w:p>
    <w:p w:rsidR="00FD5F38" w:rsidRDefault="00FD5F38" w:rsidP="00FD5F38">
      <w:pPr>
        <w:shd w:val="clear" w:color="auto" w:fill="FFFFFF"/>
        <w:ind w:firstLine="709"/>
        <w:jc w:val="both"/>
        <w:rPr>
          <w:color w:val="131313"/>
        </w:rPr>
      </w:pPr>
      <w:r>
        <w:rPr>
          <w:color w:val="131313"/>
        </w:rPr>
        <w:t>Обобщенная характеристика реализуемых в составе муниципальной программы по</w:t>
      </w:r>
      <w:r>
        <w:rPr>
          <w:color w:val="131313"/>
        </w:rPr>
        <w:t>д</w:t>
      </w:r>
      <w:r>
        <w:rPr>
          <w:color w:val="131313"/>
        </w:rPr>
        <w:t xml:space="preserve">программ (основных мероприятий) </w:t>
      </w:r>
      <w:r w:rsidRPr="00B97271">
        <w:t>приведена в приложении №</w:t>
      </w:r>
      <w:r>
        <w:t>2</w:t>
      </w:r>
      <w:r>
        <w:rPr>
          <w:color w:val="131313"/>
        </w:rPr>
        <w:t xml:space="preserve"> к настоящей муниципальной программе.</w:t>
      </w:r>
    </w:p>
    <w:p w:rsidR="00FD5F38" w:rsidRPr="00573674" w:rsidRDefault="00FD5F38" w:rsidP="00FD5F38">
      <w:pPr>
        <w:shd w:val="clear" w:color="auto" w:fill="FFFFFF"/>
        <w:ind w:firstLine="709"/>
        <w:jc w:val="both"/>
        <w:rPr>
          <w:color w:val="131313"/>
        </w:rPr>
      </w:pPr>
    </w:p>
    <w:p w:rsidR="00FD5F38" w:rsidRDefault="00FD5F38" w:rsidP="00FD5F38">
      <w:pPr>
        <w:shd w:val="clear" w:color="auto" w:fill="FFFFFF"/>
        <w:ind w:firstLine="709"/>
        <w:jc w:val="both"/>
        <w:rPr>
          <w:b/>
          <w:bCs/>
          <w:color w:val="131313"/>
        </w:rPr>
      </w:pPr>
      <w:r>
        <w:rPr>
          <w:b/>
          <w:bCs/>
          <w:color w:val="131313"/>
        </w:rPr>
        <w:t xml:space="preserve">Раздел </w:t>
      </w:r>
      <w:r>
        <w:rPr>
          <w:b/>
          <w:bCs/>
          <w:color w:val="131313"/>
          <w:lang w:val="en-US"/>
        </w:rPr>
        <w:t>IV</w:t>
      </w:r>
      <w:r w:rsidRPr="00A73F29">
        <w:rPr>
          <w:b/>
          <w:bCs/>
          <w:color w:val="131313"/>
        </w:rPr>
        <w:t>.</w:t>
      </w:r>
      <w:r>
        <w:rPr>
          <w:b/>
          <w:bCs/>
          <w:color w:val="131313"/>
        </w:rPr>
        <w:t xml:space="preserve"> Ресурсное обеспечение и прогнозная (справочная) оценка расходов ре</w:t>
      </w:r>
      <w:r>
        <w:rPr>
          <w:b/>
          <w:bCs/>
          <w:color w:val="131313"/>
        </w:rPr>
        <w:t>а</w:t>
      </w:r>
      <w:r>
        <w:rPr>
          <w:b/>
          <w:bCs/>
          <w:color w:val="131313"/>
        </w:rPr>
        <w:t>лизации муниципальной п</w:t>
      </w:r>
      <w:r w:rsidRPr="0047394A">
        <w:rPr>
          <w:b/>
          <w:bCs/>
          <w:color w:val="131313"/>
        </w:rPr>
        <w:t>рограммы</w:t>
      </w:r>
      <w:r>
        <w:rPr>
          <w:b/>
          <w:bCs/>
          <w:color w:val="131313"/>
        </w:rPr>
        <w:t xml:space="preserve"> (подпрограмм, основных мероприятий) за счет всех источников финансирования.</w:t>
      </w:r>
    </w:p>
    <w:p w:rsidR="00FD5F38" w:rsidRDefault="00FD5F38" w:rsidP="00FD5F38">
      <w:pPr>
        <w:spacing w:line="235" w:lineRule="auto"/>
        <w:ind w:firstLine="709"/>
        <w:jc w:val="both"/>
      </w:pPr>
    </w:p>
    <w:p w:rsidR="00FD5F38" w:rsidRPr="000A1CD9" w:rsidRDefault="00FD5F38" w:rsidP="00FD5F38">
      <w:pPr>
        <w:spacing w:line="235" w:lineRule="auto"/>
        <w:ind w:firstLine="708"/>
        <w:jc w:val="both"/>
      </w:pPr>
      <w:r>
        <w:t>О</w:t>
      </w:r>
      <w:r w:rsidRPr="000A1CD9">
        <w:t>бщий объем финансирования муниципальной программы</w:t>
      </w:r>
      <w:r>
        <w:t xml:space="preserve"> </w:t>
      </w:r>
      <w:r w:rsidRPr="00B82759">
        <w:t xml:space="preserve">составит </w:t>
      </w:r>
      <w:r>
        <w:t xml:space="preserve">3531,6 тыс. рублей, </w:t>
      </w:r>
      <w:r w:rsidRPr="000A1CD9">
        <w:t>в том числе:</w:t>
      </w:r>
    </w:p>
    <w:p w:rsidR="00FD5F38" w:rsidRPr="007E0F46" w:rsidRDefault="00FD5F38" w:rsidP="00FD5F38">
      <w:pPr>
        <w:spacing w:line="235" w:lineRule="auto"/>
        <w:jc w:val="both"/>
      </w:pPr>
      <w:r>
        <w:t xml:space="preserve">2019 год – 354,6 тыс. </w:t>
      </w:r>
      <w:r w:rsidRPr="007E0F46">
        <w:t>рублей;</w:t>
      </w:r>
    </w:p>
    <w:p w:rsidR="00FD5F38" w:rsidRPr="007E0F46" w:rsidRDefault="00FD5F38" w:rsidP="00FD5F38">
      <w:pPr>
        <w:spacing w:line="235" w:lineRule="auto"/>
        <w:jc w:val="both"/>
      </w:pPr>
      <w:r>
        <w:t>2020 год – 703,1 тыс.</w:t>
      </w:r>
      <w:r w:rsidRPr="007E0F46">
        <w:t xml:space="preserve"> рублей;</w:t>
      </w:r>
    </w:p>
    <w:p w:rsidR="00FD5F38" w:rsidRDefault="00FD5F38" w:rsidP="00FD5F38">
      <w:pPr>
        <w:spacing w:line="235" w:lineRule="auto"/>
        <w:jc w:val="both"/>
      </w:pPr>
      <w:r>
        <w:t>2021 год – 572,8 тыс. рублей;</w:t>
      </w:r>
    </w:p>
    <w:p w:rsidR="00FD5F38" w:rsidRDefault="00FD5F38" w:rsidP="00FD5F38">
      <w:pPr>
        <w:spacing w:line="235" w:lineRule="auto"/>
        <w:jc w:val="both"/>
      </w:pPr>
      <w:r>
        <w:t>2022 год – 633,7 тыс. рублей;</w:t>
      </w:r>
    </w:p>
    <w:p w:rsidR="00FD5F38" w:rsidRDefault="00FD5F38" w:rsidP="00FD5F38">
      <w:pPr>
        <w:spacing w:line="235" w:lineRule="auto"/>
        <w:jc w:val="both"/>
      </w:pPr>
      <w:r>
        <w:t>2023 год – 633,7 тыс. рублей;</w:t>
      </w:r>
    </w:p>
    <w:p w:rsidR="00FD5F38" w:rsidRDefault="00FD5F38" w:rsidP="00FD5F38">
      <w:pPr>
        <w:spacing w:line="235" w:lineRule="auto"/>
        <w:jc w:val="both"/>
      </w:pPr>
      <w:r>
        <w:t>2024 год – 633,7 тыс. рублей;</w:t>
      </w:r>
    </w:p>
    <w:p w:rsidR="00FD5F38" w:rsidRDefault="00FD5F38" w:rsidP="00FD5F38">
      <w:pPr>
        <w:jc w:val="both"/>
      </w:pPr>
      <w:r>
        <w:t>2025 год – 0,0 тыс. рублей</w:t>
      </w:r>
    </w:p>
    <w:p w:rsidR="00FD5F38" w:rsidRDefault="00FD5F38" w:rsidP="00FD5F38">
      <w:pPr>
        <w:jc w:val="both"/>
      </w:pPr>
      <w:r>
        <w:t>2026-2030 годы – 0,0 тыс. рублей;</w:t>
      </w:r>
    </w:p>
    <w:p w:rsidR="00FD5F38" w:rsidRPr="00A5747A" w:rsidRDefault="00FD5F38" w:rsidP="00FD5F38">
      <w:pPr>
        <w:jc w:val="both"/>
      </w:pPr>
      <w:r>
        <w:t>2031-2035 годы – 0,0 тыс. рублей</w:t>
      </w:r>
    </w:p>
    <w:p w:rsidR="00FD5F38" w:rsidRDefault="00FD5F38" w:rsidP="00FD5F38">
      <w:pPr>
        <w:spacing w:line="235" w:lineRule="auto"/>
        <w:jc w:val="both"/>
      </w:pPr>
      <w:r>
        <w:t>из них средства:</w:t>
      </w:r>
    </w:p>
    <w:p w:rsidR="00FD5F38" w:rsidRPr="005B1759" w:rsidRDefault="00FD5F38" w:rsidP="00FD5F38">
      <w:pPr>
        <w:spacing w:line="235" w:lineRule="auto"/>
        <w:jc w:val="both"/>
      </w:pPr>
      <w:r>
        <w:t>- республиканского бюджета Чувашской Республики –</w:t>
      </w:r>
      <w:r w:rsidRPr="00B82759">
        <w:rPr>
          <w:b/>
        </w:rPr>
        <w:t xml:space="preserve"> </w:t>
      </w:r>
      <w:r>
        <w:t>3332,4</w:t>
      </w:r>
      <w:r w:rsidRPr="005B1759">
        <w:t xml:space="preserve"> </w:t>
      </w:r>
      <w:r>
        <w:t xml:space="preserve">(94,4 процент) </w:t>
      </w:r>
      <w:r w:rsidRPr="005B1759">
        <w:t>тыс. рублей, в том числе:</w:t>
      </w:r>
    </w:p>
    <w:p w:rsidR="00FD5F38" w:rsidRPr="007E0F46" w:rsidRDefault="00FD5F38" w:rsidP="00FD5F38">
      <w:pPr>
        <w:spacing w:line="235" w:lineRule="auto"/>
        <w:jc w:val="both"/>
      </w:pPr>
      <w:r>
        <w:t xml:space="preserve">2019 год – 155,4 тыс. </w:t>
      </w:r>
      <w:r w:rsidRPr="007E0F46">
        <w:t>рублей;</w:t>
      </w:r>
    </w:p>
    <w:p w:rsidR="00FD5F38" w:rsidRPr="007E0F46" w:rsidRDefault="00FD5F38" w:rsidP="00FD5F38">
      <w:pPr>
        <w:spacing w:line="235" w:lineRule="auto"/>
        <w:jc w:val="both"/>
      </w:pPr>
      <w:r>
        <w:t>2020 год – 703,1 тыс.</w:t>
      </w:r>
      <w:r w:rsidRPr="007E0F46">
        <w:t xml:space="preserve"> рублей;</w:t>
      </w:r>
    </w:p>
    <w:p w:rsidR="00FD5F38" w:rsidRDefault="00FD5F38" w:rsidP="00FD5F38">
      <w:pPr>
        <w:spacing w:line="235" w:lineRule="auto"/>
        <w:jc w:val="both"/>
      </w:pPr>
      <w:r>
        <w:t>2021 год – 572,8 тыс. рублей;</w:t>
      </w:r>
    </w:p>
    <w:p w:rsidR="00FD5F38" w:rsidRDefault="00FD5F38" w:rsidP="00FD5F38">
      <w:pPr>
        <w:spacing w:line="235" w:lineRule="auto"/>
        <w:jc w:val="both"/>
      </w:pPr>
      <w:r>
        <w:t>2022 год – 633,7 тыс. рублей;</w:t>
      </w:r>
    </w:p>
    <w:p w:rsidR="00FD5F38" w:rsidRDefault="00FD5F38" w:rsidP="00FD5F38">
      <w:pPr>
        <w:spacing w:line="235" w:lineRule="auto"/>
        <w:jc w:val="both"/>
      </w:pPr>
      <w:r>
        <w:t>2023 год – 633,7 тыс. рублей;</w:t>
      </w:r>
    </w:p>
    <w:p w:rsidR="00FD5F38" w:rsidRDefault="00FD5F38" w:rsidP="00FD5F38">
      <w:pPr>
        <w:spacing w:line="235" w:lineRule="auto"/>
        <w:jc w:val="both"/>
      </w:pPr>
      <w:r>
        <w:t>2024 год – 633,7 тыс. рублей;</w:t>
      </w:r>
    </w:p>
    <w:p w:rsidR="00FD5F38" w:rsidRDefault="00FD5F38" w:rsidP="00FD5F38">
      <w:pPr>
        <w:jc w:val="both"/>
      </w:pPr>
      <w:r>
        <w:t>2025 год – 0,0 тыс. рублей</w:t>
      </w:r>
    </w:p>
    <w:p w:rsidR="00FD5F38" w:rsidRDefault="00FD5F38" w:rsidP="00FD5F38">
      <w:pPr>
        <w:jc w:val="both"/>
      </w:pPr>
      <w:r>
        <w:t>2026-2030 годы – 0,0 тыс. рублей;</w:t>
      </w:r>
    </w:p>
    <w:p w:rsidR="00FD5F38" w:rsidRPr="00A5747A" w:rsidRDefault="00FD5F38" w:rsidP="00FD5F38">
      <w:pPr>
        <w:jc w:val="both"/>
      </w:pPr>
      <w:r>
        <w:t>2031-2035 годы – 0,0 тыс. рублей</w:t>
      </w:r>
    </w:p>
    <w:p w:rsidR="00FD5F38" w:rsidRDefault="00FD5F38" w:rsidP="00FD5F38">
      <w:pPr>
        <w:spacing w:line="235" w:lineRule="auto"/>
        <w:jc w:val="both"/>
      </w:pPr>
      <w:r>
        <w:t>- бюджета</w:t>
      </w:r>
      <w:r w:rsidRPr="006256F4">
        <w:t xml:space="preserve"> </w:t>
      </w:r>
      <w:r>
        <w:t>города Шумерля – 199,2 (5,6 процентов) тыс. рублей, в том числе:</w:t>
      </w:r>
    </w:p>
    <w:p w:rsidR="00FD5F38" w:rsidRPr="007E0F46" w:rsidRDefault="00FD5F38" w:rsidP="00FD5F38">
      <w:pPr>
        <w:spacing w:line="235" w:lineRule="auto"/>
        <w:jc w:val="both"/>
      </w:pPr>
      <w:r>
        <w:t xml:space="preserve">2019 год – 199,2 тыс. </w:t>
      </w:r>
      <w:r w:rsidRPr="007E0F46">
        <w:t>рублей;</w:t>
      </w:r>
    </w:p>
    <w:p w:rsidR="00FD5F38" w:rsidRPr="007E0F46" w:rsidRDefault="00FD5F38" w:rsidP="00FD5F38">
      <w:pPr>
        <w:spacing w:line="235" w:lineRule="auto"/>
        <w:jc w:val="both"/>
      </w:pPr>
      <w:r>
        <w:t>2020 год – 0,0 тыс.</w:t>
      </w:r>
      <w:r w:rsidRPr="007E0F46">
        <w:t xml:space="preserve"> рублей;</w:t>
      </w:r>
    </w:p>
    <w:p w:rsidR="00FD5F38" w:rsidRDefault="00FD5F38" w:rsidP="00FD5F38">
      <w:pPr>
        <w:spacing w:line="235" w:lineRule="auto"/>
        <w:jc w:val="both"/>
      </w:pPr>
      <w:r>
        <w:t>2021 год – 0,0 тыс. рублей;</w:t>
      </w:r>
    </w:p>
    <w:p w:rsidR="00FD5F38" w:rsidRDefault="00FD5F38" w:rsidP="00FD5F38">
      <w:pPr>
        <w:spacing w:line="235" w:lineRule="auto"/>
        <w:jc w:val="both"/>
      </w:pPr>
      <w:r>
        <w:lastRenderedPageBreak/>
        <w:t>2022 год – 0,0 тыс. рублей;</w:t>
      </w:r>
    </w:p>
    <w:p w:rsidR="00FD5F38" w:rsidRDefault="00FD5F38" w:rsidP="00FD5F38">
      <w:pPr>
        <w:spacing w:line="235" w:lineRule="auto"/>
        <w:jc w:val="both"/>
      </w:pPr>
      <w:r>
        <w:t>2023 год – 0,0 тыс. рублей;</w:t>
      </w:r>
    </w:p>
    <w:p w:rsidR="00FD5F38" w:rsidRDefault="00FD5F38" w:rsidP="00FD5F38">
      <w:pPr>
        <w:spacing w:line="235" w:lineRule="auto"/>
        <w:jc w:val="both"/>
      </w:pPr>
      <w:r>
        <w:t>2024 год – 0,0 тыс. рублей;</w:t>
      </w:r>
    </w:p>
    <w:p w:rsidR="00FD5F38" w:rsidRDefault="00FD5F38" w:rsidP="00FD5F38">
      <w:pPr>
        <w:jc w:val="both"/>
      </w:pPr>
      <w:r>
        <w:t>2025 год – 0,0 тыс. рублей</w:t>
      </w:r>
    </w:p>
    <w:p w:rsidR="00FD5F38" w:rsidRDefault="00FD5F38" w:rsidP="00FD5F38">
      <w:pPr>
        <w:jc w:val="both"/>
      </w:pPr>
      <w:r>
        <w:t>2026-2030 годы – 0,0 тыс. рублей;</w:t>
      </w:r>
    </w:p>
    <w:p w:rsidR="00FD5F38" w:rsidRDefault="00FD5F38" w:rsidP="00FD5F38">
      <w:pPr>
        <w:spacing w:line="235" w:lineRule="auto"/>
        <w:jc w:val="both"/>
      </w:pPr>
      <w:r>
        <w:t>2031-2035 годы – 0,0 тыс. рублей.</w:t>
      </w:r>
    </w:p>
    <w:p w:rsidR="00FD5F38" w:rsidRDefault="00FD5F38" w:rsidP="00FD5F38">
      <w:pPr>
        <w:spacing w:line="235" w:lineRule="auto"/>
        <w:ind w:firstLine="709"/>
        <w:jc w:val="both"/>
      </w:pPr>
      <w:r>
        <w:t>Объемы и источники финансирования муниципальной программы уточняются ежего</w:t>
      </w:r>
      <w:r>
        <w:t>д</w:t>
      </w:r>
      <w:r>
        <w:t>но при формировании бюджета города Шумерля на очередной финансовый год и плановый период.</w:t>
      </w:r>
    </w:p>
    <w:p w:rsidR="00FD5F38" w:rsidRDefault="00FD5F38" w:rsidP="00FD5F38">
      <w:pPr>
        <w:shd w:val="clear" w:color="auto" w:fill="FFFFFF"/>
        <w:ind w:firstLine="709"/>
        <w:jc w:val="both"/>
      </w:pPr>
      <w:r>
        <w:t>Ресурсное обеспечение и прогнозная (справочная) оценка расходов реализации муниц</w:t>
      </w:r>
      <w:r>
        <w:t>и</w:t>
      </w:r>
      <w:r>
        <w:t>пальной программы (подпрограмм, основных мероприятий) за счет всех источников  финанс</w:t>
      </w:r>
      <w:r>
        <w:t>и</w:t>
      </w:r>
      <w:r>
        <w:t xml:space="preserve">рования представлено в приложении №3 к муниципальной программе. </w:t>
      </w:r>
    </w:p>
    <w:p w:rsidR="00FD5F38" w:rsidRDefault="00FD5F38" w:rsidP="00FD5F38">
      <w:pPr>
        <w:ind w:firstLine="709"/>
        <w:jc w:val="both"/>
      </w:pPr>
    </w:p>
    <w:p w:rsidR="00FD5F38" w:rsidRDefault="00FD5F38" w:rsidP="00FD5F38">
      <w:pPr>
        <w:jc w:val="both"/>
      </w:pPr>
    </w:p>
    <w:p w:rsidR="00FD5F38" w:rsidRDefault="00FD5F38" w:rsidP="00FD5F38">
      <w:pPr>
        <w:jc w:val="both"/>
      </w:pPr>
    </w:p>
    <w:p w:rsidR="00FD5F38" w:rsidRDefault="00FD5F38" w:rsidP="00FD5F38">
      <w:pPr>
        <w:jc w:val="both"/>
      </w:pPr>
    </w:p>
    <w:p w:rsidR="00FD5F38" w:rsidRDefault="00FD5F38" w:rsidP="00FD5F38">
      <w:pPr>
        <w:jc w:val="both"/>
      </w:pPr>
    </w:p>
    <w:p w:rsidR="00FD5F38" w:rsidRDefault="00FD5F38" w:rsidP="00FD5F38">
      <w:pPr>
        <w:jc w:val="both"/>
      </w:pPr>
    </w:p>
    <w:p w:rsidR="00FD5F38" w:rsidRDefault="00FD5F38" w:rsidP="00FD5F38">
      <w:pPr>
        <w:jc w:val="both"/>
      </w:pPr>
    </w:p>
    <w:p w:rsidR="00FD5F38" w:rsidRDefault="00FD5F38" w:rsidP="00FD5F38">
      <w:pPr>
        <w:jc w:val="both"/>
      </w:pPr>
    </w:p>
    <w:p w:rsidR="00FD5F38" w:rsidRDefault="00FD5F38" w:rsidP="00FD5F38">
      <w:pPr>
        <w:jc w:val="both"/>
      </w:pPr>
    </w:p>
    <w:p w:rsidR="00FD5F38" w:rsidRDefault="00FD5F38" w:rsidP="00FD5F38">
      <w:pPr>
        <w:jc w:val="both"/>
      </w:pPr>
    </w:p>
    <w:p w:rsidR="00FD5F38" w:rsidRDefault="00FD5F38" w:rsidP="00FD5F38">
      <w:pPr>
        <w:jc w:val="both"/>
      </w:pPr>
    </w:p>
    <w:p w:rsidR="00FD5F38" w:rsidRDefault="00FD5F38" w:rsidP="00FD5F38">
      <w:pPr>
        <w:jc w:val="both"/>
      </w:pPr>
    </w:p>
    <w:p w:rsidR="00FD5F38" w:rsidRDefault="00FD5F38" w:rsidP="00FD5F38">
      <w:pPr>
        <w:jc w:val="both"/>
      </w:pPr>
    </w:p>
    <w:p w:rsidR="00FD5F38" w:rsidRDefault="00FD5F38" w:rsidP="00FD5F38">
      <w:pPr>
        <w:jc w:val="both"/>
      </w:pPr>
    </w:p>
    <w:p w:rsidR="00FD5F38" w:rsidRDefault="00FD5F38" w:rsidP="00FD5F38">
      <w:pPr>
        <w:jc w:val="both"/>
      </w:pPr>
    </w:p>
    <w:p w:rsidR="00FD5F38" w:rsidRDefault="00FD5F38" w:rsidP="00FD5F38">
      <w:pPr>
        <w:jc w:val="both"/>
      </w:pPr>
    </w:p>
    <w:p w:rsidR="00FD5F38" w:rsidRDefault="00FD5F38" w:rsidP="00FD5F38">
      <w:pPr>
        <w:jc w:val="both"/>
      </w:pPr>
    </w:p>
    <w:p w:rsidR="00FD5F38" w:rsidRDefault="00FD5F38" w:rsidP="00FD5F38">
      <w:pPr>
        <w:jc w:val="both"/>
      </w:pPr>
    </w:p>
    <w:p w:rsidR="00FD5F38" w:rsidRDefault="00FD5F38" w:rsidP="00FD5F38">
      <w:pPr>
        <w:jc w:val="both"/>
      </w:pPr>
    </w:p>
    <w:p w:rsidR="00FD5F38" w:rsidRDefault="00FD5F38" w:rsidP="00FD5F38">
      <w:pPr>
        <w:jc w:val="both"/>
      </w:pPr>
    </w:p>
    <w:p w:rsidR="00FD5F38" w:rsidRDefault="00FD5F38" w:rsidP="00FD5F38">
      <w:pPr>
        <w:jc w:val="both"/>
      </w:pPr>
    </w:p>
    <w:p w:rsidR="00FD5F38" w:rsidRDefault="00FD5F38" w:rsidP="00FD5F38">
      <w:pPr>
        <w:jc w:val="both"/>
      </w:pPr>
    </w:p>
    <w:p w:rsidR="00FD5F38" w:rsidRDefault="00FD5F38" w:rsidP="00FD5F38">
      <w:pPr>
        <w:jc w:val="both"/>
      </w:pPr>
    </w:p>
    <w:p w:rsidR="00FD5F38" w:rsidRDefault="00FD5F38" w:rsidP="00FD5F38">
      <w:pPr>
        <w:jc w:val="both"/>
      </w:pPr>
    </w:p>
    <w:p w:rsidR="00FD5F38" w:rsidRDefault="00FD5F38" w:rsidP="00FD5F38">
      <w:pPr>
        <w:jc w:val="both"/>
      </w:pPr>
    </w:p>
    <w:p w:rsidR="00FD5F38" w:rsidRDefault="00FD5F38" w:rsidP="00FD5F38">
      <w:pPr>
        <w:jc w:val="both"/>
      </w:pPr>
    </w:p>
    <w:p w:rsidR="00FD5F38" w:rsidRDefault="00FD5F38" w:rsidP="00FD5F38">
      <w:pPr>
        <w:jc w:val="both"/>
      </w:pPr>
    </w:p>
    <w:p w:rsidR="00FD5F38" w:rsidRDefault="00FD5F38" w:rsidP="00FD5F38">
      <w:pPr>
        <w:jc w:val="both"/>
      </w:pPr>
    </w:p>
    <w:p w:rsidR="00FD5F38" w:rsidRDefault="00FD5F38" w:rsidP="00FD5F38">
      <w:pPr>
        <w:ind w:left="5387"/>
        <w:jc w:val="center"/>
      </w:pPr>
      <w:r>
        <w:br w:type="page"/>
      </w:r>
    </w:p>
    <w:p w:rsidR="00FD5F38" w:rsidRPr="00192B68" w:rsidRDefault="00FD5F38" w:rsidP="00FD5F38">
      <w:pPr>
        <w:ind w:left="5387"/>
        <w:jc w:val="center"/>
      </w:pPr>
      <w:r>
        <w:lastRenderedPageBreak/>
        <w:tab/>
      </w:r>
      <w:r w:rsidRPr="00192B68">
        <w:t xml:space="preserve">Приложение №1 </w:t>
      </w:r>
    </w:p>
    <w:p w:rsidR="00FD5F38" w:rsidRDefault="00FD5F38" w:rsidP="00FD5F38">
      <w:pPr>
        <w:ind w:left="5387"/>
        <w:jc w:val="center"/>
      </w:pPr>
      <w:r w:rsidRPr="00192B68">
        <w:t>к муниципальной программе города Ш</w:t>
      </w:r>
      <w:r w:rsidRPr="00192B68">
        <w:t>у</w:t>
      </w:r>
      <w:r w:rsidRPr="00192B68">
        <w:t>мерли Чувашской Республики «Развитие сельского хозяйства и регулирование ры</w:t>
      </w:r>
      <w:r w:rsidRPr="00192B68">
        <w:t>н</w:t>
      </w:r>
      <w:r w:rsidRPr="00192B68">
        <w:t>ка сельскохозяйственной продукции, с</w:t>
      </w:r>
      <w:r w:rsidRPr="00192B68">
        <w:t>ы</w:t>
      </w:r>
      <w:r w:rsidRPr="00192B68">
        <w:t>рья и продовольствия»</w:t>
      </w:r>
    </w:p>
    <w:p w:rsidR="00FD5F38" w:rsidRDefault="00FD5F38" w:rsidP="00FD5F38">
      <w:pPr>
        <w:tabs>
          <w:tab w:val="left" w:pos="6742"/>
        </w:tabs>
        <w:jc w:val="both"/>
      </w:pPr>
    </w:p>
    <w:p w:rsidR="00FD5F38" w:rsidRPr="00192B68" w:rsidRDefault="00FD5F38" w:rsidP="00FD5F38">
      <w:pPr>
        <w:tabs>
          <w:tab w:val="left" w:pos="6742"/>
        </w:tabs>
        <w:jc w:val="center"/>
        <w:rPr>
          <w:b/>
        </w:rPr>
      </w:pPr>
      <w:r w:rsidRPr="00192B68">
        <w:rPr>
          <w:b/>
        </w:rPr>
        <w:t>Сведения</w:t>
      </w:r>
    </w:p>
    <w:p w:rsidR="00FD5F38" w:rsidRPr="00192B68" w:rsidRDefault="00FD5F38" w:rsidP="00FD5F38">
      <w:pPr>
        <w:tabs>
          <w:tab w:val="left" w:pos="6742"/>
        </w:tabs>
        <w:jc w:val="center"/>
        <w:rPr>
          <w:b/>
        </w:rPr>
      </w:pPr>
      <w:r w:rsidRPr="00192B68">
        <w:rPr>
          <w:b/>
        </w:rPr>
        <w:t>о целевых показателях (индикаторах) муниципальной программы города Шумерли Ч</w:t>
      </w:r>
      <w:r w:rsidRPr="00192B68">
        <w:rPr>
          <w:b/>
        </w:rPr>
        <w:t>у</w:t>
      </w:r>
      <w:r w:rsidRPr="00192B68">
        <w:rPr>
          <w:b/>
        </w:rPr>
        <w:t>вашской Республики «Развитие сельского хозяйства и регулирование рынка сельскох</w:t>
      </w:r>
      <w:r w:rsidRPr="00192B68">
        <w:rPr>
          <w:b/>
        </w:rPr>
        <w:t>о</w:t>
      </w:r>
      <w:r w:rsidRPr="00192B68">
        <w:rPr>
          <w:b/>
        </w:rPr>
        <w:t>зяйственной продукции, сырья и продовольствия»</w:t>
      </w:r>
    </w:p>
    <w:p w:rsidR="00FD5F38" w:rsidRPr="00192B68" w:rsidRDefault="00FD5F38" w:rsidP="00FD5F38">
      <w:pPr>
        <w:tabs>
          <w:tab w:val="left" w:pos="6742"/>
        </w:tabs>
        <w:jc w:val="both"/>
        <w:rPr>
          <w:b/>
        </w:rPr>
      </w:pPr>
    </w:p>
    <w:tbl>
      <w:tblPr>
        <w:tblW w:w="10737"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41"/>
        <w:gridCol w:w="850"/>
        <w:gridCol w:w="709"/>
        <w:gridCol w:w="709"/>
        <w:gridCol w:w="709"/>
        <w:gridCol w:w="708"/>
        <w:gridCol w:w="709"/>
        <w:gridCol w:w="709"/>
        <w:gridCol w:w="709"/>
        <w:gridCol w:w="708"/>
        <w:gridCol w:w="709"/>
      </w:tblGrid>
      <w:tr w:rsidR="00FD5F38" w:rsidRPr="00192B68" w:rsidTr="00EA0089">
        <w:tc>
          <w:tcPr>
            <w:tcW w:w="567" w:type="dxa"/>
            <w:vMerge w:val="restart"/>
          </w:tcPr>
          <w:p w:rsidR="00FD5F38" w:rsidRPr="00192B68" w:rsidRDefault="00FD5F38" w:rsidP="00EA0089">
            <w:pPr>
              <w:tabs>
                <w:tab w:val="left" w:pos="6742"/>
              </w:tabs>
              <w:jc w:val="both"/>
            </w:pPr>
            <w:r w:rsidRPr="00192B68">
              <w:t>№ пп</w:t>
            </w:r>
          </w:p>
        </w:tc>
        <w:tc>
          <w:tcPr>
            <w:tcW w:w="2941" w:type="dxa"/>
            <w:vMerge w:val="restart"/>
          </w:tcPr>
          <w:p w:rsidR="00FD5F38" w:rsidRPr="00192B68" w:rsidRDefault="00FD5F38" w:rsidP="00EA0089">
            <w:pPr>
              <w:tabs>
                <w:tab w:val="left" w:pos="6742"/>
              </w:tabs>
              <w:jc w:val="both"/>
            </w:pPr>
            <w:r w:rsidRPr="00192B68">
              <w:t>Целевой показатель (и</w:t>
            </w:r>
            <w:r w:rsidRPr="00192B68">
              <w:t>н</w:t>
            </w:r>
            <w:r w:rsidRPr="00192B68">
              <w:t>дикатор)</w:t>
            </w:r>
          </w:p>
          <w:p w:rsidR="00FD5F38" w:rsidRPr="00192B68" w:rsidRDefault="00FD5F38" w:rsidP="00EA0089">
            <w:pPr>
              <w:tabs>
                <w:tab w:val="left" w:pos="6742"/>
              </w:tabs>
              <w:jc w:val="both"/>
            </w:pPr>
            <w:r w:rsidRPr="00192B68">
              <w:t>(наименование)</w:t>
            </w:r>
          </w:p>
        </w:tc>
        <w:tc>
          <w:tcPr>
            <w:tcW w:w="850" w:type="dxa"/>
            <w:vMerge w:val="restart"/>
          </w:tcPr>
          <w:p w:rsidR="00FD5F38" w:rsidRPr="00192B68" w:rsidRDefault="00FD5F38" w:rsidP="00EA0089">
            <w:pPr>
              <w:tabs>
                <w:tab w:val="left" w:pos="6742"/>
              </w:tabs>
              <w:jc w:val="both"/>
            </w:pPr>
            <w:r w:rsidRPr="00192B68">
              <w:t>Ед</w:t>
            </w:r>
            <w:r w:rsidRPr="00192B68">
              <w:t>и</w:t>
            </w:r>
            <w:r w:rsidRPr="00192B68">
              <w:t>ница изм</w:t>
            </w:r>
            <w:r w:rsidRPr="00192B68">
              <w:t>е</w:t>
            </w:r>
            <w:r w:rsidRPr="00192B68">
              <w:t>рения</w:t>
            </w:r>
          </w:p>
        </w:tc>
        <w:tc>
          <w:tcPr>
            <w:tcW w:w="6379" w:type="dxa"/>
            <w:gridSpan w:val="9"/>
          </w:tcPr>
          <w:p w:rsidR="00FD5F38" w:rsidRPr="00192B68" w:rsidRDefault="00FD5F38" w:rsidP="00EA0089">
            <w:pPr>
              <w:tabs>
                <w:tab w:val="left" w:pos="6742"/>
              </w:tabs>
              <w:jc w:val="both"/>
            </w:pPr>
            <w:r w:rsidRPr="00192B68">
              <w:t>Значение целевых показателей (индикаторов)</w:t>
            </w:r>
          </w:p>
        </w:tc>
      </w:tr>
      <w:tr w:rsidR="00FD5F38" w:rsidRPr="00192B68" w:rsidTr="00EA0089">
        <w:tc>
          <w:tcPr>
            <w:tcW w:w="567" w:type="dxa"/>
            <w:vMerge/>
          </w:tcPr>
          <w:p w:rsidR="00FD5F38" w:rsidRPr="00192B68" w:rsidRDefault="00FD5F38" w:rsidP="00EA0089">
            <w:pPr>
              <w:tabs>
                <w:tab w:val="left" w:pos="6742"/>
              </w:tabs>
              <w:jc w:val="both"/>
            </w:pPr>
          </w:p>
        </w:tc>
        <w:tc>
          <w:tcPr>
            <w:tcW w:w="2941" w:type="dxa"/>
            <w:vMerge/>
          </w:tcPr>
          <w:p w:rsidR="00FD5F38" w:rsidRPr="00192B68" w:rsidRDefault="00FD5F38" w:rsidP="00EA0089">
            <w:pPr>
              <w:tabs>
                <w:tab w:val="left" w:pos="6742"/>
              </w:tabs>
              <w:jc w:val="both"/>
            </w:pPr>
          </w:p>
        </w:tc>
        <w:tc>
          <w:tcPr>
            <w:tcW w:w="850" w:type="dxa"/>
            <w:vMerge/>
          </w:tcPr>
          <w:p w:rsidR="00FD5F38" w:rsidRPr="00192B68" w:rsidRDefault="00FD5F38" w:rsidP="00EA0089">
            <w:pPr>
              <w:tabs>
                <w:tab w:val="left" w:pos="6742"/>
              </w:tabs>
              <w:jc w:val="both"/>
            </w:pPr>
          </w:p>
        </w:tc>
        <w:tc>
          <w:tcPr>
            <w:tcW w:w="709" w:type="dxa"/>
          </w:tcPr>
          <w:p w:rsidR="00FD5F38" w:rsidRPr="00192B68" w:rsidRDefault="00FD5F38" w:rsidP="00EA0089">
            <w:pPr>
              <w:tabs>
                <w:tab w:val="left" w:pos="6742"/>
              </w:tabs>
              <w:jc w:val="both"/>
            </w:pPr>
            <w:r w:rsidRPr="00192B68">
              <w:t>2019 год</w:t>
            </w:r>
          </w:p>
        </w:tc>
        <w:tc>
          <w:tcPr>
            <w:tcW w:w="709" w:type="dxa"/>
          </w:tcPr>
          <w:p w:rsidR="00FD5F38" w:rsidRPr="00192B68" w:rsidRDefault="00FD5F38" w:rsidP="00EA0089">
            <w:pPr>
              <w:tabs>
                <w:tab w:val="left" w:pos="6742"/>
              </w:tabs>
              <w:jc w:val="both"/>
            </w:pPr>
            <w:r w:rsidRPr="00192B68">
              <w:t>2020 год</w:t>
            </w:r>
          </w:p>
        </w:tc>
        <w:tc>
          <w:tcPr>
            <w:tcW w:w="709" w:type="dxa"/>
          </w:tcPr>
          <w:p w:rsidR="00FD5F38" w:rsidRPr="00192B68" w:rsidRDefault="00FD5F38" w:rsidP="00EA0089">
            <w:pPr>
              <w:tabs>
                <w:tab w:val="left" w:pos="6742"/>
              </w:tabs>
              <w:jc w:val="both"/>
            </w:pPr>
            <w:r w:rsidRPr="00192B68">
              <w:t>2021 год</w:t>
            </w:r>
          </w:p>
        </w:tc>
        <w:tc>
          <w:tcPr>
            <w:tcW w:w="708" w:type="dxa"/>
          </w:tcPr>
          <w:p w:rsidR="00FD5F38" w:rsidRPr="00192B68" w:rsidRDefault="00FD5F38" w:rsidP="00EA0089">
            <w:pPr>
              <w:tabs>
                <w:tab w:val="left" w:pos="6742"/>
              </w:tabs>
              <w:jc w:val="both"/>
            </w:pPr>
            <w:r w:rsidRPr="00192B68">
              <w:t>2022 год</w:t>
            </w:r>
          </w:p>
        </w:tc>
        <w:tc>
          <w:tcPr>
            <w:tcW w:w="709" w:type="dxa"/>
          </w:tcPr>
          <w:p w:rsidR="00FD5F38" w:rsidRPr="00192B68" w:rsidRDefault="00FD5F38" w:rsidP="00EA0089">
            <w:pPr>
              <w:tabs>
                <w:tab w:val="left" w:pos="6742"/>
              </w:tabs>
              <w:jc w:val="both"/>
            </w:pPr>
            <w:r w:rsidRPr="00192B68">
              <w:t>2023 год</w:t>
            </w:r>
          </w:p>
        </w:tc>
        <w:tc>
          <w:tcPr>
            <w:tcW w:w="709" w:type="dxa"/>
          </w:tcPr>
          <w:p w:rsidR="00FD5F38" w:rsidRPr="00192B68" w:rsidRDefault="00FD5F38" w:rsidP="00EA0089">
            <w:pPr>
              <w:tabs>
                <w:tab w:val="left" w:pos="6742"/>
              </w:tabs>
              <w:jc w:val="both"/>
            </w:pPr>
            <w:r w:rsidRPr="00192B68">
              <w:t>2024 год</w:t>
            </w:r>
          </w:p>
        </w:tc>
        <w:tc>
          <w:tcPr>
            <w:tcW w:w="709" w:type="dxa"/>
          </w:tcPr>
          <w:p w:rsidR="00FD5F38" w:rsidRPr="00192B68" w:rsidRDefault="00FD5F38" w:rsidP="00EA0089">
            <w:pPr>
              <w:tabs>
                <w:tab w:val="left" w:pos="6742"/>
              </w:tabs>
              <w:jc w:val="both"/>
            </w:pPr>
            <w:r w:rsidRPr="00192B68">
              <w:t>2025 год</w:t>
            </w:r>
          </w:p>
        </w:tc>
        <w:tc>
          <w:tcPr>
            <w:tcW w:w="708" w:type="dxa"/>
          </w:tcPr>
          <w:p w:rsidR="00FD5F38" w:rsidRPr="00192B68" w:rsidRDefault="00FD5F38" w:rsidP="00EA0089">
            <w:pPr>
              <w:tabs>
                <w:tab w:val="left" w:pos="6742"/>
              </w:tabs>
              <w:jc w:val="both"/>
            </w:pPr>
            <w:r w:rsidRPr="00192B68">
              <w:t>2030</w:t>
            </w:r>
          </w:p>
          <w:p w:rsidR="00FD5F38" w:rsidRPr="00192B68" w:rsidRDefault="00FD5F38" w:rsidP="00EA0089">
            <w:pPr>
              <w:tabs>
                <w:tab w:val="left" w:pos="6742"/>
              </w:tabs>
              <w:jc w:val="both"/>
            </w:pPr>
            <w:r w:rsidRPr="00192B68">
              <w:t>год</w:t>
            </w:r>
          </w:p>
        </w:tc>
        <w:tc>
          <w:tcPr>
            <w:tcW w:w="709" w:type="dxa"/>
          </w:tcPr>
          <w:p w:rsidR="00FD5F38" w:rsidRPr="00192B68" w:rsidRDefault="00FD5F38" w:rsidP="00EA0089">
            <w:pPr>
              <w:tabs>
                <w:tab w:val="left" w:pos="6742"/>
              </w:tabs>
              <w:jc w:val="both"/>
            </w:pPr>
            <w:r w:rsidRPr="00192B68">
              <w:t>2035 год</w:t>
            </w:r>
          </w:p>
        </w:tc>
      </w:tr>
      <w:tr w:rsidR="00FD5F38" w:rsidRPr="00192B68" w:rsidTr="00EA0089">
        <w:tc>
          <w:tcPr>
            <w:tcW w:w="567" w:type="dxa"/>
          </w:tcPr>
          <w:p w:rsidR="00FD5F38" w:rsidRPr="00192B68" w:rsidRDefault="00FD5F38" w:rsidP="00EA0089">
            <w:pPr>
              <w:tabs>
                <w:tab w:val="left" w:pos="6742"/>
              </w:tabs>
              <w:jc w:val="both"/>
            </w:pPr>
            <w:r w:rsidRPr="00192B68">
              <w:t>1</w:t>
            </w:r>
          </w:p>
        </w:tc>
        <w:tc>
          <w:tcPr>
            <w:tcW w:w="2941" w:type="dxa"/>
          </w:tcPr>
          <w:p w:rsidR="00FD5F38" w:rsidRPr="00192B68" w:rsidRDefault="00FD5F38" w:rsidP="00EA0089">
            <w:pPr>
              <w:tabs>
                <w:tab w:val="left" w:pos="6742"/>
              </w:tabs>
              <w:jc w:val="both"/>
            </w:pPr>
            <w:r w:rsidRPr="00192B68">
              <w:t>2</w:t>
            </w:r>
          </w:p>
        </w:tc>
        <w:tc>
          <w:tcPr>
            <w:tcW w:w="850" w:type="dxa"/>
          </w:tcPr>
          <w:p w:rsidR="00FD5F38" w:rsidRPr="00192B68" w:rsidRDefault="00FD5F38" w:rsidP="00EA0089">
            <w:pPr>
              <w:tabs>
                <w:tab w:val="left" w:pos="6742"/>
              </w:tabs>
              <w:jc w:val="both"/>
            </w:pPr>
            <w:r w:rsidRPr="00192B68">
              <w:t>3</w:t>
            </w:r>
          </w:p>
        </w:tc>
        <w:tc>
          <w:tcPr>
            <w:tcW w:w="709" w:type="dxa"/>
          </w:tcPr>
          <w:p w:rsidR="00FD5F38" w:rsidRPr="00192B68" w:rsidRDefault="00FD5F38" w:rsidP="00EA0089">
            <w:pPr>
              <w:tabs>
                <w:tab w:val="left" w:pos="6742"/>
              </w:tabs>
              <w:jc w:val="both"/>
            </w:pPr>
            <w:r w:rsidRPr="00192B68">
              <w:t>4</w:t>
            </w:r>
          </w:p>
        </w:tc>
        <w:tc>
          <w:tcPr>
            <w:tcW w:w="709" w:type="dxa"/>
          </w:tcPr>
          <w:p w:rsidR="00FD5F38" w:rsidRPr="00192B68" w:rsidRDefault="00FD5F38" w:rsidP="00EA0089">
            <w:pPr>
              <w:tabs>
                <w:tab w:val="left" w:pos="6742"/>
              </w:tabs>
              <w:jc w:val="both"/>
            </w:pPr>
            <w:r w:rsidRPr="00192B68">
              <w:t>5</w:t>
            </w:r>
          </w:p>
        </w:tc>
        <w:tc>
          <w:tcPr>
            <w:tcW w:w="709" w:type="dxa"/>
          </w:tcPr>
          <w:p w:rsidR="00FD5F38" w:rsidRPr="00192B68" w:rsidRDefault="00FD5F38" w:rsidP="00EA0089">
            <w:pPr>
              <w:tabs>
                <w:tab w:val="left" w:pos="6742"/>
              </w:tabs>
              <w:jc w:val="both"/>
            </w:pPr>
            <w:r w:rsidRPr="00192B68">
              <w:t>6</w:t>
            </w:r>
          </w:p>
        </w:tc>
        <w:tc>
          <w:tcPr>
            <w:tcW w:w="708" w:type="dxa"/>
          </w:tcPr>
          <w:p w:rsidR="00FD5F38" w:rsidRPr="00192B68" w:rsidRDefault="00FD5F38" w:rsidP="00EA0089">
            <w:pPr>
              <w:tabs>
                <w:tab w:val="left" w:pos="6742"/>
              </w:tabs>
              <w:jc w:val="both"/>
            </w:pPr>
            <w:r w:rsidRPr="00192B68">
              <w:t>7</w:t>
            </w:r>
          </w:p>
        </w:tc>
        <w:tc>
          <w:tcPr>
            <w:tcW w:w="709" w:type="dxa"/>
          </w:tcPr>
          <w:p w:rsidR="00FD5F38" w:rsidRPr="00192B68" w:rsidRDefault="00FD5F38" w:rsidP="00EA0089">
            <w:pPr>
              <w:tabs>
                <w:tab w:val="left" w:pos="6742"/>
              </w:tabs>
              <w:jc w:val="both"/>
            </w:pPr>
            <w:r w:rsidRPr="00192B68">
              <w:t>8</w:t>
            </w:r>
          </w:p>
        </w:tc>
        <w:tc>
          <w:tcPr>
            <w:tcW w:w="709" w:type="dxa"/>
          </w:tcPr>
          <w:p w:rsidR="00FD5F38" w:rsidRPr="00192B68" w:rsidRDefault="00FD5F38" w:rsidP="00EA0089">
            <w:pPr>
              <w:tabs>
                <w:tab w:val="left" w:pos="6742"/>
              </w:tabs>
              <w:jc w:val="both"/>
            </w:pPr>
            <w:r w:rsidRPr="00192B68">
              <w:t>9</w:t>
            </w:r>
          </w:p>
        </w:tc>
        <w:tc>
          <w:tcPr>
            <w:tcW w:w="709" w:type="dxa"/>
          </w:tcPr>
          <w:p w:rsidR="00FD5F38" w:rsidRPr="00192B68" w:rsidRDefault="00FD5F38" w:rsidP="00EA0089">
            <w:pPr>
              <w:tabs>
                <w:tab w:val="left" w:pos="6742"/>
              </w:tabs>
              <w:jc w:val="both"/>
            </w:pPr>
            <w:r w:rsidRPr="00192B68">
              <w:t>10</w:t>
            </w:r>
          </w:p>
        </w:tc>
        <w:tc>
          <w:tcPr>
            <w:tcW w:w="708" w:type="dxa"/>
          </w:tcPr>
          <w:p w:rsidR="00FD5F38" w:rsidRPr="00192B68" w:rsidRDefault="00FD5F38" w:rsidP="00EA0089">
            <w:pPr>
              <w:tabs>
                <w:tab w:val="left" w:pos="6742"/>
              </w:tabs>
              <w:jc w:val="both"/>
            </w:pPr>
            <w:r w:rsidRPr="00192B68">
              <w:t>11</w:t>
            </w:r>
          </w:p>
        </w:tc>
        <w:tc>
          <w:tcPr>
            <w:tcW w:w="709" w:type="dxa"/>
          </w:tcPr>
          <w:p w:rsidR="00FD5F38" w:rsidRPr="00192B68" w:rsidRDefault="00FD5F38" w:rsidP="00EA0089">
            <w:pPr>
              <w:tabs>
                <w:tab w:val="left" w:pos="6742"/>
              </w:tabs>
              <w:jc w:val="both"/>
            </w:pPr>
            <w:r w:rsidRPr="00192B68">
              <w:t>12</w:t>
            </w:r>
          </w:p>
        </w:tc>
      </w:tr>
      <w:tr w:rsidR="00FD5F38" w:rsidRPr="00192B68" w:rsidTr="00EA0089">
        <w:tc>
          <w:tcPr>
            <w:tcW w:w="10737" w:type="dxa"/>
            <w:gridSpan w:val="12"/>
          </w:tcPr>
          <w:p w:rsidR="00FD5F38" w:rsidRPr="00192B68" w:rsidRDefault="00FD5F38" w:rsidP="00EA0089">
            <w:pPr>
              <w:tabs>
                <w:tab w:val="left" w:pos="6742"/>
              </w:tabs>
              <w:jc w:val="both"/>
            </w:pPr>
            <w:r w:rsidRPr="00192B68">
              <w:t xml:space="preserve">Муниципальная программа города Шумерли Чувашской Республики «Развитие сельского хозяйства и регулирование рынка сельскохозяйственной продукции, сырья и продовольствия» </w:t>
            </w:r>
          </w:p>
        </w:tc>
      </w:tr>
      <w:tr w:rsidR="00FD5F38" w:rsidRPr="00192B68" w:rsidTr="00EA0089">
        <w:tc>
          <w:tcPr>
            <w:tcW w:w="567" w:type="dxa"/>
          </w:tcPr>
          <w:p w:rsidR="00FD5F38" w:rsidRPr="00192B68" w:rsidRDefault="00FD5F38" w:rsidP="00EA0089">
            <w:pPr>
              <w:tabs>
                <w:tab w:val="left" w:pos="6742"/>
              </w:tabs>
              <w:jc w:val="both"/>
            </w:pPr>
            <w:r w:rsidRPr="00192B68">
              <w:t>1.</w:t>
            </w:r>
          </w:p>
        </w:tc>
        <w:tc>
          <w:tcPr>
            <w:tcW w:w="2941" w:type="dxa"/>
          </w:tcPr>
          <w:p w:rsidR="00FD5F38" w:rsidRPr="00192B68" w:rsidRDefault="00FD5F38" w:rsidP="00EA0089">
            <w:pPr>
              <w:tabs>
                <w:tab w:val="left" w:pos="6742"/>
              </w:tabs>
              <w:jc w:val="both"/>
            </w:pPr>
            <w:r>
              <w:t>с</w:t>
            </w:r>
            <w:r w:rsidRPr="00192B68">
              <w:t xml:space="preserve">нижение </w:t>
            </w:r>
            <w:r>
              <w:t>количества</w:t>
            </w:r>
            <w:r w:rsidRPr="00192B68">
              <w:t xml:space="preserve"> ж</w:t>
            </w:r>
            <w:r w:rsidRPr="00192B68">
              <w:t>и</w:t>
            </w:r>
            <w:r w:rsidRPr="00192B68">
              <w:t>вотных без владельцев (собак) в год</w:t>
            </w:r>
          </w:p>
        </w:tc>
        <w:tc>
          <w:tcPr>
            <w:tcW w:w="850" w:type="dxa"/>
          </w:tcPr>
          <w:p w:rsidR="00FD5F38" w:rsidRPr="00192B68" w:rsidRDefault="00FD5F38" w:rsidP="00EA0089">
            <w:pPr>
              <w:tabs>
                <w:tab w:val="left" w:pos="6742"/>
              </w:tabs>
              <w:jc w:val="both"/>
            </w:pPr>
            <w:r w:rsidRPr="00192B68">
              <w:t>шт.</w:t>
            </w:r>
          </w:p>
        </w:tc>
        <w:tc>
          <w:tcPr>
            <w:tcW w:w="709" w:type="dxa"/>
          </w:tcPr>
          <w:p w:rsidR="00FD5F38" w:rsidRPr="00192B68" w:rsidRDefault="00FD5F38" w:rsidP="00EA0089">
            <w:pPr>
              <w:tabs>
                <w:tab w:val="left" w:pos="6742"/>
              </w:tabs>
              <w:jc w:val="both"/>
            </w:pPr>
            <w:r w:rsidRPr="00192B68">
              <w:t>250</w:t>
            </w:r>
          </w:p>
        </w:tc>
        <w:tc>
          <w:tcPr>
            <w:tcW w:w="709" w:type="dxa"/>
          </w:tcPr>
          <w:p w:rsidR="00FD5F38" w:rsidRPr="00192B68" w:rsidRDefault="00FD5F38" w:rsidP="00EA0089">
            <w:pPr>
              <w:tabs>
                <w:tab w:val="left" w:pos="6742"/>
              </w:tabs>
              <w:jc w:val="both"/>
            </w:pPr>
            <w:r w:rsidRPr="00192B68">
              <w:t>252</w:t>
            </w:r>
          </w:p>
        </w:tc>
        <w:tc>
          <w:tcPr>
            <w:tcW w:w="709" w:type="dxa"/>
          </w:tcPr>
          <w:p w:rsidR="00FD5F38" w:rsidRPr="00192B68" w:rsidRDefault="00FD5F38" w:rsidP="00EA0089">
            <w:pPr>
              <w:tabs>
                <w:tab w:val="left" w:pos="6742"/>
              </w:tabs>
              <w:jc w:val="both"/>
            </w:pPr>
            <w:r>
              <w:t>-</w:t>
            </w:r>
          </w:p>
        </w:tc>
        <w:tc>
          <w:tcPr>
            <w:tcW w:w="708" w:type="dxa"/>
          </w:tcPr>
          <w:p w:rsidR="00FD5F38" w:rsidRPr="00192B68" w:rsidRDefault="00FD5F38" w:rsidP="00EA0089">
            <w:pPr>
              <w:tabs>
                <w:tab w:val="left" w:pos="6742"/>
              </w:tabs>
              <w:jc w:val="both"/>
            </w:pPr>
            <w:r>
              <w:t>-</w:t>
            </w:r>
          </w:p>
        </w:tc>
        <w:tc>
          <w:tcPr>
            <w:tcW w:w="709" w:type="dxa"/>
          </w:tcPr>
          <w:p w:rsidR="00FD5F38" w:rsidRPr="00192B68" w:rsidRDefault="00FD5F38" w:rsidP="00EA0089">
            <w:pPr>
              <w:tabs>
                <w:tab w:val="left" w:pos="6742"/>
              </w:tabs>
              <w:jc w:val="both"/>
            </w:pPr>
            <w:r>
              <w:t>-</w:t>
            </w:r>
          </w:p>
        </w:tc>
        <w:tc>
          <w:tcPr>
            <w:tcW w:w="709" w:type="dxa"/>
          </w:tcPr>
          <w:p w:rsidR="00FD5F38" w:rsidRPr="00192B68" w:rsidRDefault="00FD5F38" w:rsidP="00EA0089">
            <w:pPr>
              <w:tabs>
                <w:tab w:val="left" w:pos="6742"/>
              </w:tabs>
              <w:jc w:val="both"/>
            </w:pPr>
            <w:r>
              <w:t>-</w:t>
            </w:r>
          </w:p>
        </w:tc>
        <w:tc>
          <w:tcPr>
            <w:tcW w:w="709" w:type="dxa"/>
          </w:tcPr>
          <w:p w:rsidR="00FD5F38" w:rsidRPr="00192B68" w:rsidRDefault="00FD5F38" w:rsidP="00EA0089">
            <w:pPr>
              <w:tabs>
                <w:tab w:val="left" w:pos="6742"/>
              </w:tabs>
              <w:jc w:val="both"/>
            </w:pPr>
            <w:r>
              <w:t>-</w:t>
            </w:r>
          </w:p>
        </w:tc>
        <w:tc>
          <w:tcPr>
            <w:tcW w:w="708" w:type="dxa"/>
          </w:tcPr>
          <w:p w:rsidR="00FD5F38" w:rsidRPr="00192B68" w:rsidRDefault="00FD5F38" w:rsidP="00EA0089">
            <w:pPr>
              <w:tabs>
                <w:tab w:val="left" w:pos="6742"/>
              </w:tabs>
              <w:jc w:val="both"/>
            </w:pPr>
            <w:r>
              <w:t>-</w:t>
            </w:r>
          </w:p>
        </w:tc>
        <w:tc>
          <w:tcPr>
            <w:tcW w:w="709" w:type="dxa"/>
          </w:tcPr>
          <w:p w:rsidR="00FD5F38" w:rsidRPr="00192B68" w:rsidRDefault="00FD5F38" w:rsidP="00EA0089">
            <w:pPr>
              <w:tabs>
                <w:tab w:val="left" w:pos="6742"/>
              </w:tabs>
              <w:jc w:val="both"/>
            </w:pPr>
            <w:r>
              <w:t>-</w:t>
            </w:r>
          </w:p>
        </w:tc>
      </w:tr>
      <w:tr w:rsidR="00FD5F38" w:rsidRPr="00192B68" w:rsidTr="00EA0089">
        <w:tc>
          <w:tcPr>
            <w:tcW w:w="567" w:type="dxa"/>
          </w:tcPr>
          <w:p w:rsidR="00FD5F38" w:rsidRPr="00192B68" w:rsidRDefault="00FD5F38" w:rsidP="00EA0089">
            <w:pPr>
              <w:tabs>
                <w:tab w:val="left" w:pos="6742"/>
              </w:tabs>
              <w:jc w:val="both"/>
            </w:pPr>
            <w:r>
              <w:t>2.</w:t>
            </w:r>
          </w:p>
        </w:tc>
        <w:tc>
          <w:tcPr>
            <w:tcW w:w="2941" w:type="dxa"/>
          </w:tcPr>
          <w:p w:rsidR="00FD5F38" w:rsidRPr="00D317BF" w:rsidRDefault="00FD5F38" w:rsidP="00EA0089">
            <w:pPr>
              <w:tabs>
                <w:tab w:val="left" w:pos="6742"/>
              </w:tabs>
              <w:jc w:val="both"/>
            </w:pPr>
            <w:r w:rsidRPr="00D317BF">
              <w:t xml:space="preserve">количество отловленных животных без владельцев (собак) в год </w:t>
            </w:r>
          </w:p>
        </w:tc>
        <w:tc>
          <w:tcPr>
            <w:tcW w:w="850" w:type="dxa"/>
          </w:tcPr>
          <w:p w:rsidR="00FD5F38" w:rsidRPr="00192B68" w:rsidRDefault="00FD5F38" w:rsidP="00EA0089">
            <w:pPr>
              <w:tabs>
                <w:tab w:val="left" w:pos="6742"/>
              </w:tabs>
              <w:jc w:val="both"/>
            </w:pPr>
            <w:r>
              <w:t>голов</w:t>
            </w:r>
          </w:p>
        </w:tc>
        <w:tc>
          <w:tcPr>
            <w:tcW w:w="709" w:type="dxa"/>
          </w:tcPr>
          <w:p w:rsidR="00FD5F38" w:rsidRPr="00192B68" w:rsidRDefault="00FD5F38" w:rsidP="00EA0089">
            <w:pPr>
              <w:tabs>
                <w:tab w:val="left" w:pos="6742"/>
              </w:tabs>
              <w:jc w:val="both"/>
            </w:pPr>
            <w:r>
              <w:t>-</w:t>
            </w:r>
          </w:p>
        </w:tc>
        <w:tc>
          <w:tcPr>
            <w:tcW w:w="709" w:type="dxa"/>
          </w:tcPr>
          <w:p w:rsidR="00FD5F38" w:rsidRPr="00192B68" w:rsidRDefault="00FD5F38" w:rsidP="00EA0089">
            <w:pPr>
              <w:tabs>
                <w:tab w:val="left" w:pos="6742"/>
              </w:tabs>
              <w:jc w:val="both"/>
            </w:pPr>
            <w:r>
              <w:t>-</w:t>
            </w:r>
          </w:p>
        </w:tc>
        <w:tc>
          <w:tcPr>
            <w:tcW w:w="709" w:type="dxa"/>
          </w:tcPr>
          <w:p w:rsidR="00FD5F38" w:rsidRDefault="00FD5F38" w:rsidP="00EA0089">
            <w:pPr>
              <w:tabs>
                <w:tab w:val="left" w:pos="6742"/>
              </w:tabs>
              <w:jc w:val="both"/>
            </w:pPr>
            <w:r>
              <w:t>40</w:t>
            </w:r>
          </w:p>
        </w:tc>
        <w:tc>
          <w:tcPr>
            <w:tcW w:w="708" w:type="dxa"/>
          </w:tcPr>
          <w:p w:rsidR="00FD5F38" w:rsidRPr="00192B68" w:rsidRDefault="00FD5F38" w:rsidP="00EA0089">
            <w:pPr>
              <w:tabs>
                <w:tab w:val="left" w:pos="6742"/>
              </w:tabs>
              <w:jc w:val="both"/>
            </w:pPr>
            <w:r>
              <w:t>88</w:t>
            </w:r>
          </w:p>
        </w:tc>
        <w:tc>
          <w:tcPr>
            <w:tcW w:w="709" w:type="dxa"/>
          </w:tcPr>
          <w:p w:rsidR="00FD5F38" w:rsidRPr="00192B68" w:rsidRDefault="00FD5F38" w:rsidP="00EA0089">
            <w:pPr>
              <w:tabs>
                <w:tab w:val="left" w:pos="6742"/>
              </w:tabs>
              <w:jc w:val="both"/>
            </w:pPr>
            <w:r>
              <w:t>88</w:t>
            </w:r>
          </w:p>
        </w:tc>
        <w:tc>
          <w:tcPr>
            <w:tcW w:w="709" w:type="dxa"/>
          </w:tcPr>
          <w:p w:rsidR="00FD5F38" w:rsidRPr="00192B68" w:rsidRDefault="00FD5F38" w:rsidP="00EA0089">
            <w:pPr>
              <w:tabs>
                <w:tab w:val="left" w:pos="6742"/>
              </w:tabs>
              <w:jc w:val="both"/>
            </w:pPr>
            <w:r>
              <w:t>88</w:t>
            </w:r>
          </w:p>
        </w:tc>
        <w:tc>
          <w:tcPr>
            <w:tcW w:w="709" w:type="dxa"/>
          </w:tcPr>
          <w:p w:rsidR="00FD5F38" w:rsidRPr="00192B68" w:rsidRDefault="00FD5F38" w:rsidP="00EA0089">
            <w:pPr>
              <w:tabs>
                <w:tab w:val="left" w:pos="6742"/>
              </w:tabs>
              <w:jc w:val="both"/>
            </w:pPr>
            <w:r w:rsidRPr="00192B68">
              <w:t>90</w:t>
            </w:r>
          </w:p>
        </w:tc>
        <w:tc>
          <w:tcPr>
            <w:tcW w:w="708" w:type="dxa"/>
          </w:tcPr>
          <w:p w:rsidR="00FD5F38" w:rsidRPr="00192B68" w:rsidRDefault="00FD5F38" w:rsidP="00EA0089">
            <w:pPr>
              <w:tabs>
                <w:tab w:val="left" w:pos="6742"/>
              </w:tabs>
              <w:jc w:val="both"/>
            </w:pPr>
            <w:r w:rsidRPr="00192B68">
              <w:t>90</w:t>
            </w:r>
          </w:p>
        </w:tc>
        <w:tc>
          <w:tcPr>
            <w:tcW w:w="709" w:type="dxa"/>
          </w:tcPr>
          <w:p w:rsidR="00FD5F38" w:rsidRPr="00192B68" w:rsidRDefault="00FD5F38" w:rsidP="00EA0089">
            <w:pPr>
              <w:tabs>
                <w:tab w:val="left" w:pos="6742"/>
              </w:tabs>
              <w:jc w:val="both"/>
            </w:pPr>
            <w:r w:rsidRPr="00192B68">
              <w:t>90</w:t>
            </w:r>
          </w:p>
        </w:tc>
      </w:tr>
      <w:tr w:rsidR="00FD5F38" w:rsidRPr="00192B68" w:rsidTr="00EA0089">
        <w:tc>
          <w:tcPr>
            <w:tcW w:w="10737" w:type="dxa"/>
            <w:gridSpan w:val="12"/>
          </w:tcPr>
          <w:p w:rsidR="00FD5F38" w:rsidRPr="00192B68" w:rsidRDefault="00FD5F38" w:rsidP="00EA0089">
            <w:pPr>
              <w:tabs>
                <w:tab w:val="left" w:pos="6742"/>
              </w:tabs>
              <w:jc w:val="both"/>
            </w:pPr>
            <w:r w:rsidRPr="00192B68">
              <w:t>Подпрограмма «Развитие ветеринарии»</w:t>
            </w:r>
          </w:p>
        </w:tc>
      </w:tr>
      <w:tr w:rsidR="00FD5F38" w:rsidRPr="00192B68" w:rsidTr="00EA0089">
        <w:tc>
          <w:tcPr>
            <w:tcW w:w="567" w:type="dxa"/>
          </w:tcPr>
          <w:p w:rsidR="00FD5F38" w:rsidRPr="00192B68" w:rsidRDefault="00FD5F38" w:rsidP="00EA0089">
            <w:pPr>
              <w:tabs>
                <w:tab w:val="left" w:pos="6742"/>
              </w:tabs>
              <w:jc w:val="both"/>
            </w:pPr>
            <w:r>
              <w:t>3</w:t>
            </w:r>
            <w:r w:rsidRPr="00192B68">
              <w:t>.</w:t>
            </w:r>
          </w:p>
        </w:tc>
        <w:tc>
          <w:tcPr>
            <w:tcW w:w="2941" w:type="dxa"/>
          </w:tcPr>
          <w:p w:rsidR="00FD5F38" w:rsidRPr="00192B68" w:rsidRDefault="00FD5F38" w:rsidP="00EA0089">
            <w:pPr>
              <w:tabs>
                <w:tab w:val="left" w:pos="6742"/>
              </w:tabs>
              <w:jc w:val="both"/>
            </w:pPr>
            <w:r w:rsidRPr="00192B68">
              <w:t xml:space="preserve">Снижение </w:t>
            </w:r>
            <w:r>
              <w:t>количества</w:t>
            </w:r>
            <w:r w:rsidRPr="00192B68">
              <w:t xml:space="preserve"> ж</w:t>
            </w:r>
            <w:r w:rsidRPr="00192B68">
              <w:t>и</w:t>
            </w:r>
            <w:r w:rsidRPr="00192B68">
              <w:t>вотных без владельцев (собак) в год</w:t>
            </w:r>
          </w:p>
        </w:tc>
        <w:tc>
          <w:tcPr>
            <w:tcW w:w="850" w:type="dxa"/>
          </w:tcPr>
          <w:p w:rsidR="00FD5F38" w:rsidRPr="00192B68" w:rsidRDefault="00FD5F38" w:rsidP="00EA0089">
            <w:pPr>
              <w:tabs>
                <w:tab w:val="left" w:pos="6742"/>
              </w:tabs>
              <w:jc w:val="both"/>
            </w:pPr>
            <w:r w:rsidRPr="00192B68">
              <w:t>шт.</w:t>
            </w:r>
          </w:p>
        </w:tc>
        <w:tc>
          <w:tcPr>
            <w:tcW w:w="709" w:type="dxa"/>
          </w:tcPr>
          <w:p w:rsidR="00FD5F38" w:rsidRPr="00192B68" w:rsidRDefault="00FD5F38" w:rsidP="00EA0089">
            <w:pPr>
              <w:tabs>
                <w:tab w:val="left" w:pos="6742"/>
              </w:tabs>
              <w:jc w:val="both"/>
            </w:pPr>
            <w:r w:rsidRPr="00192B68">
              <w:t>250</w:t>
            </w:r>
          </w:p>
        </w:tc>
        <w:tc>
          <w:tcPr>
            <w:tcW w:w="709" w:type="dxa"/>
          </w:tcPr>
          <w:p w:rsidR="00FD5F38" w:rsidRPr="00192B68" w:rsidRDefault="00FD5F38" w:rsidP="00EA0089">
            <w:pPr>
              <w:tabs>
                <w:tab w:val="left" w:pos="6742"/>
              </w:tabs>
              <w:jc w:val="both"/>
            </w:pPr>
            <w:r w:rsidRPr="00192B68">
              <w:t>252</w:t>
            </w:r>
          </w:p>
        </w:tc>
        <w:tc>
          <w:tcPr>
            <w:tcW w:w="709" w:type="dxa"/>
          </w:tcPr>
          <w:p w:rsidR="00FD5F38" w:rsidRPr="00192B68" w:rsidRDefault="00FD5F38" w:rsidP="00EA0089">
            <w:pPr>
              <w:tabs>
                <w:tab w:val="left" w:pos="6742"/>
              </w:tabs>
              <w:jc w:val="both"/>
            </w:pPr>
            <w:r>
              <w:t>-</w:t>
            </w:r>
          </w:p>
        </w:tc>
        <w:tc>
          <w:tcPr>
            <w:tcW w:w="708" w:type="dxa"/>
          </w:tcPr>
          <w:p w:rsidR="00FD5F38" w:rsidRPr="00192B68" w:rsidRDefault="00FD5F38" w:rsidP="00EA0089">
            <w:pPr>
              <w:tabs>
                <w:tab w:val="left" w:pos="6742"/>
              </w:tabs>
              <w:jc w:val="both"/>
            </w:pPr>
            <w:r>
              <w:t>-</w:t>
            </w:r>
          </w:p>
        </w:tc>
        <w:tc>
          <w:tcPr>
            <w:tcW w:w="709" w:type="dxa"/>
          </w:tcPr>
          <w:p w:rsidR="00FD5F38" w:rsidRPr="00192B68" w:rsidRDefault="00FD5F38" w:rsidP="00EA0089">
            <w:pPr>
              <w:tabs>
                <w:tab w:val="left" w:pos="6742"/>
              </w:tabs>
              <w:jc w:val="both"/>
            </w:pPr>
            <w:r>
              <w:t>-</w:t>
            </w:r>
          </w:p>
        </w:tc>
        <w:tc>
          <w:tcPr>
            <w:tcW w:w="709" w:type="dxa"/>
          </w:tcPr>
          <w:p w:rsidR="00FD5F38" w:rsidRPr="00192B68" w:rsidRDefault="00FD5F38" w:rsidP="00EA0089">
            <w:pPr>
              <w:tabs>
                <w:tab w:val="left" w:pos="6742"/>
              </w:tabs>
              <w:jc w:val="both"/>
            </w:pPr>
            <w:r>
              <w:t>-</w:t>
            </w:r>
          </w:p>
        </w:tc>
        <w:tc>
          <w:tcPr>
            <w:tcW w:w="709" w:type="dxa"/>
          </w:tcPr>
          <w:p w:rsidR="00FD5F38" w:rsidRPr="00192B68" w:rsidRDefault="00FD5F38" w:rsidP="00EA0089">
            <w:pPr>
              <w:tabs>
                <w:tab w:val="left" w:pos="6742"/>
              </w:tabs>
              <w:jc w:val="both"/>
            </w:pPr>
            <w:r>
              <w:t>-</w:t>
            </w:r>
          </w:p>
        </w:tc>
        <w:tc>
          <w:tcPr>
            <w:tcW w:w="708" w:type="dxa"/>
          </w:tcPr>
          <w:p w:rsidR="00FD5F38" w:rsidRPr="00192B68" w:rsidRDefault="00FD5F38" w:rsidP="00EA0089">
            <w:pPr>
              <w:tabs>
                <w:tab w:val="left" w:pos="6742"/>
              </w:tabs>
              <w:jc w:val="both"/>
            </w:pPr>
            <w:r>
              <w:t>-</w:t>
            </w:r>
          </w:p>
        </w:tc>
        <w:tc>
          <w:tcPr>
            <w:tcW w:w="709" w:type="dxa"/>
          </w:tcPr>
          <w:p w:rsidR="00FD5F38" w:rsidRPr="00192B68" w:rsidRDefault="00FD5F38" w:rsidP="00EA0089">
            <w:pPr>
              <w:tabs>
                <w:tab w:val="left" w:pos="6742"/>
              </w:tabs>
              <w:jc w:val="both"/>
            </w:pPr>
            <w:r>
              <w:t>-</w:t>
            </w:r>
          </w:p>
        </w:tc>
      </w:tr>
      <w:tr w:rsidR="00FD5F38" w:rsidRPr="00192B68" w:rsidTr="00EA0089">
        <w:tc>
          <w:tcPr>
            <w:tcW w:w="567" w:type="dxa"/>
          </w:tcPr>
          <w:p w:rsidR="00FD5F38" w:rsidRDefault="00FD5F38" w:rsidP="00EA0089">
            <w:pPr>
              <w:tabs>
                <w:tab w:val="left" w:pos="6742"/>
              </w:tabs>
              <w:jc w:val="both"/>
            </w:pPr>
            <w:r>
              <w:t>4.</w:t>
            </w:r>
          </w:p>
        </w:tc>
        <w:tc>
          <w:tcPr>
            <w:tcW w:w="2941" w:type="dxa"/>
          </w:tcPr>
          <w:p w:rsidR="00FD5F38" w:rsidRPr="00D317BF" w:rsidRDefault="00FD5F38" w:rsidP="00EA0089">
            <w:pPr>
              <w:tabs>
                <w:tab w:val="left" w:pos="6742"/>
              </w:tabs>
              <w:jc w:val="both"/>
            </w:pPr>
            <w:r w:rsidRPr="00D317BF">
              <w:t xml:space="preserve">количество отловленных животных без владельцев (собак) в год </w:t>
            </w:r>
          </w:p>
        </w:tc>
        <w:tc>
          <w:tcPr>
            <w:tcW w:w="850" w:type="dxa"/>
          </w:tcPr>
          <w:p w:rsidR="00FD5F38" w:rsidRPr="00192B68" w:rsidRDefault="00FD5F38" w:rsidP="00EA0089">
            <w:pPr>
              <w:tabs>
                <w:tab w:val="left" w:pos="6742"/>
              </w:tabs>
              <w:jc w:val="both"/>
            </w:pPr>
            <w:r>
              <w:t>голов</w:t>
            </w:r>
          </w:p>
        </w:tc>
        <w:tc>
          <w:tcPr>
            <w:tcW w:w="709" w:type="dxa"/>
          </w:tcPr>
          <w:p w:rsidR="00FD5F38" w:rsidRPr="00192B68" w:rsidRDefault="00FD5F38" w:rsidP="00EA0089">
            <w:pPr>
              <w:tabs>
                <w:tab w:val="left" w:pos="6742"/>
              </w:tabs>
              <w:jc w:val="both"/>
            </w:pPr>
            <w:r>
              <w:t>-</w:t>
            </w:r>
          </w:p>
        </w:tc>
        <w:tc>
          <w:tcPr>
            <w:tcW w:w="709" w:type="dxa"/>
          </w:tcPr>
          <w:p w:rsidR="00FD5F38" w:rsidRPr="00192B68" w:rsidRDefault="00FD5F38" w:rsidP="00EA0089">
            <w:pPr>
              <w:tabs>
                <w:tab w:val="left" w:pos="6742"/>
              </w:tabs>
              <w:jc w:val="both"/>
            </w:pPr>
            <w:r>
              <w:t>-</w:t>
            </w:r>
          </w:p>
        </w:tc>
        <w:tc>
          <w:tcPr>
            <w:tcW w:w="709" w:type="dxa"/>
          </w:tcPr>
          <w:p w:rsidR="00FD5F38" w:rsidRDefault="00FD5F38" w:rsidP="00EA0089">
            <w:pPr>
              <w:tabs>
                <w:tab w:val="left" w:pos="6742"/>
              </w:tabs>
              <w:jc w:val="both"/>
            </w:pPr>
            <w:r>
              <w:t>40</w:t>
            </w:r>
          </w:p>
        </w:tc>
        <w:tc>
          <w:tcPr>
            <w:tcW w:w="708" w:type="dxa"/>
          </w:tcPr>
          <w:p w:rsidR="00FD5F38" w:rsidRPr="00192B68" w:rsidRDefault="00FD5F38" w:rsidP="00EA0089">
            <w:pPr>
              <w:tabs>
                <w:tab w:val="left" w:pos="6742"/>
              </w:tabs>
              <w:jc w:val="both"/>
            </w:pPr>
            <w:r>
              <w:t>88</w:t>
            </w:r>
          </w:p>
        </w:tc>
        <w:tc>
          <w:tcPr>
            <w:tcW w:w="709" w:type="dxa"/>
          </w:tcPr>
          <w:p w:rsidR="00FD5F38" w:rsidRPr="00192B68" w:rsidRDefault="00FD5F38" w:rsidP="00EA0089">
            <w:pPr>
              <w:tabs>
                <w:tab w:val="left" w:pos="6742"/>
              </w:tabs>
              <w:jc w:val="both"/>
            </w:pPr>
            <w:r>
              <w:t>88</w:t>
            </w:r>
          </w:p>
        </w:tc>
        <w:tc>
          <w:tcPr>
            <w:tcW w:w="709" w:type="dxa"/>
          </w:tcPr>
          <w:p w:rsidR="00FD5F38" w:rsidRPr="00192B68" w:rsidRDefault="00FD5F38" w:rsidP="00EA0089">
            <w:pPr>
              <w:tabs>
                <w:tab w:val="left" w:pos="6742"/>
              </w:tabs>
              <w:jc w:val="both"/>
            </w:pPr>
            <w:r>
              <w:t>88</w:t>
            </w:r>
          </w:p>
        </w:tc>
        <w:tc>
          <w:tcPr>
            <w:tcW w:w="709" w:type="dxa"/>
          </w:tcPr>
          <w:p w:rsidR="00FD5F38" w:rsidRPr="00192B68" w:rsidRDefault="00FD5F38" w:rsidP="00EA0089">
            <w:pPr>
              <w:tabs>
                <w:tab w:val="left" w:pos="6742"/>
              </w:tabs>
              <w:jc w:val="both"/>
            </w:pPr>
            <w:r w:rsidRPr="00192B68">
              <w:t>90</w:t>
            </w:r>
          </w:p>
        </w:tc>
        <w:tc>
          <w:tcPr>
            <w:tcW w:w="708" w:type="dxa"/>
          </w:tcPr>
          <w:p w:rsidR="00FD5F38" w:rsidRPr="00192B68" w:rsidRDefault="00FD5F38" w:rsidP="00EA0089">
            <w:pPr>
              <w:tabs>
                <w:tab w:val="left" w:pos="6742"/>
              </w:tabs>
              <w:jc w:val="both"/>
            </w:pPr>
            <w:r w:rsidRPr="00192B68">
              <w:t>90</w:t>
            </w:r>
          </w:p>
        </w:tc>
        <w:tc>
          <w:tcPr>
            <w:tcW w:w="709" w:type="dxa"/>
          </w:tcPr>
          <w:p w:rsidR="00FD5F38" w:rsidRPr="00192B68" w:rsidRDefault="00FD5F38" w:rsidP="00EA0089">
            <w:pPr>
              <w:tabs>
                <w:tab w:val="left" w:pos="6742"/>
              </w:tabs>
              <w:jc w:val="both"/>
            </w:pPr>
            <w:r w:rsidRPr="00192B68">
              <w:t>90</w:t>
            </w:r>
          </w:p>
        </w:tc>
      </w:tr>
    </w:tbl>
    <w:p w:rsidR="00FD5F38" w:rsidRPr="00192B68" w:rsidRDefault="00FD5F38" w:rsidP="00FD5F38">
      <w:pPr>
        <w:tabs>
          <w:tab w:val="left" w:pos="6742"/>
        </w:tabs>
        <w:jc w:val="both"/>
        <w:sectPr w:rsidR="00FD5F38" w:rsidRPr="00192B68" w:rsidSect="00255705">
          <w:footerReference w:type="default" r:id="rId10"/>
          <w:pgSz w:w="12240" w:h="15840"/>
          <w:pgMar w:top="540" w:right="600" w:bottom="709" w:left="1800" w:header="720" w:footer="413" w:gutter="0"/>
          <w:cols w:space="720"/>
        </w:sectPr>
      </w:pPr>
    </w:p>
    <w:p w:rsidR="00FD5F38" w:rsidRPr="00261F2C" w:rsidRDefault="00FD5F38" w:rsidP="00FD5F38">
      <w:pPr>
        <w:widowControl w:val="0"/>
        <w:tabs>
          <w:tab w:val="left" w:pos="10080"/>
        </w:tabs>
        <w:autoSpaceDE w:val="0"/>
        <w:autoSpaceDN w:val="0"/>
        <w:adjustRightInd w:val="0"/>
        <w:ind w:left="10200"/>
        <w:jc w:val="center"/>
        <w:outlineLvl w:val="1"/>
      </w:pPr>
      <w:r>
        <w:lastRenderedPageBreak/>
        <w:t>Приложение № 2</w:t>
      </w:r>
    </w:p>
    <w:p w:rsidR="00FD5F38" w:rsidRPr="002D688B" w:rsidRDefault="00FD5F38" w:rsidP="00FD5F38">
      <w:pPr>
        <w:tabs>
          <w:tab w:val="left" w:pos="10080"/>
        </w:tabs>
        <w:ind w:left="10200"/>
        <w:jc w:val="both"/>
      </w:pPr>
      <w:r>
        <w:t xml:space="preserve">к муниципальной программе </w:t>
      </w:r>
      <w:r w:rsidRPr="002D688B">
        <w:t>города Ш</w:t>
      </w:r>
      <w:r w:rsidRPr="002D688B">
        <w:t>у</w:t>
      </w:r>
      <w:r w:rsidRPr="002D688B">
        <w:t>мерл</w:t>
      </w:r>
      <w:r>
        <w:t>и</w:t>
      </w:r>
      <w:r w:rsidRPr="002D688B">
        <w:t xml:space="preserve"> Чувашской Республики «Развитие сельского хозяйства и регулирование рынка сельскохозяйственной продукции, сырья и продовольствия</w:t>
      </w:r>
      <w:r>
        <w:t>»</w:t>
      </w:r>
      <w:r w:rsidRPr="002D688B">
        <w:t xml:space="preserve"> </w:t>
      </w:r>
    </w:p>
    <w:p w:rsidR="00FD5F38" w:rsidRDefault="00FD5F38" w:rsidP="00FD5F38">
      <w:pPr>
        <w:tabs>
          <w:tab w:val="left" w:pos="6742"/>
        </w:tabs>
        <w:jc w:val="both"/>
      </w:pPr>
    </w:p>
    <w:p w:rsidR="00FD5F38" w:rsidRPr="00192B68" w:rsidRDefault="00FD5F38" w:rsidP="00FD5F38">
      <w:pPr>
        <w:tabs>
          <w:tab w:val="left" w:pos="6742"/>
        </w:tabs>
        <w:jc w:val="center"/>
        <w:rPr>
          <w:b/>
          <w:bCs/>
        </w:rPr>
      </w:pPr>
      <w:r w:rsidRPr="00192B68">
        <w:rPr>
          <w:b/>
          <w:bCs/>
        </w:rPr>
        <w:t>Обобщенная характеристика</w:t>
      </w:r>
    </w:p>
    <w:p w:rsidR="00FD5F38" w:rsidRPr="00192B68" w:rsidRDefault="00FD5F38" w:rsidP="00FD5F38">
      <w:pPr>
        <w:tabs>
          <w:tab w:val="left" w:pos="6742"/>
        </w:tabs>
        <w:jc w:val="center"/>
        <w:rPr>
          <w:b/>
        </w:rPr>
      </w:pPr>
      <w:r w:rsidRPr="00192B68">
        <w:rPr>
          <w:b/>
          <w:bCs/>
        </w:rPr>
        <w:t xml:space="preserve">реализуемых в составе муниципальной программы </w:t>
      </w:r>
      <w:r w:rsidRPr="00192B68">
        <w:rPr>
          <w:b/>
        </w:rPr>
        <w:t>города Шумерли Чувашской Республики «Развитие сельского хозяйства и рег</w:t>
      </w:r>
      <w:r w:rsidRPr="00192B68">
        <w:rPr>
          <w:b/>
        </w:rPr>
        <w:t>у</w:t>
      </w:r>
      <w:r w:rsidRPr="00192B68">
        <w:rPr>
          <w:b/>
        </w:rPr>
        <w:t xml:space="preserve">лирование рынка сельскохозяйственной продукции, сырья и продовольствия» </w:t>
      </w:r>
      <w:r w:rsidRPr="00192B68">
        <w:rPr>
          <w:b/>
          <w:bCs/>
        </w:rPr>
        <w:t>подпрограмм (основных мероприятий)</w:t>
      </w:r>
    </w:p>
    <w:p w:rsidR="00FD5F38" w:rsidRPr="00192B68" w:rsidRDefault="00FD5F38" w:rsidP="00FD5F38">
      <w:pPr>
        <w:tabs>
          <w:tab w:val="left" w:pos="6742"/>
        </w:tabs>
        <w:jc w:val="center"/>
      </w:pPr>
    </w:p>
    <w:tbl>
      <w:tblPr>
        <w:tblW w:w="1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
        <w:gridCol w:w="2079"/>
        <w:gridCol w:w="2268"/>
        <w:gridCol w:w="993"/>
        <w:gridCol w:w="992"/>
        <w:gridCol w:w="1559"/>
        <w:gridCol w:w="1985"/>
        <w:gridCol w:w="2126"/>
        <w:gridCol w:w="1843"/>
      </w:tblGrid>
      <w:tr w:rsidR="00FD5F38" w:rsidRPr="00192B68" w:rsidTr="00EA0089">
        <w:tc>
          <w:tcPr>
            <w:tcW w:w="473" w:type="dxa"/>
            <w:vMerge w:val="restart"/>
          </w:tcPr>
          <w:p w:rsidR="00FD5F38" w:rsidRPr="00192B68" w:rsidRDefault="00FD5F38" w:rsidP="00EA0089">
            <w:pPr>
              <w:tabs>
                <w:tab w:val="left" w:pos="6742"/>
              </w:tabs>
              <w:jc w:val="both"/>
            </w:pPr>
            <w:r w:rsidRPr="00192B68">
              <w:t xml:space="preserve">№ </w:t>
            </w:r>
          </w:p>
          <w:p w:rsidR="00FD5F38" w:rsidRPr="00192B68" w:rsidRDefault="00FD5F38" w:rsidP="00EA0089">
            <w:pPr>
              <w:tabs>
                <w:tab w:val="left" w:pos="6742"/>
              </w:tabs>
              <w:jc w:val="both"/>
            </w:pPr>
            <w:r w:rsidRPr="00192B68">
              <w:t>пп</w:t>
            </w:r>
          </w:p>
        </w:tc>
        <w:tc>
          <w:tcPr>
            <w:tcW w:w="2079" w:type="dxa"/>
            <w:vMerge w:val="restart"/>
          </w:tcPr>
          <w:p w:rsidR="00FD5F38" w:rsidRPr="00192B68" w:rsidRDefault="00FD5F38" w:rsidP="00EA0089">
            <w:pPr>
              <w:tabs>
                <w:tab w:val="left" w:pos="6742"/>
              </w:tabs>
              <w:jc w:val="both"/>
            </w:pPr>
            <w:r w:rsidRPr="00192B68">
              <w:t>Наименование подпрограммы,  основного мер</w:t>
            </w:r>
            <w:r w:rsidRPr="00192B68">
              <w:t>о</w:t>
            </w:r>
            <w:r w:rsidRPr="00192B68">
              <w:t>приятия муниц</w:t>
            </w:r>
            <w:r w:rsidRPr="00192B68">
              <w:t>и</w:t>
            </w:r>
            <w:r w:rsidRPr="00192B68">
              <w:t>пальной пр</w:t>
            </w:r>
            <w:r w:rsidRPr="00192B68">
              <w:t>о</w:t>
            </w:r>
            <w:r w:rsidRPr="00192B68">
              <w:t>граммы</w:t>
            </w:r>
          </w:p>
        </w:tc>
        <w:tc>
          <w:tcPr>
            <w:tcW w:w="2268" w:type="dxa"/>
            <w:vMerge w:val="restart"/>
          </w:tcPr>
          <w:p w:rsidR="00FD5F38" w:rsidRPr="00192B68" w:rsidRDefault="00FD5F38" w:rsidP="00EA0089">
            <w:pPr>
              <w:tabs>
                <w:tab w:val="left" w:pos="6742"/>
              </w:tabs>
              <w:jc w:val="both"/>
            </w:pPr>
            <w:r w:rsidRPr="00192B68">
              <w:t>Ответственный и</w:t>
            </w:r>
            <w:r w:rsidRPr="00192B68">
              <w:t>с</w:t>
            </w:r>
            <w:r w:rsidRPr="00192B68">
              <w:t>полнитель, сои</w:t>
            </w:r>
            <w:r w:rsidRPr="00192B68">
              <w:t>с</w:t>
            </w:r>
            <w:r w:rsidRPr="00192B68">
              <w:t>полнители</w:t>
            </w:r>
          </w:p>
        </w:tc>
        <w:tc>
          <w:tcPr>
            <w:tcW w:w="1985" w:type="dxa"/>
            <w:gridSpan w:val="2"/>
          </w:tcPr>
          <w:p w:rsidR="00FD5F38" w:rsidRPr="00192B68" w:rsidRDefault="00FD5F38" w:rsidP="00EA0089">
            <w:pPr>
              <w:tabs>
                <w:tab w:val="left" w:pos="6742"/>
              </w:tabs>
              <w:jc w:val="both"/>
            </w:pPr>
            <w:r w:rsidRPr="00192B68">
              <w:t>Срок</w:t>
            </w:r>
          </w:p>
        </w:tc>
        <w:tc>
          <w:tcPr>
            <w:tcW w:w="1559" w:type="dxa"/>
            <w:vMerge w:val="restart"/>
          </w:tcPr>
          <w:p w:rsidR="00FD5F38" w:rsidRPr="00192B68" w:rsidRDefault="00FD5F38" w:rsidP="00EA0089">
            <w:pPr>
              <w:tabs>
                <w:tab w:val="left" w:pos="6742"/>
              </w:tabs>
              <w:jc w:val="both"/>
            </w:pPr>
            <w:r w:rsidRPr="00192B68">
              <w:t>Соответс</w:t>
            </w:r>
            <w:r w:rsidRPr="00192B68">
              <w:t>т</w:t>
            </w:r>
            <w:r w:rsidRPr="00192B68">
              <w:t>вие цели муниц</w:t>
            </w:r>
            <w:r w:rsidRPr="00192B68">
              <w:t>и</w:t>
            </w:r>
            <w:r w:rsidRPr="00192B68">
              <w:t>пальной программы (подпр</w:t>
            </w:r>
            <w:r w:rsidRPr="00192B68">
              <w:t>о</w:t>
            </w:r>
            <w:r w:rsidRPr="00192B68">
              <w:t>граммы)</w:t>
            </w:r>
          </w:p>
        </w:tc>
        <w:tc>
          <w:tcPr>
            <w:tcW w:w="5954" w:type="dxa"/>
            <w:gridSpan w:val="3"/>
          </w:tcPr>
          <w:p w:rsidR="00FD5F38" w:rsidRPr="00192B68" w:rsidRDefault="00FD5F38" w:rsidP="00EA0089">
            <w:pPr>
              <w:tabs>
                <w:tab w:val="left" w:pos="6742"/>
              </w:tabs>
              <w:jc w:val="both"/>
            </w:pPr>
          </w:p>
        </w:tc>
      </w:tr>
      <w:tr w:rsidR="00FD5F38" w:rsidRPr="00192B68" w:rsidTr="00EA0089">
        <w:tc>
          <w:tcPr>
            <w:tcW w:w="473" w:type="dxa"/>
            <w:vMerge/>
          </w:tcPr>
          <w:p w:rsidR="00FD5F38" w:rsidRPr="00192B68" w:rsidRDefault="00FD5F38" w:rsidP="00EA0089">
            <w:pPr>
              <w:tabs>
                <w:tab w:val="left" w:pos="6742"/>
              </w:tabs>
              <w:jc w:val="both"/>
            </w:pPr>
          </w:p>
        </w:tc>
        <w:tc>
          <w:tcPr>
            <w:tcW w:w="2079" w:type="dxa"/>
            <w:vMerge/>
          </w:tcPr>
          <w:p w:rsidR="00FD5F38" w:rsidRPr="00192B68" w:rsidRDefault="00FD5F38" w:rsidP="00EA0089">
            <w:pPr>
              <w:tabs>
                <w:tab w:val="left" w:pos="6742"/>
              </w:tabs>
              <w:jc w:val="both"/>
            </w:pPr>
          </w:p>
        </w:tc>
        <w:tc>
          <w:tcPr>
            <w:tcW w:w="2268" w:type="dxa"/>
            <w:vMerge/>
          </w:tcPr>
          <w:p w:rsidR="00FD5F38" w:rsidRPr="00192B68" w:rsidRDefault="00FD5F38" w:rsidP="00EA0089">
            <w:pPr>
              <w:tabs>
                <w:tab w:val="left" w:pos="6742"/>
              </w:tabs>
              <w:jc w:val="both"/>
            </w:pPr>
          </w:p>
        </w:tc>
        <w:tc>
          <w:tcPr>
            <w:tcW w:w="993" w:type="dxa"/>
          </w:tcPr>
          <w:p w:rsidR="00FD5F38" w:rsidRPr="00192B68" w:rsidRDefault="00FD5F38" w:rsidP="00EA0089">
            <w:pPr>
              <w:tabs>
                <w:tab w:val="left" w:pos="6742"/>
              </w:tabs>
              <w:jc w:val="both"/>
            </w:pPr>
            <w:r w:rsidRPr="00192B68">
              <w:t>начала реал</w:t>
            </w:r>
            <w:r w:rsidRPr="00192B68">
              <w:t>и</w:t>
            </w:r>
            <w:r w:rsidRPr="00192B68">
              <w:t>зации по</w:t>
            </w:r>
            <w:r w:rsidRPr="00192B68">
              <w:t>д</w:t>
            </w:r>
            <w:r w:rsidRPr="00192B68">
              <w:t>пр</w:t>
            </w:r>
            <w:r w:rsidRPr="00192B68">
              <w:t>о</w:t>
            </w:r>
            <w:r w:rsidRPr="00192B68">
              <w:t>гра</w:t>
            </w:r>
            <w:r w:rsidRPr="00192B68">
              <w:t>м</w:t>
            </w:r>
            <w:r w:rsidRPr="00192B68">
              <w:t>мы, осно</w:t>
            </w:r>
            <w:r w:rsidRPr="00192B68">
              <w:t>в</w:t>
            </w:r>
            <w:r w:rsidRPr="00192B68">
              <w:t>ного мер</w:t>
            </w:r>
            <w:r w:rsidRPr="00192B68">
              <w:t>о</w:t>
            </w:r>
            <w:r w:rsidRPr="00192B68">
              <w:t>пр</w:t>
            </w:r>
            <w:r w:rsidRPr="00192B68">
              <w:t>и</w:t>
            </w:r>
            <w:r w:rsidRPr="00192B68">
              <w:t>ятия</w:t>
            </w:r>
          </w:p>
        </w:tc>
        <w:tc>
          <w:tcPr>
            <w:tcW w:w="992" w:type="dxa"/>
          </w:tcPr>
          <w:p w:rsidR="00FD5F38" w:rsidRPr="00192B68" w:rsidRDefault="00FD5F38" w:rsidP="00EA0089">
            <w:pPr>
              <w:tabs>
                <w:tab w:val="left" w:pos="6742"/>
              </w:tabs>
              <w:jc w:val="both"/>
            </w:pPr>
            <w:r w:rsidRPr="00192B68">
              <w:t>око</w:t>
            </w:r>
            <w:r w:rsidRPr="00192B68">
              <w:t>н</w:t>
            </w:r>
            <w:r w:rsidRPr="00192B68">
              <w:t>чания реал</w:t>
            </w:r>
            <w:r w:rsidRPr="00192B68">
              <w:t>и</w:t>
            </w:r>
            <w:r w:rsidRPr="00192B68">
              <w:t>зации по</w:t>
            </w:r>
            <w:r w:rsidRPr="00192B68">
              <w:t>д</w:t>
            </w:r>
            <w:r w:rsidRPr="00192B68">
              <w:t>пр</w:t>
            </w:r>
            <w:r w:rsidRPr="00192B68">
              <w:t>о</w:t>
            </w:r>
            <w:r w:rsidRPr="00192B68">
              <w:t>гра</w:t>
            </w:r>
            <w:r w:rsidRPr="00192B68">
              <w:t>м</w:t>
            </w:r>
            <w:r w:rsidRPr="00192B68">
              <w:t>мы, о</w:t>
            </w:r>
            <w:r w:rsidRPr="00192B68">
              <w:t>т</w:t>
            </w:r>
            <w:r w:rsidRPr="00192B68">
              <w:t>дел</w:t>
            </w:r>
            <w:r w:rsidRPr="00192B68">
              <w:t>ь</w:t>
            </w:r>
            <w:r w:rsidRPr="00192B68">
              <w:t>ного мер</w:t>
            </w:r>
            <w:r w:rsidRPr="00192B68">
              <w:t>о</w:t>
            </w:r>
            <w:r w:rsidRPr="00192B68">
              <w:t>пр</w:t>
            </w:r>
            <w:r w:rsidRPr="00192B68">
              <w:t>и</w:t>
            </w:r>
            <w:r w:rsidRPr="00192B68">
              <w:t>ятия</w:t>
            </w:r>
          </w:p>
        </w:tc>
        <w:tc>
          <w:tcPr>
            <w:tcW w:w="1559" w:type="dxa"/>
            <w:vMerge/>
          </w:tcPr>
          <w:p w:rsidR="00FD5F38" w:rsidRPr="00192B68" w:rsidRDefault="00FD5F38" w:rsidP="00EA0089">
            <w:pPr>
              <w:tabs>
                <w:tab w:val="left" w:pos="6742"/>
              </w:tabs>
              <w:jc w:val="both"/>
            </w:pPr>
          </w:p>
        </w:tc>
        <w:tc>
          <w:tcPr>
            <w:tcW w:w="1985" w:type="dxa"/>
          </w:tcPr>
          <w:p w:rsidR="00FD5F38" w:rsidRPr="00192B68" w:rsidRDefault="00FD5F38" w:rsidP="00EA0089">
            <w:pPr>
              <w:tabs>
                <w:tab w:val="left" w:pos="6742"/>
              </w:tabs>
              <w:jc w:val="both"/>
            </w:pPr>
            <w:r w:rsidRPr="00192B68">
              <w:t>Соответствие задачи муниц</w:t>
            </w:r>
            <w:r w:rsidRPr="00192B68">
              <w:t>и</w:t>
            </w:r>
            <w:r w:rsidRPr="00192B68">
              <w:t>пальной пр</w:t>
            </w:r>
            <w:r w:rsidRPr="00192B68">
              <w:t>о</w:t>
            </w:r>
            <w:r w:rsidRPr="00192B68">
              <w:t>граммы (подпр</w:t>
            </w:r>
            <w:r w:rsidRPr="00192B68">
              <w:t>о</w:t>
            </w:r>
            <w:r w:rsidRPr="00192B68">
              <w:t>граммы)</w:t>
            </w:r>
          </w:p>
        </w:tc>
        <w:tc>
          <w:tcPr>
            <w:tcW w:w="2126" w:type="dxa"/>
          </w:tcPr>
          <w:p w:rsidR="00FD5F38" w:rsidRPr="00192B68" w:rsidRDefault="00FD5F38" w:rsidP="00EA0089">
            <w:pPr>
              <w:tabs>
                <w:tab w:val="left" w:pos="6742"/>
              </w:tabs>
              <w:jc w:val="both"/>
            </w:pPr>
            <w:r w:rsidRPr="00192B68">
              <w:t>Связь подпр</w:t>
            </w:r>
            <w:r w:rsidRPr="00192B68">
              <w:t>о</w:t>
            </w:r>
            <w:r w:rsidRPr="00192B68">
              <w:t>граммы, основн</w:t>
            </w:r>
            <w:r w:rsidRPr="00192B68">
              <w:t>о</w:t>
            </w:r>
            <w:r w:rsidRPr="00192B68">
              <w:t>го мероприятия с целевыми показ</w:t>
            </w:r>
            <w:r w:rsidRPr="00192B68">
              <w:t>а</w:t>
            </w:r>
            <w:r w:rsidRPr="00192B68">
              <w:t>телями (индик</w:t>
            </w:r>
            <w:r w:rsidRPr="00192B68">
              <w:t>а</w:t>
            </w:r>
            <w:r w:rsidRPr="00192B68">
              <w:t>торами) муниц</w:t>
            </w:r>
            <w:r w:rsidRPr="00192B68">
              <w:t>и</w:t>
            </w:r>
            <w:r w:rsidRPr="00192B68">
              <w:t>пальной програ</w:t>
            </w:r>
            <w:r w:rsidRPr="00192B68">
              <w:t>м</w:t>
            </w:r>
            <w:r w:rsidRPr="00192B68">
              <w:t>мы</w:t>
            </w:r>
          </w:p>
        </w:tc>
        <w:tc>
          <w:tcPr>
            <w:tcW w:w="1843" w:type="dxa"/>
          </w:tcPr>
          <w:p w:rsidR="00FD5F38" w:rsidRPr="00192B68" w:rsidRDefault="00FD5F38" w:rsidP="00EA0089">
            <w:pPr>
              <w:tabs>
                <w:tab w:val="left" w:pos="6742"/>
              </w:tabs>
              <w:jc w:val="both"/>
            </w:pPr>
            <w:r w:rsidRPr="00192B68">
              <w:t>Связь основн</w:t>
            </w:r>
            <w:r w:rsidRPr="00192B68">
              <w:t>о</w:t>
            </w:r>
            <w:r w:rsidRPr="00192B68">
              <w:t>го мероприятия с целевыми п</w:t>
            </w:r>
            <w:r w:rsidRPr="00192B68">
              <w:t>о</w:t>
            </w:r>
            <w:r w:rsidRPr="00192B68">
              <w:t>казателями (индикаторами) подпрограммы муниципальной программы</w:t>
            </w:r>
          </w:p>
        </w:tc>
      </w:tr>
      <w:tr w:rsidR="00FD5F38" w:rsidRPr="00192B68" w:rsidTr="00EA0089">
        <w:tc>
          <w:tcPr>
            <w:tcW w:w="473" w:type="dxa"/>
          </w:tcPr>
          <w:p w:rsidR="00FD5F38" w:rsidRPr="00192B68" w:rsidRDefault="00FD5F38" w:rsidP="00EA0089">
            <w:pPr>
              <w:tabs>
                <w:tab w:val="left" w:pos="6742"/>
              </w:tabs>
              <w:jc w:val="both"/>
            </w:pPr>
            <w:r w:rsidRPr="00192B68">
              <w:t>1</w:t>
            </w:r>
          </w:p>
        </w:tc>
        <w:tc>
          <w:tcPr>
            <w:tcW w:w="2079" w:type="dxa"/>
          </w:tcPr>
          <w:p w:rsidR="00FD5F38" w:rsidRPr="00192B68" w:rsidRDefault="00FD5F38" w:rsidP="00EA0089">
            <w:pPr>
              <w:tabs>
                <w:tab w:val="left" w:pos="6742"/>
              </w:tabs>
              <w:jc w:val="both"/>
            </w:pPr>
            <w:r w:rsidRPr="00192B68">
              <w:t>2</w:t>
            </w:r>
          </w:p>
        </w:tc>
        <w:tc>
          <w:tcPr>
            <w:tcW w:w="2268" w:type="dxa"/>
          </w:tcPr>
          <w:p w:rsidR="00FD5F38" w:rsidRPr="00192B68" w:rsidRDefault="00FD5F38" w:rsidP="00EA0089">
            <w:pPr>
              <w:tabs>
                <w:tab w:val="left" w:pos="6742"/>
              </w:tabs>
              <w:jc w:val="both"/>
            </w:pPr>
            <w:r w:rsidRPr="00192B68">
              <w:t>3</w:t>
            </w:r>
          </w:p>
        </w:tc>
        <w:tc>
          <w:tcPr>
            <w:tcW w:w="993" w:type="dxa"/>
          </w:tcPr>
          <w:p w:rsidR="00FD5F38" w:rsidRPr="00192B68" w:rsidRDefault="00FD5F38" w:rsidP="00EA0089">
            <w:pPr>
              <w:tabs>
                <w:tab w:val="left" w:pos="6742"/>
              </w:tabs>
              <w:jc w:val="both"/>
            </w:pPr>
            <w:r w:rsidRPr="00192B68">
              <w:t>4</w:t>
            </w:r>
          </w:p>
        </w:tc>
        <w:tc>
          <w:tcPr>
            <w:tcW w:w="992" w:type="dxa"/>
          </w:tcPr>
          <w:p w:rsidR="00FD5F38" w:rsidRPr="00192B68" w:rsidRDefault="00FD5F38" w:rsidP="00EA0089">
            <w:pPr>
              <w:tabs>
                <w:tab w:val="left" w:pos="6742"/>
              </w:tabs>
              <w:jc w:val="both"/>
            </w:pPr>
            <w:r w:rsidRPr="00192B68">
              <w:t>5</w:t>
            </w:r>
          </w:p>
        </w:tc>
        <w:tc>
          <w:tcPr>
            <w:tcW w:w="1559" w:type="dxa"/>
          </w:tcPr>
          <w:p w:rsidR="00FD5F38" w:rsidRPr="00192B68" w:rsidRDefault="00FD5F38" w:rsidP="00EA0089">
            <w:pPr>
              <w:tabs>
                <w:tab w:val="left" w:pos="6742"/>
              </w:tabs>
              <w:jc w:val="both"/>
            </w:pPr>
            <w:r w:rsidRPr="00192B68">
              <w:t>6</w:t>
            </w:r>
          </w:p>
        </w:tc>
        <w:tc>
          <w:tcPr>
            <w:tcW w:w="1985" w:type="dxa"/>
          </w:tcPr>
          <w:p w:rsidR="00FD5F38" w:rsidRPr="00192B68" w:rsidRDefault="00FD5F38" w:rsidP="00EA0089">
            <w:pPr>
              <w:tabs>
                <w:tab w:val="left" w:pos="6742"/>
              </w:tabs>
              <w:jc w:val="both"/>
            </w:pPr>
            <w:r w:rsidRPr="00192B68">
              <w:t>7</w:t>
            </w:r>
          </w:p>
        </w:tc>
        <w:tc>
          <w:tcPr>
            <w:tcW w:w="2126" w:type="dxa"/>
          </w:tcPr>
          <w:p w:rsidR="00FD5F38" w:rsidRPr="00192B68" w:rsidRDefault="00FD5F38" w:rsidP="00EA0089">
            <w:pPr>
              <w:tabs>
                <w:tab w:val="left" w:pos="6742"/>
              </w:tabs>
              <w:jc w:val="both"/>
            </w:pPr>
            <w:r w:rsidRPr="00192B68">
              <w:t>8</w:t>
            </w:r>
          </w:p>
        </w:tc>
        <w:tc>
          <w:tcPr>
            <w:tcW w:w="1843" w:type="dxa"/>
          </w:tcPr>
          <w:p w:rsidR="00FD5F38" w:rsidRPr="00192B68" w:rsidRDefault="00FD5F38" w:rsidP="00EA0089">
            <w:pPr>
              <w:tabs>
                <w:tab w:val="left" w:pos="6742"/>
              </w:tabs>
              <w:jc w:val="both"/>
            </w:pPr>
            <w:r w:rsidRPr="00192B68">
              <w:t>9</w:t>
            </w:r>
          </w:p>
        </w:tc>
      </w:tr>
      <w:tr w:rsidR="00FD5F38" w:rsidRPr="00192B68" w:rsidTr="00EA0089">
        <w:tc>
          <w:tcPr>
            <w:tcW w:w="12475" w:type="dxa"/>
            <w:gridSpan w:val="8"/>
          </w:tcPr>
          <w:p w:rsidR="00FD5F38" w:rsidRPr="00192B68" w:rsidRDefault="00FD5F38" w:rsidP="00EA0089">
            <w:pPr>
              <w:tabs>
                <w:tab w:val="left" w:pos="6742"/>
              </w:tabs>
              <w:jc w:val="both"/>
            </w:pPr>
          </w:p>
        </w:tc>
        <w:tc>
          <w:tcPr>
            <w:tcW w:w="1843" w:type="dxa"/>
          </w:tcPr>
          <w:p w:rsidR="00FD5F38" w:rsidRPr="00192B68" w:rsidRDefault="00FD5F38" w:rsidP="00EA0089">
            <w:pPr>
              <w:tabs>
                <w:tab w:val="left" w:pos="6742"/>
              </w:tabs>
              <w:jc w:val="both"/>
              <w:rPr>
                <w:b/>
                <w:bCs/>
              </w:rPr>
            </w:pPr>
          </w:p>
        </w:tc>
      </w:tr>
      <w:tr w:rsidR="00FD5F38" w:rsidRPr="00192B68" w:rsidTr="00EA0089">
        <w:tc>
          <w:tcPr>
            <w:tcW w:w="473" w:type="dxa"/>
          </w:tcPr>
          <w:p w:rsidR="00FD5F38" w:rsidRPr="00192B68" w:rsidRDefault="00FD5F38" w:rsidP="00EA0089">
            <w:pPr>
              <w:tabs>
                <w:tab w:val="left" w:pos="6742"/>
              </w:tabs>
              <w:jc w:val="both"/>
            </w:pPr>
            <w:r w:rsidRPr="00192B68">
              <w:t>1.</w:t>
            </w:r>
          </w:p>
        </w:tc>
        <w:tc>
          <w:tcPr>
            <w:tcW w:w="2079" w:type="dxa"/>
          </w:tcPr>
          <w:p w:rsidR="00FD5F38" w:rsidRPr="00192B68" w:rsidRDefault="00FD5F38" w:rsidP="00EA0089">
            <w:pPr>
              <w:tabs>
                <w:tab w:val="left" w:pos="6742"/>
              </w:tabs>
              <w:jc w:val="both"/>
            </w:pPr>
            <w:r w:rsidRPr="00192B68">
              <w:rPr>
                <w:bCs/>
              </w:rPr>
              <w:t>Подпрограмма 1 «Развитие вет</w:t>
            </w:r>
            <w:r w:rsidRPr="00192B68">
              <w:rPr>
                <w:bCs/>
              </w:rPr>
              <w:t>е</w:t>
            </w:r>
            <w:r w:rsidRPr="00192B68">
              <w:rPr>
                <w:bCs/>
              </w:rPr>
              <w:t>ринарии»</w:t>
            </w:r>
          </w:p>
        </w:tc>
        <w:tc>
          <w:tcPr>
            <w:tcW w:w="2268" w:type="dxa"/>
          </w:tcPr>
          <w:p w:rsidR="00FD5F38" w:rsidRPr="00192B68" w:rsidRDefault="00FD5F38" w:rsidP="00EA0089">
            <w:pPr>
              <w:tabs>
                <w:tab w:val="left" w:pos="6742"/>
              </w:tabs>
              <w:jc w:val="both"/>
            </w:pPr>
            <w:r w:rsidRPr="00192B68">
              <w:t>Управление град</w:t>
            </w:r>
            <w:r w:rsidRPr="00192B68">
              <w:t>о</w:t>
            </w:r>
            <w:r w:rsidRPr="00192B68">
              <w:t>строительства и городского хозя</w:t>
            </w:r>
            <w:r w:rsidRPr="00192B68">
              <w:t>й</w:t>
            </w:r>
            <w:r w:rsidRPr="00192B68">
              <w:t>ства администр</w:t>
            </w:r>
            <w:r w:rsidRPr="00192B68">
              <w:t>а</w:t>
            </w:r>
            <w:r w:rsidRPr="00192B68">
              <w:t>ции города Ш</w:t>
            </w:r>
            <w:r w:rsidRPr="00192B68">
              <w:t>у</w:t>
            </w:r>
            <w:r w:rsidRPr="00192B68">
              <w:t xml:space="preserve">мерля </w:t>
            </w:r>
          </w:p>
        </w:tc>
        <w:tc>
          <w:tcPr>
            <w:tcW w:w="993" w:type="dxa"/>
          </w:tcPr>
          <w:p w:rsidR="00FD5F38" w:rsidRPr="00192B68" w:rsidRDefault="00FD5F38" w:rsidP="00EA0089">
            <w:pPr>
              <w:tabs>
                <w:tab w:val="left" w:pos="6742"/>
              </w:tabs>
              <w:jc w:val="both"/>
            </w:pPr>
            <w:r w:rsidRPr="00192B68">
              <w:t>2019</w:t>
            </w:r>
          </w:p>
        </w:tc>
        <w:tc>
          <w:tcPr>
            <w:tcW w:w="992" w:type="dxa"/>
          </w:tcPr>
          <w:p w:rsidR="00FD5F38" w:rsidRPr="00192B68" w:rsidRDefault="00FD5F38" w:rsidP="00EA0089">
            <w:pPr>
              <w:tabs>
                <w:tab w:val="left" w:pos="6742"/>
              </w:tabs>
              <w:jc w:val="both"/>
            </w:pPr>
            <w:r w:rsidRPr="00192B68">
              <w:t>2035</w:t>
            </w:r>
          </w:p>
        </w:tc>
        <w:tc>
          <w:tcPr>
            <w:tcW w:w="1559" w:type="dxa"/>
          </w:tcPr>
          <w:p w:rsidR="00FD5F38" w:rsidRPr="00192B68" w:rsidRDefault="00FD5F38" w:rsidP="00EA0089">
            <w:pPr>
              <w:tabs>
                <w:tab w:val="left" w:pos="6742"/>
              </w:tabs>
              <w:jc w:val="both"/>
            </w:pPr>
            <w:r w:rsidRPr="00192B68">
              <w:t>обеспечение эпизоотич</w:t>
            </w:r>
            <w:r w:rsidRPr="00192B68">
              <w:t>е</w:t>
            </w:r>
            <w:r w:rsidRPr="00192B68">
              <w:t>ского и в</w:t>
            </w:r>
            <w:r w:rsidRPr="00192B68">
              <w:t>е</w:t>
            </w:r>
            <w:r w:rsidRPr="00192B68">
              <w:t>теринарно-санитарного благопол</w:t>
            </w:r>
            <w:r w:rsidRPr="00192B68">
              <w:t>у</w:t>
            </w:r>
            <w:r w:rsidRPr="00192B68">
              <w:lastRenderedPageBreak/>
              <w:t>чия города Шумерля</w:t>
            </w:r>
          </w:p>
        </w:tc>
        <w:tc>
          <w:tcPr>
            <w:tcW w:w="1985" w:type="dxa"/>
          </w:tcPr>
          <w:p w:rsidR="00FD5F38" w:rsidRPr="00192B68" w:rsidRDefault="00FD5F38" w:rsidP="00EA0089">
            <w:pPr>
              <w:tabs>
                <w:tab w:val="left" w:pos="6742"/>
              </w:tabs>
              <w:jc w:val="both"/>
            </w:pPr>
            <w:r w:rsidRPr="00192B68">
              <w:lastRenderedPageBreak/>
              <w:t>организация проведения на территории г</w:t>
            </w:r>
            <w:r w:rsidRPr="00192B68">
              <w:t>о</w:t>
            </w:r>
            <w:r w:rsidRPr="00192B68">
              <w:t>родского округа мероприятий по отлову и соде</w:t>
            </w:r>
            <w:r w:rsidRPr="00192B68">
              <w:t>р</w:t>
            </w:r>
            <w:r w:rsidRPr="00192B68">
              <w:lastRenderedPageBreak/>
              <w:t>жанию безна</w:t>
            </w:r>
            <w:r w:rsidRPr="00192B68">
              <w:t>д</w:t>
            </w:r>
            <w:r w:rsidRPr="00192B68">
              <w:t>зорных живо</w:t>
            </w:r>
            <w:r w:rsidRPr="00192B68">
              <w:t>т</w:t>
            </w:r>
            <w:r w:rsidRPr="00192B68">
              <w:t>ных</w:t>
            </w:r>
          </w:p>
        </w:tc>
        <w:tc>
          <w:tcPr>
            <w:tcW w:w="2126" w:type="dxa"/>
          </w:tcPr>
          <w:p w:rsidR="00FD5F38" w:rsidRPr="00192B68" w:rsidRDefault="00FD5F38" w:rsidP="00EA0089">
            <w:pPr>
              <w:tabs>
                <w:tab w:val="left" w:pos="6742"/>
              </w:tabs>
              <w:jc w:val="both"/>
            </w:pPr>
            <w:r w:rsidRPr="00D317BF">
              <w:lastRenderedPageBreak/>
              <w:t>количество о</w:t>
            </w:r>
            <w:r w:rsidRPr="00D317BF">
              <w:t>т</w:t>
            </w:r>
            <w:r w:rsidRPr="00D317BF">
              <w:t>ловленных ж</w:t>
            </w:r>
            <w:r w:rsidRPr="00D317BF">
              <w:t>и</w:t>
            </w:r>
            <w:r w:rsidRPr="00D317BF">
              <w:t>вотных без вл</w:t>
            </w:r>
            <w:r w:rsidRPr="00D317BF">
              <w:t>а</w:t>
            </w:r>
            <w:r w:rsidRPr="00D317BF">
              <w:t>дельцев (собак) в год</w:t>
            </w:r>
          </w:p>
        </w:tc>
        <w:tc>
          <w:tcPr>
            <w:tcW w:w="1843" w:type="dxa"/>
          </w:tcPr>
          <w:p w:rsidR="00FD5F38" w:rsidRPr="00192B68" w:rsidRDefault="00FD5F38" w:rsidP="00EA0089">
            <w:pPr>
              <w:tabs>
                <w:tab w:val="left" w:pos="6742"/>
              </w:tabs>
              <w:jc w:val="both"/>
            </w:pPr>
            <w:r w:rsidRPr="00192B68">
              <w:t>-</w:t>
            </w:r>
          </w:p>
        </w:tc>
      </w:tr>
      <w:tr w:rsidR="00FD5F38" w:rsidRPr="00192B68" w:rsidTr="00EA0089">
        <w:tc>
          <w:tcPr>
            <w:tcW w:w="473" w:type="dxa"/>
          </w:tcPr>
          <w:p w:rsidR="00FD5F38" w:rsidRPr="00192B68" w:rsidRDefault="00FD5F38" w:rsidP="00EA0089">
            <w:pPr>
              <w:tabs>
                <w:tab w:val="left" w:pos="6742"/>
              </w:tabs>
              <w:jc w:val="both"/>
            </w:pPr>
            <w:r w:rsidRPr="00192B68">
              <w:lastRenderedPageBreak/>
              <w:t>2.</w:t>
            </w:r>
          </w:p>
        </w:tc>
        <w:tc>
          <w:tcPr>
            <w:tcW w:w="2079" w:type="dxa"/>
          </w:tcPr>
          <w:p w:rsidR="00FD5F38" w:rsidRPr="00192B68" w:rsidRDefault="00FD5F38" w:rsidP="00EA0089">
            <w:pPr>
              <w:tabs>
                <w:tab w:val="left" w:pos="6742"/>
              </w:tabs>
              <w:jc w:val="both"/>
            </w:pPr>
            <w:r w:rsidRPr="00192B68">
              <w:t>Основное мер</w:t>
            </w:r>
            <w:r w:rsidRPr="00192B68">
              <w:t>о</w:t>
            </w:r>
            <w:r w:rsidRPr="00192B68">
              <w:t>приятие 1.1. Пр</w:t>
            </w:r>
            <w:r w:rsidRPr="00192B68">
              <w:t>е</w:t>
            </w:r>
            <w:r w:rsidRPr="00192B68">
              <w:t>дупреждение и ликвидация б</w:t>
            </w:r>
            <w:r w:rsidRPr="00192B68">
              <w:t>о</w:t>
            </w:r>
            <w:r w:rsidRPr="00192B68">
              <w:t>лезней животных</w:t>
            </w:r>
          </w:p>
        </w:tc>
        <w:tc>
          <w:tcPr>
            <w:tcW w:w="2268" w:type="dxa"/>
          </w:tcPr>
          <w:p w:rsidR="00FD5F38" w:rsidRPr="00192B68" w:rsidRDefault="00FD5F38" w:rsidP="00EA0089">
            <w:pPr>
              <w:tabs>
                <w:tab w:val="left" w:pos="6742"/>
              </w:tabs>
              <w:jc w:val="both"/>
            </w:pPr>
            <w:r w:rsidRPr="00192B68">
              <w:t>Управление град</w:t>
            </w:r>
            <w:r w:rsidRPr="00192B68">
              <w:t>о</w:t>
            </w:r>
            <w:r w:rsidRPr="00192B68">
              <w:t>строительства и городского хозя</w:t>
            </w:r>
            <w:r w:rsidRPr="00192B68">
              <w:t>й</w:t>
            </w:r>
            <w:r w:rsidRPr="00192B68">
              <w:t>ства администр</w:t>
            </w:r>
            <w:r w:rsidRPr="00192B68">
              <w:t>а</w:t>
            </w:r>
            <w:r w:rsidRPr="00192B68">
              <w:t>ции города Ш</w:t>
            </w:r>
            <w:r w:rsidRPr="00192B68">
              <w:t>у</w:t>
            </w:r>
            <w:r w:rsidRPr="00192B68">
              <w:t xml:space="preserve">мерля </w:t>
            </w:r>
          </w:p>
          <w:p w:rsidR="00FD5F38" w:rsidRPr="00192B68" w:rsidRDefault="00FD5F38" w:rsidP="00EA0089">
            <w:pPr>
              <w:tabs>
                <w:tab w:val="left" w:pos="6742"/>
              </w:tabs>
              <w:jc w:val="both"/>
            </w:pPr>
          </w:p>
        </w:tc>
        <w:tc>
          <w:tcPr>
            <w:tcW w:w="993" w:type="dxa"/>
          </w:tcPr>
          <w:p w:rsidR="00FD5F38" w:rsidRPr="00192B68" w:rsidRDefault="00FD5F38" w:rsidP="00EA0089">
            <w:pPr>
              <w:tabs>
                <w:tab w:val="left" w:pos="6742"/>
              </w:tabs>
              <w:jc w:val="both"/>
            </w:pPr>
            <w:r w:rsidRPr="00192B68">
              <w:t>2019</w:t>
            </w:r>
          </w:p>
        </w:tc>
        <w:tc>
          <w:tcPr>
            <w:tcW w:w="992" w:type="dxa"/>
          </w:tcPr>
          <w:p w:rsidR="00FD5F38" w:rsidRPr="00192B68" w:rsidRDefault="00FD5F38" w:rsidP="00EA0089">
            <w:pPr>
              <w:tabs>
                <w:tab w:val="left" w:pos="6742"/>
              </w:tabs>
              <w:jc w:val="both"/>
            </w:pPr>
            <w:r w:rsidRPr="00192B68">
              <w:t>2035</w:t>
            </w:r>
          </w:p>
        </w:tc>
        <w:tc>
          <w:tcPr>
            <w:tcW w:w="1559" w:type="dxa"/>
          </w:tcPr>
          <w:p w:rsidR="00FD5F38" w:rsidRPr="00192B68" w:rsidRDefault="00FD5F38" w:rsidP="00EA0089">
            <w:pPr>
              <w:tabs>
                <w:tab w:val="left" w:pos="6742"/>
              </w:tabs>
              <w:jc w:val="both"/>
            </w:pPr>
            <w:r w:rsidRPr="00192B68">
              <w:t>обеспечение эпизоотич</w:t>
            </w:r>
            <w:r w:rsidRPr="00192B68">
              <w:t>е</w:t>
            </w:r>
            <w:r w:rsidRPr="00192B68">
              <w:t>ского и в</w:t>
            </w:r>
            <w:r w:rsidRPr="00192B68">
              <w:t>е</w:t>
            </w:r>
            <w:r w:rsidRPr="00192B68">
              <w:t>теринарно-санитарного благопол</w:t>
            </w:r>
            <w:r w:rsidRPr="00192B68">
              <w:t>у</w:t>
            </w:r>
            <w:r w:rsidRPr="00192B68">
              <w:t>чия города Шумерля;</w:t>
            </w:r>
          </w:p>
          <w:p w:rsidR="00FD5F38" w:rsidRPr="00192B68" w:rsidRDefault="00FD5F38" w:rsidP="00EA0089">
            <w:pPr>
              <w:tabs>
                <w:tab w:val="left" w:pos="6742"/>
              </w:tabs>
              <w:jc w:val="both"/>
            </w:pPr>
            <w:r w:rsidRPr="00192B68">
              <w:t>обеспечение эпизоотич</w:t>
            </w:r>
            <w:r w:rsidRPr="00192B68">
              <w:t>е</w:t>
            </w:r>
            <w:r w:rsidRPr="00192B68">
              <w:t>ского и в</w:t>
            </w:r>
            <w:r w:rsidRPr="00192B68">
              <w:t>е</w:t>
            </w:r>
            <w:r w:rsidRPr="00192B68">
              <w:t>теринарно-санитарного благопол</w:t>
            </w:r>
            <w:r w:rsidRPr="00192B68">
              <w:t>у</w:t>
            </w:r>
            <w:r w:rsidRPr="00192B68">
              <w:t>чия города Шумерля</w:t>
            </w:r>
          </w:p>
        </w:tc>
        <w:tc>
          <w:tcPr>
            <w:tcW w:w="1985" w:type="dxa"/>
          </w:tcPr>
          <w:p w:rsidR="00FD5F38" w:rsidRPr="00192B68" w:rsidRDefault="00FD5F38" w:rsidP="00EA0089">
            <w:pPr>
              <w:tabs>
                <w:tab w:val="left" w:pos="6742"/>
              </w:tabs>
              <w:jc w:val="both"/>
            </w:pPr>
            <w:r w:rsidRPr="00192B68">
              <w:t>организация проведения на территории г</w:t>
            </w:r>
            <w:r w:rsidRPr="00192B68">
              <w:t>о</w:t>
            </w:r>
            <w:r w:rsidRPr="00192B68">
              <w:t>родского округа мероприятий по отлову и соде</w:t>
            </w:r>
            <w:r w:rsidRPr="00192B68">
              <w:t>р</w:t>
            </w:r>
            <w:r w:rsidRPr="00192B68">
              <w:t>жанию безна</w:t>
            </w:r>
            <w:r w:rsidRPr="00192B68">
              <w:t>д</w:t>
            </w:r>
            <w:r w:rsidRPr="00192B68">
              <w:t>зорных живо</w:t>
            </w:r>
            <w:r w:rsidRPr="00192B68">
              <w:t>т</w:t>
            </w:r>
            <w:r w:rsidRPr="00192B68">
              <w:t>ных;</w:t>
            </w:r>
          </w:p>
          <w:p w:rsidR="00FD5F38" w:rsidRPr="00192B68" w:rsidRDefault="00FD5F38" w:rsidP="00EA0089">
            <w:pPr>
              <w:tabs>
                <w:tab w:val="left" w:pos="6742"/>
              </w:tabs>
              <w:jc w:val="both"/>
            </w:pPr>
            <w:r w:rsidRPr="00192B68">
              <w:t>предупреждение возникновения и распространения заразных боле</w:t>
            </w:r>
            <w:r w:rsidRPr="00192B68">
              <w:t>з</w:t>
            </w:r>
            <w:r w:rsidRPr="00192B68">
              <w:t>ней животных</w:t>
            </w:r>
          </w:p>
        </w:tc>
        <w:tc>
          <w:tcPr>
            <w:tcW w:w="2126" w:type="dxa"/>
          </w:tcPr>
          <w:p w:rsidR="00FD5F38" w:rsidRPr="00192B68" w:rsidRDefault="00FD5F38" w:rsidP="00EA0089">
            <w:pPr>
              <w:tabs>
                <w:tab w:val="left" w:pos="6742"/>
              </w:tabs>
              <w:jc w:val="both"/>
            </w:pPr>
            <w:r w:rsidRPr="00D317BF">
              <w:t>количество о</w:t>
            </w:r>
            <w:r w:rsidRPr="00D317BF">
              <w:t>т</w:t>
            </w:r>
            <w:r w:rsidRPr="00D317BF">
              <w:t>ловленных ж</w:t>
            </w:r>
            <w:r w:rsidRPr="00D317BF">
              <w:t>и</w:t>
            </w:r>
            <w:r w:rsidRPr="00D317BF">
              <w:t>вотных без вл</w:t>
            </w:r>
            <w:r w:rsidRPr="00D317BF">
              <w:t>а</w:t>
            </w:r>
            <w:r w:rsidRPr="00D317BF">
              <w:t>дельцев (собак) в год</w:t>
            </w:r>
          </w:p>
        </w:tc>
        <w:tc>
          <w:tcPr>
            <w:tcW w:w="1843" w:type="dxa"/>
          </w:tcPr>
          <w:p w:rsidR="00FD5F38" w:rsidRPr="00192B68" w:rsidRDefault="00FD5F38" w:rsidP="00EA0089">
            <w:pPr>
              <w:tabs>
                <w:tab w:val="left" w:pos="6742"/>
              </w:tabs>
              <w:jc w:val="both"/>
            </w:pPr>
            <w:r w:rsidRPr="00D317BF">
              <w:t>количество о</w:t>
            </w:r>
            <w:r w:rsidRPr="00D317BF">
              <w:t>т</w:t>
            </w:r>
            <w:r w:rsidRPr="00D317BF">
              <w:t>ловленных ж</w:t>
            </w:r>
            <w:r w:rsidRPr="00D317BF">
              <w:t>и</w:t>
            </w:r>
            <w:r w:rsidRPr="00D317BF">
              <w:t>вотных без владельцев (собак) в год</w:t>
            </w:r>
          </w:p>
        </w:tc>
      </w:tr>
    </w:tbl>
    <w:p w:rsidR="00FD5F38" w:rsidRDefault="00FD5F38" w:rsidP="00FD5F38">
      <w:pPr>
        <w:tabs>
          <w:tab w:val="left" w:pos="6742"/>
        </w:tabs>
        <w:jc w:val="both"/>
      </w:pPr>
    </w:p>
    <w:p w:rsidR="00FD5F38" w:rsidRDefault="00FD5F38" w:rsidP="00FD5F38">
      <w:pPr>
        <w:tabs>
          <w:tab w:val="left" w:pos="6742"/>
        </w:tabs>
        <w:jc w:val="both"/>
      </w:pPr>
    </w:p>
    <w:p w:rsidR="00FD5F38" w:rsidRDefault="00FD5F38" w:rsidP="00FD5F38">
      <w:pPr>
        <w:tabs>
          <w:tab w:val="left" w:pos="6742"/>
        </w:tabs>
        <w:jc w:val="both"/>
      </w:pPr>
    </w:p>
    <w:p w:rsidR="00FD5F38" w:rsidRDefault="00FD5F38" w:rsidP="00FD5F38">
      <w:pPr>
        <w:tabs>
          <w:tab w:val="left" w:pos="6742"/>
        </w:tabs>
        <w:jc w:val="both"/>
      </w:pPr>
    </w:p>
    <w:p w:rsidR="00FD5F38" w:rsidRDefault="00FD5F38" w:rsidP="00FD5F38">
      <w:pPr>
        <w:tabs>
          <w:tab w:val="left" w:pos="6742"/>
        </w:tabs>
        <w:jc w:val="both"/>
      </w:pPr>
    </w:p>
    <w:p w:rsidR="00FD5F38" w:rsidRDefault="00FD5F38" w:rsidP="00FD5F38">
      <w:pPr>
        <w:tabs>
          <w:tab w:val="left" w:pos="6742"/>
        </w:tabs>
        <w:jc w:val="both"/>
      </w:pPr>
    </w:p>
    <w:p w:rsidR="00FD5F38" w:rsidRDefault="00FD5F38" w:rsidP="00FD5F38">
      <w:pPr>
        <w:tabs>
          <w:tab w:val="left" w:pos="6742"/>
        </w:tabs>
        <w:jc w:val="both"/>
      </w:pPr>
    </w:p>
    <w:p w:rsidR="00FD5F38" w:rsidRDefault="00FD5F38" w:rsidP="00FD5F38">
      <w:pPr>
        <w:tabs>
          <w:tab w:val="left" w:pos="6742"/>
        </w:tabs>
        <w:jc w:val="both"/>
      </w:pPr>
    </w:p>
    <w:p w:rsidR="00FD5F38" w:rsidRDefault="00FD5F38" w:rsidP="00FD5F38">
      <w:pPr>
        <w:tabs>
          <w:tab w:val="left" w:pos="6742"/>
        </w:tabs>
        <w:jc w:val="both"/>
      </w:pPr>
    </w:p>
    <w:p w:rsidR="00FD5F38" w:rsidRDefault="00FD5F38" w:rsidP="00FD5F38">
      <w:pPr>
        <w:tabs>
          <w:tab w:val="left" w:pos="6742"/>
        </w:tabs>
        <w:jc w:val="both"/>
      </w:pPr>
    </w:p>
    <w:p w:rsidR="00FD5F38" w:rsidRDefault="00FD5F38" w:rsidP="00FD5F38">
      <w:pPr>
        <w:tabs>
          <w:tab w:val="left" w:pos="6742"/>
        </w:tabs>
        <w:jc w:val="both"/>
      </w:pPr>
    </w:p>
    <w:p w:rsidR="00FD5F38" w:rsidRDefault="00FD5F38" w:rsidP="00FD5F38">
      <w:pPr>
        <w:tabs>
          <w:tab w:val="left" w:pos="6742"/>
        </w:tabs>
        <w:jc w:val="both"/>
      </w:pPr>
    </w:p>
    <w:p w:rsidR="00FD5F38" w:rsidRDefault="00FD5F38" w:rsidP="00FD5F38">
      <w:pPr>
        <w:tabs>
          <w:tab w:val="left" w:pos="6742"/>
        </w:tabs>
        <w:jc w:val="both"/>
      </w:pPr>
    </w:p>
    <w:p w:rsidR="00FD5F38" w:rsidRDefault="00FD5F38" w:rsidP="00FD5F38">
      <w:pPr>
        <w:tabs>
          <w:tab w:val="left" w:pos="6742"/>
        </w:tabs>
        <w:jc w:val="both"/>
      </w:pPr>
    </w:p>
    <w:p w:rsidR="00FD5F38" w:rsidRDefault="00FD5F38" w:rsidP="00FD5F38">
      <w:pPr>
        <w:tabs>
          <w:tab w:val="left" w:pos="6742"/>
        </w:tabs>
        <w:jc w:val="both"/>
      </w:pPr>
    </w:p>
    <w:p w:rsidR="00FD5F38" w:rsidRPr="00261F2C" w:rsidRDefault="00FD5F38" w:rsidP="00FD5F38">
      <w:pPr>
        <w:widowControl w:val="0"/>
        <w:tabs>
          <w:tab w:val="left" w:pos="10440"/>
        </w:tabs>
        <w:autoSpaceDE w:val="0"/>
        <w:autoSpaceDN w:val="0"/>
        <w:adjustRightInd w:val="0"/>
        <w:ind w:left="10320"/>
        <w:jc w:val="center"/>
        <w:outlineLvl w:val="1"/>
      </w:pPr>
      <w:r>
        <w:lastRenderedPageBreak/>
        <w:t>Приложение № 3</w:t>
      </w:r>
    </w:p>
    <w:p w:rsidR="00FD5F38" w:rsidRPr="002D688B" w:rsidRDefault="00FD5F38" w:rsidP="00FD5F38">
      <w:pPr>
        <w:tabs>
          <w:tab w:val="left" w:pos="10440"/>
        </w:tabs>
        <w:ind w:left="10320"/>
        <w:jc w:val="both"/>
      </w:pPr>
      <w:r>
        <w:t xml:space="preserve">к муниципальной программе </w:t>
      </w:r>
      <w:r w:rsidRPr="002D688B">
        <w:t>города Шумерл</w:t>
      </w:r>
      <w:r>
        <w:t>и</w:t>
      </w:r>
      <w:r w:rsidRPr="002D688B">
        <w:t xml:space="preserve"> Чувашской Республики «Ра</w:t>
      </w:r>
      <w:r w:rsidRPr="002D688B">
        <w:t>з</w:t>
      </w:r>
      <w:r w:rsidRPr="002D688B">
        <w:t>витие сельского хозяйства и регулиров</w:t>
      </w:r>
      <w:r w:rsidRPr="002D688B">
        <w:t>а</w:t>
      </w:r>
      <w:r w:rsidRPr="002D688B">
        <w:t>ние рынка сельскохозяйственной пр</w:t>
      </w:r>
      <w:r w:rsidRPr="002D688B">
        <w:t>о</w:t>
      </w:r>
      <w:r w:rsidRPr="002D688B">
        <w:t>дукции, сырья и продовольствия</w:t>
      </w:r>
      <w:r>
        <w:t>»</w:t>
      </w:r>
      <w:r w:rsidRPr="002D688B">
        <w:t xml:space="preserve"> </w:t>
      </w:r>
    </w:p>
    <w:p w:rsidR="00FD5F38" w:rsidRDefault="00FD5F38" w:rsidP="00FD5F38">
      <w:pPr>
        <w:tabs>
          <w:tab w:val="left" w:pos="6742"/>
        </w:tabs>
        <w:jc w:val="both"/>
      </w:pPr>
    </w:p>
    <w:p w:rsidR="00FD5F38" w:rsidRPr="00192B68" w:rsidRDefault="00FD5F38" w:rsidP="00FD5F38">
      <w:pPr>
        <w:tabs>
          <w:tab w:val="left" w:pos="6742"/>
        </w:tabs>
        <w:jc w:val="center"/>
        <w:rPr>
          <w:b/>
        </w:rPr>
      </w:pPr>
      <w:r w:rsidRPr="00192B68">
        <w:rPr>
          <w:b/>
        </w:rPr>
        <w:t xml:space="preserve">Ресурсное обеспечение и прогнозная (справочная) оценка расходов реализации </w:t>
      </w:r>
      <w:r w:rsidRPr="00192B68">
        <w:rPr>
          <w:b/>
          <w:bCs/>
        </w:rPr>
        <w:t xml:space="preserve">муниципальной программы </w:t>
      </w:r>
      <w:r w:rsidRPr="00192B68">
        <w:rPr>
          <w:b/>
        </w:rPr>
        <w:t>города Шумерли Ч</w:t>
      </w:r>
      <w:r w:rsidRPr="00192B68">
        <w:rPr>
          <w:b/>
        </w:rPr>
        <w:t>у</w:t>
      </w:r>
      <w:r w:rsidRPr="00192B68">
        <w:rPr>
          <w:b/>
        </w:rPr>
        <w:t>вашской Республики «Развитие сельского хозяйства и регулирование рынка сельскохозяйственной продукции, сырья и продовол</w:t>
      </w:r>
      <w:r w:rsidRPr="00192B68">
        <w:rPr>
          <w:b/>
        </w:rPr>
        <w:t>ь</w:t>
      </w:r>
      <w:r w:rsidRPr="00192B68">
        <w:rPr>
          <w:b/>
        </w:rPr>
        <w:t>ствия» (подпрограмм, основных мероприятий)</w:t>
      </w:r>
    </w:p>
    <w:p w:rsidR="00FD5F38" w:rsidRPr="00192B68" w:rsidRDefault="00FD5F38" w:rsidP="00FD5F38">
      <w:pPr>
        <w:tabs>
          <w:tab w:val="left" w:pos="6742"/>
        </w:tabs>
        <w:jc w:val="center"/>
      </w:pPr>
      <w:r w:rsidRPr="00192B68">
        <w:rPr>
          <w:b/>
        </w:rPr>
        <w:t>за счет всех источников финансирования</w:t>
      </w:r>
    </w:p>
    <w:p w:rsidR="00FD5F38" w:rsidRPr="00192B68" w:rsidRDefault="00FD5F38" w:rsidP="00FD5F38">
      <w:pPr>
        <w:tabs>
          <w:tab w:val="left" w:pos="6742"/>
        </w:tabs>
        <w:jc w:val="both"/>
      </w:pPr>
    </w:p>
    <w:tbl>
      <w:tblPr>
        <w:tblW w:w="5320" w:type="pct"/>
        <w:tblCellSpacing w:w="5" w:type="nil"/>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11"/>
        <w:gridCol w:w="1825"/>
        <w:gridCol w:w="1219"/>
        <w:gridCol w:w="912"/>
        <w:gridCol w:w="915"/>
        <w:gridCol w:w="2584"/>
        <w:gridCol w:w="912"/>
        <w:gridCol w:w="912"/>
        <w:gridCol w:w="912"/>
        <w:gridCol w:w="761"/>
        <w:gridCol w:w="761"/>
        <w:gridCol w:w="758"/>
        <w:gridCol w:w="761"/>
        <w:gridCol w:w="764"/>
        <w:gridCol w:w="755"/>
      </w:tblGrid>
      <w:tr w:rsidR="00FD5F38" w:rsidRPr="00192B68" w:rsidTr="00EA0089">
        <w:trPr>
          <w:trHeight w:val="466"/>
          <w:tblCellSpacing w:w="5" w:type="nil"/>
        </w:trPr>
        <w:tc>
          <w:tcPr>
            <w:tcW w:w="291" w:type="pct"/>
            <w:vMerge w:val="restart"/>
          </w:tcPr>
          <w:p w:rsidR="00FD5F38" w:rsidRPr="00192B68" w:rsidRDefault="00FD5F38" w:rsidP="00EA0089">
            <w:pPr>
              <w:tabs>
                <w:tab w:val="left" w:pos="6742"/>
              </w:tabs>
              <w:jc w:val="both"/>
            </w:pPr>
            <w:r w:rsidRPr="00192B68">
              <w:t>Статус</w:t>
            </w:r>
          </w:p>
        </w:tc>
        <w:tc>
          <w:tcPr>
            <w:tcW w:w="583" w:type="pct"/>
            <w:vMerge w:val="restart"/>
          </w:tcPr>
          <w:p w:rsidR="00FD5F38" w:rsidRPr="00192B68" w:rsidRDefault="00FD5F38" w:rsidP="00EA0089">
            <w:pPr>
              <w:tabs>
                <w:tab w:val="left" w:pos="6742"/>
              </w:tabs>
              <w:jc w:val="both"/>
            </w:pPr>
            <w:r w:rsidRPr="00192B68">
              <w:t>Наименование</w:t>
            </w:r>
          </w:p>
          <w:p w:rsidR="00FD5F38" w:rsidRPr="00192B68" w:rsidRDefault="00FD5F38" w:rsidP="00EA0089">
            <w:pPr>
              <w:tabs>
                <w:tab w:val="left" w:pos="6742"/>
              </w:tabs>
              <w:jc w:val="both"/>
            </w:pPr>
            <w:r w:rsidRPr="00192B68">
              <w:t>программы, подпрограммы муниципальной программы (о</w:t>
            </w:r>
            <w:r w:rsidRPr="00192B68">
              <w:t>с</w:t>
            </w:r>
            <w:r w:rsidRPr="00192B68">
              <w:t>новного мер</w:t>
            </w:r>
            <w:r w:rsidRPr="00192B68">
              <w:t>о</w:t>
            </w:r>
            <w:r w:rsidRPr="00192B68">
              <w:t>приятия, мер</w:t>
            </w:r>
            <w:r w:rsidRPr="00192B68">
              <w:t>о</w:t>
            </w:r>
            <w:r w:rsidRPr="00192B68">
              <w:t>приятия)</w:t>
            </w:r>
          </w:p>
        </w:tc>
        <w:tc>
          <w:tcPr>
            <w:tcW w:w="389" w:type="pct"/>
            <w:vMerge w:val="restart"/>
          </w:tcPr>
          <w:p w:rsidR="00FD5F38" w:rsidRPr="00192B68" w:rsidRDefault="00FD5F38" w:rsidP="00EA0089">
            <w:pPr>
              <w:tabs>
                <w:tab w:val="left" w:pos="6742"/>
              </w:tabs>
              <w:jc w:val="both"/>
            </w:pPr>
            <w:r w:rsidRPr="00192B68">
              <w:t>Ответс</w:t>
            </w:r>
            <w:r w:rsidRPr="00192B68">
              <w:t>т</w:t>
            </w:r>
            <w:r w:rsidRPr="00192B68">
              <w:t>венный исполн</w:t>
            </w:r>
            <w:r w:rsidRPr="00192B68">
              <w:t>и</w:t>
            </w:r>
            <w:r w:rsidRPr="00192B68">
              <w:t>тель, с</w:t>
            </w:r>
            <w:r w:rsidRPr="00192B68">
              <w:t>о</w:t>
            </w:r>
            <w:r w:rsidRPr="00192B68">
              <w:t>исполн</w:t>
            </w:r>
            <w:r w:rsidRPr="00192B68">
              <w:t>и</w:t>
            </w:r>
            <w:r w:rsidRPr="00192B68">
              <w:t>тели, уч</w:t>
            </w:r>
            <w:r w:rsidRPr="00192B68">
              <w:t>а</w:t>
            </w:r>
            <w:r w:rsidRPr="00192B68">
              <w:t>стники</w:t>
            </w:r>
          </w:p>
        </w:tc>
        <w:tc>
          <w:tcPr>
            <w:tcW w:w="583" w:type="pct"/>
            <w:gridSpan w:val="2"/>
          </w:tcPr>
          <w:p w:rsidR="00FD5F38" w:rsidRPr="00192B68" w:rsidRDefault="00FD5F38" w:rsidP="00EA0089">
            <w:pPr>
              <w:tabs>
                <w:tab w:val="left" w:pos="6742"/>
              </w:tabs>
              <w:jc w:val="both"/>
            </w:pPr>
            <w:r w:rsidRPr="00192B68">
              <w:t>Код бюджетной классификации</w:t>
            </w:r>
          </w:p>
        </w:tc>
        <w:tc>
          <w:tcPr>
            <w:tcW w:w="825" w:type="pct"/>
            <w:vMerge w:val="restart"/>
          </w:tcPr>
          <w:p w:rsidR="00FD5F38" w:rsidRPr="00192B68" w:rsidRDefault="00FD5F38" w:rsidP="00EA0089">
            <w:pPr>
              <w:tabs>
                <w:tab w:val="left" w:pos="6742"/>
              </w:tabs>
              <w:jc w:val="both"/>
            </w:pPr>
            <w:r w:rsidRPr="00192B68">
              <w:t>Источники  финанс</w:t>
            </w:r>
            <w:r w:rsidRPr="00192B68">
              <w:t>и</w:t>
            </w:r>
            <w:r w:rsidRPr="00192B68">
              <w:t>рования</w:t>
            </w:r>
          </w:p>
        </w:tc>
        <w:tc>
          <w:tcPr>
            <w:tcW w:w="2329" w:type="pct"/>
            <w:gridSpan w:val="9"/>
          </w:tcPr>
          <w:p w:rsidR="00FD5F38" w:rsidRPr="00192B68" w:rsidRDefault="00FD5F38" w:rsidP="00EA0089">
            <w:pPr>
              <w:tabs>
                <w:tab w:val="left" w:pos="6742"/>
              </w:tabs>
              <w:jc w:val="both"/>
            </w:pPr>
            <w:r w:rsidRPr="00192B68">
              <w:t>Оценка расходов по годам, тыс. рублей</w:t>
            </w:r>
          </w:p>
        </w:tc>
      </w:tr>
      <w:tr w:rsidR="00FD5F38" w:rsidRPr="00192B68" w:rsidTr="00EA0089">
        <w:trPr>
          <w:trHeight w:val="1440"/>
          <w:tblCellSpacing w:w="5" w:type="nil"/>
        </w:trPr>
        <w:tc>
          <w:tcPr>
            <w:tcW w:w="291" w:type="pct"/>
            <w:vMerge/>
          </w:tcPr>
          <w:p w:rsidR="00FD5F38" w:rsidRPr="00192B68" w:rsidRDefault="00FD5F38" w:rsidP="00EA0089">
            <w:pPr>
              <w:tabs>
                <w:tab w:val="left" w:pos="6742"/>
              </w:tabs>
              <w:jc w:val="both"/>
              <w:rPr>
                <w:b/>
                <w:bCs/>
              </w:rPr>
            </w:pPr>
          </w:p>
        </w:tc>
        <w:tc>
          <w:tcPr>
            <w:tcW w:w="583" w:type="pct"/>
            <w:vMerge/>
          </w:tcPr>
          <w:p w:rsidR="00FD5F38" w:rsidRPr="00192B68" w:rsidRDefault="00FD5F38" w:rsidP="00EA0089">
            <w:pPr>
              <w:tabs>
                <w:tab w:val="left" w:pos="6742"/>
              </w:tabs>
              <w:jc w:val="both"/>
              <w:rPr>
                <w:b/>
                <w:bCs/>
              </w:rPr>
            </w:pPr>
          </w:p>
        </w:tc>
        <w:tc>
          <w:tcPr>
            <w:tcW w:w="389" w:type="pct"/>
            <w:vMerge/>
          </w:tcPr>
          <w:p w:rsidR="00FD5F38" w:rsidRPr="00192B68" w:rsidRDefault="00FD5F38" w:rsidP="00EA0089">
            <w:pPr>
              <w:tabs>
                <w:tab w:val="left" w:pos="6742"/>
              </w:tabs>
              <w:jc w:val="both"/>
            </w:pPr>
          </w:p>
        </w:tc>
        <w:tc>
          <w:tcPr>
            <w:tcW w:w="291" w:type="pct"/>
          </w:tcPr>
          <w:p w:rsidR="00FD5F38" w:rsidRPr="00192B68" w:rsidRDefault="00FD5F38" w:rsidP="00EA0089">
            <w:pPr>
              <w:tabs>
                <w:tab w:val="left" w:pos="6742"/>
              </w:tabs>
              <w:jc w:val="both"/>
            </w:pPr>
            <w:r w:rsidRPr="00192B68">
              <w:t>Гла</w:t>
            </w:r>
            <w:r w:rsidRPr="00192B68">
              <w:t>в</w:t>
            </w:r>
            <w:r w:rsidRPr="00192B68">
              <w:t>ный расп</w:t>
            </w:r>
            <w:r w:rsidRPr="00192B68">
              <w:t>о</w:t>
            </w:r>
            <w:r w:rsidRPr="00192B68">
              <w:t>ряд</w:t>
            </w:r>
            <w:r w:rsidRPr="00192B68">
              <w:t>и</w:t>
            </w:r>
            <w:r w:rsidRPr="00192B68">
              <w:t>тель бю</w:t>
            </w:r>
            <w:r w:rsidRPr="00192B68">
              <w:t>д</w:t>
            </w:r>
            <w:r w:rsidRPr="00192B68">
              <w:t>же</w:t>
            </w:r>
            <w:r w:rsidRPr="00192B68">
              <w:t>т</w:t>
            </w:r>
            <w:r w:rsidRPr="00192B68">
              <w:t>ных средств</w:t>
            </w:r>
          </w:p>
        </w:tc>
        <w:tc>
          <w:tcPr>
            <w:tcW w:w="292" w:type="pct"/>
          </w:tcPr>
          <w:p w:rsidR="00FD5F38" w:rsidRPr="00192B68" w:rsidRDefault="00FD5F38" w:rsidP="00EA0089">
            <w:pPr>
              <w:tabs>
                <w:tab w:val="left" w:pos="6742"/>
              </w:tabs>
              <w:jc w:val="both"/>
            </w:pPr>
            <w:r w:rsidRPr="00192B68">
              <w:t>Цел</w:t>
            </w:r>
            <w:r w:rsidRPr="00192B68">
              <w:t>е</w:t>
            </w:r>
            <w:r w:rsidRPr="00192B68">
              <w:t>вая статья расх</w:t>
            </w:r>
            <w:r w:rsidRPr="00192B68">
              <w:t>о</w:t>
            </w:r>
            <w:r w:rsidRPr="00192B68">
              <w:t>дов</w:t>
            </w:r>
          </w:p>
        </w:tc>
        <w:tc>
          <w:tcPr>
            <w:tcW w:w="825" w:type="pct"/>
            <w:vMerge/>
          </w:tcPr>
          <w:p w:rsidR="00FD5F38" w:rsidRPr="00192B68" w:rsidRDefault="00FD5F38" w:rsidP="00EA0089">
            <w:pPr>
              <w:tabs>
                <w:tab w:val="left" w:pos="6742"/>
              </w:tabs>
              <w:jc w:val="both"/>
              <w:rPr>
                <w:b/>
                <w:bCs/>
              </w:rPr>
            </w:pPr>
          </w:p>
        </w:tc>
        <w:tc>
          <w:tcPr>
            <w:tcW w:w="291" w:type="pct"/>
          </w:tcPr>
          <w:p w:rsidR="00FD5F38" w:rsidRPr="00192B68" w:rsidRDefault="00FD5F38" w:rsidP="00EA0089">
            <w:pPr>
              <w:tabs>
                <w:tab w:val="left" w:pos="6742"/>
              </w:tabs>
              <w:jc w:val="both"/>
            </w:pPr>
            <w:r w:rsidRPr="00192B68">
              <w:t>2019</w:t>
            </w:r>
          </w:p>
        </w:tc>
        <w:tc>
          <w:tcPr>
            <w:tcW w:w="291" w:type="pct"/>
          </w:tcPr>
          <w:p w:rsidR="00FD5F38" w:rsidRPr="00192B68" w:rsidRDefault="00FD5F38" w:rsidP="00EA0089">
            <w:pPr>
              <w:tabs>
                <w:tab w:val="left" w:pos="6742"/>
              </w:tabs>
              <w:jc w:val="both"/>
            </w:pPr>
            <w:r w:rsidRPr="00192B68">
              <w:t>2020</w:t>
            </w:r>
          </w:p>
        </w:tc>
        <w:tc>
          <w:tcPr>
            <w:tcW w:w="291" w:type="pct"/>
          </w:tcPr>
          <w:p w:rsidR="00FD5F38" w:rsidRPr="00192B68" w:rsidRDefault="00FD5F38" w:rsidP="00EA0089">
            <w:pPr>
              <w:tabs>
                <w:tab w:val="left" w:pos="6742"/>
              </w:tabs>
              <w:jc w:val="both"/>
            </w:pPr>
            <w:r w:rsidRPr="00192B68">
              <w:t>2021</w:t>
            </w:r>
          </w:p>
        </w:tc>
        <w:tc>
          <w:tcPr>
            <w:tcW w:w="243" w:type="pct"/>
          </w:tcPr>
          <w:p w:rsidR="00FD5F38" w:rsidRPr="00192B68" w:rsidRDefault="00FD5F38" w:rsidP="00EA0089">
            <w:pPr>
              <w:tabs>
                <w:tab w:val="left" w:pos="6742"/>
              </w:tabs>
              <w:jc w:val="both"/>
            </w:pPr>
            <w:r w:rsidRPr="00192B68">
              <w:t>2022</w:t>
            </w:r>
          </w:p>
        </w:tc>
        <w:tc>
          <w:tcPr>
            <w:tcW w:w="243" w:type="pct"/>
          </w:tcPr>
          <w:p w:rsidR="00FD5F38" w:rsidRPr="00192B68" w:rsidRDefault="00FD5F38" w:rsidP="00EA0089">
            <w:pPr>
              <w:tabs>
                <w:tab w:val="left" w:pos="6742"/>
              </w:tabs>
              <w:jc w:val="both"/>
            </w:pPr>
            <w:r w:rsidRPr="00192B68">
              <w:t>2023</w:t>
            </w:r>
          </w:p>
        </w:tc>
        <w:tc>
          <w:tcPr>
            <w:tcW w:w="242" w:type="pct"/>
          </w:tcPr>
          <w:p w:rsidR="00FD5F38" w:rsidRPr="00192B68" w:rsidRDefault="00FD5F38" w:rsidP="00EA0089">
            <w:pPr>
              <w:tabs>
                <w:tab w:val="left" w:pos="6742"/>
              </w:tabs>
              <w:jc w:val="both"/>
            </w:pPr>
            <w:r w:rsidRPr="00192B68">
              <w:t>2024</w:t>
            </w:r>
          </w:p>
        </w:tc>
        <w:tc>
          <w:tcPr>
            <w:tcW w:w="243" w:type="pct"/>
          </w:tcPr>
          <w:p w:rsidR="00FD5F38" w:rsidRPr="00192B68" w:rsidRDefault="00FD5F38" w:rsidP="00EA0089">
            <w:pPr>
              <w:tabs>
                <w:tab w:val="left" w:pos="6742"/>
              </w:tabs>
              <w:jc w:val="both"/>
            </w:pPr>
            <w:r w:rsidRPr="00192B68">
              <w:t>2025</w:t>
            </w:r>
          </w:p>
        </w:tc>
        <w:tc>
          <w:tcPr>
            <w:tcW w:w="244" w:type="pct"/>
          </w:tcPr>
          <w:p w:rsidR="00FD5F38" w:rsidRPr="00192B68" w:rsidRDefault="00FD5F38" w:rsidP="00EA0089">
            <w:pPr>
              <w:tabs>
                <w:tab w:val="left" w:pos="6742"/>
              </w:tabs>
              <w:jc w:val="both"/>
            </w:pPr>
            <w:r w:rsidRPr="00192B68">
              <w:t>2026 - 2030</w:t>
            </w:r>
          </w:p>
        </w:tc>
        <w:tc>
          <w:tcPr>
            <w:tcW w:w="241" w:type="pct"/>
          </w:tcPr>
          <w:p w:rsidR="00FD5F38" w:rsidRPr="00192B68" w:rsidRDefault="00FD5F38" w:rsidP="00EA0089">
            <w:pPr>
              <w:tabs>
                <w:tab w:val="left" w:pos="6742"/>
              </w:tabs>
              <w:jc w:val="both"/>
            </w:pPr>
            <w:r w:rsidRPr="00192B68">
              <w:t>2031-2035</w:t>
            </w:r>
          </w:p>
        </w:tc>
      </w:tr>
      <w:tr w:rsidR="00FD5F38" w:rsidRPr="00192B68" w:rsidTr="00EA0089">
        <w:trPr>
          <w:tblCellSpacing w:w="5" w:type="nil"/>
        </w:trPr>
        <w:tc>
          <w:tcPr>
            <w:tcW w:w="291" w:type="pct"/>
          </w:tcPr>
          <w:p w:rsidR="00FD5F38" w:rsidRPr="00192B68" w:rsidRDefault="00FD5F38" w:rsidP="00EA0089">
            <w:pPr>
              <w:tabs>
                <w:tab w:val="left" w:pos="6742"/>
              </w:tabs>
              <w:jc w:val="both"/>
            </w:pPr>
            <w:r w:rsidRPr="00192B68">
              <w:t>1</w:t>
            </w:r>
          </w:p>
        </w:tc>
        <w:tc>
          <w:tcPr>
            <w:tcW w:w="583" w:type="pct"/>
          </w:tcPr>
          <w:p w:rsidR="00FD5F38" w:rsidRPr="00192B68" w:rsidRDefault="00FD5F38" w:rsidP="00EA0089">
            <w:pPr>
              <w:tabs>
                <w:tab w:val="left" w:pos="6742"/>
              </w:tabs>
              <w:jc w:val="both"/>
            </w:pPr>
            <w:r w:rsidRPr="00192B68">
              <w:t>2</w:t>
            </w:r>
          </w:p>
        </w:tc>
        <w:tc>
          <w:tcPr>
            <w:tcW w:w="389" w:type="pct"/>
          </w:tcPr>
          <w:p w:rsidR="00FD5F38" w:rsidRPr="00192B68" w:rsidRDefault="00FD5F38" w:rsidP="00EA0089">
            <w:pPr>
              <w:tabs>
                <w:tab w:val="left" w:pos="6742"/>
              </w:tabs>
              <w:jc w:val="both"/>
            </w:pPr>
            <w:r w:rsidRPr="00192B68">
              <w:t>3</w:t>
            </w:r>
          </w:p>
        </w:tc>
        <w:tc>
          <w:tcPr>
            <w:tcW w:w="291" w:type="pct"/>
          </w:tcPr>
          <w:p w:rsidR="00FD5F38" w:rsidRPr="00192B68" w:rsidRDefault="00FD5F38" w:rsidP="00EA0089">
            <w:pPr>
              <w:tabs>
                <w:tab w:val="left" w:pos="6742"/>
              </w:tabs>
              <w:jc w:val="both"/>
            </w:pPr>
            <w:r w:rsidRPr="00192B68">
              <w:t>4</w:t>
            </w:r>
          </w:p>
        </w:tc>
        <w:tc>
          <w:tcPr>
            <w:tcW w:w="292" w:type="pct"/>
          </w:tcPr>
          <w:p w:rsidR="00FD5F38" w:rsidRPr="00192B68" w:rsidRDefault="00FD5F38" w:rsidP="00EA0089">
            <w:pPr>
              <w:tabs>
                <w:tab w:val="left" w:pos="6742"/>
              </w:tabs>
              <w:jc w:val="both"/>
            </w:pPr>
            <w:r w:rsidRPr="00192B68">
              <w:t>5</w:t>
            </w:r>
          </w:p>
        </w:tc>
        <w:tc>
          <w:tcPr>
            <w:tcW w:w="825" w:type="pct"/>
          </w:tcPr>
          <w:p w:rsidR="00FD5F38" w:rsidRPr="00192B68" w:rsidRDefault="00FD5F38" w:rsidP="00EA0089">
            <w:pPr>
              <w:tabs>
                <w:tab w:val="left" w:pos="6742"/>
              </w:tabs>
              <w:jc w:val="both"/>
            </w:pPr>
            <w:r w:rsidRPr="00192B68">
              <w:t>6</w:t>
            </w:r>
          </w:p>
        </w:tc>
        <w:tc>
          <w:tcPr>
            <w:tcW w:w="291" w:type="pct"/>
          </w:tcPr>
          <w:p w:rsidR="00FD5F38" w:rsidRPr="00192B68" w:rsidRDefault="00FD5F38" w:rsidP="00EA0089">
            <w:pPr>
              <w:tabs>
                <w:tab w:val="left" w:pos="6742"/>
              </w:tabs>
              <w:jc w:val="both"/>
            </w:pPr>
            <w:r w:rsidRPr="00192B68">
              <w:t>7</w:t>
            </w:r>
          </w:p>
        </w:tc>
        <w:tc>
          <w:tcPr>
            <w:tcW w:w="291" w:type="pct"/>
          </w:tcPr>
          <w:p w:rsidR="00FD5F38" w:rsidRPr="00192B68" w:rsidRDefault="00FD5F38" w:rsidP="00EA0089">
            <w:pPr>
              <w:tabs>
                <w:tab w:val="left" w:pos="6742"/>
              </w:tabs>
              <w:jc w:val="both"/>
            </w:pPr>
            <w:r w:rsidRPr="00192B68">
              <w:t>8</w:t>
            </w:r>
          </w:p>
        </w:tc>
        <w:tc>
          <w:tcPr>
            <w:tcW w:w="291" w:type="pct"/>
          </w:tcPr>
          <w:p w:rsidR="00FD5F38" w:rsidRPr="00192B68" w:rsidRDefault="00FD5F38" w:rsidP="00EA0089">
            <w:pPr>
              <w:tabs>
                <w:tab w:val="left" w:pos="6742"/>
              </w:tabs>
              <w:jc w:val="both"/>
            </w:pPr>
            <w:r w:rsidRPr="00192B68">
              <w:t>9</w:t>
            </w:r>
          </w:p>
        </w:tc>
        <w:tc>
          <w:tcPr>
            <w:tcW w:w="243" w:type="pct"/>
          </w:tcPr>
          <w:p w:rsidR="00FD5F38" w:rsidRPr="00192B68" w:rsidRDefault="00FD5F38" w:rsidP="00EA0089">
            <w:pPr>
              <w:tabs>
                <w:tab w:val="left" w:pos="6742"/>
              </w:tabs>
              <w:jc w:val="both"/>
            </w:pPr>
            <w:r w:rsidRPr="00192B68">
              <w:t>10</w:t>
            </w:r>
          </w:p>
        </w:tc>
        <w:tc>
          <w:tcPr>
            <w:tcW w:w="243" w:type="pct"/>
          </w:tcPr>
          <w:p w:rsidR="00FD5F38" w:rsidRPr="00192B68" w:rsidRDefault="00FD5F38" w:rsidP="00EA0089">
            <w:pPr>
              <w:tabs>
                <w:tab w:val="left" w:pos="6742"/>
              </w:tabs>
              <w:jc w:val="both"/>
            </w:pPr>
            <w:r w:rsidRPr="00192B68">
              <w:t>11</w:t>
            </w:r>
          </w:p>
        </w:tc>
        <w:tc>
          <w:tcPr>
            <w:tcW w:w="242" w:type="pct"/>
          </w:tcPr>
          <w:p w:rsidR="00FD5F38" w:rsidRPr="00192B68" w:rsidRDefault="00FD5F38" w:rsidP="00EA0089">
            <w:pPr>
              <w:tabs>
                <w:tab w:val="left" w:pos="6742"/>
              </w:tabs>
              <w:jc w:val="both"/>
            </w:pPr>
            <w:r w:rsidRPr="00192B68">
              <w:t>12</w:t>
            </w:r>
          </w:p>
        </w:tc>
        <w:tc>
          <w:tcPr>
            <w:tcW w:w="243" w:type="pct"/>
          </w:tcPr>
          <w:p w:rsidR="00FD5F38" w:rsidRPr="00192B68" w:rsidRDefault="00FD5F38" w:rsidP="00EA0089">
            <w:pPr>
              <w:tabs>
                <w:tab w:val="left" w:pos="6742"/>
              </w:tabs>
              <w:jc w:val="both"/>
            </w:pPr>
            <w:r w:rsidRPr="00192B68">
              <w:t>13</w:t>
            </w:r>
          </w:p>
        </w:tc>
        <w:tc>
          <w:tcPr>
            <w:tcW w:w="244" w:type="pct"/>
          </w:tcPr>
          <w:p w:rsidR="00FD5F38" w:rsidRPr="00192B68" w:rsidRDefault="00FD5F38" w:rsidP="00EA0089">
            <w:pPr>
              <w:tabs>
                <w:tab w:val="left" w:pos="6742"/>
              </w:tabs>
              <w:jc w:val="both"/>
            </w:pPr>
            <w:r w:rsidRPr="00192B68">
              <w:t>14</w:t>
            </w:r>
          </w:p>
        </w:tc>
        <w:tc>
          <w:tcPr>
            <w:tcW w:w="241" w:type="pct"/>
          </w:tcPr>
          <w:p w:rsidR="00FD5F38" w:rsidRPr="00192B68" w:rsidRDefault="00FD5F38" w:rsidP="00EA0089">
            <w:pPr>
              <w:tabs>
                <w:tab w:val="left" w:pos="6742"/>
              </w:tabs>
              <w:jc w:val="both"/>
            </w:pPr>
            <w:r w:rsidRPr="00192B68">
              <w:t>15</w:t>
            </w:r>
          </w:p>
        </w:tc>
      </w:tr>
      <w:tr w:rsidR="00FD5F38" w:rsidRPr="00192B68" w:rsidTr="00EA0089">
        <w:trPr>
          <w:trHeight w:val="320"/>
          <w:tblCellSpacing w:w="5" w:type="nil"/>
        </w:trPr>
        <w:tc>
          <w:tcPr>
            <w:tcW w:w="291" w:type="pct"/>
            <w:vMerge w:val="restart"/>
          </w:tcPr>
          <w:p w:rsidR="00FD5F38" w:rsidRPr="00192B68" w:rsidRDefault="00FD5F38" w:rsidP="00EA0089">
            <w:pPr>
              <w:tabs>
                <w:tab w:val="left" w:pos="6742"/>
              </w:tabs>
              <w:jc w:val="both"/>
              <w:rPr>
                <w:b/>
              </w:rPr>
            </w:pPr>
            <w:r w:rsidRPr="00192B68">
              <w:rPr>
                <w:b/>
              </w:rPr>
              <w:t>М</w:t>
            </w:r>
            <w:r w:rsidRPr="00192B68">
              <w:rPr>
                <w:b/>
              </w:rPr>
              <w:t>у</w:t>
            </w:r>
            <w:r w:rsidRPr="00192B68">
              <w:rPr>
                <w:b/>
              </w:rPr>
              <w:t>ниц</w:t>
            </w:r>
            <w:r w:rsidRPr="00192B68">
              <w:rPr>
                <w:b/>
              </w:rPr>
              <w:t>и</w:t>
            </w:r>
            <w:r w:rsidRPr="00192B68">
              <w:rPr>
                <w:b/>
              </w:rPr>
              <w:t>пал</w:t>
            </w:r>
            <w:r w:rsidRPr="00192B68">
              <w:rPr>
                <w:b/>
              </w:rPr>
              <w:t>ь</w:t>
            </w:r>
            <w:r w:rsidRPr="00192B68">
              <w:rPr>
                <w:b/>
              </w:rPr>
              <w:t>ная пр</w:t>
            </w:r>
            <w:r w:rsidRPr="00192B68">
              <w:rPr>
                <w:b/>
              </w:rPr>
              <w:t>о</w:t>
            </w:r>
            <w:r w:rsidRPr="00192B68">
              <w:rPr>
                <w:b/>
              </w:rPr>
              <w:t>гра</w:t>
            </w:r>
            <w:r w:rsidRPr="00192B68">
              <w:rPr>
                <w:b/>
              </w:rPr>
              <w:t>м</w:t>
            </w:r>
            <w:r w:rsidRPr="00192B68">
              <w:rPr>
                <w:b/>
              </w:rPr>
              <w:t>ма г</w:t>
            </w:r>
            <w:r w:rsidRPr="00192B68">
              <w:rPr>
                <w:b/>
              </w:rPr>
              <w:t>о</w:t>
            </w:r>
            <w:r w:rsidRPr="00192B68">
              <w:rPr>
                <w:b/>
              </w:rPr>
              <w:t>рода Ш</w:t>
            </w:r>
            <w:r w:rsidRPr="00192B68">
              <w:rPr>
                <w:b/>
              </w:rPr>
              <w:t>у</w:t>
            </w:r>
            <w:r w:rsidRPr="00192B68">
              <w:rPr>
                <w:b/>
              </w:rPr>
              <w:lastRenderedPageBreak/>
              <w:t>мерли</w:t>
            </w:r>
          </w:p>
        </w:tc>
        <w:tc>
          <w:tcPr>
            <w:tcW w:w="583" w:type="pct"/>
            <w:vMerge w:val="restart"/>
          </w:tcPr>
          <w:p w:rsidR="00FD5F38" w:rsidRPr="00192B68" w:rsidRDefault="00FD5F38" w:rsidP="00EA0089">
            <w:pPr>
              <w:tabs>
                <w:tab w:val="left" w:pos="6742"/>
              </w:tabs>
              <w:jc w:val="both"/>
            </w:pPr>
            <w:r w:rsidRPr="00192B68">
              <w:lastRenderedPageBreak/>
              <w:t>Развитие сел</w:t>
            </w:r>
            <w:r w:rsidRPr="00192B68">
              <w:t>ь</w:t>
            </w:r>
            <w:r w:rsidRPr="00192B68">
              <w:t>ского хозяйства и регулиров</w:t>
            </w:r>
            <w:r w:rsidRPr="00192B68">
              <w:t>а</w:t>
            </w:r>
            <w:r w:rsidRPr="00192B68">
              <w:t>ние рынка сел</w:t>
            </w:r>
            <w:r w:rsidRPr="00192B68">
              <w:t>ь</w:t>
            </w:r>
            <w:r w:rsidRPr="00192B68">
              <w:t>скохозяйстве</w:t>
            </w:r>
            <w:r w:rsidRPr="00192B68">
              <w:t>н</w:t>
            </w:r>
            <w:r w:rsidRPr="00192B68">
              <w:t>ной продукции, сырья и прод</w:t>
            </w:r>
            <w:r w:rsidRPr="00192B68">
              <w:t>о</w:t>
            </w:r>
            <w:r w:rsidRPr="00192B68">
              <w:t xml:space="preserve">вольствия </w:t>
            </w:r>
          </w:p>
        </w:tc>
        <w:tc>
          <w:tcPr>
            <w:tcW w:w="389" w:type="pct"/>
            <w:vMerge w:val="restart"/>
          </w:tcPr>
          <w:p w:rsidR="00FD5F38" w:rsidRPr="00192B68" w:rsidRDefault="00FD5F38" w:rsidP="00EA0089">
            <w:pPr>
              <w:tabs>
                <w:tab w:val="left" w:pos="6742"/>
              </w:tabs>
              <w:jc w:val="both"/>
            </w:pPr>
            <w:r w:rsidRPr="00192B68">
              <w:t>Управл</w:t>
            </w:r>
            <w:r w:rsidRPr="00192B68">
              <w:t>е</w:t>
            </w:r>
            <w:r w:rsidRPr="00192B68">
              <w:t>ние гр</w:t>
            </w:r>
            <w:r w:rsidRPr="00192B68">
              <w:t>а</w:t>
            </w:r>
            <w:r w:rsidRPr="00192B68">
              <w:t>достро</w:t>
            </w:r>
            <w:r w:rsidRPr="00192B68">
              <w:t>и</w:t>
            </w:r>
            <w:r w:rsidRPr="00192B68">
              <w:t>тельства и городск</w:t>
            </w:r>
            <w:r w:rsidRPr="00192B68">
              <w:t>о</w:t>
            </w:r>
            <w:r w:rsidRPr="00192B68">
              <w:t>го хозя</w:t>
            </w:r>
            <w:r w:rsidRPr="00192B68">
              <w:t>й</w:t>
            </w:r>
            <w:r w:rsidRPr="00192B68">
              <w:t>ства а</w:t>
            </w:r>
            <w:r w:rsidRPr="00192B68">
              <w:t>д</w:t>
            </w:r>
            <w:r w:rsidRPr="00192B68">
              <w:t>минис</w:t>
            </w:r>
            <w:r w:rsidRPr="00192B68">
              <w:t>т</w:t>
            </w:r>
            <w:r w:rsidRPr="00192B68">
              <w:t>рации г</w:t>
            </w:r>
            <w:r w:rsidRPr="00192B68">
              <w:t>о</w:t>
            </w:r>
            <w:r w:rsidRPr="00192B68">
              <w:lastRenderedPageBreak/>
              <w:t>рода Ш</w:t>
            </w:r>
            <w:r w:rsidRPr="00192B68">
              <w:t>у</w:t>
            </w:r>
            <w:r w:rsidRPr="00192B68">
              <w:t>мерля</w:t>
            </w:r>
          </w:p>
        </w:tc>
        <w:tc>
          <w:tcPr>
            <w:tcW w:w="291" w:type="pct"/>
          </w:tcPr>
          <w:p w:rsidR="00FD5F38" w:rsidRPr="00192B68" w:rsidRDefault="00FD5F38" w:rsidP="00EA0089">
            <w:pPr>
              <w:tabs>
                <w:tab w:val="left" w:pos="6742"/>
              </w:tabs>
              <w:jc w:val="both"/>
            </w:pPr>
            <w:r>
              <w:lastRenderedPageBreak/>
              <w:t>932</w:t>
            </w:r>
          </w:p>
        </w:tc>
        <w:tc>
          <w:tcPr>
            <w:tcW w:w="292" w:type="pct"/>
          </w:tcPr>
          <w:p w:rsidR="00FD5F38" w:rsidRPr="00192B68" w:rsidRDefault="00FD5F38" w:rsidP="00EA0089">
            <w:pPr>
              <w:tabs>
                <w:tab w:val="left" w:pos="6742"/>
              </w:tabs>
              <w:jc w:val="both"/>
            </w:pPr>
            <w:r>
              <w:t>Ц900000000</w:t>
            </w:r>
          </w:p>
        </w:tc>
        <w:tc>
          <w:tcPr>
            <w:tcW w:w="825" w:type="pct"/>
          </w:tcPr>
          <w:p w:rsidR="00FD5F38" w:rsidRPr="00192B68" w:rsidRDefault="00FD5F38" w:rsidP="00EA0089">
            <w:pPr>
              <w:tabs>
                <w:tab w:val="left" w:pos="6742"/>
              </w:tabs>
              <w:jc w:val="both"/>
            </w:pPr>
            <w:r w:rsidRPr="00192B68">
              <w:t xml:space="preserve">всего            </w:t>
            </w:r>
          </w:p>
        </w:tc>
        <w:tc>
          <w:tcPr>
            <w:tcW w:w="291" w:type="pct"/>
          </w:tcPr>
          <w:p w:rsidR="00FD5F38" w:rsidRPr="00192B68" w:rsidRDefault="00FD5F38" w:rsidP="00EA0089">
            <w:pPr>
              <w:tabs>
                <w:tab w:val="left" w:pos="6742"/>
              </w:tabs>
              <w:jc w:val="both"/>
            </w:pPr>
            <w:r w:rsidRPr="00192B68">
              <w:t>354,6</w:t>
            </w:r>
          </w:p>
        </w:tc>
        <w:tc>
          <w:tcPr>
            <w:tcW w:w="291" w:type="pct"/>
          </w:tcPr>
          <w:p w:rsidR="00FD5F38" w:rsidRPr="00192B68" w:rsidRDefault="00FD5F38" w:rsidP="00EA0089">
            <w:pPr>
              <w:tabs>
                <w:tab w:val="left" w:pos="6742"/>
              </w:tabs>
              <w:jc w:val="both"/>
            </w:pPr>
            <w:r>
              <w:t>703,1</w:t>
            </w:r>
          </w:p>
        </w:tc>
        <w:tc>
          <w:tcPr>
            <w:tcW w:w="291" w:type="pct"/>
          </w:tcPr>
          <w:p w:rsidR="00FD5F38" w:rsidRPr="00192B68" w:rsidRDefault="00FD5F38" w:rsidP="00EA0089">
            <w:pPr>
              <w:tabs>
                <w:tab w:val="left" w:pos="6742"/>
              </w:tabs>
              <w:jc w:val="both"/>
            </w:pPr>
            <w:r w:rsidRPr="00192B68">
              <w:t>572,8</w:t>
            </w:r>
          </w:p>
        </w:tc>
        <w:tc>
          <w:tcPr>
            <w:tcW w:w="243" w:type="pct"/>
          </w:tcPr>
          <w:p w:rsidR="00FD5F38" w:rsidRPr="00192B68" w:rsidRDefault="00FD5F38" w:rsidP="00EA0089">
            <w:pPr>
              <w:tabs>
                <w:tab w:val="left" w:pos="6742"/>
              </w:tabs>
              <w:jc w:val="both"/>
            </w:pPr>
            <w:r>
              <w:t>633,7</w:t>
            </w:r>
          </w:p>
        </w:tc>
        <w:tc>
          <w:tcPr>
            <w:tcW w:w="243" w:type="pct"/>
          </w:tcPr>
          <w:p w:rsidR="00FD5F38" w:rsidRPr="00192B68" w:rsidRDefault="00FD5F38" w:rsidP="00EA0089">
            <w:pPr>
              <w:tabs>
                <w:tab w:val="left" w:pos="6742"/>
              </w:tabs>
              <w:jc w:val="both"/>
            </w:pPr>
            <w:r>
              <w:t>633,7</w:t>
            </w:r>
          </w:p>
        </w:tc>
        <w:tc>
          <w:tcPr>
            <w:tcW w:w="242" w:type="pct"/>
          </w:tcPr>
          <w:p w:rsidR="00FD5F38" w:rsidRPr="00192B68" w:rsidRDefault="00FD5F38" w:rsidP="00EA0089">
            <w:pPr>
              <w:tabs>
                <w:tab w:val="left" w:pos="6742"/>
              </w:tabs>
              <w:jc w:val="both"/>
            </w:pPr>
            <w:r>
              <w:t>633,7</w:t>
            </w:r>
          </w:p>
        </w:tc>
        <w:tc>
          <w:tcPr>
            <w:tcW w:w="243" w:type="pct"/>
          </w:tcPr>
          <w:p w:rsidR="00FD5F38" w:rsidRPr="00192B68" w:rsidRDefault="00FD5F38" w:rsidP="00EA0089">
            <w:pPr>
              <w:tabs>
                <w:tab w:val="left" w:pos="6742"/>
              </w:tabs>
              <w:jc w:val="both"/>
            </w:pPr>
            <w:r w:rsidRPr="00192B68">
              <w:t>0,0</w:t>
            </w:r>
          </w:p>
        </w:tc>
        <w:tc>
          <w:tcPr>
            <w:tcW w:w="244" w:type="pct"/>
          </w:tcPr>
          <w:p w:rsidR="00FD5F38" w:rsidRPr="00192B68" w:rsidRDefault="00FD5F38" w:rsidP="00EA0089">
            <w:pPr>
              <w:tabs>
                <w:tab w:val="left" w:pos="6742"/>
              </w:tabs>
              <w:jc w:val="both"/>
            </w:pPr>
            <w:r w:rsidRPr="00192B68">
              <w:t>0,0</w:t>
            </w:r>
          </w:p>
        </w:tc>
        <w:tc>
          <w:tcPr>
            <w:tcW w:w="241" w:type="pct"/>
          </w:tcPr>
          <w:p w:rsidR="00FD5F38" w:rsidRPr="00192B68" w:rsidRDefault="00FD5F38" w:rsidP="00EA0089">
            <w:pPr>
              <w:tabs>
                <w:tab w:val="left" w:pos="6742"/>
              </w:tabs>
              <w:jc w:val="both"/>
            </w:pPr>
            <w:r w:rsidRPr="00192B68">
              <w:t>0,0</w:t>
            </w:r>
          </w:p>
        </w:tc>
      </w:tr>
      <w:tr w:rsidR="00FD5F38" w:rsidRPr="00192B68" w:rsidTr="00EA0089">
        <w:trPr>
          <w:trHeight w:val="320"/>
          <w:tblCellSpacing w:w="5" w:type="nil"/>
        </w:trPr>
        <w:tc>
          <w:tcPr>
            <w:tcW w:w="291" w:type="pct"/>
            <w:vMerge/>
          </w:tcPr>
          <w:p w:rsidR="00FD5F38" w:rsidRPr="00192B68" w:rsidRDefault="00FD5F38" w:rsidP="00EA0089">
            <w:pPr>
              <w:tabs>
                <w:tab w:val="left" w:pos="6742"/>
              </w:tabs>
              <w:jc w:val="both"/>
              <w:rPr>
                <w:b/>
              </w:rPr>
            </w:pPr>
          </w:p>
        </w:tc>
        <w:tc>
          <w:tcPr>
            <w:tcW w:w="583" w:type="pct"/>
            <w:vMerge/>
          </w:tcPr>
          <w:p w:rsidR="00FD5F38" w:rsidRPr="00192B68" w:rsidRDefault="00FD5F38" w:rsidP="00EA0089">
            <w:pPr>
              <w:tabs>
                <w:tab w:val="left" w:pos="6742"/>
              </w:tabs>
              <w:jc w:val="both"/>
            </w:pPr>
          </w:p>
        </w:tc>
        <w:tc>
          <w:tcPr>
            <w:tcW w:w="389" w:type="pct"/>
            <w:vMerge/>
          </w:tcPr>
          <w:p w:rsidR="00FD5F38" w:rsidRPr="00192B68" w:rsidRDefault="00FD5F38" w:rsidP="00EA0089">
            <w:pPr>
              <w:tabs>
                <w:tab w:val="left" w:pos="6742"/>
              </w:tabs>
              <w:jc w:val="both"/>
            </w:pPr>
          </w:p>
        </w:tc>
        <w:tc>
          <w:tcPr>
            <w:tcW w:w="291" w:type="pct"/>
          </w:tcPr>
          <w:p w:rsidR="00FD5F38" w:rsidRPr="00192B68" w:rsidRDefault="00FD5F38" w:rsidP="00EA0089">
            <w:pPr>
              <w:tabs>
                <w:tab w:val="left" w:pos="6742"/>
              </w:tabs>
              <w:jc w:val="both"/>
            </w:pPr>
            <w:r>
              <w:t>х</w:t>
            </w:r>
          </w:p>
        </w:tc>
        <w:tc>
          <w:tcPr>
            <w:tcW w:w="292" w:type="pct"/>
          </w:tcPr>
          <w:p w:rsidR="00FD5F38" w:rsidRPr="00192B68" w:rsidRDefault="00FD5F38" w:rsidP="00EA0089">
            <w:pPr>
              <w:tabs>
                <w:tab w:val="left" w:pos="6742"/>
              </w:tabs>
              <w:jc w:val="both"/>
            </w:pPr>
            <w:r>
              <w:t>х</w:t>
            </w:r>
          </w:p>
        </w:tc>
        <w:tc>
          <w:tcPr>
            <w:tcW w:w="825" w:type="pct"/>
          </w:tcPr>
          <w:p w:rsidR="00FD5F38" w:rsidRPr="00192B68" w:rsidRDefault="00FD5F38" w:rsidP="00EA0089">
            <w:pPr>
              <w:tabs>
                <w:tab w:val="left" w:pos="6742"/>
              </w:tabs>
              <w:jc w:val="both"/>
            </w:pPr>
            <w:r w:rsidRPr="00192B68">
              <w:t xml:space="preserve">федеральный      </w:t>
            </w:r>
          </w:p>
          <w:p w:rsidR="00FD5F38" w:rsidRPr="00192B68" w:rsidRDefault="00FD5F38" w:rsidP="00EA0089">
            <w:pPr>
              <w:tabs>
                <w:tab w:val="left" w:pos="6742"/>
              </w:tabs>
              <w:jc w:val="both"/>
            </w:pPr>
            <w:r w:rsidRPr="00192B68">
              <w:t xml:space="preserve">бюджет </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2"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4" w:type="pct"/>
          </w:tcPr>
          <w:p w:rsidR="00FD5F38" w:rsidRPr="00192B68" w:rsidRDefault="00FD5F38" w:rsidP="00EA0089">
            <w:pPr>
              <w:tabs>
                <w:tab w:val="left" w:pos="6742"/>
              </w:tabs>
              <w:jc w:val="both"/>
            </w:pPr>
            <w:r w:rsidRPr="00192B68">
              <w:t>0,0</w:t>
            </w:r>
          </w:p>
        </w:tc>
        <w:tc>
          <w:tcPr>
            <w:tcW w:w="241" w:type="pct"/>
          </w:tcPr>
          <w:p w:rsidR="00FD5F38" w:rsidRPr="00192B68" w:rsidRDefault="00FD5F38" w:rsidP="00EA0089">
            <w:pPr>
              <w:tabs>
                <w:tab w:val="left" w:pos="6742"/>
              </w:tabs>
              <w:jc w:val="both"/>
            </w:pPr>
            <w:r w:rsidRPr="00192B68">
              <w:t>0,0</w:t>
            </w:r>
          </w:p>
        </w:tc>
      </w:tr>
      <w:tr w:rsidR="00FD5F38" w:rsidRPr="00192B68" w:rsidTr="00EA0089">
        <w:trPr>
          <w:trHeight w:val="320"/>
          <w:tblCellSpacing w:w="5" w:type="nil"/>
        </w:trPr>
        <w:tc>
          <w:tcPr>
            <w:tcW w:w="291" w:type="pct"/>
            <w:vMerge/>
          </w:tcPr>
          <w:p w:rsidR="00FD5F38" w:rsidRPr="00192B68" w:rsidRDefault="00FD5F38" w:rsidP="00EA0089">
            <w:pPr>
              <w:tabs>
                <w:tab w:val="left" w:pos="6742"/>
              </w:tabs>
              <w:jc w:val="both"/>
              <w:rPr>
                <w:b/>
              </w:rPr>
            </w:pPr>
          </w:p>
        </w:tc>
        <w:tc>
          <w:tcPr>
            <w:tcW w:w="583" w:type="pct"/>
            <w:vMerge/>
          </w:tcPr>
          <w:p w:rsidR="00FD5F38" w:rsidRPr="00192B68" w:rsidRDefault="00FD5F38" w:rsidP="00EA0089">
            <w:pPr>
              <w:tabs>
                <w:tab w:val="left" w:pos="6742"/>
              </w:tabs>
              <w:jc w:val="both"/>
            </w:pPr>
          </w:p>
        </w:tc>
        <w:tc>
          <w:tcPr>
            <w:tcW w:w="389" w:type="pct"/>
            <w:vMerge/>
          </w:tcPr>
          <w:p w:rsidR="00FD5F38" w:rsidRPr="00192B68" w:rsidRDefault="00FD5F38" w:rsidP="00EA0089">
            <w:pPr>
              <w:tabs>
                <w:tab w:val="left" w:pos="6742"/>
              </w:tabs>
              <w:jc w:val="both"/>
            </w:pPr>
          </w:p>
        </w:tc>
        <w:tc>
          <w:tcPr>
            <w:tcW w:w="291" w:type="pct"/>
          </w:tcPr>
          <w:p w:rsidR="00FD5F38" w:rsidRPr="00192B68" w:rsidRDefault="00FD5F38" w:rsidP="00EA0089">
            <w:pPr>
              <w:tabs>
                <w:tab w:val="left" w:pos="6742"/>
              </w:tabs>
              <w:jc w:val="both"/>
            </w:pPr>
            <w:r>
              <w:t>932</w:t>
            </w:r>
          </w:p>
        </w:tc>
        <w:tc>
          <w:tcPr>
            <w:tcW w:w="292" w:type="pct"/>
          </w:tcPr>
          <w:p w:rsidR="00FD5F38" w:rsidRPr="00192B68" w:rsidRDefault="00FD5F38" w:rsidP="00EA0089">
            <w:pPr>
              <w:tabs>
                <w:tab w:val="left" w:pos="6742"/>
              </w:tabs>
              <w:jc w:val="both"/>
            </w:pPr>
            <w:r>
              <w:t>Ц900000000</w:t>
            </w:r>
          </w:p>
        </w:tc>
        <w:tc>
          <w:tcPr>
            <w:tcW w:w="825" w:type="pct"/>
          </w:tcPr>
          <w:p w:rsidR="00FD5F38" w:rsidRPr="00192B68" w:rsidRDefault="00FD5F38" w:rsidP="00EA0089">
            <w:pPr>
              <w:tabs>
                <w:tab w:val="left" w:pos="6742"/>
              </w:tabs>
              <w:jc w:val="both"/>
            </w:pPr>
            <w:r w:rsidRPr="00192B68">
              <w:t xml:space="preserve">республиканский  </w:t>
            </w:r>
          </w:p>
          <w:p w:rsidR="00FD5F38" w:rsidRPr="00192B68" w:rsidRDefault="00FD5F38" w:rsidP="00EA0089">
            <w:pPr>
              <w:tabs>
                <w:tab w:val="left" w:pos="6742"/>
              </w:tabs>
              <w:jc w:val="both"/>
            </w:pPr>
            <w:r w:rsidRPr="00192B68">
              <w:t xml:space="preserve">бюджет Чувашской </w:t>
            </w:r>
          </w:p>
          <w:p w:rsidR="00FD5F38" w:rsidRPr="00192B68" w:rsidRDefault="00FD5F38" w:rsidP="00EA0089">
            <w:pPr>
              <w:tabs>
                <w:tab w:val="left" w:pos="6742"/>
              </w:tabs>
              <w:jc w:val="both"/>
            </w:pPr>
            <w:r w:rsidRPr="00192B68">
              <w:t xml:space="preserve">Республики </w:t>
            </w:r>
          </w:p>
        </w:tc>
        <w:tc>
          <w:tcPr>
            <w:tcW w:w="291" w:type="pct"/>
          </w:tcPr>
          <w:p w:rsidR="00FD5F38" w:rsidRPr="00192B68" w:rsidRDefault="00FD5F38" w:rsidP="00EA0089">
            <w:pPr>
              <w:tabs>
                <w:tab w:val="left" w:pos="6742"/>
              </w:tabs>
              <w:jc w:val="both"/>
            </w:pPr>
            <w:r w:rsidRPr="00192B68">
              <w:t>155,4</w:t>
            </w:r>
          </w:p>
        </w:tc>
        <w:tc>
          <w:tcPr>
            <w:tcW w:w="291" w:type="pct"/>
          </w:tcPr>
          <w:p w:rsidR="00FD5F38" w:rsidRPr="00192B68" w:rsidRDefault="00FD5F38" w:rsidP="00EA0089">
            <w:pPr>
              <w:tabs>
                <w:tab w:val="left" w:pos="6742"/>
              </w:tabs>
              <w:jc w:val="both"/>
            </w:pPr>
            <w:r>
              <w:t>703,1</w:t>
            </w:r>
          </w:p>
        </w:tc>
        <w:tc>
          <w:tcPr>
            <w:tcW w:w="291" w:type="pct"/>
          </w:tcPr>
          <w:p w:rsidR="00FD5F38" w:rsidRPr="00192B68" w:rsidRDefault="00FD5F38" w:rsidP="00EA0089">
            <w:pPr>
              <w:tabs>
                <w:tab w:val="left" w:pos="6742"/>
              </w:tabs>
              <w:jc w:val="both"/>
            </w:pPr>
            <w:r w:rsidRPr="00192B68">
              <w:t>572,8</w:t>
            </w:r>
          </w:p>
        </w:tc>
        <w:tc>
          <w:tcPr>
            <w:tcW w:w="243" w:type="pct"/>
          </w:tcPr>
          <w:p w:rsidR="00FD5F38" w:rsidRPr="00192B68" w:rsidRDefault="00FD5F38" w:rsidP="00EA0089">
            <w:pPr>
              <w:tabs>
                <w:tab w:val="left" w:pos="6742"/>
              </w:tabs>
              <w:jc w:val="both"/>
            </w:pPr>
            <w:r>
              <w:t>633,7</w:t>
            </w:r>
          </w:p>
        </w:tc>
        <w:tc>
          <w:tcPr>
            <w:tcW w:w="243" w:type="pct"/>
          </w:tcPr>
          <w:p w:rsidR="00FD5F38" w:rsidRPr="00192B68" w:rsidRDefault="00FD5F38" w:rsidP="00EA0089">
            <w:pPr>
              <w:tabs>
                <w:tab w:val="left" w:pos="6742"/>
              </w:tabs>
              <w:jc w:val="both"/>
            </w:pPr>
            <w:r>
              <w:t>633,7</w:t>
            </w:r>
          </w:p>
        </w:tc>
        <w:tc>
          <w:tcPr>
            <w:tcW w:w="242" w:type="pct"/>
          </w:tcPr>
          <w:p w:rsidR="00FD5F38" w:rsidRPr="00192B68" w:rsidRDefault="00FD5F38" w:rsidP="00EA0089">
            <w:pPr>
              <w:tabs>
                <w:tab w:val="left" w:pos="6742"/>
              </w:tabs>
              <w:jc w:val="both"/>
            </w:pPr>
            <w:r>
              <w:t>633,7</w:t>
            </w:r>
          </w:p>
        </w:tc>
        <w:tc>
          <w:tcPr>
            <w:tcW w:w="243" w:type="pct"/>
          </w:tcPr>
          <w:p w:rsidR="00FD5F38" w:rsidRPr="00192B68" w:rsidRDefault="00FD5F38" w:rsidP="00EA0089">
            <w:pPr>
              <w:tabs>
                <w:tab w:val="left" w:pos="6742"/>
              </w:tabs>
              <w:jc w:val="both"/>
            </w:pPr>
            <w:r w:rsidRPr="00192B68">
              <w:t>0,0</w:t>
            </w:r>
          </w:p>
        </w:tc>
        <w:tc>
          <w:tcPr>
            <w:tcW w:w="244" w:type="pct"/>
          </w:tcPr>
          <w:p w:rsidR="00FD5F38" w:rsidRPr="00192B68" w:rsidRDefault="00FD5F38" w:rsidP="00EA0089">
            <w:pPr>
              <w:tabs>
                <w:tab w:val="left" w:pos="6742"/>
              </w:tabs>
              <w:jc w:val="both"/>
            </w:pPr>
            <w:r w:rsidRPr="00192B68">
              <w:t>0,0</w:t>
            </w:r>
          </w:p>
        </w:tc>
        <w:tc>
          <w:tcPr>
            <w:tcW w:w="241" w:type="pct"/>
          </w:tcPr>
          <w:p w:rsidR="00FD5F38" w:rsidRPr="00192B68" w:rsidRDefault="00FD5F38" w:rsidP="00EA0089">
            <w:pPr>
              <w:tabs>
                <w:tab w:val="left" w:pos="6742"/>
              </w:tabs>
              <w:jc w:val="both"/>
            </w:pPr>
            <w:r w:rsidRPr="00192B68">
              <w:t>0,0</w:t>
            </w:r>
          </w:p>
        </w:tc>
      </w:tr>
      <w:tr w:rsidR="00FD5F38" w:rsidRPr="00192B68" w:rsidTr="00EA0089">
        <w:trPr>
          <w:trHeight w:val="320"/>
          <w:tblCellSpacing w:w="5" w:type="nil"/>
        </w:trPr>
        <w:tc>
          <w:tcPr>
            <w:tcW w:w="291" w:type="pct"/>
            <w:vMerge/>
          </w:tcPr>
          <w:p w:rsidR="00FD5F38" w:rsidRPr="00192B68" w:rsidRDefault="00FD5F38" w:rsidP="00EA0089">
            <w:pPr>
              <w:tabs>
                <w:tab w:val="left" w:pos="6742"/>
              </w:tabs>
              <w:jc w:val="both"/>
              <w:rPr>
                <w:b/>
              </w:rPr>
            </w:pPr>
          </w:p>
        </w:tc>
        <w:tc>
          <w:tcPr>
            <w:tcW w:w="583" w:type="pct"/>
            <w:vMerge/>
          </w:tcPr>
          <w:p w:rsidR="00FD5F38" w:rsidRPr="00192B68" w:rsidRDefault="00FD5F38" w:rsidP="00EA0089">
            <w:pPr>
              <w:tabs>
                <w:tab w:val="left" w:pos="6742"/>
              </w:tabs>
              <w:jc w:val="both"/>
            </w:pPr>
          </w:p>
        </w:tc>
        <w:tc>
          <w:tcPr>
            <w:tcW w:w="389" w:type="pct"/>
            <w:vMerge/>
          </w:tcPr>
          <w:p w:rsidR="00FD5F38" w:rsidRPr="00192B68" w:rsidRDefault="00FD5F38" w:rsidP="00EA0089">
            <w:pPr>
              <w:tabs>
                <w:tab w:val="left" w:pos="6742"/>
              </w:tabs>
              <w:jc w:val="both"/>
            </w:pPr>
          </w:p>
        </w:tc>
        <w:tc>
          <w:tcPr>
            <w:tcW w:w="291" w:type="pct"/>
          </w:tcPr>
          <w:p w:rsidR="00FD5F38" w:rsidRPr="00192B68" w:rsidRDefault="00FD5F38" w:rsidP="00EA0089">
            <w:pPr>
              <w:tabs>
                <w:tab w:val="left" w:pos="6742"/>
              </w:tabs>
              <w:jc w:val="both"/>
            </w:pPr>
            <w:r>
              <w:t>х</w:t>
            </w:r>
          </w:p>
        </w:tc>
        <w:tc>
          <w:tcPr>
            <w:tcW w:w="292" w:type="pct"/>
          </w:tcPr>
          <w:p w:rsidR="00FD5F38" w:rsidRPr="00192B68" w:rsidRDefault="00FD5F38" w:rsidP="00EA0089">
            <w:pPr>
              <w:tabs>
                <w:tab w:val="left" w:pos="6742"/>
              </w:tabs>
              <w:jc w:val="both"/>
            </w:pPr>
            <w:r>
              <w:t>х</w:t>
            </w:r>
          </w:p>
        </w:tc>
        <w:tc>
          <w:tcPr>
            <w:tcW w:w="825" w:type="pct"/>
          </w:tcPr>
          <w:p w:rsidR="00FD5F38" w:rsidRPr="00192B68" w:rsidRDefault="00FD5F38" w:rsidP="00EA0089">
            <w:pPr>
              <w:tabs>
                <w:tab w:val="left" w:pos="6742"/>
              </w:tabs>
              <w:jc w:val="both"/>
            </w:pPr>
            <w:r w:rsidRPr="00192B68">
              <w:t xml:space="preserve">бюджет  города </w:t>
            </w:r>
          </w:p>
          <w:p w:rsidR="00FD5F38" w:rsidRPr="00192B68" w:rsidRDefault="00FD5F38" w:rsidP="00EA0089">
            <w:pPr>
              <w:tabs>
                <w:tab w:val="left" w:pos="6742"/>
              </w:tabs>
              <w:jc w:val="both"/>
            </w:pPr>
            <w:r w:rsidRPr="00192B68">
              <w:t>Шумерля</w:t>
            </w:r>
          </w:p>
        </w:tc>
        <w:tc>
          <w:tcPr>
            <w:tcW w:w="291" w:type="pct"/>
          </w:tcPr>
          <w:p w:rsidR="00FD5F38" w:rsidRPr="00192B68" w:rsidRDefault="00FD5F38" w:rsidP="00EA0089">
            <w:pPr>
              <w:tabs>
                <w:tab w:val="left" w:pos="6742"/>
              </w:tabs>
              <w:jc w:val="both"/>
            </w:pPr>
            <w:r w:rsidRPr="00192B68">
              <w:t>199,2</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2"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4" w:type="pct"/>
          </w:tcPr>
          <w:p w:rsidR="00FD5F38" w:rsidRPr="00192B68" w:rsidRDefault="00FD5F38" w:rsidP="00EA0089">
            <w:pPr>
              <w:tabs>
                <w:tab w:val="left" w:pos="6742"/>
              </w:tabs>
              <w:jc w:val="both"/>
            </w:pPr>
            <w:r w:rsidRPr="00192B68">
              <w:t>0,0</w:t>
            </w:r>
          </w:p>
        </w:tc>
        <w:tc>
          <w:tcPr>
            <w:tcW w:w="241" w:type="pct"/>
          </w:tcPr>
          <w:p w:rsidR="00FD5F38" w:rsidRPr="00192B68" w:rsidRDefault="00FD5F38" w:rsidP="00EA0089">
            <w:pPr>
              <w:tabs>
                <w:tab w:val="left" w:pos="6742"/>
              </w:tabs>
              <w:jc w:val="both"/>
            </w:pPr>
            <w:r w:rsidRPr="00192B68">
              <w:t>0,0</w:t>
            </w:r>
          </w:p>
        </w:tc>
      </w:tr>
      <w:tr w:rsidR="00FD5F38" w:rsidRPr="00192B68" w:rsidTr="00EA0089">
        <w:trPr>
          <w:trHeight w:val="320"/>
          <w:tblCellSpacing w:w="5" w:type="nil"/>
        </w:trPr>
        <w:tc>
          <w:tcPr>
            <w:tcW w:w="291" w:type="pct"/>
            <w:vMerge/>
          </w:tcPr>
          <w:p w:rsidR="00FD5F38" w:rsidRPr="00192B68" w:rsidRDefault="00FD5F38" w:rsidP="00EA0089">
            <w:pPr>
              <w:tabs>
                <w:tab w:val="left" w:pos="6742"/>
              </w:tabs>
              <w:jc w:val="both"/>
              <w:rPr>
                <w:b/>
              </w:rPr>
            </w:pPr>
          </w:p>
        </w:tc>
        <w:tc>
          <w:tcPr>
            <w:tcW w:w="583" w:type="pct"/>
            <w:vMerge/>
          </w:tcPr>
          <w:p w:rsidR="00FD5F38" w:rsidRPr="00192B68" w:rsidRDefault="00FD5F38" w:rsidP="00EA0089">
            <w:pPr>
              <w:tabs>
                <w:tab w:val="left" w:pos="6742"/>
              </w:tabs>
              <w:jc w:val="both"/>
            </w:pPr>
          </w:p>
        </w:tc>
        <w:tc>
          <w:tcPr>
            <w:tcW w:w="389" w:type="pct"/>
            <w:vMerge/>
          </w:tcPr>
          <w:p w:rsidR="00FD5F38" w:rsidRPr="00192B68" w:rsidRDefault="00FD5F38" w:rsidP="00EA0089">
            <w:pPr>
              <w:tabs>
                <w:tab w:val="left" w:pos="6742"/>
              </w:tabs>
              <w:jc w:val="both"/>
            </w:pPr>
          </w:p>
        </w:tc>
        <w:tc>
          <w:tcPr>
            <w:tcW w:w="291" w:type="pct"/>
          </w:tcPr>
          <w:p w:rsidR="00FD5F38" w:rsidRPr="00192B68" w:rsidRDefault="00FD5F38" w:rsidP="00EA0089">
            <w:pPr>
              <w:tabs>
                <w:tab w:val="left" w:pos="6742"/>
              </w:tabs>
              <w:jc w:val="both"/>
            </w:pPr>
            <w:r>
              <w:t>х</w:t>
            </w:r>
          </w:p>
        </w:tc>
        <w:tc>
          <w:tcPr>
            <w:tcW w:w="292" w:type="pct"/>
          </w:tcPr>
          <w:p w:rsidR="00FD5F38" w:rsidRPr="00192B68" w:rsidRDefault="00FD5F38" w:rsidP="00EA0089">
            <w:pPr>
              <w:tabs>
                <w:tab w:val="left" w:pos="6742"/>
              </w:tabs>
              <w:jc w:val="both"/>
            </w:pPr>
            <w:r>
              <w:t>х</w:t>
            </w:r>
          </w:p>
        </w:tc>
        <w:tc>
          <w:tcPr>
            <w:tcW w:w="825" w:type="pct"/>
          </w:tcPr>
          <w:p w:rsidR="00FD5F38" w:rsidRPr="00192B68" w:rsidRDefault="00FD5F38" w:rsidP="00EA0089">
            <w:pPr>
              <w:tabs>
                <w:tab w:val="left" w:pos="6742"/>
              </w:tabs>
              <w:jc w:val="both"/>
            </w:pPr>
            <w:r w:rsidRPr="00192B68">
              <w:t xml:space="preserve">внебюджетные     </w:t>
            </w:r>
          </w:p>
          <w:p w:rsidR="00FD5F38" w:rsidRPr="00192B68" w:rsidRDefault="00FD5F38" w:rsidP="00EA0089">
            <w:pPr>
              <w:tabs>
                <w:tab w:val="left" w:pos="6742"/>
              </w:tabs>
              <w:jc w:val="both"/>
            </w:pPr>
            <w:r w:rsidRPr="00192B68">
              <w:t>источники</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2"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4" w:type="pct"/>
          </w:tcPr>
          <w:p w:rsidR="00FD5F38" w:rsidRPr="00192B68" w:rsidRDefault="00FD5F38" w:rsidP="00EA0089">
            <w:pPr>
              <w:tabs>
                <w:tab w:val="left" w:pos="6742"/>
              </w:tabs>
              <w:jc w:val="both"/>
            </w:pPr>
            <w:r w:rsidRPr="00192B68">
              <w:t>0,0</w:t>
            </w:r>
          </w:p>
        </w:tc>
        <w:tc>
          <w:tcPr>
            <w:tcW w:w="241" w:type="pct"/>
          </w:tcPr>
          <w:p w:rsidR="00FD5F38" w:rsidRPr="00192B68" w:rsidRDefault="00FD5F38" w:rsidP="00EA0089">
            <w:pPr>
              <w:tabs>
                <w:tab w:val="left" w:pos="6742"/>
              </w:tabs>
              <w:jc w:val="both"/>
            </w:pPr>
            <w:r w:rsidRPr="00192B68">
              <w:t>0,0</w:t>
            </w:r>
          </w:p>
        </w:tc>
      </w:tr>
      <w:tr w:rsidR="00FD5F38" w:rsidRPr="00192B68" w:rsidTr="00EA0089">
        <w:trPr>
          <w:trHeight w:val="320"/>
          <w:tblCellSpacing w:w="5" w:type="nil"/>
        </w:trPr>
        <w:tc>
          <w:tcPr>
            <w:tcW w:w="291" w:type="pct"/>
            <w:vMerge w:val="restart"/>
          </w:tcPr>
          <w:p w:rsidR="00FD5F38" w:rsidRPr="00192B68" w:rsidRDefault="00FD5F38" w:rsidP="00EA0089">
            <w:pPr>
              <w:tabs>
                <w:tab w:val="left" w:pos="6742"/>
              </w:tabs>
              <w:jc w:val="both"/>
              <w:rPr>
                <w:b/>
              </w:rPr>
            </w:pPr>
            <w:r w:rsidRPr="00192B68">
              <w:rPr>
                <w:b/>
              </w:rPr>
              <w:lastRenderedPageBreak/>
              <w:t>По</w:t>
            </w:r>
            <w:r w:rsidRPr="00192B68">
              <w:rPr>
                <w:b/>
              </w:rPr>
              <w:t>д</w:t>
            </w:r>
            <w:r w:rsidRPr="00192B68">
              <w:rPr>
                <w:b/>
              </w:rPr>
              <w:t>пр</w:t>
            </w:r>
            <w:r w:rsidRPr="00192B68">
              <w:rPr>
                <w:b/>
              </w:rPr>
              <w:t>о</w:t>
            </w:r>
            <w:r w:rsidRPr="00192B68">
              <w:rPr>
                <w:b/>
              </w:rPr>
              <w:t>гра</w:t>
            </w:r>
            <w:r w:rsidRPr="00192B68">
              <w:rPr>
                <w:b/>
              </w:rPr>
              <w:t>м</w:t>
            </w:r>
            <w:r w:rsidRPr="00192B68">
              <w:rPr>
                <w:b/>
              </w:rPr>
              <w:t xml:space="preserve">ма 1 </w:t>
            </w:r>
          </w:p>
        </w:tc>
        <w:tc>
          <w:tcPr>
            <w:tcW w:w="583" w:type="pct"/>
            <w:vMerge w:val="restart"/>
          </w:tcPr>
          <w:p w:rsidR="00FD5F38" w:rsidRPr="00192B68" w:rsidRDefault="00FD5F38" w:rsidP="00EA0089">
            <w:pPr>
              <w:tabs>
                <w:tab w:val="left" w:pos="6742"/>
              </w:tabs>
              <w:jc w:val="both"/>
            </w:pPr>
            <w:r w:rsidRPr="00192B68">
              <w:t>Развитие вет</w:t>
            </w:r>
            <w:r w:rsidRPr="00192B68">
              <w:t>е</w:t>
            </w:r>
            <w:r w:rsidRPr="00192B68">
              <w:t>ринарии</w:t>
            </w:r>
          </w:p>
        </w:tc>
        <w:tc>
          <w:tcPr>
            <w:tcW w:w="389" w:type="pct"/>
            <w:vMerge w:val="restart"/>
          </w:tcPr>
          <w:p w:rsidR="00FD5F38" w:rsidRPr="00192B68" w:rsidRDefault="00FD5F38" w:rsidP="00EA0089">
            <w:pPr>
              <w:tabs>
                <w:tab w:val="left" w:pos="6742"/>
              </w:tabs>
              <w:jc w:val="both"/>
            </w:pPr>
            <w:r w:rsidRPr="00192B68">
              <w:t>Управл</w:t>
            </w:r>
            <w:r w:rsidRPr="00192B68">
              <w:t>е</w:t>
            </w:r>
            <w:r w:rsidRPr="00192B68">
              <w:t>ние гр</w:t>
            </w:r>
            <w:r w:rsidRPr="00192B68">
              <w:t>а</w:t>
            </w:r>
            <w:r w:rsidRPr="00192B68">
              <w:t>достро</w:t>
            </w:r>
            <w:r w:rsidRPr="00192B68">
              <w:t>и</w:t>
            </w:r>
            <w:r w:rsidRPr="00192B68">
              <w:t>тельства и городск</w:t>
            </w:r>
            <w:r w:rsidRPr="00192B68">
              <w:t>о</w:t>
            </w:r>
            <w:r w:rsidRPr="00192B68">
              <w:t>го хозя</w:t>
            </w:r>
            <w:r w:rsidRPr="00192B68">
              <w:t>й</w:t>
            </w:r>
            <w:r w:rsidRPr="00192B68">
              <w:t>ства а</w:t>
            </w:r>
            <w:r w:rsidRPr="00192B68">
              <w:t>д</w:t>
            </w:r>
            <w:r w:rsidRPr="00192B68">
              <w:t>минис</w:t>
            </w:r>
            <w:r w:rsidRPr="00192B68">
              <w:t>т</w:t>
            </w:r>
            <w:r w:rsidRPr="00192B68">
              <w:t>рации г</w:t>
            </w:r>
            <w:r w:rsidRPr="00192B68">
              <w:t>о</w:t>
            </w:r>
            <w:r w:rsidRPr="00192B68">
              <w:t>рода Ш</w:t>
            </w:r>
            <w:r w:rsidRPr="00192B68">
              <w:t>у</w:t>
            </w:r>
            <w:r w:rsidRPr="00192B68">
              <w:t>мерля</w:t>
            </w:r>
          </w:p>
        </w:tc>
        <w:tc>
          <w:tcPr>
            <w:tcW w:w="291" w:type="pct"/>
          </w:tcPr>
          <w:p w:rsidR="00FD5F38" w:rsidRPr="00192B68" w:rsidRDefault="00FD5F38" w:rsidP="00EA0089">
            <w:pPr>
              <w:tabs>
                <w:tab w:val="left" w:pos="6742"/>
              </w:tabs>
              <w:jc w:val="both"/>
            </w:pPr>
            <w:r>
              <w:t>932</w:t>
            </w:r>
          </w:p>
        </w:tc>
        <w:tc>
          <w:tcPr>
            <w:tcW w:w="292" w:type="pct"/>
          </w:tcPr>
          <w:p w:rsidR="00FD5F38" w:rsidRPr="00192B68" w:rsidRDefault="00FD5F38" w:rsidP="00EA0089">
            <w:pPr>
              <w:tabs>
                <w:tab w:val="left" w:pos="6742"/>
              </w:tabs>
              <w:jc w:val="both"/>
            </w:pPr>
            <w:r>
              <w:t>Ц970000000</w:t>
            </w:r>
          </w:p>
        </w:tc>
        <w:tc>
          <w:tcPr>
            <w:tcW w:w="825" w:type="pct"/>
          </w:tcPr>
          <w:p w:rsidR="00FD5F38" w:rsidRPr="00192B68" w:rsidRDefault="00FD5F38" w:rsidP="00EA0089">
            <w:pPr>
              <w:tabs>
                <w:tab w:val="left" w:pos="6742"/>
              </w:tabs>
              <w:jc w:val="both"/>
            </w:pPr>
            <w:r w:rsidRPr="00192B68">
              <w:t xml:space="preserve">всего            </w:t>
            </w:r>
          </w:p>
        </w:tc>
        <w:tc>
          <w:tcPr>
            <w:tcW w:w="291" w:type="pct"/>
          </w:tcPr>
          <w:p w:rsidR="00FD5F38" w:rsidRPr="00192B68" w:rsidRDefault="00FD5F38" w:rsidP="00EA0089">
            <w:pPr>
              <w:tabs>
                <w:tab w:val="left" w:pos="6742"/>
              </w:tabs>
              <w:jc w:val="both"/>
            </w:pPr>
            <w:r w:rsidRPr="00192B68">
              <w:t>354,6</w:t>
            </w:r>
          </w:p>
        </w:tc>
        <w:tc>
          <w:tcPr>
            <w:tcW w:w="291" w:type="pct"/>
          </w:tcPr>
          <w:p w:rsidR="00FD5F38" w:rsidRPr="00192B68" w:rsidRDefault="00FD5F38" w:rsidP="00EA0089">
            <w:pPr>
              <w:tabs>
                <w:tab w:val="left" w:pos="6742"/>
              </w:tabs>
              <w:jc w:val="both"/>
            </w:pPr>
            <w:r>
              <w:t>703,1</w:t>
            </w:r>
          </w:p>
        </w:tc>
        <w:tc>
          <w:tcPr>
            <w:tcW w:w="291" w:type="pct"/>
          </w:tcPr>
          <w:p w:rsidR="00FD5F38" w:rsidRPr="00192B68" w:rsidRDefault="00FD5F38" w:rsidP="00EA0089">
            <w:pPr>
              <w:tabs>
                <w:tab w:val="left" w:pos="6742"/>
              </w:tabs>
              <w:jc w:val="both"/>
            </w:pPr>
            <w:r w:rsidRPr="00192B68">
              <w:t>572,8</w:t>
            </w:r>
          </w:p>
        </w:tc>
        <w:tc>
          <w:tcPr>
            <w:tcW w:w="243" w:type="pct"/>
          </w:tcPr>
          <w:p w:rsidR="00FD5F38" w:rsidRPr="00192B68" w:rsidRDefault="00FD5F38" w:rsidP="00EA0089">
            <w:pPr>
              <w:tabs>
                <w:tab w:val="left" w:pos="6742"/>
              </w:tabs>
              <w:jc w:val="both"/>
            </w:pPr>
            <w:r>
              <w:t>633,7</w:t>
            </w:r>
          </w:p>
        </w:tc>
        <w:tc>
          <w:tcPr>
            <w:tcW w:w="243" w:type="pct"/>
          </w:tcPr>
          <w:p w:rsidR="00FD5F38" w:rsidRPr="00192B68" w:rsidRDefault="00FD5F38" w:rsidP="00EA0089">
            <w:pPr>
              <w:tabs>
                <w:tab w:val="left" w:pos="6742"/>
              </w:tabs>
              <w:jc w:val="both"/>
            </w:pPr>
            <w:r>
              <w:t>633,7</w:t>
            </w:r>
          </w:p>
        </w:tc>
        <w:tc>
          <w:tcPr>
            <w:tcW w:w="242" w:type="pct"/>
          </w:tcPr>
          <w:p w:rsidR="00FD5F38" w:rsidRPr="00192B68" w:rsidRDefault="00FD5F38" w:rsidP="00EA0089">
            <w:pPr>
              <w:tabs>
                <w:tab w:val="left" w:pos="6742"/>
              </w:tabs>
              <w:jc w:val="both"/>
            </w:pPr>
            <w:r>
              <w:t>633,7</w:t>
            </w:r>
          </w:p>
        </w:tc>
        <w:tc>
          <w:tcPr>
            <w:tcW w:w="243" w:type="pct"/>
          </w:tcPr>
          <w:p w:rsidR="00FD5F38" w:rsidRPr="00192B68" w:rsidRDefault="00FD5F38" w:rsidP="00EA0089">
            <w:pPr>
              <w:tabs>
                <w:tab w:val="left" w:pos="6742"/>
              </w:tabs>
              <w:jc w:val="both"/>
            </w:pPr>
            <w:r w:rsidRPr="00192B68">
              <w:t>0,0</w:t>
            </w:r>
          </w:p>
        </w:tc>
        <w:tc>
          <w:tcPr>
            <w:tcW w:w="244" w:type="pct"/>
          </w:tcPr>
          <w:p w:rsidR="00FD5F38" w:rsidRPr="00192B68" w:rsidRDefault="00FD5F38" w:rsidP="00EA0089">
            <w:pPr>
              <w:tabs>
                <w:tab w:val="left" w:pos="6742"/>
              </w:tabs>
              <w:jc w:val="both"/>
            </w:pPr>
            <w:r w:rsidRPr="00192B68">
              <w:t>0,0</w:t>
            </w:r>
          </w:p>
        </w:tc>
        <w:tc>
          <w:tcPr>
            <w:tcW w:w="241" w:type="pct"/>
          </w:tcPr>
          <w:p w:rsidR="00FD5F38" w:rsidRPr="00192B68" w:rsidRDefault="00FD5F38" w:rsidP="00EA0089">
            <w:pPr>
              <w:tabs>
                <w:tab w:val="left" w:pos="6742"/>
              </w:tabs>
              <w:jc w:val="both"/>
            </w:pPr>
            <w:r w:rsidRPr="00192B68">
              <w:t>0,0</w:t>
            </w:r>
          </w:p>
        </w:tc>
      </w:tr>
      <w:tr w:rsidR="00FD5F38" w:rsidRPr="00192B68" w:rsidTr="00EA0089">
        <w:trPr>
          <w:trHeight w:val="480"/>
          <w:tblCellSpacing w:w="5" w:type="nil"/>
        </w:trPr>
        <w:tc>
          <w:tcPr>
            <w:tcW w:w="291" w:type="pct"/>
            <w:vMerge/>
          </w:tcPr>
          <w:p w:rsidR="00FD5F38" w:rsidRPr="00192B68" w:rsidRDefault="00FD5F38" w:rsidP="00EA0089">
            <w:pPr>
              <w:tabs>
                <w:tab w:val="left" w:pos="6742"/>
              </w:tabs>
              <w:jc w:val="both"/>
              <w:rPr>
                <w:b/>
                <w:bCs/>
              </w:rPr>
            </w:pPr>
          </w:p>
        </w:tc>
        <w:tc>
          <w:tcPr>
            <w:tcW w:w="583" w:type="pct"/>
            <w:vMerge/>
          </w:tcPr>
          <w:p w:rsidR="00FD5F38" w:rsidRPr="00192B68" w:rsidRDefault="00FD5F38" w:rsidP="00EA0089">
            <w:pPr>
              <w:tabs>
                <w:tab w:val="left" w:pos="6742"/>
              </w:tabs>
              <w:jc w:val="both"/>
              <w:rPr>
                <w:b/>
                <w:bCs/>
              </w:rPr>
            </w:pPr>
          </w:p>
        </w:tc>
        <w:tc>
          <w:tcPr>
            <w:tcW w:w="389" w:type="pct"/>
            <w:vMerge/>
          </w:tcPr>
          <w:p w:rsidR="00FD5F38" w:rsidRPr="00192B68" w:rsidRDefault="00FD5F38" w:rsidP="00EA0089">
            <w:pPr>
              <w:tabs>
                <w:tab w:val="left" w:pos="6742"/>
              </w:tabs>
              <w:jc w:val="both"/>
            </w:pPr>
          </w:p>
        </w:tc>
        <w:tc>
          <w:tcPr>
            <w:tcW w:w="291" w:type="pct"/>
          </w:tcPr>
          <w:p w:rsidR="00FD5F38" w:rsidRPr="00192B68" w:rsidRDefault="00FD5F38" w:rsidP="00EA0089">
            <w:pPr>
              <w:tabs>
                <w:tab w:val="left" w:pos="6742"/>
              </w:tabs>
              <w:jc w:val="both"/>
            </w:pPr>
            <w:r>
              <w:t>х</w:t>
            </w:r>
          </w:p>
        </w:tc>
        <w:tc>
          <w:tcPr>
            <w:tcW w:w="292" w:type="pct"/>
          </w:tcPr>
          <w:p w:rsidR="00FD5F38" w:rsidRPr="00192B68" w:rsidRDefault="00FD5F38" w:rsidP="00EA0089">
            <w:pPr>
              <w:tabs>
                <w:tab w:val="left" w:pos="6742"/>
              </w:tabs>
              <w:jc w:val="both"/>
            </w:pPr>
            <w:r>
              <w:t>х</w:t>
            </w:r>
          </w:p>
        </w:tc>
        <w:tc>
          <w:tcPr>
            <w:tcW w:w="825" w:type="pct"/>
          </w:tcPr>
          <w:p w:rsidR="00FD5F38" w:rsidRPr="00192B68" w:rsidRDefault="00FD5F38" w:rsidP="00EA0089">
            <w:pPr>
              <w:tabs>
                <w:tab w:val="left" w:pos="6742"/>
              </w:tabs>
              <w:jc w:val="both"/>
            </w:pPr>
            <w:r w:rsidRPr="00192B68">
              <w:t xml:space="preserve">федеральный      </w:t>
            </w:r>
          </w:p>
          <w:p w:rsidR="00FD5F38" w:rsidRPr="00192B68" w:rsidRDefault="00FD5F38" w:rsidP="00EA0089">
            <w:pPr>
              <w:tabs>
                <w:tab w:val="left" w:pos="6742"/>
              </w:tabs>
              <w:jc w:val="both"/>
            </w:pPr>
            <w:r w:rsidRPr="00192B68">
              <w:t xml:space="preserve">бюджет </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2"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4" w:type="pct"/>
          </w:tcPr>
          <w:p w:rsidR="00FD5F38" w:rsidRPr="00192B68" w:rsidRDefault="00FD5F38" w:rsidP="00EA0089">
            <w:pPr>
              <w:tabs>
                <w:tab w:val="left" w:pos="6742"/>
              </w:tabs>
              <w:jc w:val="both"/>
            </w:pPr>
            <w:r w:rsidRPr="00192B68">
              <w:t>0,0</w:t>
            </w:r>
          </w:p>
        </w:tc>
        <w:tc>
          <w:tcPr>
            <w:tcW w:w="241" w:type="pct"/>
          </w:tcPr>
          <w:p w:rsidR="00FD5F38" w:rsidRPr="00192B68" w:rsidRDefault="00FD5F38" w:rsidP="00EA0089">
            <w:pPr>
              <w:tabs>
                <w:tab w:val="left" w:pos="6742"/>
              </w:tabs>
              <w:jc w:val="both"/>
            </w:pPr>
            <w:r w:rsidRPr="00192B68">
              <w:t>0,0</w:t>
            </w:r>
          </w:p>
        </w:tc>
      </w:tr>
      <w:tr w:rsidR="00FD5F38" w:rsidRPr="00192B68" w:rsidTr="00EA0089">
        <w:trPr>
          <w:trHeight w:val="640"/>
          <w:tblCellSpacing w:w="5" w:type="nil"/>
        </w:trPr>
        <w:tc>
          <w:tcPr>
            <w:tcW w:w="291" w:type="pct"/>
            <w:vMerge/>
          </w:tcPr>
          <w:p w:rsidR="00FD5F38" w:rsidRPr="00192B68" w:rsidRDefault="00FD5F38" w:rsidP="00EA0089">
            <w:pPr>
              <w:tabs>
                <w:tab w:val="left" w:pos="6742"/>
              </w:tabs>
              <w:jc w:val="both"/>
              <w:rPr>
                <w:b/>
                <w:bCs/>
              </w:rPr>
            </w:pPr>
          </w:p>
        </w:tc>
        <w:tc>
          <w:tcPr>
            <w:tcW w:w="583" w:type="pct"/>
            <w:vMerge/>
          </w:tcPr>
          <w:p w:rsidR="00FD5F38" w:rsidRPr="00192B68" w:rsidRDefault="00FD5F38" w:rsidP="00EA0089">
            <w:pPr>
              <w:tabs>
                <w:tab w:val="left" w:pos="6742"/>
              </w:tabs>
              <w:jc w:val="both"/>
              <w:rPr>
                <w:b/>
                <w:bCs/>
              </w:rPr>
            </w:pPr>
          </w:p>
        </w:tc>
        <w:tc>
          <w:tcPr>
            <w:tcW w:w="389" w:type="pct"/>
            <w:vMerge/>
          </w:tcPr>
          <w:p w:rsidR="00FD5F38" w:rsidRPr="00192B68" w:rsidRDefault="00FD5F38" w:rsidP="00EA0089">
            <w:pPr>
              <w:tabs>
                <w:tab w:val="left" w:pos="6742"/>
              </w:tabs>
              <w:jc w:val="both"/>
            </w:pPr>
          </w:p>
        </w:tc>
        <w:tc>
          <w:tcPr>
            <w:tcW w:w="291" w:type="pct"/>
          </w:tcPr>
          <w:p w:rsidR="00FD5F38" w:rsidRPr="00192B68" w:rsidRDefault="00FD5F38" w:rsidP="00EA0089">
            <w:pPr>
              <w:tabs>
                <w:tab w:val="left" w:pos="6742"/>
              </w:tabs>
              <w:jc w:val="both"/>
            </w:pPr>
            <w:r>
              <w:t>932</w:t>
            </w:r>
          </w:p>
        </w:tc>
        <w:tc>
          <w:tcPr>
            <w:tcW w:w="292" w:type="pct"/>
          </w:tcPr>
          <w:p w:rsidR="00FD5F38" w:rsidRPr="00192B68" w:rsidRDefault="00FD5F38" w:rsidP="00EA0089">
            <w:pPr>
              <w:tabs>
                <w:tab w:val="left" w:pos="6742"/>
              </w:tabs>
              <w:jc w:val="both"/>
            </w:pPr>
            <w:r>
              <w:t>Ц970000000</w:t>
            </w:r>
          </w:p>
        </w:tc>
        <w:tc>
          <w:tcPr>
            <w:tcW w:w="825" w:type="pct"/>
          </w:tcPr>
          <w:p w:rsidR="00FD5F38" w:rsidRPr="00192B68" w:rsidRDefault="00FD5F38" w:rsidP="00EA0089">
            <w:pPr>
              <w:tabs>
                <w:tab w:val="left" w:pos="6742"/>
              </w:tabs>
              <w:jc w:val="both"/>
            </w:pPr>
            <w:r w:rsidRPr="00192B68">
              <w:t xml:space="preserve">республиканский  </w:t>
            </w:r>
          </w:p>
          <w:p w:rsidR="00FD5F38" w:rsidRPr="00192B68" w:rsidRDefault="00FD5F38" w:rsidP="00EA0089">
            <w:pPr>
              <w:tabs>
                <w:tab w:val="left" w:pos="6742"/>
              </w:tabs>
              <w:jc w:val="both"/>
            </w:pPr>
            <w:r w:rsidRPr="00192B68">
              <w:t xml:space="preserve">бюджет Чувашской </w:t>
            </w:r>
          </w:p>
          <w:p w:rsidR="00FD5F38" w:rsidRPr="00192B68" w:rsidRDefault="00FD5F38" w:rsidP="00EA0089">
            <w:pPr>
              <w:tabs>
                <w:tab w:val="left" w:pos="6742"/>
              </w:tabs>
              <w:jc w:val="both"/>
            </w:pPr>
            <w:r w:rsidRPr="00192B68">
              <w:t xml:space="preserve">Республики </w:t>
            </w:r>
          </w:p>
        </w:tc>
        <w:tc>
          <w:tcPr>
            <w:tcW w:w="291" w:type="pct"/>
          </w:tcPr>
          <w:p w:rsidR="00FD5F38" w:rsidRPr="00192B68" w:rsidRDefault="00FD5F38" w:rsidP="00EA0089">
            <w:pPr>
              <w:tabs>
                <w:tab w:val="left" w:pos="6742"/>
              </w:tabs>
              <w:jc w:val="both"/>
            </w:pPr>
            <w:r w:rsidRPr="00192B68">
              <w:t>155,4</w:t>
            </w:r>
          </w:p>
        </w:tc>
        <w:tc>
          <w:tcPr>
            <w:tcW w:w="291" w:type="pct"/>
          </w:tcPr>
          <w:p w:rsidR="00FD5F38" w:rsidRPr="00192B68" w:rsidRDefault="00FD5F38" w:rsidP="00EA0089">
            <w:pPr>
              <w:tabs>
                <w:tab w:val="left" w:pos="6742"/>
              </w:tabs>
              <w:jc w:val="both"/>
            </w:pPr>
            <w:r>
              <w:t>703,1</w:t>
            </w:r>
          </w:p>
        </w:tc>
        <w:tc>
          <w:tcPr>
            <w:tcW w:w="291" w:type="pct"/>
          </w:tcPr>
          <w:p w:rsidR="00FD5F38" w:rsidRPr="00192B68" w:rsidRDefault="00FD5F38" w:rsidP="00EA0089">
            <w:pPr>
              <w:tabs>
                <w:tab w:val="left" w:pos="6742"/>
              </w:tabs>
              <w:jc w:val="both"/>
            </w:pPr>
            <w:r w:rsidRPr="00192B68">
              <w:t>572,8</w:t>
            </w:r>
          </w:p>
        </w:tc>
        <w:tc>
          <w:tcPr>
            <w:tcW w:w="243" w:type="pct"/>
          </w:tcPr>
          <w:p w:rsidR="00FD5F38" w:rsidRPr="00192B68" w:rsidRDefault="00FD5F38" w:rsidP="00EA0089">
            <w:pPr>
              <w:tabs>
                <w:tab w:val="left" w:pos="6742"/>
              </w:tabs>
              <w:jc w:val="both"/>
            </w:pPr>
            <w:r>
              <w:t>633,7</w:t>
            </w:r>
          </w:p>
        </w:tc>
        <w:tc>
          <w:tcPr>
            <w:tcW w:w="243" w:type="pct"/>
          </w:tcPr>
          <w:p w:rsidR="00FD5F38" w:rsidRPr="00192B68" w:rsidRDefault="00FD5F38" w:rsidP="00EA0089">
            <w:pPr>
              <w:tabs>
                <w:tab w:val="left" w:pos="6742"/>
              </w:tabs>
              <w:jc w:val="both"/>
            </w:pPr>
            <w:r>
              <w:t>633,7</w:t>
            </w:r>
          </w:p>
        </w:tc>
        <w:tc>
          <w:tcPr>
            <w:tcW w:w="242" w:type="pct"/>
          </w:tcPr>
          <w:p w:rsidR="00FD5F38" w:rsidRPr="00192B68" w:rsidRDefault="00FD5F38" w:rsidP="00EA0089">
            <w:pPr>
              <w:tabs>
                <w:tab w:val="left" w:pos="6742"/>
              </w:tabs>
              <w:jc w:val="both"/>
            </w:pPr>
            <w:r>
              <w:t>633,7</w:t>
            </w:r>
          </w:p>
        </w:tc>
        <w:tc>
          <w:tcPr>
            <w:tcW w:w="243" w:type="pct"/>
          </w:tcPr>
          <w:p w:rsidR="00FD5F38" w:rsidRPr="00192B68" w:rsidRDefault="00FD5F38" w:rsidP="00EA0089">
            <w:pPr>
              <w:tabs>
                <w:tab w:val="left" w:pos="6742"/>
              </w:tabs>
              <w:jc w:val="both"/>
            </w:pPr>
            <w:r w:rsidRPr="00192B68">
              <w:t>0,0</w:t>
            </w:r>
          </w:p>
        </w:tc>
        <w:tc>
          <w:tcPr>
            <w:tcW w:w="244" w:type="pct"/>
          </w:tcPr>
          <w:p w:rsidR="00FD5F38" w:rsidRPr="00192B68" w:rsidRDefault="00FD5F38" w:rsidP="00EA0089">
            <w:pPr>
              <w:tabs>
                <w:tab w:val="left" w:pos="6742"/>
              </w:tabs>
              <w:jc w:val="both"/>
            </w:pPr>
            <w:r w:rsidRPr="00192B68">
              <w:t>0,0</w:t>
            </w:r>
          </w:p>
        </w:tc>
        <w:tc>
          <w:tcPr>
            <w:tcW w:w="241" w:type="pct"/>
          </w:tcPr>
          <w:p w:rsidR="00FD5F38" w:rsidRPr="00192B68" w:rsidRDefault="00FD5F38" w:rsidP="00EA0089">
            <w:pPr>
              <w:tabs>
                <w:tab w:val="left" w:pos="6742"/>
              </w:tabs>
              <w:jc w:val="both"/>
            </w:pPr>
            <w:r w:rsidRPr="00192B68">
              <w:t>0,0</w:t>
            </w:r>
          </w:p>
        </w:tc>
      </w:tr>
      <w:tr w:rsidR="00FD5F38" w:rsidRPr="00192B68" w:rsidTr="00EA0089">
        <w:trPr>
          <w:trHeight w:val="480"/>
          <w:tblCellSpacing w:w="5" w:type="nil"/>
        </w:trPr>
        <w:tc>
          <w:tcPr>
            <w:tcW w:w="291" w:type="pct"/>
            <w:vMerge/>
          </w:tcPr>
          <w:p w:rsidR="00FD5F38" w:rsidRPr="00192B68" w:rsidRDefault="00FD5F38" w:rsidP="00EA0089">
            <w:pPr>
              <w:tabs>
                <w:tab w:val="left" w:pos="6742"/>
              </w:tabs>
              <w:jc w:val="both"/>
              <w:rPr>
                <w:b/>
                <w:bCs/>
              </w:rPr>
            </w:pPr>
          </w:p>
        </w:tc>
        <w:tc>
          <w:tcPr>
            <w:tcW w:w="583" w:type="pct"/>
            <w:vMerge/>
          </w:tcPr>
          <w:p w:rsidR="00FD5F38" w:rsidRPr="00192B68" w:rsidRDefault="00FD5F38" w:rsidP="00EA0089">
            <w:pPr>
              <w:tabs>
                <w:tab w:val="left" w:pos="6742"/>
              </w:tabs>
              <w:jc w:val="both"/>
              <w:rPr>
                <w:b/>
                <w:bCs/>
              </w:rPr>
            </w:pPr>
          </w:p>
        </w:tc>
        <w:tc>
          <w:tcPr>
            <w:tcW w:w="389" w:type="pct"/>
            <w:vMerge/>
          </w:tcPr>
          <w:p w:rsidR="00FD5F38" w:rsidRPr="00192B68" w:rsidRDefault="00FD5F38" w:rsidP="00EA0089">
            <w:pPr>
              <w:tabs>
                <w:tab w:val="left" w:pos="6742"/>
              </w:tabs>
              <w:jc w:val="both"/>
            </w:pPr>
          </w:p>
        </w:tc>
        <w:tc>
          <w:tcPr>
            <w:tcW w:w="291" w:type="pct"/>
          </w:tcPr>
          <w:p w:rsidR="00FD5F38" w:rsidRPr="00192B68" w:rsidRDefault="00FD5F38" w:rsidP="00EA0089">
            <w:pPr>
              <w:tabs>
                <w:tab w:val="left" w:pos="6742"/>
              </w:tabs>
              <w:jc w:val="both"/>
            </w:pPr>
            <w:r>
              <w:t>х</w:t>
            </w:r>
          </w:p>
        </w:tc>
        <w:tc>
          <w:tcPr>
            <w:tcW w:w="292" w:type="pct"/>
          </w:tcPr>
          <w:p w:rsidR="00FD5F38" w:rsidRPr="00192B68" w:rsidRDefault="00FD5F38" w:rsidP="00EA0089">
            <w:pPr>
              <w:tabs>
                <w:tab w:val="left" w:pos="6742"/>
              </w:tabs>
              <w:jc w:val="both"/>
            </w:pPr>
            <w:r>
              <w:t>х</w:t>
            </w:r>
          </w:p>
        </w:tc>
        <w:tc>
          <w:tcPr>
            <w:tcW w:w="825" w:type="pct"/>
          </w:tcPr>
          <w:p w:rsidR="00FD5F38" w:rsidRPr="00192B68" w:rsidRDefault="00FD5F38" w:rsidP="00EA0089">
            <w:pPr>
              <w:tabs>
                <w:tab w:val="left" w:pos="6742"/>
              </w:tabs>
              <w:jc w:val="both"/>
            </w:pPr>
            <w:r w:rsidRPr="00192B68">
              <w:t xml:space="preserve">бюджет  города </w:t>
            </w:r>
          </w:p>
          <w:p w:rsidR="00FD5F38" w:rsidRPr="00192B68" w:rsidRDefault="00FD5F38" w:rsidP="00EA0089">
            <w:pPr>
              <w:tabs>
                <w:tab w:val="left" w:pos="6742"/>
              </w:tabs>
              <w:jc w:val="both"/>
            </w:pPr>
            <w:r w:rsidRPr="00192B68">
              <w:t>Шумерля</w:t>
            </w:r>
          </w:p>
        </w:tc>
        <w:tc>
          <w:tcPr>
            <w:tcW w:w="291" w:type="pct"/>
          </w:tcPr>
          <w:p w:rsidR="00FD5F38" w:rsidRPr="00192B68" w:rsidRDefault="00FD5F38" w:rsidP="00EA0089">
            <w:pPr>
              <w:tabs>
                <w:tab w:val="left" w:pos="6742"/>
              </w:tabs>
              <w:jc w:val="both"/>
            </w:pPr>
            <w:r w:rsidRPr="00192B68">
              <w:t>199,2</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2"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4" w:type="pct"/>
          </w:tcPr>
          <w:p w:rsidR="00FD5F38" w:rsidRPr="00192B68" w:rsidRDefault="00FD5F38" w:rsidP="00EA0089">
            <w:pPr>
              <w:tabs>
                <w:tab w:val="left" w:pos="6742"/>
              </w:tabs>
              <w:jc w:val="both"/>
            </w:pPr>
            <w:r w:rsidRPr="00192B68">
              <w:t>0,0</w:t>
            </w:r>
          </w:p>
        </w:tc>
        <w:tc>
          <w:tcPr>
            <w:tcW w:w="241" w:type="pct"/>
          </w:tcPr>
          <w:p w:rsidR="00FD5F38" w:rsidRPr="00192B68" w:rsidRDefault="00FD5F38" w:rsidP="00EA0089">
            <w:pPr>
              <w:tabs>
                <w:tab w:val="left" w:pos="6742"/>
              </w:tabs>
              <w:jc w:val="both"/>
            </w:pPr>
            <w:r w:rsidRPr="00192B68">
              <w:t>0,0</w:t>
            </w:r>
          </w:p>
        </w:tc>
      </w:tr>
      <w:tr w:rsidR="00FD5F38" w:rsidRPr="00192B68" w:rsidTr="00EA0089">
        <w:trPr>
          <w:trHeight w:val="320"/>
          <w:tblCellSpacing w:w="5" w:type="nil"/>
        </w:trPr>
        <w:tc>
          <w:tcPr>
            <w:tcW w:w="291" w:type="pct"/>
            <w:vMerge/>
          </w:tcPr>
          <w:p w:rsidR="00FD5F38" w:rsidRPr="00192B68" w:rsidRDefault="00FD5F38" w:rsidP="00EA0089">
            <w:pPr>
              <w:tabs>
                <w:tab w:val="left" w:pos="6742"/>
              </w:tabs>
              <w:jc w:val="both"/>
              <w:rPr>
                <w:b/>
                <w:bCs/>
              </w:rPr>
            </w:pPr>
          </w:p>
        </w:tc>
        <w:tc>
          <w:tcPr>
            <w:tcW w:w="583" w:type="pct"/>
            <w:vMerge/>
          </w:tcPr>
          <w:p w:rsidR="00FD5F38" w:rsidRPr="00192B68" w:rsidRDefault="00FD5F38" w:rsidP="00EA0089">
            <w:pPr>
              <w:tabs>
                <w:tab w:val="left" w:pos="6742"/>
              </w:tabs>
              <w:jc w:val="both"/>
              <w:rPr>
                <w:b/>
                <w:bCs/>
              </w:rPr>
            </w:pPr>
          </w:p>
        </w:tc>
        <w:tc>
          <w:tcPr>
            <w:tcW w:w="389" w:type="pct"/>
            <w:vMerge/>
          </w:tcPr>
          <w:p w:rsidR="00FD5F38" w:rsidRPr="00192B68" w:rsidRDefault="00FD5F38" w:rsidP="00EA0089">
            <w:pPr>
              <w:tabs>
                <w:tab w:val="left" w:pos="6742"/>
              </w:tabs>
              <w:jc w:val="both"/>
            </w:pPr>
          </w:p>
        </w:tc>
        <w:tc>
          <w:tcPr>
            <w:tcW w:w="291" w:type="pct"/>
          </w:tcPr>
          <w:p w:rsidR="00FD5F38" w:rsidRPr="00192B68" w:rsidRDefault="00FD5F38" w:rsidP="00EA0089">
            <w:pPr>
              <w:tabs>
                <w:tab w:val="left" w:pos="6742"/>
              </w:tabs>
              <w:jc w:val="both"/>
            </w:pPr>
            <w:r>
              <w:t>х</w:t>
            </w:r>
          </w:p>
        </w:tc>
        <w:tc>
          <w:tcPr>
            <w:tcW w:w="292" w:type="pct"/>
          </w:tcPr>
          <w:p w:rsidR="00FD5F38" w:rsidRPr="00192B68" w:rsidRDefault="00FD5F38" w:rsidP="00EA0089">
            <w:pPr>
              <w:tabs>
                <w:tab w:val="left" w:pos="6742"/>
              </w:tabs>
              <w:jc w:val="both"/>
            </w:pPr>
            <w:r>
              <w:t>х</w:t>
            </w:r>
          </w:p>
        </w:tc>
        <w:tc>
          <w:tcPr>
            <w:tcW w:w="825" w:type="pct"/>
          </w:tcPr>
          <w:p w:rsidR="00FD5F38" w:rsidRPr="00192B68" w:rsidRDefault="00FD5F38" w:rsidP="00EA0089">
            <w:pPr>
              <w:tabs>
                <w:tab w:val="left" w:pos="6742"/>
              </w:tabs>
              <w:jc w:val="both"/>
            </w:pPr>
            <w:r w:rsidRPr="00192B68">
              <w:t xml:space="preserve">внебюджетные     </w:t>
            </w:r>
          </w:p>
          <w:p w:rsidR="00FD5F38" w:rsidRPr="00192B68" w:rsidRDefault="00FD5F38" w:rsidP="00EA0089">
            <w:pPr>
              <w:tabs>
                <w:tab w:val="left" w:pos="6742"/>
              </w:tabs>
              <w:jc w:val="both"/>
            </w:pPr>
            <w:r w:rsidRPr="00192B68">
              <w:t xml:space="preserve">источники </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2"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4" w:type="pct"/>
          </w:tcPr>
          <w:p w:rsidR="00FD5F38" w:rsidRPr="00192B68" w:rsidRDefault="00FD5F38" w:rsidP="00EA0089">
            <w:pPr>
              <w:tabs>
                <w:tab w:val="left" w:pos="6742"/>
              </w:tabs>
              <w:jc w:val="both"/>
            </w:pPr>
            <w:r w:rsidRPr="00192B68">
              <w:t>0,0</w:t>
            </w:r>
          </w:p>
        </w:tc>
        <w:tc>
          <w:tcPr>
            <w:tcW w:w="241" w:type="pct"/>
          </w:tcPr>
          <w:p w:rsidR="00FD5F38" w:rsidRPr="00192B68" w:rsidRDefault="00FD5F38" w:rsidP="00EA0089">
            <w:pPr>
              <w:tabs>
                <w:tab w:val="left" w:pos="6742"/>
              </w:tabs>
              <w:jc w:val="both"/>
            </w:pPr>
            <w:r w:rsidRPr="00192B68">
              <w:t>0,0</w:t>
            </w:r>
          </w:p>
        </w:tc>
      </w:tr>
      <w:tr w:rsidR="00FD5F38" w:rsidRPr="00192B68" w:rsidTr="00EA0089">
        <w:trPr>
          <w:trHeight w:val="320"/>
          <w:tblCellSpacing w:w="5" w:type="nil"/>
        </w:trPr>
        <w:tc>
          <w:tcPr>
            <w:tcW w:w="291" w:type="pct"/>
            <w:vMerge w:val="restart"/>
          </w:tcPr>
          <w:p w:rsidR="00FD5F38" w:rsidRPr="00192B68" w:rsidRDefault="00FD5F38" w:rsidP="00EA0089">
            <w:pPr>
              <w:tabs>
                <w:tab w:val="left" w:pos="6742"/>
              </w:tabs>
              <w:jc w:val="both"/>
            </w:pPr>
            <w:r w:rsidRPr="00192B68">
              <w:t>О</w:t>
            </w:r>
            <w:r w:rsidRPr="00192B68">
              <w:t>с</w:t>
            </w:r>
            <w:r w:rsidRPr="00192B68">
              <w:t>новное мер</w:t>
            </w:r>
            <w:r w:rsidRPr="00192B68">
              <w:t>о</w:t>
            </w:r>
            <w:r w:rsidRPr="00192B68">
              <w:t>пр</w:t>
            </w:r>
            <w:r w:rsidRPr="00192B68">
              <w:t>и</w:t>
            </w:r>
            <w:r w:rsidRPr="00192B68">
              <w:t>ятие 1.1</w:t>
            </w:r>
          </w:p>
        </w:tc>
        <w:tc>
          <w:tcPr>
            <w:tcW w:w="583" w:type="pct"/>
            <w:vMerge w:val="restart"/>
          </w:tcPr>
          <w:p w:rsidR="00FD5F38" w:rsidRPr="00192B68" w:rsidRDefault="00FD5F38" w:rsidP="00EA0089">
            <w:pPr>
              <w:tabs>
                <w:tab w:val="left" w:pos="6742"/>
              </w:tabs>
              <w:jc w:val="both"/>
              <w:rPr>
                <w:bCs/>
              </w:rPr>
            </w:pPr>
            <w:r w:rsidRPr="00192B68">
              <w:rPr>
                <w:bCs/>
              </w:rPr>
              <w:t>Предупрежд</w:t>
            </w:r>
            <w:r w:rsidRPr="00192B68">
              <w:rPr>
                <w:bCs/>
              </w:rPr>
              <w:t>е</w:t>
            </w:r>
            <w:r w:rsidRPr="00192B68">
              <w:rPr>
                <w:bCs/>
              </w:rPr>
              <w:t>ние и ликвид</w:t>
            </w:r>
            <w:r w:rsidRPr="00192B68">
              <w:rPr>
                <w:bCs/>
              </w:rPr>
              <w:t>а</w:t>
            </w:r>
            <w:r w:rsidRPr="00192B68">
              <w:rPr>
                <w:bCs/>
              </w:rPr>
              <w:t>ция болезней животных</w:t>
            </w:r>
          </w:p>
        </w:tc>
        <w:tc>
          <w:tcPr>
            <w:tcW w:w="389" w:type="pct"/>
            <w:vMerge w:val="restart"/>
          </w:tcPr>
          <w:p w:rsidR="00FD5F38" w:rsidRPr="00192B68" w:rsidRDefault="00FD5F38" w:rsidP="00EA0089">
            <w:pPr>
              <w:tabs>
                <w:tab w:val="left" w:pos="6742"/>
              </w:tabs>
              <w:jc w:val="both"/>
            </w:pPr>
            <w:r w:rsidRPr="00192B68">
              <w:t>Управл</w:t>
            </w:r>
            <w:r w:rsidRPr="00192B68">
              <w:t>е</w:t>
            </w:r>
            <w:r w:rsidRPr="00192B68">
              <w:t>ние гр</w:t>
            </w:r>
            <w:r w:rsidRPr="00192B68">
              <w:t>а</w:t>
            </w:r>
            <w:r w:rsidRPr="00192B68">
              <w:t>достро</w:t>
            </w:r>
            <w:r w:rsidRPr="00192B68">
              <w:t>и</w:t>
            </w:r>
            <w:r w:rsidRPr="00192B68">
              <w:t>тельства и городск</w:t>
            </w:r>
            <w:r w:rsidRPr="00192B68">
              <w:t>о</w:t>
            </w:r>
            <w:r w:rsidRPr="00192B68">
              <w:t>го хозя</w:t>
            </w:r>
            <w:r w:rsidRPr="00192B68">
              <w:t>й</w:t>
            </w:r>
            <w:r w:rsidRPr="00192B68">
              <w:t>ства а</w:t>
            </w:r>
            <w:r w:rsidRPr="00192B68">
              <w:t>д</w:t>
            </w:r>
            <w:r w:rsidRPr="00192B68">
              <w:t>минис</w:t>
            </w:r>
            <w:r w:rsidRPr="00192B68">
              <w:t>т</w:t>
            </w:r>
            <w:r w:rsidRPr="00192B68">
              <w:t>рации г</w:t>
            </w:r>
            <w:r w:rsidRPr="00192B68">
              <w:t>о</w:t>
            </w:r>
            <w:r w:rsidRPr="00192B68">
              <w:t>рода Ш</w:t>
            </w:r>
            <w:r w:rsidRPr="00192B68">
              <w:t>у</w:t>
            </w:r>
            <w:r w:rsidRPr="00192B68">
              <w:t>мерля</w:t>
            </w:r>
          </w:p>
        </w:tc>
        <w:tc>
          <w:tcPr>
            <w:tcW w:w="291" w:type="pct"/>
          </w:tcPr>
          <w:p w:rsidR="00FD5F38" w:rsidRPr="00192B68" w:rsidRDefault="00FD5F38" w:rsidP="00EA0089">
            <w:pPr>
              <w:tabs>
                <w:tab w:val="left" w:pos="6742"/>
              </w:tabs>
              <w:jc w:val="both"/>
            </w:pPr>
            <w:r>
              <w:t>932</w:t>
            </w:r>
          </w:p>
        </w:tc>
        <w:tc>
          <w:tcPr>
            <w:tcW w:w="292" w:type="pct"/>
          </w:tcPr>
          <w:p w:rsidR="00FD5F38" w:rsidRPr="00192B68" w:rsidRDefault="00FD5F38" w:rsidP="00EA0089">
            <w:pPr>
              <w:tabs>
                <w:tab w:val="left" w:pos="6742"/>
              </w:tabs>
              <w:jc w:val="both"/>
            </w:pPr>
            <w:r>
              <w:t>Ц970100000</w:t>
            </w:r>
          </w:p>
        </w:tc>
        <w:tc>
          <w:tcPr>
            <w:tcW w:w="825" w:type="pct"/>
          </w:tcPr>
          <w:p w:rsidR="00FD5F38" w:rsidRPr="00192B68" w:rsidRDefault="00FD5F38" w:rsidP="00EA0089">
            <w:pPr>
              <w:tabs>
                <w:tab w:val="left" w:pos="6742"/>
              </w:tabs>
              <w:jc w:val="both"/>
            </w:pPr>
            <w:r w:rsidRPr="00192B68">
              <w:t xml:space="preserve">всего            </w:t>
            </w:r>
          </w:p>
        </w:tc>
        <w:tc>
          <w:tcPr>
            <w:tcW w:w="291" w:type="pct"/>
          </w:tcPr>
          <w:p w:rsidR="00FD5F38" w:rsidRPr="00192B68" w:rsidRDefault="00FD5F38" w:rsidP="00EA0089">
            <w:pPr>
              <w:tabs>
                <w:tab w:val="left" w:pos="6742"/>
              </w:tabs>
              <w:jc w:val="both"/>
            </w:pPr>
            <w:r w:rsidRPr="00192B68">
              <w:t>354,6</w:t>
            </w:r>
          </w:p>
        </w:tc>
        <w:tc>
          <w:tcPr>
            <w:tcW w:w="291" w:type="pct"/>
          </w:tcPr>
          <w:p w:rsidR="00FD5F38" w:rsidRPr="00192B68" w:rsidRDefault="00FD5F38" w:rsidP="00EA0089">
            <w:pPr>
              <w:tabs>
                <w:tab w:val="left" w:pos="6742"/>
              </w:tabs>
              <w:jc w:val="both"/>
            </w:pPr>
            <w:r>
              <w:t>703,1</w:t>
            </w:r>
          </w:p>
        </w:tc>
        <w:tc>
          <w:tcPr>
            <w:tcW w:w="291" w:type="pct"/>
          </w:tcPr>
          <w:p w:rsidR="00FD5F38" w:rsidRPr="00192B68" w:rsidRDefault="00FD5F38" w:rsidP="00EA0089">
            <w:pPr>
              <w:tabs>
                <w:tab w:val="left" w:pos="6742"/>
              </w:tabs>
              <w:jc w:val="both"/>
            </w:pPr>
            <w:r w:rsidRPr="00192B68">
              <w:t>572,8</w:t>
            </w:r>
          </w:p>
        </w:tc>
        <w:tc>
          <w:tcPr>
            <w:tcW w:w="243" w:type="pct"/>
          </w:tcPr>
          <w:p w:rsidR="00FD5F38" w:rsidRPr="00192B68" w:rsidRDefault="00FD5F38" w:rsidP="00EA0089">
            <w:pPr>
              <w:tabs>
                <w:tab w:val="left" w:pos="6742"/>
              </w:tabs>
              <w:jc w:val="both"/>
            </w:pPr>
            <w:r>
              <w:t>633,7</w:t>
            </w:r>
          </w:p>
        </w:tc>
        <w:tc>
          <w:tcPr>
            <w:tcW w:w="243" w:type="pct"/>
          </w:tcPr>
          <w:p w:rsidR="00FD5F38" w:rsidRPr="00192B68" w:rsidRDefault="00FD5F38" w:rsidP="00EA0089">
            <w:pPr>
              <w:tabs>
                <w:tab w:val="left" w:pos="6742"/>
              </w:tabs>
              <w:jc w:val="both"/>
            </w:pPr>
            <w:r>
              <w:t>633,7</w:t>
            </w:r>
          </w:p>
        </w:tc>
        <w:tc>
          <w:tcPr>
            <w:tcW w:w="242" w:type="pct"/>
          </w:tcPr>
          <w:p w:rsidR="00FD5F38" w:rsidRPr="00192B68" w:rsidRDefault="00FD5F38" w:rsidP="00EA0089">
            <w:pPr>
              <w:tabs>
                <w:tab w:val="left" w:pos="6742"/>
              </w:tabs>
              <w:jc w:val="both"/>
            </w:pPr>
            <w:r>
              <w:t>633,7</w:t>
            </w:r>
          </w:p>
        </w:tc>
        <w:tc>
          <w:tcPr>
            <w:tcW w:w="243" w:type="pct"/>
          </w:tcPr>
          <w:p w:rsidR="00FD5F38" w:rsidRPr="00192B68" w:rsidRDefault="00FD5F38" w:rsidP="00EA0089">
            <w:pPr>
              <w:tabs>
                <w:tab w:val="left" w:pos="6742"/>
              </w:tabs>
              <w:jc w:val="both"/>
            </w:pPr>
            <w:r w:rsidRPr="00192B68">
              <w:t>0,0</w:t>
            </w:r>
          </w:p>
        </w:tc>
        <w:tc>
          <w:tcPr>
            <w:tcW w:w="244" w:type="pct"/>
          </w:tcPr>
          <w:p w:rsidR="00FD5F38" w:rsidRPr="00192B68" w:rsidRDefault="00FD5F38" w:rsidP="00EA0089">
            <w:pPr>
              <w:tabs>
                <w:tab w:val="left" w:pos="6742"/>
              </w:tabs>
              <w:jc w:val="both"/>
            </w:pPr>
            <w:r w:rsidRPr="00192B68">
              <w:t>0,0</w:t>
            </w:r>
          </w:p>
        </w:tc>
        <w:tc>
          <w:tcPr>
            <w:tcW w:w="241" w:type="pct"/>
          </w:tcPr>
          <w:p w:rsidR="00FD5F38" w:rsidRPr="00192B68" w:rsidRDefault="00FD5F38" w:rsidP="00EA0089">
            <w:pPr>
              <w:tabs>
                <w:tab w:val="left" w:pos="6742"/>
              </w:tabs>
              <w:jc w:val="both"/>
            </w:pPr>
            <w:r w:rsidRPr="00192B68">
              <w:t>0,0</w:t>
            </w:r>
          </w:p>
        </w:tc>
      </w:tr>
      <w:tr w:rsidR="00FD5F38" w:rsidRPr="00192B68" w:rsidTr="00EA0089">
        <w:trPr>
          <w:trHeight w:val="320"/>
          <w:tblCellSpacing w:w="5" w:type="nil"/>
        </w:trPr>
        <w:tc>
          <w:tcPr>
            <w:tcW w:w="291" w:type="pct"/>
            <w:vMerge/>
          </w:tcPr>
          <w:p w:rsidR="00FD5F38" w:rsidRPr="00192B68" w:rsidRDefault="00FD5F38" w:rsidP="00EA0089">
            <w:pPr>
              <w:tabs>
                <w:tab w:val="left" w:pos="6742"/>
              </w:tabs>
              <w:jc w:val="both"/>
              <w:rPr>
                <w:b/>
                <w:bCs/>
              </w:rPr>
            </w:pPr>
          </w:p>
        </w:tc>
        <w:tc>
          <w:tcPr>
            <w:tcW w:w="583" w:type="pct"/>
            <w:vMerge/>
          </w:tcPr>
          <w:p w:rsidR="00FD5F38" w:rsidRPr="00192B68" w:rsidRDefault="00FD5F38" w:rsidP="00EA0089">
            <w:pPr>
              <w:tabs>
                <w:tab w:val="left" w:pos="6742"/>
              </w:tabs>
              <w:jc w:val="both"/>
              <w:rPr>
                <w:b/>
                <w:bCs/>
              </w:rPr>
            </w:pPr>
          </w:p>
        </w:tc>
        <w:tc>
          <w:tcPr>
            <w:tcW w:w="389" w:type="pct"/>
            <w:vMerge/>
          </w:tcPr>
          <w:p w:rsidR="00FD5F38" w:rsidRPr="00192B68" w:rsidRDefault="00FD5F38" w:rsidP="00EA0089">
            <w:pPr>
              <w:tabs>
                <w:tab w:val="left" w:pos="6742"/>
              </w:tabs>
              <w:jc w:val="both"/>
            </w:pPr>
          </w:p>
        </w:tc>
        <w:tc>
          <w:tcPr>
            <w:tcW w:w="291" w:type="pct"/>
          </w:tcPr>
          <w:p w:rsidR="00FD5F38" w:rsidRPr="00192B68" w:rsidRDefault="00FD5F38" w:rsidP="00EA0089">
            <w:pPr>
              <w:tabs>
                <w:tab w:val="left" w:pos="6742"/>
              </w:tabs>
              <w:jc w:val="both"/>
            </w:pPr>
            <w:r>
              <w:t>х</w:t>
            </w:r>
          </w:p>
        </w:tc>
        <w:tc>
          <w:tcPr>
            <w:tcW w:w="292" w:type="pct"/>
          </w:tcPr>
          <w:p w:rsidR="00FD5F38" w:rsidRPr="00192B68" w:rsidRDefault="00FD5F38" w:rsidP="00EA0089">
            <w:pPr>
              <w:tabs>
                <w:tab w:val="left" w:pos="6742"/>
              </w:tabs>
              <w:jc w:val="both"/>
            </w:pPr>
            <w:r>
              <w:t>х</w:t>
            </w:r>
          </w:p>
        </w:tc>
        <w:tc>
          <w:tcPr>
            <w:tcW w:w="825" w:type="pct"/>
          </w:tcPr>
          <w:p w:rsidR="00FD5F38" w:rsidRPr="00192B68" w:rsidRDefault="00FD5F38" w:rsidP="00EA0089">
            <w:pPr>
              <w:tabs>
                <w:tab w:val="left" w:pos="6742"/>
              </w:tabs>
              <w:jc w:val="both"/>
            </w:pPr>
            <w:r w:rsidRPr="00192B68">
              <w:t xml:space="preserve">федеральный      </w:t>
            </w:r>
          </w:p>
          <w:p w:rsidR="00FD5F38" w:rsidRPr="00192B68" w:rsidRDefault="00FD5F38" w:rsidP="00EA0089">
            <w:pPr>
              <w:tabs>
                <w:tab w:val="left" w:pos="6742"/>
              </w:tabs>
              <w:jc w:val="both"/>
            </w:pPr>
            <w:r w:rsidRPr="00192B68">
              <w:t xml:space="preserve">бюджет </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2"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4" w:type="pct"/>
          </w:tcPr>
          <w:p w:rsidR="00FD5F38" w:rsidRPr="00192B68" w:rsidRDefault="00FD5F38" w:rsidP="00EA0089">
            <w:pPr>
              <w:tabs>
                <w:tab w:val="left" w:pos="6742"/>
              </w:tabs>
              <w:jc w:val="both"/>
            </w:pPr>
            <w:r w:rsidRPr="00192B68">
              <w:t>0,0</w:t>
            </w:r>
          </w:p>
        </w:tc>
        <w:tc>
          <w:tcPr>
            <w:tcW w:w="241" w:type="pct"/>
          </w:tcPr>
          <w:p w:rsidR="00FD5F38" w:rsidRPr="00192B68" w:rsidRDefault="00FD5F38" w:rsidP="00EA0089">
            <w:pPr>
              <w:tabs>
                <w:tab w:val="left" w:pos="6742"/>
              </w:tabs>
              <w:jc w:val="both"/>
            </w:pPr>
            <w:r w:rsidRPr="00192B68">
              <w:t>0,0</w:t>
            </w:r>
          </w:p>
        </w:tc>
      </w:tr>
      <w:tr w:rsidR="00FD5F38" w:rsidRPr="00192B68" w:rsidTr="00EA0089">
        <w:trPr>
          <w:trHeight w:val="320"/>
          <w:tblCellSpacing w:w="5" w:type="nil"/>
        </w:trPr>
        <w:tc>
          <w:tcPr>
            <w:tcW w:w="291" w:type="pct"/>
            <w:vMerge/>
          </w:tcPr>
          <w:p w:rsidR="00FD5F38" w:rsidRPr="00192B68" w:rsidRDefault="00FD5F38" w:rsidP="00EA0089">
            <w:pPr>
              <w:tabs>
                <w:tab w:val="left" w:pos="6742"/>
              </w:tabs>
              <w:jc w:val="both"/>
              <w:rPr>
                <w:b/>
                <w:bCs/>
              </w:rPr>
            </w:pPr>
          </w:p>
        </w:tc>
        <w:tc>
          <w:tcPr>
            <w:tcW w:w="583" w:type="pct"/>
            <w:vMerge/>
          </w:tcPr>
          <w:p w:rsidR="00FD5F38" w:rsidRPr="00192B68" w:rsidRDefault="00FD5F38" w:rsidP="00EA0089">
            <w:pPr>
              <w:tabs>
                <w:tab w:val="left" w:pos="6742"/>
              </w:tabs>
              <w:jc w:val="both"/>
              <w:rPr>
                <w:b/>
                <w:bCs/>
              </w:rPr>
            </w:pPr>
          </w:p>
        </w:tc>
        <w:tc>
          <w:tcPr>
            <w:tcW w:w="389" w:type="pct"/>
            <w:vMerge/>
          </w:tcPr>
          <w:p w:rsidR="00FD5F38" w:rsidRPr="00192B68" w:rsidRDefault="00FD5F38" w:rsidP="00EA0089">
            <w:pPr>
              <w:tabs>
                <w:tab w:val="left" w:pos="6742"/>
              </w:tabs>
              <w:jc w:val="both"/>
            </w:pPr>
          </w:p>
        </w:tc>
        <w:tc>
          <w:tcPr>
            <w:tcW w:w="291" w:type="pct"/>
          </w:tcPr>
          <w:p w:rsidR="00FD5F38" w:rsidRPr="00192B68" w:rsidRDefault="00FD5F38" w:rsidP="00EA0089">
            <w:pPr>
              <w:tabs>
                <w:tab w:val="left" w:pos="6742"/>
              </w:tabs>
              <w:jc w:val="both"/>
            </w:pPr>
            <w:r>
              <w:t>932</w:t>
            </w:r>
          </w:p>
        </w:tc>
        <w:tc>
          <w:tcPr>
            <w:tcW w:w="292" w:type="pct"/>
          </w:tcPr>
          <w:p w:rsidR="00FD5F38" w:rsidRPr="00192B68" w:rsidRDefault="00FD5F38" w:rsidP="00EA0089">
            <w:pPr>
              <w:tabs>
                <w:tab w:val="left" w:pos="6742"/>
              </w:tabs>
              <w:jc w:val="both"/>
            </w:pPr>
            <w:r>
              <w:t>Ц970100000</w:t>
            </w:r>
          </w:p>
        </w:tc>
        <w:tc>
          <w:tcPr>
            <w:tcW w:w="825" w:type="pct"/>
          </w:tcPr>
          <w:p w:rsidR="00FD5F38" w:rsidRPr="00192B68" w:rsidRDefault="00FD5F38" w:rsidP="00EA0089">
            <w:pPr>
              <w:tabs>
                <w:tab w:val="left" w:pos="6742"/>
              </w:tabs>
              <w:jc w:val="both"/>
            </w:pPr>
            <w:r w:rsidRPr="00192B68">
              <w:t xml:space="preserve">республиканский  </w:t>
            </w:r>
          </w:p>
          <w:p w:rsidR="00FD5F38" w:rsidRPr="00192B68" w:rsidRDefault="00FD5F38" w:rsidP="00EA0089">
            <w:pPr>
              <w:tabs>
                <w:tab w:val="left" w:pos="6742"/>
              </w:tabs>
              <w:jc w:val="both"/>
            </w:pPr>
            <w:r w:rsidRPr="00192B68">
              <w:t xml:space="preserve">бюджет Чувашской </w:t>
            </w:r>
          </w:p>
          <w:p w:rsidR="00FD5F38" w:rsidRPr="00192B68" w:rsidRDefault="00FD5F38" w:rsidP="00EA0089">
            <w:pPr>
              <w:tabs>
                <w:tab w:val="left" w:pos="6742"/>
              </w:tabs>
              <w:jc w:val="both"/>
            </w:pPr>
            <w:r w:rsidRPr="00192B68">
              <w:t xml:space="preserve">Республики </w:t>
            </w:r>
          </w:p>
        </w:tc>
        <w:tc>
          <w:tcPr>
            <w:tcW w:w="291" w:type="pct"/>
          </w:tcPr>
          <w:p w:rsidR="00FD5F38" w:rsidRPr="00192B68" w:rsidRDefault="00FD5F38" w:rsidP="00EA0089">
            <w:pPr>
              <w:tabs>
                <w:tab w:val="left" w:pos="6742"/>
              </w:tabs>
              <w:jc w:val="both"/>
            </w:pPr>
            <w:r w:rsidRPr="00192B68">
              <w:t>155,4</w:t>
            </w:r>
          </w:p>
        </w:tc>
        <w:tc>
          <w:tcPr>
            <w:tcW w:w="291" w:type="pct"/>
          </w:tcPr>
          <w:p w:rsidR="00FD5F38" w:rsidRPr="00192B68" w:rsidRDefault="00FD5F38" w:rsidP="00EA0089">
            <w:pPr>
              <w:tabs>
                <w:tab w:val="left" w:pos="6742"/>
              </w:tabs>
              <w:jc w:val="both"/>
            </w:pPr>
            <w:r>
              <w:t>703,1</w:t>
            </w:r>
          </w:p>
        </w:tc>
        <w:tc>
          <w:tcPr>
            <w:tcW w:w="291" w:type="pct"/>
          </w:tcPr>
          <w:p w:rsidR="00FD5F38" w:rsidRPr="00192B68" w:rsidRDefault="00FD5F38" w:rsidP="00EA0089">
            <w:pPr>
              <w:tabs>
                <w:tab w:val="left" w:pos="6742"/>
              </w:tabs>
              <w:jc w:val="both"/>
            </w:pPr>
            <w:r w:rsidRPr="00192B68">
              <w:t>572,8</w:t>
            </w:r>
          </w:p>
        </w:tc>
        <w:tc>
          <w:tcPr>
            <w:tcW w:w="243" w:type="pct"/>
          </w:tcPr>
          <w:p w:rsidR="00FD5F38" w:rsidRPr="00192B68" w:rsidRDefault="00FD5F38" w:rsidP="00EA0089">
            <w:pPr>
              <w:tabs>
                <w:tab w:val="left" w:pos="6742"/>
              </w:tabs>
              <w:jc w:val="both"/>
            </w:pPr>
            <w:r>
              <w:t>633,7</w:t>
            </w:r>
          </w:p>
        </w:tc>
        <w:tc>
          <w:tcPr>
            <w:tcW w:w="243" w:type="pct"/>
          </w:tcPr>
          <w:p w:rsidR="00FD5F38" w:rsidRPr="00192B68" w:rsidRDefault="00FD5F38" w:rsidP="00EA0089">
            <w:pPr>
              <w:tabs>
                <w:tab w:val="left" w:pos="6742"/>
              </w:tabs>
              <w:jc w:val="both"/>
            </w:pPr>
            <w:r>
              <w:t>633,7</w:t>
            </w:r>
          </w:p>
        </w:tc>
        <w:tc>
          <w:tcPr>
            <w:tcW w:w="242" w:type="pct"/>
          </w:tcPr>
          <w:p w:rsidR="00FD5F38" w:rsidRPr="00192B68" w:rsidRDefault="00FD5F38" w:rsidP="00EA0089">
            <w:pPr>
              <w:tabs>
                <w:tab w:val="left" w:pos="6742"/>
              </w:tabs>
              <w:jc w:val="both"/>
            </w:pPr>
            <w:r>
              <w:t>633,7</w:t>
            </w:r>
          </w:p>
        </w:tc>
        <w:tc>
          <w:tcPr>
            <w:tcW w:w="243" w:type="pct"/>
          </w:tcPr>
          <w:p w:rsidR="00FD5F38" w:rsidRPr="00192B68" w:rsidRDefault="00FD5F38" w:rsidP="00EA0089">
            <w:pPr>
              <w:tabs>
                <w:tab w:val="left" w:pos="6742"/>
              </w:tabs>
              <w:jc w:val="both"/>
            </w:pPr>
            <w:r w:rsidRPr="00192B68">
              <w:t>0,0</w:t>
            </w:r>
          </w:p>
        </w:tc>
        <w:tc>
          <w:tcPr>
            <w:tcW w:w="244" w:type="pct"/>
          </w:tcPr>
          <w:p w:rsidR="00FD5F38" w:rsidRPr="00192B68" w:rsidRDefault="00FD5F38" w:rsidP="00EA0089">
            <w:pPr>
              <w:tabs>
                <w:tab w:val="left" w:pos="6742"/>
              </w:tabs>
              <w:jc w:val="both"/>
            </w:pPr>
            <w:r w:rsidRPr="00192B68">
              <w:t>0,0</w:t>
            </w:r>
          </w:p>
        </w:tc>
        <w:tc>
          <w:tcPr>
            <w:tcW w:w="241" w:type="pct"/>
          </w:tcPr>
          <w:p w:rsidR="00FD5F38" w:rsidRPr="00192B68" w:rsidRDefault="00FD5F38" w:rsidP="00EA0089">
            <w:pPr>
              <w:tabs>
                <w:tab w:val="left" w:pos="6742"/>
              </w:tabs>
              <w:jc w:val="both"/>
            </w:pPr>
            <w:r w:rsidRPr="00192B68">
              <w:t>0,0</w:t>
            </w:r>
          </w:p>
        </w:tc>
      </w:tr>
      <w:tr w:rsidR="00FD5F38" w:rsidRPr="00192B68" w:rsidTr="00EA0089">
        <w:trPr>
          <w:trHeight w:val="320"/>
          <w:tblCellSpacing w:w="5" w:type="nil"/>
        </w:trPr>
        <w:tc>
          <w:tcPr>
            <w:tcW w:w="291" w:type="pct"/>
            <w:vMerge/>
          </w:tcPr>
          <w:p w:rsidR="00FD5F38" w:rsidRPr="00192B68" w:rsidRDefault="00FD5F38" w:rsidP="00EA0089">
            <w:pPr>
              <w:tabs>
                <w:tab w:val="left" w:pos="6742"/>
              </w:tabs>
              <w:jc w:val="both"/>
              <w:rPr>
                <w:b/>
                <w:bCs/>
              </w:rPr>
            </w:pPr>
          </w:p>
        </w:tc>
        <w:tc>
          <w:tcPr>
            <w:tcW w:w="583" w:type="pct"/>
            <w:vMerge/>
          </w:tcPr>
          <w:p w:rsidR="00FD5F38" w:rsidRPr="00192B68" w:rsidRDefault="00FD5F38" w:rsidP="00EA0089">
            <w:pPr>
              <w:tabs>
                <w:tab w:val="left" w:pos="6742"/>
              </w:tabs>
              <w:jc w:val="both"/>
              <w:rPr>
                <w:b/>
                <w:bCs/>
              </w:rPr>
            </w:pPr>
          </w:p>
        </w:tc>
        <w:tc>
          <w:tcPr>
            <w:tcW w:w="389" w:type="pct"/>
            <w:vMerge/>
          </w:tcPr>
          <w:p w:rsidR="00FD5F38" w:rsidRPr="00192B68" w:rsidRDefault="00FD5F38" w:rsidP="00EA0089">
            <w:pPr>
              <w:tabs>
                <w:tab w:val="left" w:pos="6742"/>
              </w:tabs>
              <w:jc w:val="both"/>
            </w:pPr>
          </w:p>
        </w:tc>
        <w:tc>
          <w:tcPr>
            <w:tcW w:w="291" w:type="pct"/>
          </w:tcPr>
          <w:p w:rsidR="00FD5F38" w:rsidRPr="00192B68" w:rsidRDefault="00FD5F38" w:rsidP="00EA0089">
            <w:pPr>
              <w:tabs>
                <w:tab w:val="left" w:pos="6742"/>
              </w:tabs>
              <w:jc w:val="both"/>
            </w:pPr>
            <w:r>
              <w:t>х</w:t>
            </w:r>
          </w:p>
        </w:tc>
        <w:tc>
          <w:tcPr>
            <w:tcW w:w="292" w:type="pct"/>
          </w:tcPr>
          <w:p w:rsidR="00FD5F38" w:rsidRPr="00192B68" w:rsidRDefault="00FD5F38" w:rsidP="00EA0089">
            <w:pPr>
              <w:tabs>
                <w:tab w:val="left" w:pos="6742"/>
              </w:tabs>
              <w:jc w:val="both"/>
            </w:pPr>
            <w:r>
              <w:t>х</w:t>
            </w:r>
          </w:p>
        </w:tc>
        <w:tc>
          <w:tcPr>
            <w:tcW w:w="825" w:type="pct"/>
          </w:tcPr>
          <w:p w:rsidR="00FD5F38" w:rsidRPr="00192B68" w:rsidRDefault="00FD5F38" w:rsidP="00EA0089">
            <w:pPr>
              <w:tabs>
                <w:tab w:val="left" w:pos="6742"/>
              </w:tabs>
              <w:jc w:val="both"/>
            </w:pPr>
            <w:r w:rsidRPr="00192B68">
              <w:t xml:space="preserve">бюджет  города </w:t>
            </w:r>
          </w:p>
          <w:p w:rsidR="00FD5F38" w:rsidRPr="00192B68" w:rsidRDefault="00FD5F38" w:rsidP="00EA0089">
            <w:pPr>
              <w:tabs>
                <w:tab w:val="left" w:pos="6742"/>
              </w:tabs>
              <w:jc w:val="both"/>
            </w:pPr>
            <w:r w:rsidRPr="00192B68">
              <w:t xml:space="preserve">Шумерля </w:t>
            </w:r>
          </w:p>
        </w:tc>
        <w:tc>
          <w:tcPr>
            <w:tcW w:w="291" w:type="pct"/>
          </w:tcPr>
          <w:p w:rsidR="00FD5F38" w:rsidRPr="00192B68" w:rsidRDefault="00FD5F38" w:rsidP="00EA0089">
            <w:pPr>
              <w:tabs>
                <w:tab w:val="left" w:pos="6742"/>
              </w:tabs>
              <w:jc w:val="both"/>
            </w:pPr>
            <w:r w:rsidRPr="00192B68">
              <w:t>199,2</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2"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4" w:type="pct"/>
          </w:tcPr>
          <w:p w:rsidR="00FD5F38" w:rsidRPr="00192B68" w:rsidRDefault="00FD5F38" w:rsidP="00EA0089">
            <w:pPr>
              <w:tabs>
                <w:tab w:val="left" w:pos="6742"/>
              </w:tabs>
              <w:jc w:val="both"/>
            </w:pPr>
            <w:r w:rsidRPr="00192B68">
              <w:t>0,0</w:t>
            </w:r>
          </w:p>
        </w:tc>
        <w:tc>
          <w:tcPr>
            <w:tcW w:w="241" w:type="pct"/>
          </w:tcPr>
          <w:p w:rsidR="00FD5F38" w:rsidRPr="00192B68" w:rsidRDefault="00FD5F38" w:rsidP="00EA0089">
            <w:pPr>
              <w:tabs>
                <w:tab w:val="left" w:pos="6742"/>
              </w:tabs>
              <w:jc w:val="both"/>
            </w:pPr>
            <w:r w:rsidRPr="00192B68">
              <w:t>0,0</w:t>
            </w:r>
          </w:p>
        </w:tc>
      </w:tr>
      <w:tr w:rsidR="00FD5F38" w:rsidRPr="00192B68" w:rsidTr="00EA0089">
        <w:trPr>
          <w:trHeight w:val="320"/>
          <w:tblCellSpacing w:w="5" w:type="nil"/>
        </w:trPr>
        <w:tc>
          <w:tcPr>
            <w:tcW w:w="291" w:type="pct"/>
            <w:vMerge/>
          </w:tcPr>
          <w:p w:rsidR="00FD5F38" w:rsidRPr="00192B68" w:rsidRDefault="00FD5F38" w:rsidP="00EA0089">
            <w:pPr>
              <w:tabs>
                <w:tab w:val="left" w:pos="6742"/>
              </w:tabs>
              <w:jc w:val="both"/>
              <w:rPr>
                <w:b/>
                <w:bCs/>
              </w:rPr>
            </w:pPr>
          </w:p>
        </w:tc>
        <w:tc>
          <w:tcPr>
            <w:tcW w:w="583" w:type="pct"/>
            <w:vMerge/>
          </w:tcPr>
          <w:p w:rsidR="00FD5F38" w:rsidRPr="00192B68" w:rsidRDefault="00FD5F38" w:rsidP="00EA0089">
            <w:pPr>
              <w:tabs>
                <w:tab w:val="left" w:pos="6742"/>
              </w:tabs>
              <w:jc w:val="both"/>
              <w:rPr>
                <w:b/>
                <w:bCs/>
              </w:rPr>
            </w:pPr>
          </w:p>
        </w:tc>
        <w:tc>
          <w:tcPr>
            <w:tcW w:w="389" w:type="pct"/>
            <w:vMerge/>
          </w:tcPr>
          <w:p w:rsidR="00FD5F38" w:rsidRPr="00192B68" w:rsidRDefault="00FD5F38" w:rsidP="00EA0089">
            <w:pPr>
              <w:tabs>
                <w:tab w:val="left" w:pos="6742"/>
              </w:tabs>
              <w:jc w:val="both"/>
            </w:pPr>
          </w:p>
        </w:tc>
        <w:tc>
          <w:tcPr>
            <w:tcW w:w="291" w:type="pct"/>
          </w:tcPr>
          <w:p w:rsidR="00FD5F38" w:rsidRPr="00192B68" w:rsidRDefault="00FD5F38" w:rsidP="00EA0089">
            <w:pPr>
              <w:tabs>
                <w:tab w:val="left" w:pos="6742"/>
              </w:tabs>
              <w:jc w:val="both"/>
            </w:pPr>
            <w:r>
              <w:t>х</w:t>
            </w:r>
          </w:p>
        </w:tc>
        <w:tc>
          <w:tcPr>
            <w:tcW w:w="292" w:type="pct"/>
          </w:tcPr>
          <w:p w:rsidR="00FD5F38" w:rsidRPr="00192B68" w:rsidRDefault="00FD5F38" w:rsidP="00EA0089">
            <w:pPr>
              <w:tabs>
                <w:tab w:val="left" w:pos="6742"/>
              </w:tabs>
              <w:jc w:val="both"/>
            </w:pPr>
            <w:r>
              <w:t>х</w:t>
            </w:r>
          </w:p>
        </w:tc>
        <w:tc>
          <w:tcPr>
            <w:tcW w:w="825" w:type="pct"/>
          </w:tcPr>
          <w:p w:rsidR="00FD5F38" w:rsidRPr="00192B68" w:rsidRDefault="00FD5F38" w:rsidP="00EA0089">
            <w:pPr>
              <w:tabs>
                <w:tab w:val="left" w:pos="6742"/>
              </w:tabs>
              <w:jc w:val="both"/>
            </w:pPr>
            <w:r w:rsidRPr="00192B68">
              <w:t xml:space="preserve">внебюджетные     </w:t>
            </w:r>
          </w:p>
          <w:p w:rsidR="00FD5F38" w:rsidRPr="00192B68" w:rsidRDefault="00FD5F38" w:rsidP="00EA0089">
            <w:pPr>
              <w:tabs>
                <w:tab w:val="left" w:pos="6742"/>
              </w:tabs>
              <w:jc w:val="both"/>
            </w:pPr>
            <w:r w:rsidRPr="00192B68">
              <w:t xml:space="preserve">источники </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2"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4" w:type="pct"/>
          </w:tcPr>
          <w:p w:rsidR="00FD5F38" w:rsidRPr="00192B68" w:rsidRDefault="00FD5F38" w:rsidP="00EA0089">
            <w:pPr>
              <w:tabs>
                <w:tab w:val="left" w:pos="6742"/>
              </w:tabs>
              <w:jc w:val="both"/>
            </w:pPr>
            <w:r w:rsidRPr="00192B68">
              <w:t>0,0</w:t>
            </w:r>
          </w:p>
        </w:tc>
        <w:tc>
          <w:tcPr>
            <w:tcW w:w="241" w:type="pct"/>
          </w:tcPr>
          <w:p w:rsidR="00FD5F38" w:rsidRPr="00192B68" w:rsidRDefault="00FD5F38" w:rsidP="00EA0089">
            <w:pPr>
              <w:tabs>
                <w:tab w:val="left" w:pos="6742"/>
              </w:tabs>
              <w:jc w:val="both"/>
            </w:pPr>
            <w:r w:rsidRPr="00192B68">
              <w:t>0,0</w:t>
            </w:r>
          </w:p>
        </w:tc>
      </w:tr>
      <w:tr w:rsidR="00FD5F38" w:rsidRPr="00192B68" w:rsidTr="00EA0089">
        <w:trPr>
          <w:trHeight w:val="320"/>
          <w:tblCellSpacing w:w="5" w:type="nil"/>
        </w:trPr>
        <w:tc>
          <w:tcPr>
            <w:tcW w:w="291" w:type="pct"/>
            <w:vMerge w:val="restart"/>
          </w:tcPr>
          <w:p w:rsidR="00FD5F38" w:rsidRPr="00192B68" w:rsidRDefault="00FD5F38" w:rsidP="00EA0089">
            <w:pPr>
              <w:tabs>
                <w:tab w:val="left" w:pos="6742"/>
              </w:tabs>
              <w:jc w:val="both"/>
            </w:pPr>
            <w:r w:rsidRPr="00192B68">
              <w:t>Мер</w:t>
            </w:r>
            <w:r w:rsidRPr="00192B68">
              <w:t>о</w:t>
            </w:r>
            <w:r w:rsidRPr="00192B68">
              <w:t>пр</w:t>
            </w:r>
            <w:r w:rsidRPr="00192B68">
              <w:t>и</w:t>
            </w:r>
            <w:r w:rsidRPr="00192B68">
              <w:t>ятие 1.1.1</w:t>
            </w:r>
          </w:p>
        </w:tc>
        <w:tc>
          <w:tcPr>
            <w:tcW w:w="583" w:type="pct"/>
            <w:vMerge w:val="restart"/>
          </w:tcPr>
          <w:p w:rsidR="00FD5F38" w:rsidRPr="00192B68" w:rsidRDefault="00FD5F38" w:rsidP="00EA0089">
            <w:pPr>
              <w:tabs>
                <w:tab w:val="left" w:pos="6742"/>
              </w:tabs>
              <w:jc w:val="both"/>
              <w:rPr>
                <w:bCs/>
              </w:rPr>
            </w:pPr>
            <w:r w:rsidRPr="00192B68">
              <w:t>Осуществление государстве</w:t>
            </w:r>
            <w:r w:rsidRPr="00192B68">
              <w:t>н</w:t>
            </w:r>
            <w:r w:rsidRPr="00192B68">
              <w:t>ных полном</w:t>
            </w:r>
            <w:r w:rsidRPr="00192B68">
              <w:t>о</w:t>
            </w:r>
            <w:r w:rsidRPr="00192B68">
              <w:t>чий Чувашской Республики по организации мероприятий при осущест</w:t>
            </w:r>
            <w:r w:rsidRPr="00192B68">
              <w:t>в</w:t>
            </w:r>
            <w:r w:rsidRPr="00192B68">
              <w:t>лении деятел</w:t>
            </w:r>
            <w:r w:rsidRPr="00192B68">
              <w:t>ь</w:t>
            </w:r>
            <w:r w:rsidRPr="00192B68">
              <w:t>ности по обр</w:t>
            </w:r>
            <w:r w:rsidRPr="00192B68">
              <w:t>а</w:t>
            </w:r>
            <w:r w:rsidRPr="00192B68">
              <w:lastRenderedPageBreak/>
              <w:t>щению с ж</w:t>
            </w:r>
            <w:r w:rsidRPr="00192B68">
              <w:t>и</w:t>
            </w:r>
            <w:r w:rsidRPr="00192B68">
              <w:t>вотными без владельцев</w:t>
            </w:r>
          </w:p>
        </w:tc>
        <w:tc>
          <w:tcPr>
            <w:tcW w:w="389" w:type="pct"/>
            <w:vMerge w:val="restart"/>
          </w:tcPr>
          <w:p w:rsidR="00FD5F38" w:rsidRPr="00192B68" w:rsidRDefault="00FD5F38" w:rsidP="00EA0089">
            <w:pPr>
              <w:tabs>
                <w:tab w:val="left" w:pos="6742"/>
              </w:tabs>
              <w:jc w:val="both"/>
            </w:pPr>
            <w:r w:rsidRPr="00192B68">
              <w:lastRenderedPageBreak/>
              <w:t>Управл</w:t>
            </w:r>
            <w:r w:rsidRPr="00192B68">
              <w:t>е</w:t>
            </w:r>
            <w:r w:rsidRPr="00192B68">
              <w:t>ние гр</w:t>
            </w:r>
            <w:r w:rsidRPr="00192B68">
              <w:t>а</w:t>
            </w:r>
            <w:r w:rsidRPr="00192B68">
              <w:t>достро</w:t>
            </w:r>
            <w:r w:rsidRPr="00192B68">
              <w:t>и</w:t>
            </w:r>
            <w:r w:rsidRPr="00192B68">
              <w:t>тельства и городск</w:t>
            </w:r>
            <w:r w:rsidRPr="00192B68">
              <w:t>о</w:t>
            </w:r>
            <w:r w:rsidRPr="00192B68">
              <w:t>го хозя</w:t>
            </w:r>
            <w:r w:rsidRPr="00192B68">
              <w:t>й</w:t>
            </w:r>
            <w:r w:rsidRPr="00192B68">
              <w:t>ства а</w:t>
            </w:r>
            <w:r w:rsidRPr="00192B68">
              <w:t>д</w:t>
            </w:r>
            <w:r w:rsidRPr="00192B68">
              <w:t>минис</w:t>
            </w:r>
            <w:r w:rsidRPr="00192B68">
              <w:t>т</w:t>
            </w:r>
            <w:r w:rsidRPr="00192B68">
              <w:t>рации г</w:t>
            </w:r>
            <w:r w:rsidRPr="00192B68">
              <w:t>о</w:t>
            </w:r>
            <w:r w:rsidRPr="00192B68">
              <w:t>рода Ш</w:t>
            </w:r>
            <w:r w:rsidRPr="00192B68">
              <w:t>у</w:t>
            </w:r>
            <w:r w:rsidRPr="00192B68">
              <w:lastRenderedPageBreak/>
              <w:t>мерля</w:t>
            </w:r>
          </w:p>
        </w:tc>
        <w:tc>
          <w:tcPr>
            <w:tcW w:w="291" w:type="pct"/>
          </w:tcPr>
          <w:p w:rsidR="00FD5F38" w:rsidRPr="00192B68" w:rsidRDefault="00FD5F38" w:rsidP="00EA0089">
            <w:pPr>
              <w:tabs>
                <w:tab w:val="left" w:pos="6742"/>
              </w:tabs>
              <w:jc w:val="both"/>
            </w:pPr>
            <w:r>
              <w:lastRenderedPageBreak/>
              <w:t>932</w:t>
            </w:r>
          </w:p>
        </w:tc>
        <w:tc>
          <w:tcPr>
            <w:tcW w:w="292" w:type="pct"/>
          </w:tcPr>
          <w:p w:rsidR="00FD5F38" w:rsidRPr="00192B68" w:rsidRDefault="00FD5F38" w:rsidP="00EA0089">
            <w:pPr>
              <w:tabs>
                <w:tab w:val="left" w:pos="6742"/>
              </w:tabs>
              <w:jc w:val="both"/>
            </w:pPr>
            <w:r>
              <w:t>Ц970112750</w:t>
            </w:r>
          </w:p>
        </w:tc>
        <w:tc>
          <w:tcPr>
            <w:tcW w:w="825" w:type="pct"/>
          </w:tcPr>
          <w:p w:rsidR="00FD5F38" w:rsidRPr="00192B68" w:rsidRDefault="00FD5F38" w:rsidP="00EA0089">
            <w:pPr>
              <w:tabs>
                <w:tab w:val="left" w:pos="6742"/>
              </w:tabs>
              <w:jc w:val="both"/>
            </w:pPr>
            <w:r w:rsidRPr="00192B68">
              <w:t xml:space="preserve">всего            </w:t>
            </w:r>
          </w:p>
        </w:tc>
        <w:tc>
          <w:tcPr>
            <w:tcW w:w="291" w:type="pct"/>
          </w:tcPr>
          <w:p w:rsidR="00FD5F38" w:rsidRPr="00192B68" w:rsidRDefault="00FD5F38" w:rsidP="00EA0089">
            <w:pPr>
              <w:tabs>
                <w:tab w:val="left" w:pos="6742"/>
              </w:tabs>
              <w:jc w:val="both"/>
            </w:pPr>
            <w:r w:rsidRPr="00192B68">
              <w:t>155,4</w:t>
            </w:r>
          </w:p>
        </w:tc>
        <w:tc>
          <w:tcPr>
            <w:tcW w:w="291" w:type="pct"/>
          </w:tcPr>
          <w:p w:rsidR="00FD5F38" w:rsidRPr="00192B68" w:rsidRDefault="00FD5F38" w:rsidP="00EA0089">
            <w:pPr>
              <w:tabs>
                <w:tab w:val="left" w:pos="6742"/>
              </w:tabs>
              <w:jc w:val="both"/>
            </w:pPr>
            <w:r>
              <w:t>703,1</w:t>
            </w:r>
          </w:p>
        </w:tc>
        <w:tc>
          <w:tcPr>
            <w:tcW w:w="291" w:type="pct"/>
          </w:tcPr>
          <w:p w:rsidR="00FD5F38" w:rsidRPr="00192B68" w:rsidRDefault="00FD5F38" w:rsidP="00EA0089">
            <w:pPr>
              <w:tabs>
                <w:tab w:val="left" w:pos="6742"/>
              </w:tabs>
              <w:jc w:val="both"/>
            </w:pPr>
            <w:r w:rsidRPr="00192B68">
              <w:t>572,8</w:t>
            </w:r>
          </w:p>
        </w:tc>
        <w:tc>
          <w:tcPr>
            <w:tcW w:w="243" w:type="pct"/>
          </w:tcPr>
          <w:p w:rsidR="00FD5F38" w:rsidRPr="00192B68" w:rsidRDefault="00FD5F38" w:rsidP="00EA0089">
            <w:pPr>
              <w:tabs>
                <w:tab w:val="left" w:pos="6742"/>
              </w:tabs>
              <w:jc w:val="both"/>
            </w:pPr>
            <w:r>
              <w:t>633,7</w:t>
            </w:r>
          </w:p>
        </w:tc>
        <w:tc>
          <w:tcPr>
            <w:tcW w:w="243" w:type="pct"/>
          </w:tcPr>
          <w:p w:rsidR="00FD5F38" w:rsidRPr="00192B68" w:rsidRDefault="00FD5F38" w:rsidP="00EA0089">
            <w:pPr>
              <w:tabs>
                <w:tab w:val="left" w:pos="6742"/>
              </w:tabs>
              <w:jc w:val="both"/>
            </w:pPr>
            <w:r>
              <w:t>633,7</w:t>
            </w:r>
          </w:p>
        </w:tc>
        <w:tc>
          <w:tcPr>
            <w:tcW w:w="242" w:type="pct"/>
          </w:tcPr>
          <w:p w:rsidR="00FD5F38" w:rsidRPr="00192B68" w:rsidRDefault="00FD5F38" w:rsidP="00EA0089">
            <w:pPr>
              <w:tabs>
                <w:tab w:val="left" w:pos="6742"/>
              </w:tabs>
              <w:jc w:val="both"/>
            </w:pPr>
            <w:r>
              <w:t>633,7</w:t>
            </w:r>
          </w:p>
        </w:tc>
        <w:tc>
          <w:tcPr>
            <w:tcW w:w="243" w:type="pct"/>
          </w:tcPr>
          <w:p w:rsidR="00FD5F38" w:rsidRPr="00192B68" w:rsidRDefault="00FD5F38" w:rsidP="00EA0089">
            <w:pPr>
              <w:tabs>
                <w:tab w:val="left" w:pos="6742"/>
              </w:tabs>
              <w:jc w:val="both"/>
            </w:pPr>
            <w:r w:rsidRPr="00192B68">
              <w:t>0,0</w:t>
            </w:r>
          </w:p>
        </w:tc>
        <w:tc>
          <w:tcPr>
            <w:tcW w:w="244" w:type="pct"/>
          </w:tcPr>
          <w:p w:rsidR="00FD5F38" w:rsidRPr="00192B68" w:rsidRDefault="00FD5F38" w:rsidP="00EA0089">
            <w:pPr>
              <w:tabs>
                <w:tab w:val="left" w:pos="6742"/>
              </w:tabs>
              <w:jc w:val="both"/>
            </w:pPr>
            <w:r w:rsidRPr="00192B68">
              <w:t>0,0</w:t>
            </w:r>
          </w:p>
        </w:tc>
        <w:tc>
          <w:tcPr>
            <w:tcW w:w="241" w:type="pct"/>
          </w:tcPr>
          <w:p w:rsidR="00FD5F38" w:rsidRPr="00192B68" w:rsidRDefault="00FD5F38" w:rsidP="00EA0089">
            <w:pPr>
              <w:tabs>
                <w:tab w:val="left" w:pos="6742"/>
              </w:tabs>
              <w:jc w:val="both"/>
            </w:pPr>
            <w:r w:rsidRPr="00192B68">
              <w:t>0,0</w:t>
            </w:r>
          </w:p>
        </w:tc>
      </w:tr>
      <w:tr w:rsidR="00FD5F38" w:rsidRPr="00192B68" w:rsidTr="00EA0089">
        <w:trPr>
          <w:trHeight w:val="320"/>
          <w:tblCellSpacing w:w="5" w:type="nil"/>
        </w:trPr>
        <w:tc>
          <w:tcPr>
            <w:tcW w:w="291" w:type="pct"/>
            <w:vMerge/>
          </w:tcPr>
          <w:p w:rsidR="00FD5F38" w:rsidRPr="00192B68" w:rsidRDefault="00FD5F38" w:rsidP="00EA0089">
            <w:pPr>
              <w:tabs>
                <w:tab w:val="left" w:pos="6742"/>
              </w:tabs>
              <w:jc w:val="both"/>
              <w:rPr>
                <w:b/>
                <w:bCs/>
              </w:rPr>
            </w:pPr>
          </w:p>
        </w:tc>
        <w:tc>
          <w:tcPr>
            <w:tcW w:w="583" w:type="pct"/>
            <w:vMerge/>
          </w:tcPr>
          <w:p w:rsidR="00FD5F38" w:rsidRPr="00192B68" w:rsidRDefault="00FD5F38" w:rsidP="00EA0089">
            <w:pPr>
              <w:tabs>
                <w:tab w:val="left" w:pos="6742"/>
              </w:tabs>
              <w:jc w:val="both"/>
              <w:rPr>
                <w:b/>
                <w:bCs/>
              </w:rPr>
            </w:pPr>
          </w:p>
        </w:tc>
        <w:tc>
          <w:tcPr>
            <w:tcW w:w="389" w:type="pct"/>
            <w:vMerge/>
          </w:tcPr>
          <w:p w:rsidR="00FD5F38" w:rsidRPr="00192B68" w:rsidRDefault="00FD5F38" w:rsidP="00EA0089">
            <w:pPr>
              <w:tabs>
                <w:tab w:val="left" w:pos="6742"/>
              </w:tabs>
              <w:jc w:val="both"/>
            </w:pPr>
          </w:p>
        </w:tc>
        <w:tc>
          <w:tcPr>
            <w:tcW w:w="291" w:type="pct"/>
          </w:tcPr>
          <w:p w:rsidR="00FD5F38" w:rsidRPr="00192B68" w:rsidRDefault="00FD5F38" w:rsidP="00EA0089">
            <w:pPr>
              <w:tabs>
                <w:tab w:val="left" w:pos="6742"/>
              </w:tabs>
              <w:jc w:val="both"/>
            </w:pPr>
            <w:r>
              <w:t>х</w:t>
            </w:r>
          </w:p>
        </w:tc>
        <w:tc>
          <w:tcPr>
            <w:tcW w:w="292" w:type="pct"/>
          </w:tcPr>
          <w:p w:rsidR="00FD5F38" w:rsidRPr="00192B68" w:rsidRDefault="00FD5F38" w:rsidP="00EA0089">
            <w:pPr>
              <w:tabs>
                <w:tab w:val="left" w:pos="6742"/>
              </w:tabs>
              <w:jc w:val="both"/>
            </w:pPr>
            <w:r>
              <w:t>х</w:t>
            </w:r>
          </w:p>
        </w:tc>
        <w:tc>
          <w:tcPr>
            <w:tcW w:w="825" w:type="pct"/>
          </w:tcPr>
          <w:p w:rsidR="00FD5F38" w:rsidRPr="00192B68" w:rsidRDefault="00FD5F38" w:rsidP="00EA0089">
            <w:pPr>
              <w:tabs>
                <w:tab w:val="left" w:pos="6742"/>
              </w:tabs>
              <w:jc w:val="both"/>
            </w:pPr>
            <w:r w:rsidRPr="00192B68">
              <w:t xml:space="preserve">федеральный      </w:t>
            </w:r>
          </w:p>
          <w:p w:rsidR="00FD5F38" w:rsidRPr="00192B68" w:rsidRDefault="00FD5F38" w:rsidP="00EA0089">
            <w:pPr>
              <w:tabs>
                <w:tab w:val="left" w:pos="6742"/>
              </w:tabs>
              <w:jc w:val="both"/>
            </w:pPr>
            <w:r w:rsidRPr="00192B68">
              <w:t xml:space="preserve">бюджет </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2"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4" w:type="pct"/>
          </w:tcPr>
          <w:p w:rsidR="00FD5F38" w:rsidRPr="00192B68" w:rsidRDefault="00FD5F38" w:rsidP="00EA0089">
            <w:pPr>
              <w:tabs>
                <w:tab w:val="left" w:pos="6742"/>
              </w:tabs>
              <w:jc w:val="both"/>
            </w:pPr>
            <w:r w:rsidRPr="00192B68">
              <w:t>0,0</w:t>
            </w:r>
          </w:p>
        </w:tc>
        <w:tc>
          <w:tcPr>
            <w:tcW w:w="241" w:type="pct"/>
          </w:tcPr>
          <w:p w:rsidR="00FD5F38" w:rsidRPr="00192B68" w:rsidRDefault="00FD5F38" w:rsidP="00EA0089">
            <w:pPr>
              <w:tabs>
                <w:tab w:val="left" w:pos="6742"/>
              </w:tabs>
              <w:jc w:val="both"/>
            </w:pPr>
            <w:r w:rsidRPr="00192B68">
              <w:t>0,0</w:t>
            </w:r>
          </w:p>
        </w:tc>
      </w:tr>
      <w:tr w:rsidR="00FD5F38" w:rsidRPr="00192B68" w:rsidTr="00EA0089">
        <w:trPr>
          <w:trHeight w:val="320"/>
          <w:tblCellSpacing w:w="5" w:type="nil"/>
        </w:trPr>
        <w:tc>
          <w:tcPr>
            <w:tcW w:w="291" w:type="pct"/>
            <w:vMerge/>
          </w:tcPr>
          <w:p w:rsidR="00FD5F38" w:rsidRPr="00192B68" w:rsidRDefault="00FD5F38" w:rsidP="00EA0089">
            <w:pPr>
              <w:tabs>
                <w:tab w:val="left" w:pos="6742"/>
              </w:tabs>
              <w:jc w:val="both"/>
              <w:rPr>
                <w:b/>
                <w:bCs/>
              </w:rPr>
            </w:pPr>
          </w:p>
        </w:tc>
        <w:tc>
          <w:tcPr>
            <w:tcW w:w="583" w:type="pct"/>
            <w:vMerge/>
          </w:tcPr>
          <w:p w:rsidR="00FD5F38" w:rsidRPr="00192B68" w:rsidRDefault="00FD5F38" w:rsidP="00EA0089">
            <w:pPr>
              <w:tabs>
                <w:tab w:val="left" w:pos="6742"/>
              </w:tabs>
              <w:jc w:val="both"/>
              <w:rPr>
                <w:b/>
                <w:bCs/>
              </w:rPr>
            </w:pPr>
          </w:p>
        </w:tc>
        <w:tc>
          <w:tcPr>
            <w:tcW w:w="389" w:type="pct"/>
            <w:vMerge/>
          </w:tcPr>
          <w:p w:rsidR="00FD5F38" w:rsidRPr="00192B68" w:rsidRDefault="00FD5F38" w:rsidP="00EA0089">
            <w:pPr>
              <w:tabs>
                <w:tab w:val="left" w:pos="6742"/>
              </w:tabs>
              <w:jc w:val="both"/>
            </w:pPr>
          </w:p>
        </w:tc>
        <w:tc>
          <w:tcPr>
            <w:tcW w:w="291" w:type="pct"/>
          </w:tcPr>
          <w:p w:rsidR="00FD5F38" w:rsidRPr="00192B68" w:rsidRDefault="00FD5F38" w:rsidP="00EA0089">
            <w:pPr>
              <w:tabs>
                <w:tab w:val="left" w:pos="6742"/>
              </w:tabs>
              <w:jc w:val="both"/>
            </w:pPr>
            <w:r>
              <w:t>932</w:t>
            </w:r>
          </w:p>
        </w:tc>
        <w:tc>
          <w:tcPr>
            <w:tcW w:w="292" w:type="pct"/>
          </w:tcPr>
          <w:p w:rsidR="00FD5F38" w:rsidRPr="00192B68" w:rsidRDefault="00FD5F38" w:rsidP="00EA0089">
            <w:pPr>
              <w:tabs>
                <w:tab w:val="left" w:pos="6742"/>
              </w:tabs>
              <w:jc w:val="both"/>
            </w:pPr>
            <w:r>
              <w:t>Ц970112750</w:t>
            </w:r>
          </w:p>
        </w:tc>
        <w:tc>
          <w:tcPr>
            <w:tcW w:w="825" w:type="pct"/>
          </w:tcPr>
          <w:p w:rsidR="00FD5F38" w:rsidRPr="00192B68" w:rsidRDefault="00FD5F38" w:rsidP="00EA0089">
            <w:pPr>
              <w:tabs>
                <w:tab w:val="left" w:pos="6742"/>
              </w:tabs>
              <w:jc w:val="both"/>
            </w:pPr>
            <w:r w:rsidRPr="00192B68">
              <w:t xml:space="preserve">республиканский  </w:t>
            </w:r>
          </w:p>
          <w:p w:rsidR="00FD5F38" w:rsidRPr="00192B68" w:rsidRDefault="00FD5F38" w:rsidP="00EA0089">
            <w:pPr>
              <w:tabs>
                <w:tab w:val="left" w:pos="6742"/>
              </w:tabs>
              <w:jc w:val="both"/>
            </w:pPr>
            <w:r w:rsidRPr="00192B68">
              <w:t xml:space="preserve">бюджет Чувашской </w:t>
            </w:r>
          </w:p>
          <w:p w:rsidR="00FD5F38" w:rsidRPr="00192B68" w:rsidRDefault="00FD5F38" w:rsidP="00EA0089">
            <w:pPr>
              <w:tabs>
                <w:tab w:val="left" w:pos="6742"/>
              </w:tabs>
              <w:jc w:val="both"/>
            </w:pPr>
            <w:r w:rsidRPr="00192B68">
              <w:t xml:space="preserve">Республики </w:t>
            </w:r>
          </w:p>
        </w:tc>
        <w:tc>
          <w:tcPr>
            <w:tcW w:w="291" w:type="pct"/>
          </w:tcPr>
          <w:p w:rsidR="00FD5F38" w:rsidRPr="00192B68" w:rsidRDefault="00FD5F38" w:rsidP="00EA0089">
            <w:pPr>
              <w:tabs>
                <w:tab w:val="left" w:pos="6742"/>
              </w:tabs>
              <w:jc w:val="both"/>
            </w:pPr>
            <w:r w:rsidRPr="00192B68">
              <w:t>155,4</w:t>
            </w:r>
          </w:p>
        </w:tc>
        <w:tc>
          <w:tcPr>
            <w:tcW w:w="291" w:type="pct"/>
          </w:tcPr>
          <w:p w:rsidR="00FD5F38" w:rsidRPr="00192B68" w:rsidRDefault="00FD5F38" w:rsidP="00EA0089">
            <w:pPr>
              <w:tabs>
                <w:tab w:val="left" w:pos="6742"/>
              </w:tabs>
              <w:jc w:val="both"/>
            </w:pPr>
            <w:r>
              <w:t>703,1</w:t>
            </w:r>
          </w:p>
        </w:tc>
        <w:tc>
          <w:tcPr>
            <w:tcW w:w="291" w:type="pct"/>
          </w:tcPr>
          <w:p w:rsidR="00FD5F38" w:rsidRPr="00192B68" w:rsidRDefault="00FD5F38" w:rsidP="00EA0089">
            <w:pPr>
              <w:tabs>
                <w:tab w:val="left" w:pos="6742"/>
              </w:tabs>
              <w:jc w:val="both"/>
            </w:pPr>
            <w:r w:rsidRPr="00192B68">
              <w:t>572,8</w:t>
            </w:r>
          </w:p>
        </w:tc>
        <w:tc>
          <w:tcPr>
            <w:tcW w:w="243" w:type="pct"/>
          </w:tcPr>
          <w:p w:rsidR="00FD5F38" w:rsidRPr="00192B68" w:rsidRDefault="00FD5F38" w:rsidP="00EA0089">
            <w:pPr>
              <w:tabs>
                <w:tab w:val="left" w:pos="6742"/>
              </w:tabs>
              <w:jc w:val="both"/>
            </w:pPr>
            <w:r>
              <w:t>633,7</w:t>
            </w:r>
          </w:p>
        </w:tc>
        <w:tc>
          <w:tcPr>
            <w:tcW w:w="243" w:type="pct"/>
          </w:tcPr>
          <w:p w:rsidR="00FD5F38" w:rsidRPr="00192B68" w:rsidRDefault="00FD5F38" w:rsidP="00EA0089">
            <w:pPr>
              <w:tabs>
                <w:tab w:val="left" w:pos="6742"/>
              </w:tabs>
              <w:jc w:val="both"/>
            </w:pPr>
            <w:r>
              <w:t>633,7</w:t>
            </w:r>
          </w:p>
        </w:tc>
        <w:tc>
          <w:tcPr>
            <w:tcW w:w="242" w:type="pct"/>
          </w:tcPr>
          <w:p w:rsidR="00FD5F38" w:rsidRPr="00192B68" w:rsidRDefault="00FD5F38" w:rsidP="00EA0089">
            <w:pPr>
              <w:tabs>
                <w:tab w:val="left" w:pos="6742"/>
              </w:tabs>
              <w:jc w:val="both"/>
            </w:pPr>
            <w:r>
              <w:t>633,7</w:t>
            </w:r>
          </w:p>
        </w:tc>
        <w:tc>
          <w:tcPr>
            <w:tcW w:w="243" w:type="pct"/>
          </w:tcPr>
          <w:p w:rsidR="00FD5F38" w:rsidRPr="00192B68" w:rsidRDefault="00FD5F38" w:rsidP="00EA0089">
            <w:pPr>
              <w:tabs>
                <w:tab w:val="left" w:pos="6742"/>
              </w:tabs>
              <w:jc w:val="both"/>
            </w:pPr>
            <w:r w:rsidRPr="00192B68">
              <w:t>0,0</w:t>
            </w:r>
          </w:p>
        </w:tc>
        <w:tc>
          <w:tcPr>
            <w:tcW w:w="244" w:type="pct"/>
          </w:tcPr>
          <w:p w:rsidR="00FD5F38" w:rsidRPr="00192B68" w:rsidRDefault="00FD5F38" w:rsidP="00EA0089">
            <w:pPr>
              <w:tabs>
                <w:tab w:val="left" w:pos="6742"/>
              </w:tabs>
              <w:jc w:val="both"/>
            </w:pPr>
            <w:r w:rsidRPr="00192B68">
              <w:t>0,0</w:t>
            </w:r>
          </w:p>
        </w:tc>
        <w:tc>
          <w:tcPr>
            <w:tcW w:w="241" w:type="pct"/>
          </w:tcPr>
          <w:p w:rsidR="00FD5F38" w:rsidRPr="00192B68" w:rsidRDefault="00FD5F38" w:rsidP="00EA0089">
            <w:pPr>
              <w:tabs>
                <w:tab w:val="left" w:pos="6742"/>
              </w:tabs>
              <w:jc w:val="both"/>
            </w:pPr>
            <w:r w:rsidRPr="00192B68">
              <w:t>0,0</w:t>
            </w:r>
          </w:p>
        </w:tc>
      </w:tr>
      <w:tr w:rsidR="00FD5F38" w:rsidRPr="00192B68" w:rsidTr="00EA0089">
        <w:trPr>
          <w:trHeight w:val="320"/>
          <w:tblCellSpacing w:w="5" w:type="nil"/>
        </w:trPr>
        <w:tc>
          <w:tcPr>
            <w:tcW w:w="291" w:type="pct"/>
            <w:vMerge/>
          </w:tcPr>
          <w:p w:rsidR="00FD5F38" w:rsidRPr="00192B68" w:rsidRDefault="00FD5F38" w:rsidP="00EA0089">
            <w:pPr>
              <w:tabs>
                <w:tab w:val="left" w:pos="6742"/>
              </w:tabs>
              <w:jc w:val="both"/>
              <w:rPr>
                <w:b/>
                <w:bCs/>
              </w:rPr>
            </w:pPr>
          </w:p>
        </w:tc>
        <w:tc>
          <w:tcPr>
            <w:tcW w:w="583" w:type="pct"/>
            <w:vMerge/>
          </w:tcPr>
          <w:p w:rsidR="00FD5F38" w:rsidRPr="00192B68" w:rsidRDefault="00FD5F38" w:rsidP="00EA0089">
            <w:pPr>
              <w:tabs>
                <w:tab w:val="left" w:pos="6742"/>
              </w:tabs>
              <w:jc w:val="both"/>
              <w:rPr>
                <w:b/>
                <w:bCs/>
              </w:rPr>
            </w:pPr>
          </w:p>
        </w:tc>
        <w:tc>
          <w:tcPr>
            <w:tcW w:w="389" w:type="pct"/>
            <w:vMerge/>
          </w:tcPr>
          <w:p w:rsidR="00FD5F38" w:rsidRPr="00192B68" w:rsidRDefault="00FD5F38" w:rsidP="00EA0089">
            <w:pPr>
              <w:tabs>
                <w:tab w:val="left" w:pos="6742"/>
              </w:tabs>
              <w:jc w:val="both"/>
            </w:pPr>
          </w:p>
        </w:tc>
        <w:tc>
          <w:tcPr>
            <w:tcW w:w="291" w:type="pct"/>
          </w:tcPr>
          <w:p w:rsidR="00FD5F38" w:rsidRPr="00192B68" w:rsidRDefault="00FD5F38" w:rsidP="00EA0089">
            <w:pPr>
              <w:tabs>
                <w:tab w:val="left" w:pos="6742"/>
              </w:tabs>
              <w:jc w:val="both"/>
            </w:pPr>
            <w:r>
              <w:t>х</w:t>
            </w:r>
          </w:p>
        </w:tc>
        <w:tc>
          <w:tcPr>
            <w:tcW w:w="292" w:type="pct"/>
          </w:tcPr>
          <w:p w:rsidR="00FD5F38" w:rsidRPr="00192B68" w:rsidRDefault="00FD5F38" w:rsidP="00EA0089">
            <w:pPr>
              <w:tabs>
                <w:tab w:val="left" w:pos="6742"/>
              </w:tabs>
              <w:jc w:val="both"/>
            </w:pPr>
            <w:r>
              <w:t>х</w:t>
            </w:r>
          </w:p>
        </w:tc>
        <w:tc>
          <w:tcPr>
            <w:tcW w:w="825" w:type="pct"/>
          </w:tcPr>
          <w:p w:rsidR="00FD5F38" w:rsidRPr="00192B68" w:rsidRDefault="00FD5F38" w:rsidP="00EA0089">
            <w:pPr>
              <w:tabs>
                <w:tab w:val="left" w:pos="6742"/>
              </w:tabs>
              <w:jc w:val="both"/>
            </w:pPr>
            <w:r w:rsidRPr="00192B68">
              <w:t xml:space="preserve">бюджет  города </w:t>
            </w:r>
          </w:p>
          <w:p w:rsidR="00FD5F38" w:rsidRPr="00192B68" w:rsidRDefault="00FD5F38" w:rsidP="00EA0089">
            <w:pPr>
              <w:tabs>
                <w:tab w:val="left" w:pos="6742"/>
              </w:tabs>
              <w:jc w:val="both"/>
            </w:pPr>
            <w:r w:rsidRPr="00192B68">
              <w:t xml:space="preserve">Шумерля </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2"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4" w:type="pct"/>
          </w:tcPr>
          <w:p w:rsidR="00FD5F38" w:rsidRPr="00192B68" w:rsidRDefault="00FD5F38" w:rsidP="00EA0089">
            <w:pPr>
              <w:tabs>
                <w:tab w:val="left" w:pos="6742"/>
              </w:tabs>
              <w:jc w:val="both"/>
            </w:pPr>
            <w:r w:rsidRPr="00192B68">
              <w:t>0,0</w:t>
            </w:r>
          </w:p>
        </w:tc>
        <w:tc>
          <w:tcPr>
            <w:tcW w:w="241" w:type="pct"/>
          </w:tcPr>
          <w:p w:rsidR="00FD5F38" w:rsidRPr="00192B68" w:rsidRDefault="00FD5F38" w:rsidP="00EA0089">
            <w:pPr>
              <w:tabs>
                <w:tab w:val="left" w:pos="6742"/>
              </w:tabs>
              <w:jc w:val="both"/>
            </w:pPr>
            <w:r w:rsidRPr="00192B68">
              <w:t>0,0</w:t>
            </w:r>
          </w:p>
        </w:tc>
      </w:tr>
      <w:tr w:rsidR="00FD5F38" w:rsidRPr="00192B68" w:rsidTr="00EA0089">
        <w:trPr>
          <w:trHeight w:val="320"/>
          <w:tblCellSpacing w:w="5" w:type="nil"/>
        </w:trPr>
        <w:tc>
          <w:tcPr>
            <w:tcW w:w="291" w:type="pct"/>
            <w:vMerge/>
          </w:tcPr>
          <w:p w:rsidR="00FD5F38" w:rsidRPr="00192B68" w:rsidRDefault="00FD5F38" w:rsidP="00EA0089">
            <w:pPr>
              <w:tabs>
                <w:tab w:val="left" w:pos="6742"/>
              </w:tabs>
              <w:jc w:val="both"/>
              <w:rPr>
                <w:b/>
                <w:bCs/>
              </w:rPr>
            </w:pPr>
          </w:p>
        </w:tc>
        <w:tc>
          <w:tcPr>
            <w:tcW w:w="583" w:type="pct"/>
            <w:vMerge/>
          </w:tcPr>
          <w:p w:rsidR="00FD5F38" w:rsidRPr="00192B68" w:rsidRDefault="00FD5F38" w:rsidP="00EA0089">
            <w:pPr>
              <w:tabs>
                <w:tab w:val="left" w:pos="6742"/>
              </w:tabs>
              <w:jc w:val="both"/>
              <w:rPr>
                <w:b/>
                <w:bCs/>
              </w:rPr>
            </w:pPr>
          </w:p>
        </w:tc>
        <w:tc>
          <w:tcPr>
            <w:tcW w:w="389" w:type="pct"/>
            <w:vMerge/>
          </w:tcPr>
          <w:p w:rsidR="00FD5F38" w:rsidRPr="00192B68" w:rsidRDefault="00FD5F38" w:rsidP="00EA0089">
            <w:pPr>
              <w:tabs>
                <w:tab w:val="left" w:pos="6742"/>
              </w:tabs>
              <w:jc w:val="both"/>
            </w:pPr>
          </w:p>
        </w:tc>
        <w:tc>
          <w:tcPr>
            <w:tcW w:w="291" w:type="pct"/>
          </w:tcPr>
          <w:p w:rsidR="00FD5F38" w:rsidRPr="00192B68" w:rsidRDefault="00FD5F38" w:rsidP="00EA0089">
            <w:pPr>
              <w:tabs>
                <w:tab w:val="left" w:pos="6742"/>
              </w:tabs>
              <w:jc w:val="both"/>
            </w:pPr>
            <w:r>
              <w:t>х</w:t>
            </w:r>
          </w:p>
        </w:tc>
        <w:tc>
          <w:tcPr>
            <w:tcW w:w="292" w:type="pct"/>
          </w:tcPr>
          <w:p w:rsidR="00FD5F38" w:rsidRPr="00192B68" w:rsidRDefault="00FD5F38" w:rsidP="00EA0089">
            <w:pPr>
              <w:tabs>
                <w:tab w:val="left" w:pos="6742"/>
              </w:tabs>
              <w:jc w:val="both"/>
            </w:pPr>
            <w:r>
              <w:t>х</w:t>
            </w:r>
          </w:p>
        </w:tc>
        <w:tc>
          <w:tcPr>
            <w:tcW w:w="825" w:type="pct"/>
          </w:tcPr>
          <w:p w:rsidR="00FD5F38" w:rsidRPr="00192B68" w:rsidRDefault="00FD5F38" w:rsidP="00EA0089">
            <w:pPr>
              <w:tabs>
                <w:tab w:val="left" w:pos="6742"/>
              </w:tabs>
              <w:jc w:val="both"/>
            </w:pPr>
            <w:r w:rsidRPr="00192B68">
              <w:t xml:space="preserve">внебюджетные     </w:t>
            </w:r>
          </w:p>
          <w:p w:rsidR="00FD5F38" w:rsidRPr="00192B68" w:rsidRDefault="00FD5F38" w:rsidP="00EA0089">
            <w:pPr>
              <w:tabs>
                <w:tab w:val="left" w:pos="6742"/>
              </w:tabs>
              <w:jc w:val="both"/>
            </w:pPr>
            <w:r w:rsidRPr="00192B68">
              <w:lastRenderedPageBreak/>
              <w:t xml:space="preserve">источники </w:t>
            </w:r>
          </w:p>
        </w:tc>
        <w:tc>
          <w:tcPr>
            <w:tcW w:w="291" w:type="pct"/>
          </w:tcPr>
          <w:p w:rsidR="00FD5F38" w:rsidRPr="00192B68" w:rsidRDefault="00FD5F38" w:rsidP="00EA0089">
            <w:pPr>
              <w:tabs>
                <w:tab w:val="left" w:pos="6742"/>
              </w:tabs>
              <w:jc w:val="both"/>
            </w:pPr>
            <w:r w:rsidRPr="00192B68">
              <w:lastRenderedPageBreak/>
              <w:t>0,0</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2"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4" w:type="pct"/>
          </w:tcPr>
          <w:p w:rsidR="00FD5F38" w:rsidRPr="00192B68" w:rsidRDefault="00FD5F38" w:rsidP="00EA0089">
            <w:pPr>
              <w:tabs>
                <w:tab w:val="left" w:pos="6742"/>
              </w:tabs>
              <w:jc w:val="both"/>
            </w:pPr>
            <w:r w:rsidRPr="00192B68">
              <w:t>0,0</w:t>
            </w:r>
          </w:p>
        </w:tc>
        <w:tc>
          <w:tcPr>
            <w:tcW w:w="241" w:type="pct"/>
          </w:tcPr>
          <w:p w:rsidR="00FD5F38" w:rsidRPr="00192B68" w:rsidRDefault="00FD5F38" w:rsidP="00EA0089">
            <w:pPr>
              <w:tabs>
                <w:tab w:val="left" w:pos="6742"/>
              </w:tabs>
              <w:jc w:val="both"/>
            </w:pPr>
            <w:r w:rsidRPr="00192B68">
              <w:t>0,0</w:t>
            </w:r>
          </w:p>
        </w:tc>
      </w:tr>
      <w:tr w:rsidR="00FD5F38" w:rsidRPr="00192B68" w:rsidTr="00EA0089">
        <w:trPr>
          <w:trHeight w:val="320"/>
          <w:tblCellSpacing w:w="5" w:type="nil"/>
        </w:trPr>
        <w:tc>
          <w:tcPr>
            <w:tcW w:w="291" w:type="pct"/>
            <w:vMerge w:val="restart"/>
          </w:tcPr>
          <w:p w:rsidR="00FD5F38" w:rsidRPr="00192B68" w:rsidRDefault="00FD5F38" w:rsidP="00EA0089">
            <w:pPr>
              <w:tabs>
                <w:tab w:val="left" w:pos="6742"/>
              </w:tabs>
              <w:jc w:val="both"/>
            </w:pPr>
            <w:r w:rsidRPr="00192B68">
              <w:lastRenderedPageBreak/>
              <w:t>Мер</w:t>
            </w:r>
            <w:r w:rsidRPr="00192B68">
              <w:t>о</w:t>
            </w:r>
            <w:r w:rsidRPr="00192B68">
              <w:t>пр</w:t>
            </w:r>
            <w:r w:rsidRPr="00192B68">
              <w:t>и</w:t>
            </w:r>
            <w:r w:rsidRPr="00192B68">
              <w:t>ятие 1.1.2</w:t>
            </w:r>
          </w:p>
        </w:tc>
        <w:tc>
          <w:tcPr>
            <w:tcW w:w="583" w:type="pct"/>
            <w:vMerge w:val="restart"/>
          </w:tcPr>
          <w:p w:rsidR="00FD5F38" w:rsidRPr="00192B68" w:rsidRDefault="00FD5F38" w:rsidP="00EA0089">
            <w:pPr>
              <w:tabs>
                <w:tab w:val="left" w:pos="6742"/>
              </w:tabs>
              <w:jc w:val="both"/>
              <w:rPr>
                <w:bCs/>
              </w:rPr>
            </w:pPr>
            <w:r w:rsidRPr="00192B68">
              <w:t>Организация и осуществление мероприятий по регулированию численности безнадзорных животных, за исключением вопросов, р</w:t>
            </w:r>
            <w:r w:rsidRPr="00192B68">
              <w:t>е</w:t>
            </w:r>
            <w:r w:rsidRPr="00192B68">
              <w:t>шение которых отнесено к в</w:t>
            </w:r>
            <w:r w:rsidRPr="00192B68">
              <w:t>е</w:t>
            </w:r>
            <w:r w:rsidRPr="00192B68">
              <w:t>дению Росси</w:t>
            </w:r>
            <w:r w:rsidRPr="00192B68">
              <w:t>й</w:t>
            </w:r>
            <w:r w:rsidRPr="00192B68">
              <w:t>ской Федерации (за счет собс</w:t>
            </w:r>
            <w:r w:rsidRPr="00192B68">
              <w:t>т</w:t>
            </w:r>
            <w:r w:rsidRPr="00192B68">
              <w:t xml:space="preserve">венных средств муниципальных образований) </w:t>
            </w:r>
          </w:p>
        </w:tc>
        <w:tc>
          <w:tcPr>
            <w:tcW w:w="389" w:type="pct"/>
            <w:vMerge w:val="restart"/>
          </w:tcPr>
          <w:p w:rsidR="00FD5F38" w:rsidRPr="00192B68" w:rsidRDefault="00FD5F38" w:rsidP="00EA0089">
            <w:pPr>
              <w:tabs>
                <w:tab w:val="left" w:pos="6742"/>
              </w:tabs>
              <w:jc w:val="both"/>
            </w:pPr>
            <w:r w:rsidRPr="00192B68">
              <w:t>Управл</w:t>
            </w:r>
            <w:r w:rsidRPr="00192B68">
              <w:t>е</w:t>
            </w:r>
            <w:r w:rsidRPr="00192B68">
              <w:t>ние гр</w:t>
            </w:r>
            <w:r w:rsidRPr="00192B68">
              <w:t>а</w:t>
            </w:r>
            <w:r w:rsidRPr="00192B68">
              <w:t>достро</w:t>
            </w:r>
            <w:r w:rsidRPr="00192B68">
              <w:t>и</w:t>
            </w:r>
            <w:r w:rsidRPr="00192B68">
              <w:t>тельства и городск</w:t>
            </w:r>
            <w:r w:rsidRPr="00192B68">
              <w:t>о</w:t>
            </w:r>
            <w:r w:rsidRPr="00192B68">
              <w:t>го хозя</w:t>
            </w:r>
            <w:r w:rsidRPr="00192B68">
              <w:t>й</w:t>
            </w:r>
            <w:r w:rsidRPr="00192B68">
              <w:t>ства а</w:t>
            </w:r>
            <w:r w:rsidRPr="00192B68">
              <w:t>д</w:t>
            </w:r>
            <w:r w:rsidRPr="00192B68">
              <w:t>минис</w:t>
            </w:r>
            <w:r w:rsidRPr="00192B68">
              <w:t>т</w:t>
            </w:r>
            <w:r w:rsidRPr="00192B68">
              <w:t>рации г</w:t>
            </w:r>
            <w:r w:rsidRPr="00192B68">
              <w:t>о</w:t>
            </w:r>
            <w:r w:rsidRPr="00192B68">
              <w:t>рода Ш</w:t>
            </w:r>
            <w:r w:rsidRPr="00192B68">
              <w:t>у</w:t>
            </w:r>
            <w:r w:rsidRPr="00192B68">
              <w:t>мерля</w:t>
            </w:r>
          </w:p>
        </w:tc>
        <w:tc>
          <w:tcPr>
            <w:tcW w:w="291" w:type="pct"/>
          </w:tcPr>
          <w:p w:rsidR="00FD5F38" w:rsidRPr="00192B68" w:rsidRDefault="00FD5F38" w:rsidP="00EA0089">
            <w:pPr>
              <w:tabs>
                <w:tab w:val="left" w:pos="6742"/>
              </w:tabs>
              <w:jc w:val="both"/>
            </w:pPr>
            <w:r>
              <w:t>932</w:t>
            </w:r>
          </w:p>
        </w:tc>
        <w:tc>
          <w:tcPr>
            <w:tcW w:w="292" w:type="pct"/>
          </w:tcPr>
          <w:p w:rsidR="00FD5F38" w:rsidRPr="00192B68" w:rsidRDefault="00FD5F38" w:rsidP="00EA0089">
            <w:pPr>
              <w:tabs>
                <w:tab w:val="left" w:pos="6742"/>
              </w:tabs>
              <w:jc w:val="both"/>
            </w:pPr>
            <w:r>
              <w:t>Ц970112750</w:t>
            </w:r>
          </w:p>
        </w:tc>
        <w:tc>
          <w:tcPr>
            <w:tcW w:w="825" w:type="pct"/>
          </w:tcPr>
          <w:p w:rsidR="00FD5F38" w:rsidRPr="00192B68" w:rsidRDefault="00FD5F38" w:rsidP="00EA0089">
            <w:pPr>
              <w:tabs>
                <w:tab w:val="left" w:pos="6742"/>
              </w:tabs>
              <w:jc w:val="both"/>
            </w:pPr>
            <w:r w:rsidRPr="00192B68">
              <w:t xml:space="preserve">всего            </w:t>
            </w:r>
          </w:p>
        </w:tc>
        <w:tc>
          <w:tcPr>
            <w:tcW w:w="291" w:type="pct"/>
          </w:tcPr>
          <w:p w:rsidR="00FD5F38" w:rsidRPr="00192B68" w:rsidRDefault="00FD5F38" w:rsidP="00EA0089">
            <w:pPr>
              <w:tabs>
                <w:tab w:val="left" w:pos="6742"/>
              </w:tabs>
              <w:jc w:val="both"/>
            </w:pPr>
            <w:r w:rsidRPr="00192B68">
              <w:t>199,2</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2"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4" w:type="pct"/>
          </w:tcPr>
          <w:p w:rsidR="00FD5F38" w:rsidRPr="00192B68" w:rsidRDefault="00FD5F38" w:rsidP="00EA0089">
            <w:pPr>
              <w:tabs>
                <w:tab w:val="left" w:pos="6742"/>
              </w:tabs>
              <w:jc w:val="both"/>
            </w:pPr>
            <w:r w:rsidRPr="00192B68">
              <w:t>0,0</w:t>
            </w:r>
          </w:p>
        </w:tc>
        <w:tc>
          <w:tcPr>
            <w:tcW w:w="241" w:type="pct"/>
          </w:tcPr>
          <w:p w:rsidR="00FD5F38" w:rsidRPr="00192B68" w:rsidRDefault="00FD5F38" w:rsidP="00EA0089">
            <w:pPr>
              <w:tabs>
                <w:tab w:val="left" w:pos="6742"/>
              </w:tabs>
              <w:jc w:val="both"/>
            </w:pPr>
            <w:r w:rsidRPr="00192B68">
              <w:t>0,0</w:t>
            </w:r>
          </w:p>
        </w:tc>
      </w:tr>
      <w:tr w:rsidR="00FD5F38" w:rsidRPr="00192B68" w:rsidTr="00EA0089">
        <w:trPr>
          <w:trHeight w:val="320"/>
          <w:tblCellSpacing w:w="5" w:type="nil"/>
        </w:trPr>
        <w:tc>
          <w:tcPr>
            <w:tcW w:w="291" w:type="pct"/>
            <w:vMerge/>
          </w:tcPr>
          <w:p w:rsidR="00FD5F38" w:rsidRPr="00192B68" w:rsidRDefault="00FD5F38" w:rsidP="00EA0089">
            <w:pPr>
              <w:tabs>
                <w:tab w:val="left" w:pos="6742"/>
              </w:tabs>
              <w:jc w:val="both"/>
              <w:rPr>
                <w:b/>
                <w:bCs/>
              </w:rPr>
            </w:pPr>
          </w:p>
        </w:tc>
        <w:tc>
          <w:tcPr>
            <w:tcW w:w="583" w:type="pct"/>
            <w:vMerge/>
          </w:tcPr>
          <w:p w:rsidR="00FD5F38" w:rsidRPr="00192B68" w:rsidRDefault="00FD5F38" w:rsidP="00EA0089">
            <w:pPr>
              <w:tabs>
                <w:tab w:val="left" w:pos="6742"/>
              </w:tabs>
              <w:jc w:val="both"/>
              <w:rPr>
                <w:b/>
                <w:bCs/>
              </w:rPr>
            </w:pPr>
          </w:p>
        </w:tc>
        <w:tc>
          <w:tcPr>
            <w:tcW w:w="389" w:type="pct"/>
            <w:vMerge/>
          </w:tcPr>
          <w:p w:rsidR="00FD5F38" w:rsidRPr="00192B68" w:rsidRDefault="00FD5F38" w:rsidP="00EA0089">
            <w:pPr>
              <w:tabs>
                <w:tab w:val="left" w:pos="6742"/>
              </w:tabs>
              <w:jc w:val="both"/>
            </w:pPr>
          </w:p>
        </w:tc>
        <w:tc>
          <w:tcPr>
            <w:tcW w:w="291" w:type="pct"/>
          </w:tcPr>
          <w:p w:rsidR="00FD5F38" w:rsidRPr="00192B68" w:rsidRDefault="00FD5F38" w:rsidP="00EA0089">
            <w:pPr>
              <w:tabs>
                <w:tab w:val="left" w:pos="6742"/>
              </w:tabs>
              <w:jc w:val="both"/>
            </w:pPr>
            <w:r>
              <w:t>х</w:t>
            </w:r>
          </w:p>
        </w:tc>
        <w:tc>
          <w:tcPr>
            <w:tcW w:w="292" w:type="pct"/>
          </w:tcPr>
          <w:p w:rsidR="00FD5F38" w:rsidRPr="00192B68" w:rsidRDefault="00FD5F38" w:rsidP="00EA0089">
            <w:pPr>
              <w:tabs>
                <w:tab w:val="left" w:pos="6742"/>
              </w:tabs>
              <w:jc w:val="both"/>
            </w:pPr>
            <w:r>
              <w:t>х</w:t>
            </w:r>
          </w:p>
        </w:tc>
        <w:tc>
          <w:tcPr>
            <w:tcW w:w="825" w:type="pct"/>
          </w:tcPr>
          <w:p w:rsidR="00FD5F38" w:rsidRPr="00192B68" w:rsidRDefault="00FD5F38" w:rsidP="00EA0089">
            <w:pPr>
              <w:tabs>
                <w:tab w:val="left" w:pos="6742"/>
              </w:tabs>
              <w:jc w:val="both"/>
            </w:pPr>
            <w:r w:rsidRPr="00192B68">
              <w:t xml:space="preserve">федеральный      </w:t>
            </w:r>
          </w:p>
          <w:p w:rsidR="00FD5F38" w:rsidRPr="00192B68" w:rsidRDefault="00FD5F38" w:rsidP="00EA0089">
            <w:pPr>
              <w:tabs>
                <w:tab w:val="left" w:pos="6742"/>
              </w:tabs>
              <w:jc w:val="both"/>
            </w:pPr>
            <w:r w:rsidRPr="00192B68">
              <w:t xml:space="preserve">бюджет </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2"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4" w:type="pct"/>
          </w:tcPr>
          <w:p w:rsidR="00FD5F38" w:rsidRPr="00192B68" w:rsidRDefault="00FD5F38" w:rsidP="00EA0089">
            <w:pPr>
              <w:tabs>
                <w:tab w:val="left" w:pos="6742"/>
              </w:tabs>
              <w:jc w:val="both"/>
            </w:pPr>
            <w:r w:rsidRPr="00192B68">
              <w:t>0,0</w:t>
            </w:r>
          </w:p>
        </w:tc>
        <w:tc>
          <w:tcPr>
            <w:tcW w:w="241" w:type="pct"/>
          </w:tcPr>
          <w:p w:rsidR="00FD5F38" w:rsidRPr="00192B68" w:rsidRDefault="00FD5F38" w:rsidP="00EA0089">
            <w:pPr>
              <w:tabs>
                <w:tab w:val="left" w:pos="6742"/>
              </w:tabs>
              <w:jc w:val="both"/>
            </w:pPr>
            <w:r w:rsidRPr="00192B68">
              <w:t>0,0</w:t>
            </w:r>
          </w:p>
        </w:tc>
      </w:tr>
      <w:tr w:rsidR="00FD5F38" w:rsidRPr="00192B68" w:rsidTr="00EA0089">
        <w:trPr>
          <w:trHeight w:val="320"/>
          <w:tblCellSpacing w:w="5" w:type="nil"/>
        </w:trPr>
        <w:tc>
          <w:tcPr>
            <w:tcW w:w="291" w:type="pct"/>
            <w:vMerge/>
          </w:tcPr>
          <w:p w:rsidR="00FD5F38" w:rsidRPr="00192B68" w:rsidRDefault="00FD5F38" w:rsidP="00EA0089">
            <w:pPr>
              <w:tabs>
                <w:tab w:val="left" w:pos="6742"/>
              </w:tabs>
              <w:jc w:val="both"/>
              <w:rPr>
                <w:b/>
                <w:bCs/>
              </w:rPr>
            </w:pPr>
          </w:p>
        </w:tc>
        <w:tc>
          <w:tcPr>
            <w:tcW w:w="583" w:type="pct"/>
            <w:vMerge/>
          </w:tcPr>
          <w:p w:rsidR="00FD5F38" w:rsidRPr="00192B68" w:rsidRDefault="00FD5F38" w:rsidP="00EA0089">
            <w:pPr>
              <w:tabs>
                <w:tab w:val="left" w:pos="6742"/>
              </w:tabs>
              <w:jc w:val="both"/>
              <w:rPr>
                <w:b/>
                <w:bCs/>
              </w:rPr>
            </w:pPr>
          </w:p>
        </w:tc>
        <w:tc>
          <w:tcPr>
            <w:tcW w:w="389" w:type="pct"/>
            <w:vMerge/>
          </w:tcPr>
          <w:p w:rsidR="00FD5F38" w:rsidRPr="00192B68" w:rsidRDefault="00FD5F38" w:rsidP="00EA0089">
            <w:pPr>
              <w:tabs>
                <w:tab w:val="left" w:pos="6742"/>
              </w:tabs>
              <w:jc w:val="both"/>
            </w:pPr>
          </w:p>
        </w:tc>
        <w:tc>
          <w:tcPr>
            <w:tcW w:w="291" w:type="pct"/>
          </w:tcPr>
          <w:p w:rsidR="00FD5F38" w:rsidRPr="00192B68" w:rsidRDefault="00FD5F38" w:rsidP="00EA0089">
            <w:pPr>
              <w:tabs>
                <w:tab w:val="left" w:pos="6742"/>
              </w:tabs>
              <w:jc w:val="both"/>
            </w:pPr>
            <w:r>
              <w:t>932</w:t>
            </w:r>
          </w:p>
        </w:tc>
        <w:tc>
          <w:tcPr>
            <w:tcW w:w="292" w:type="pct"/>
          </w:tcPr>
          <w:p w:rsidR="00FD5F38" w:rsidRPr="00192B68" w:rsidRDefault="00FD5F38" w:rsidP="00EA0089">
            <w:pPr>
              <w:tabs>
                <w:tab w:val="left" w:pos="6742"/>
              </w:tabs>
              <w:jc w:val="both"/>
            </w:pPr>
            <w:r>
              <w:t>Ц970112750</w:t>
            </w:r>
          </w:p>
        </w:tc>
        <w:tc>
          <w:tcPr>
            <w:tcW w:w="825" w:type="pct"/>
          </w:tcPr>
          <w:p w:rsidR="00FD5F38" w:rsidRPr="00192B68" w:rsidRDefault="00FD5F38" w:rsidP="00EA0089">
            <w:pPr>
              <w:tabs>
                <w:tab w:val="left" w:pos="6742"/>
              </w:tabs>
              <w:jc w:val="both"/>
            </w:pPr>
            <w:r w:rsidRPr="00192B68">
              <w:t xml:space="preserve">республиканский  </w:t>
            </w:r>
          </w:p>
          <w:p w:rsidR="00FD5F38" w:rsidRPr="00192B68" w:rsidRDefault="00FD5F38" w:rsidP="00EA0089">
            <w:pPr>
              <w:tabs>
                <w:tab w:val="left" w:pos="6742"/>
              </w:tabs>
              <w:jc w:val="both"/>
            </w:pPr>
            <w:r w:rsidRPr="00192B68">
              <w:t xml:space="preserve">бюджет Чувашской </w:t>
            </w:r>
          </w:p>
          <w:p w:rsidR="00FD5F38" w:rsidRPr="00192B68" w:rsidRDefault="00FD5F38" w:rsidP="00EA0089">
            <w:pPr>
              <w:tabs>
                <w:tab w:val="left" w:pos="6742"/>
              </w:tabs>
              <w:jc w:val="both"/>
            </w:pPr>
            <w:r w:rsidRPr="00192B68">
              <w:t xml:space="preserve">Республики </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2"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4" w:type="pct"/>
          </w:tcPr>
          <w:p w:rsidR="00FD5F38" w:rsidRPr="00192B68" w:rsidRDefault="00FD5F38" w:rsidP="00EA0089">
            <w:pPr>
              <w:tabs>
                <w:tab w:val="left" w:pos="6742"/>
              </w:tabs>
              <w:jc w:val="both"/>
            </w:pPr>
            <w:r w:rsidRPr="00192B68">
              <w:t>0,0</w:t>
            </w:r>
          </w:p>
        </w:tc>
        <w:tc>
          <w:tcPr>
            <w:tcW w:w="241" w:type="pct"/>
          </w:tcPr>
          <w:p w:rsidR="00FD5F38" w:rsidRPr="00192B68" w:rsidRDefault="00FD5F38" w:rsidP="00EA0089">
            <w:pPr>
              <w:tabs>
                <w:tab w:val="left" w:pos="6742"/>
              </w:tabs>
              <w:jc w:val="both"/>
            </w:pPr>
            <w:r w:rsidRPr="00192B68">
              <w:t>0,0</w:t>
            </w:r>
          </w:p>
        </w:tc>
      </w:tr>
      <w:tr w:rsidR="00FD5F38" w:rsidRPr="00192B68" w:rsidTr="00EA0089">
        <w:trPr>
          <w:trHeight w:val="320"/>
          <w:tblCellSpacing w:w="5" w:type="nil"/>
        </w:trPr>
        <w:tc>
          <w:tcPr>
            <w:tcW w:w="291" w:type="pct"/>
            <w:vMerge/>
          </w:tcPr>
          <w:p w:rsidR="00FD5F38" w:rsidRPr="00192B68" w:rsidRDefault="00FD5F38" w:rsidP="00EA0089">
            <w:pPr>
              <w:tabs>
                <w:tab w:val="left" w:pos="6742"/>
              </w:tabs>
              <w:jc w:val="both"/>
              <w:rPr>
                <w:b/>
                <w:bCs/>
              </w:rPr>
            </w:pPr>
          </w:p>
        </w:tc>
        <w:tc>
          <w:tcPr>
            <w:tcW w:w="583" w:type="pct"/>
            <w:vMerge/>
          </w:tcPr>
          <w:p w:rsidR="00FD5F38" w:rsidRPr="00192B68" w:rsidRDefault="00FD5F38" w:rsidP="00EA0089">
            <w:pPr>
              <w:tabs>
                <w:tab w:val="left" w:pos="6742"/>
              </w:tabs>
              <w:jc w:val="both"/>
              <w:rPr>
                <w:b/>
                <w:bCs/>
              </w:rPr>
            </w:pPr>
          </w:p>
        </w:tc>
        <w:tc>
          <w:tcPr>
            <w:tcW w:w="389" w:type="pct"/>
            <w:vMerge/>
          </w:tcPr>
          <w:p w:rsidR="00FD5F38" w:rsidRPr="00192B68" w:rsidRDefault="00FD5F38" w:rsidP="00EA0089">
            <w:pPr>
              <w:tabs>
                <w:tab w:val="left" w:pos="6742"/>
              </w:tabs>
              <w:jc w:val="both"/>
            </w:pPr>
          </w:p>
        </w:tc>
        <w:tc>
          <w:tcPr>
            <w:tcW w:w="291" w:type="pct"/>
          </w:tcPr>
          <w:p w:rsidR="00FD5F38" w:rsidRPr="00192B68" w:rsidRDefault="00FD5F38" w:rsidP="00EA0089">
            <w:pPr>
              <w:tabs>
                <w:tab w:val="left" w:pos="6742"/>
              </w:tabs>
              <w:jc w:val="both"/>
            </w:pPr>
            <w:r>
              <w:t>х</w:t>
            </w:r>
          </w:p>
        </w:tc>
        <w:tc>
          <w:tcPr>
            <w:tcW w:w="292" w:type="pct"/>
          </w:tcPr>
          <w:p w:rsidR="00FD5F38" w:rsidRPr="00192B68" w:rsidRDefault="00FD5F38" w:rsidP="00EA0089">
            <w:pPr>
              <w:tabs>
                <w:tab w:val="left" w:pos="6742"/>
              </w:tabs>
              <w:jc w:val="both"/>
            </w:pPr>
            <w:r>
              <w:t>х</w:t>
            </w:r>
          </w:p>
        </w:tc>
        <w:tc>
          <w:tcPr>
            <w:tcW w:w="825" w:type="pct"/>
          </w:tcPr>
          <w:p w:rsidR="00FD5F38" w:rsidRPr="00192B68" w:rsidRDefault="00FD5F38" w:rsidP="00EA0089">
            <w:pPr>
              <w:tabs>
                <w:tab w:val="left" w:pos="6742"/>
              </w:tabs>
              <w:jc w:val="both"/>
            </w:pPr>
            <w:r w:rsidRPr="00192B68">
              <w:t xml:space="preserve">бюджет  города </w:t>
            </w:r>
          </w:p>
          <w:p w:rsidR="00FD5F38" w:rsidRPr="00192B68" w:rsidRDefault="00FD5F38" w:rsidP="00EA0089">
            <w:pPr>
              <w:tabs>
                <w:tab w:val="left" w:pos="6742"/>
              </w:tabs>
              <w:jc w:val="both"/>
            </w:pPr>
            <w:r w:rsidRPr="00192B68">
              <w:t xml:space="preserve">Шумерля </w:t>
            </w:r>
          </w:p>
        </w:tc>
        <w:tc>
          <w:tcPr>
            <w:tcW w:w="291" w:type="pct"/>
          </w:tcPr>
          <w:p w:rsidR="00FD5F38" w:rsidRPr="00192B68" w:rsidRDefault="00FD5F38" w:rsidP="00EA0089">
            <w:pPr>
              <w:tabs>
                <w:tab w:val="left" w:pos="6742"/>
              </w:tabs>
              <w:jc w:val="both"/>
            </w:pPr>
            <w:r w:rsidRPr="00192B68">
              <w:t>199,2</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2"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4" w:type="pct"/>
          </w:tcPr>
          <w:p w:rsidR="00FD5F38" w:rsidRPr="00192B68" w:rsidRDefault="00FD5F38" w:rsidP="00EA0089">
            <w:pPr>
              <w:tabs>
                <w:tab w:val="left" w:pos="6742"/>
              </w:tabs>
              <w:jc w:val="both"/>
            </w:pPr>
            <w:r w:rsidRPr="00192B68">
              <w:t>0,0</w:t>
            </w:r>
          </w:p>
        </w:tc>
        <w:tc>
          <w:tcPr>
            <w:tcW w:w="241" w:type="pct"/>
          </w:tcPr>
          <w:p w:rsidR="00FD5F38" w:rsidRPr="00192B68" w:rsidRDefault="00FD5F38" w:rsidP="00EA0089">
            <w:pPr>
              <w:tabs>
                <w:tab w:val="left" w:pos="6742"/>
              </w:tabs>
              <w:jc w:val="both"/>
            </w:pPr>
            <w:r w:rsidRPr="00192B68">
              <w:t>0,0</w:t>
            </w:r>
          </w:p>
        </w:tc>
      </w:tr>
      <w:tr w:rsidR="00FD5F38" w:rsidRPr="00192B68" w:rsidTr="00EA0089">
        <w:trPr>
          <w:trHeight w:val="320"/>
          <w:tblCellSpacing w:w="5" w:type="nil"/>
        </w:trPr>
        <w:tc>
          <w:tcPr>
            <w:tcW w:w="291" w:type="pct"/>
            <w:vMerge/>
          </w:tcPr>
          <w:p w:rsidR="00FD5F38" w:rsidRPr="00192B68" w:rsidRDefault="00FD5F38" w:rsidP="00EA0089">
            <w:pPr>
              <w:tabs>
                <w:tab w:val="left" w:pos="6742"/>
              </w:tabs>
              <w:jc w:val="both"/>
              <w:rPr>
                <w:b/>
                <w:bCs/>
              </w:rPr>
            </w:pPr>
          </w:p>
        </w:tc>
        <w:tc>
          <w:tcPr>
            <w:tcW w:w="583" w:type="pct"/>
            <w:vMerge/>
          </w:tcPr>
          <w:p w:rsidR="00FD5F38" w:rsidRPr="00192B68" w:rsidRDefault="00FD5F38" w:rsidP="00EA0089">
            <w:pPr>
              <w:tabs>
                <w:tab w:val="left" w:pos="6742"/>
              </w:tabs>
              <w:jc w:val="both"/>
              <w:rPr>
                <w:b/>
                <w:bCs/>
              </w:rPr>
            </w:pPr>
          </w:p>
        </w:tc>
        <w:tc>
          <w:tcPr>
            <w:tcW w:w="389" w:type="pct"/>
            <w:vMerge/>
          </w:tcPr>
          <w:p w:rsidR="00FD5F38" w:rsidRPr="00192B68" w:rsidRDefault="00FD5F38" w:rsidP="00EA0089">
            <w:pPr>
              <w:tabs>
                <w:tab w:val="left" w:pos="6742"/>
              </w:tabs>
              <w:jc w:val="both"/>
            </w:pPr>
          </w:p>
        </w:tc>
        <w:tc>
          <w:tcPr>
            <w:tcW w:w="291" w:type="pct"/>
          </w:tcPr>
          <w:p w:rsidR="00FD5F38" w:rsidRPr="00192B68" w:rsidRDefault="00FD5F38" w:rsidP="00EA0089">
            <w:pPr>
              <w:tabs>
                <w:tab w:val="left" w:pos="6742"/>
              </w:tabs>
              <w:jc w:val="both"/>
            </w:pPr>
            <w:r>
              <w:t>х</w:t>
            </w:r>
          </w:p>
        </w:tc>
        <w:tc>
          <w:tcPr>
            <w:tcW w:w="292" w:type="pct"/>
          </w:tcPr>
          <w:p w:rsidR="00FD5F38" w:rsidRPr="00192B68" w:rsidRDefault="00FD5F38" w:rsidP="00EA0089">
            <w:pPr>
              <w:tabs>
                <w:tab w:val="left" w:pos="6742"/>
              </w:tabs>
              <w:jc w:val="both"/>
            </w:pPr>
            <w:r>
              <w:t>х</w:t>
            </w:r>
          </w:p>
        </w:tc>
        <w:tc>
          <w:tcPr>
            <w:tcW w:w="825" w:type="pct"/>
          </w:tcPr>
          <w:p w:rsidR="00FD5F38" w:rsidRPr="00192B68" w:rsidRDefault="00FD5F38" w:rsidP="00EA0089">
            <w:pPr>
              <w:tabs>
                <w:tab w:val="left" w:pos="6742"/>
              </w:tabs>
              <w:jc w:val="both"/>
            </w:pPr>
            <w:r w:rsidRPr="00192B68">
              <w:t xml:space="preserve">внебюджетные     </w:t>
            </w:r>
          </w:p>
          <w:p w:rsidR="00FD5F38" w:rsidRPr="00192B68" w:rsidRDefault="00FD5F38" w:rsidP="00EA0089">
            <w:pPr>
              <w:tabs>
                <w:tab w:val="left" w:pos="6742"/>
              </w:tabs>
              <w:jc w:val="both"/>
            </w:pPr>
            <w:r w:rsidRPr="00192B68">
              <w:t xml:space="preserve">источники </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91"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2" w:type="pct"/>
          </w:tcPr>
          <w:p w:rsidR="00FD5F38" w:rsidRPr="00192B68" w:rsidRDefault="00FD5F38" w:rsidP="00EA0089">
            <w:pPr>
              <w:tabs>
                <w:tab w:val="left" w:pos="6742"/>
              </w:tabs>
              <w:jc w:val="both"/>
            </w:pPr>
            <w:r w:rsidRPr="00192B68">
              <w:t>0,0</w:t>
            </w:r>
          </w:p>
        </w:tc>
        <w:tc>
          <w:tcPr>
            <w:tcW w:w="243" w:type="pct"/>
          </w:tcPr>
          <w:p w:rsidR="00FD5F38" w:rsidRPr="00192B68" w:rsidRDefault="00FD5F38" w:rsidP="00EA0089">
            <w:pPr>
              <w:tabs>
                <w:tab w:val="left" w:pos="6742"/>
              </w:tabs>
              <w:jc w:val="both"/>
            </w:pPr>
            <w:r w:rsidRPr="00192B68">
              <w:t>0,0</w:t>
            </w:r>
          </w:p>
        </w:tc>
        <w:tc>
          <w:tcPr>
            <w:tcW w:w="244" w:type="pct"/>
          </w:tcPr>
          <w:p w:rsidR="00FD5F38" w:rsidRPr="00192B68" w:rsidRDefault="00FD5F38" w:rsidP="00EA0089">
            <w:pPr>
              <w:tabs>
                <w:tab w:val="left" w:pos="6742"/>
              </w:tabs>
              <w:jc w:val="both"/>
            </w:pPr>
            <w:r w:rsidRPr="00192B68">
              <w:t>0,0</w:t>
            </w:r>
          </w:p>
        </w:tc>
        <w:tc>
          <w:tcPr>
            <w:tcW w:w="241" w:type="pct"/>
          </w:tcPr>
          <w:p w:rsidR="00FD5F38" w:rsidRPr="00192B68" w:rsidRDefault="00FD5F38" w:rsidP="00EA0089">
            <w:pPr>
              <w:tabs>
                <w:tab w:val="left" w:pos="6742"/>
              </w:tabs>
              <w:jc w:val="both"/>
            </w:pPr>
            <w:r w:rsidRPr="00192B68">
              <w:t>0,0</w:t>
            </w:r>
          </w:p>
        </w:tc>
      </w:tr>
    </w:tbl>
    <w:p w:rsidR="00FD5F38" w:rsidRDefault="00FD5F38" w:rsidP="00FD5F38">
      <w:pPr>
        <w:tabs>
          <w:tab w:val="left" w:pos="6742"/>
        </w:tabs>
        <w:jc w:val="both"/>
      </w:pPr>
    </w:p>
    <w:p w:rsidR="00FD5F38" w:rsidRDefault="00FD5F38" w:rsidP="00FD5F38">
      <w:pPr>
        <w:tabs>
          <w:tab w:val="left" w:pos="6742"/>
        </w:tabs>
        <w:jc w:val="both"/>
      </w:pPr>
    </w:p>
    <w:p w:rsidR="00FD5F38" w:rsidRDefault="00FD5F38" w:rsidP="00FD5F38">
      <w:pPr>
        <w:tabs>
          <w:tab w:val="left" w:pos="6742"/>
        </w:tabs>
        <w:jc w:val="both"/>
      </w:pPr>
    </w:p>
    <w:p w:rsidR="00FD5F38" w:rsidRDefault="00FD5F38" w:rsidP="00FD5F38">
      <w:pPr>
        <w:tabs>
          <w:tab w:val="left" w:pos="6742"/>
        </w:tabs>
        <w:jc w:val="both"/>
      </w:pPr>
    </w:p>
    <w:p w:rsidR="00FD5F38" w:rsidRDefault="00FD5F38" w:rsidP="00FD5F38">
      <w:pPr>
        <w:tabs>
          <w:tab w:val="left" w:pos="6742"/>
        </w:tabs>
        <w:jc w:val="both"/>
      </w:pPr>
    </w:p>
    <w:p w:rsidR="00FD5F38" w:rsidRDefault="00FD5F38" w:rsidP="00FD5F38">
      <w:pPr>
        <w:tabs>
          <w:tab w:val="left" w:pos="6742"/>
        </w:tabs>
        <w:jc w:val="both"/>
      </w:pPr>
    </w:p>
    <w:p w:rsidR="00FD5F38" w:rsidRDefault="00FD5F38" w:rsidP="00FD5F38">
      <w:pPr>
        <w:tabs>
          <w:tab w:val="left" w:pos="6742"/>
        </w:tabs>
        <w:jc w:val="both"/>
      </w:pPr>
    </w:p>
    <w:p w:rsidR="00FD5F38" w:rsidRDefault="00FD5F38" w:rsidP="00FD5F38">
      <w:pPr>
        <w:tabs>
          <w:tab w:val="left" w:pos="6742"/>
        </w:tabs>
        <w:jc w:val="both"/>
      </w:pPr>
    </w:p>
    <w:p w:rsidR="00FD5F38" w:rsidRDefault="00FD5F38" w:rsidP="00FD5F38">
      <w:pPr>
        <w:tabs>
          <w:tab w:val="left" w:pos="6742"/>
        </w:tabs>
        <w:jc w:val="both"/>
      </w:pPr>
    </w:p>
    <w:p w:rsidR="00FD5F38" w:rsidRDefault="00FD5F38" w:rsidP="00FD5F38">
      <w:pPr>
        <w:tabs>
          <w:tab w:val="left" w:pos="6742"/>
        </w:tabs>
        <w:jc w:val="both"/>
      </w:pPr>
    </w:p>
    <w:p w:rsidR="00FD5F38" w:rsidRDefault="00FD5F38" w:rsidP="00FD5F38">
      <w:pPr>
        <w:tabs>
          <w:tab w:val="left" w:pos="6742"/>
        </w:tabs>
        <w:jc w:val="both"/>
      </w:pPr>
    </w:p>
    <w:p w:rsidR="00FD5F38" w:rsidRDefault="00FD5F38" w:rsidP="00FD5F38">
      <w:pPr>
        <w:tabs>
          <w:tab w:val="left" w:pos="6742"/>
        </w:tabs>
        <w:jc w:val="both"/>
      </w:pPr>
    </w:p>
    <w:p w:rsidR="00FD5F38" w:rsidRDefault="00FD5F38" w:rsidP="00FD5F38">
      <w:pPr>
        <w:tabs>
          <w:tab w:val="left" w:pos="6742"/>
        </w:tabs>
        <w:jc w:val="both"/>
      </w:pPr>
    </w:p>
    <w:p w:rsidR="00FD5F38" w:rsidRDefault="00FD5F38" w:rsidP="00FD5F38">
      <w:pPr>
        <w:tabs>
          <w:tab w:val="left" w:pos="6742"/>
        </w:tabs>
        <w:jc w:val="both"/>
        <w:sectPr w:rsidR="00FD5F38" w:rsidSect="00192B68">
          <w:footerReference w:type="default" r:id="rId11"/>
          <w:pgSz w:w="16838" w:h="11906" w:orient="landscape"/>
          <w:pgMar w:top="1701" w:right="1134" w:bottom="567" w:left="1134" w:header="720" w:footer="420" w:gutter="0"/>
          <w:cols w:space="720"/>
          <w:docGrid w:linePitch="326"/>
        </w:sectPr>
      </w:pPr>
    </w:p>
    <w:p w:rsidR="00FD5F38" w:rsidRDefault="00FD5F38" w:rsidP="00FD5F38">
      <w:pPr>
        <w:ind w:left="6360"/>
        <w:jc w:val="center"/>
      </w:pPr>
      <w:r>
        <w:lastRenderedPageBreak/>
        <w:t>Приложение № 4</w:t>
      </w:r>
    </w:p>
    <w:p w:rsidR="00FD5F38" w:rsidRPr="002D688B" w:rsidRDefault="00FD5F38" w:rsidP="00FD5F38">
      <w:pPr>
        <w:ind w:left="6360"/>
        <w:jc w:val="both"/>
      </w:pPr>
      <w:r>
        <w:t xml:space="preserve">к муниципальной программе </w:t>
      </w:r>
      <w:r w:rsidRPr="002D688B">
        <w:t>г</w:t>
      </w:r>
      <w:r w:rsidRPr="002D688B">
        <w:t>о</w:t>
      </w:r>
      <w:r w:rsidRPr="002D688B">
        <w:t>рода Шумерл</w:t>
      </w:r>
      <w:r>
        <w:t>и</w:t>
      </w:r>
      <w:r w:rsidRPr="002D688B">
        <w:t xml:space="preserve"> Чувашской Ре</w:t>
      </w:r>
      <w:r w:rsidRPr="002D688B">
        <w:t>с</w:t>
      </w:r>
      <w:r w:rsidRPr="002D688B">
        <w:t>публики «Развитие сельского х</w:t>
      </w:r>
      <w:r w:rsidRPr="002D688B">
        <w:t>о</w:t>
      </w:r>
      <w:r w:rsidRPr="002D688B">
        <w:t>зяйства и регулирование рынка сельскохозяйственной проду</w:t>
      </w:r>
      <w:r w:rsidRPr="002D688B">
        <w:t>к</w:t>
      </w:r>
      <w:r w:rsidRPr="002D688B">
        <w:t>ции, сырья и продовольствия</w:t>
      </w:r>
      <w:r>
        <w:t>»</w:t>
      </w:r>
      <w:r w:rsidRPr="002D688B">
        <w:t xml:space="preserve"> </w:t>
      </w:r>
    </w:p>
    <w:p w:rsidR="00FD5F38" w:rsidRDefault="00FD5F38" w:rsidP="00FD5F38">
      <w:pPr>
        <w:tabs>
          <w:tab w:val="left" w:pos="6742"/>
        </w:tabs>
        <w:jc w:val="center"/>
      </w:pPr>
    </w:p>
    <w:p w:rsidR="00FD5F38" w:rsidRPr="00192B68" w:rsidRDefault="00FD5F38" w:rsidP="00FD5F38">
      <w:pPr>
        <w:tabs>
          <w:tab w:val="left" w:pos="6742"/>
        </w:tabs>
        <w:jc w:val="center"/>
        <w:rPr>
          <w:b/>
        </w:rPr>
      </w:pPr>
      <w:r w:rsidRPr="00192B68">
        <w:rPr>
          <w:b/>
        </w:rPr>
        <w:t>Подпрограмма</w:t>
      </w:r>
    </w:p>
    <w:p w:rsidR="00FD5F38" w:rsidRPr="00192B68" w:rsidRDefault="00FD5F38" w:rsidP="00FD5F38">
      <w:pPr>
        <w:tabs>
          <w:tab w:val="left" w:pos="6742"/>
        </w:tabs>
        <w:jc w:val="center"/>
        <w:rPr>
          <w:b/>
        </w:rPr>
      </w:pPr>
      <w:r w:rsidRPr="00192B68">
        <w:rPr>
          <w:b/>
        </w:rPr>
        <w:t>«Развитие ветеринарии» муниципальной программе города Шумерли Чувашской Ре</w:t>
      </w:r>
      <w:r w:rsidRPr="00192B68">
        <w:rPr>
          <w:b/>
        </w:rPr>
        <w:t>с</w:t>
      </w:r>
      <w:r w:rsidRPr="00192B68">
        <w:rPr>
          <w:b/>
        </w:rPr>
        <w:t>публики «Развитие сельского хозяйства и регулирование рынка сельскохозяйственной продукции, сырья и продовольствия»</w:t>
      </w:r>
    </w:p>
    <w:p w:rsidR="00FD5F38" w:rsidRPr="00192B68" w:rsidRDefault="00FD5F38" w:rsidP="00FD5F38">
      <w:pPr>
        <w:tabs>
          <w:tab w:val="left" w:pos="6742"/>
        </w:tabs>
        <w:jc w:val="center"/>
        <w:rPr>
          <w:b/>
        </w:rPr>
      </w:pPr>
    </w:p>
    <w:p w:rsidR="00FD5F38" w:rsidRPr="00192B68" w:rsidRDefault="00FD5F38" w:rsidP="00FD5F38">
      <w:pPr>
        <w:tabs>
          <w:tab w:val="left" w:pos="6742"/>
        </w:tabs>
        <w:jc w:val="center"/>
        <w:rPr>
          <w:b/>
        </w:rPr>
      </w:pPr>
      <w:r w:rsidRPr="00192B68">
        <w:rPr>
          <w:b/>
        </w:rPr>
        <w:t>Паспорт</w:t>
      </w:r>
    </w:p>
    <w:p w:rsidR="00FD5F38" w:rsidRPr="00192B68" w:rsidRDefault="00FD5F38" w:rsidP="00FD5F38">
      <w:pPr>
        <w:tabs>
          <w:tab w:val="left" w:pos="6742"/>
        </w:tabs>
        <w:jc w:val="center"/>
        <w:rPr>
          <w:b/>
        </w:rPr>
      </w:pPr>
      <w:r w:rsidRPr="00192B68">
        <w:rPr>
          <w:b/>
        </w:rPr>
        <w:t>подпрограммы «Развитие ветеринарии» муниципальной программе города Шумерли Чувашской Республики «Развитие сельского хозяйства и регулирование рынка сельск</w:t>
      </w:r>
      <w:r w:rsidRPr="00192B68">
        <w:rPr>
          <w:b/>
        </w:rPr>
        <w:t>о</w:t>
      </w:r>
      <w:r w:rsidRPr="00192B68">
        <w:rPr>
          <w:b/>
        </w:rPr>
        <w:t>хозяйственной продукции, сырья и продовольствия»</w:t>
      </w:r>
    </w:p>
    <w:p w:rsidR="00FD5F38" w:rsidRPr="00192B68" w:rsidRDefault="00FD5F38" w:rsidP="00FD5F38">
      <w:pPr>
        <w:tabs>
          <w:tab w:val="left" w:pos="6742"/>
        </w:tabs>
        <w:jc w:val="both"/>
        <w:rPr>
          <w:b/>
        </w:rPr>
      </w:pPr>
    </w:p>
    <w:tbl>
      <w:tblPr>
        <w:tblW w:w="5000" w:type="pct"/>
        <w:tblLayout w:type="fixed"/>
        <w:tblLook w:val="01E0"/>
      </w:tblPr>
      <w:tblGrid>
        <w:gridCol w:w="3896"/>
        <w:gridCol w:w="6160"/>
      </w:tblGrid>
      <w:tr w:rsidR="00FD5F38" w:rsidRPr="00192B68" w:rsidTr="00EA0089">
        <w:trPr>
          <w:trHeight w:val="20"/>
        </w:trPr>
        <w:tc>
          <w:tcPr>
            <w:tcW w:w="1937" w:type="pct"/>
          </w:tcPr>
          <w:p w:rsidR="00FD5F38" w:rsidRPr="00192B68" w:rsidRDefault="00FD5F38" w:rsidP="00EA0089">
            <w:pPr>
              <w:tabs>
                <w:tab w:val="left" w:pos="6742"/>
              </w:tabs>
              <w:jc w:val="both"/>
            </w:pPr>
            <w:r w:rsidRPr="00192B68">
              <w:t>Ответственный исполнитель  по</w:t>
            </w:r>
            <w:r w:rsidRPr="00192B68">
              <w:t>д</w:t>
            </w:r>
            <w:r w:rsidRPr="00192B68">
              <w:t>программы</w:t>
            </w:r>
          </w:p>
        </w:tc>
        <w:tc>
          <w:tcPr>
            <w:tcW w:w="3063" w:type="pct"/>
          </w:tcPr>
          <w:p w:rsidR="00FD5F38" w:rsidRPr="00192B68" w:rsidRDefault="00FD5F38" w:rsidP="00EA0089">
            <w:pPr>
              <w:tabs>
                <w:tab w:val="left" w:pos="6742"/>
              </w:tabs>
              <w:jc w:val="both"/>
            </w:pPr>
            <w:r w:rsidRPr="00192B68">
              <w:t xml:space="preserve">Управление градостроительства и городского хозяйства администрации города Шумерля </w:t>
            </w:r>
          </w:p>
          <w:p w:rsidR="00FD5F38" w:rsidRPr="00192B68" w:rsidRDefault="00FD5F38" w:rsidP="00EA0089">
            <w:pPr>
              <w:tabs>
                <w:tab w:val="left" w:pos="6742"/>
              </w:tabs>
              <w:jc w:val="both"/>
            </w:pPr>
          </w:p>
        </w:tc>
      </w:tr>
      <w:tr w:rsidR="00FD5F38" w:rsidRPr="00192B68" w:rsidTr="00EA0089">
        <w:trPr>
          <w:trHeight w:val="20"/>
        </w:trPr>
        <w:tc>
          <w:tcPr>
            <w:tcW w:w="1937" w:type="pct"/>
          </w:tcPr>
          <w:p w:rsidR="00FD5F38" w:rsidRPr="00192B68" w:rsidRDefault="00FD5F38" w:rsidP="00EA0089">
            <w:pPr>
              <w:tabs>
                <w:tab w:val="left" w:pos="6742"/>
              </w:tabs>
              <w:jc w:val="both"/>
            </w:pPr>
            <w:r w:rsidRPr="00192B68">
              <w:rPr>
                <w:bCs/>
              </w:rPr>
              <w:t>Соисполнители подпрограммы</w:t>
            </w:r>
          </w:p>
        </w:tc>
        <w:tc>
          <w:tcPr>
            <w:tcW w:w="3063" w:type="pct"/>
          </w:tcPr>
          <w:p w:rsidR="00FD5F38" w:rsidRPr="00192B68" w:rsidRDefault="00FD5F38" w:rsidP="00EA0089">
            <w:pPr>
              <w:tabs>
                <w:tab w:val="left" w:pos="6742"/>
              </w:tabs>
              <w:jc w:val="both"/>
            </w:pPr>
            <w:r>
              <w:t>отсутствуют</w:t>
            </w:r>
            <w:r w:rsidRPr="00192B68">
              <w:t>;</w:t>
            </w:r>
          </w:p>
        </w:tc>
      </w:tr>
      <w:tr w:rsidR="00FD5F38" w:rsidRPr="00192B68" w:rsidTr="00EA0089">
        <w:trPr>
          <w:trHeight w:val="20"/>
        </w:trPr>
        <w:tc>
          <w:tcPr>
            <w:tcW w:w="1937" w:type="pct"/>
          </w:tcPr>
          <w:p w:rsidR="00FD5F38" w:rsidRPr="00192B68" w:rsidRDefault="00FD5F38" w:rsidP="00EA0089">
            <w:pPr>
              <w:tabs>
                <w:tab w:val="left" w:pos="6742"/>
              </w:tabs>
              <w:jc w:val="both"/>
              <w:rPr>
                <w:bCs/>
              </w:rPr>
            </w:pPr>
          </w:p>
        </w:tc>
        <w:tc>
          <w:tcPr>
            <w:tcW w:w="3063" w:type="pct"/>
          </w:tcPr>
          <w:p w:rsidR="00FD5F38" w:rsidRPr="00192B68" w:rsidRDefault="00FD5F38" w:rsidP="00EA0089">
            <w:pPr>
              <w:tabs>
                <w:tab w:val="left" w:pos="6742"/>
              </w:tabs>
              <w:jc w:val="both"/>
            </w:pPr>
          </w:p>
        </w:tc>
      </w:tr>
      <w:tr w:rsidR="00FD5F38" w:rsidRPr="00192B68" w:rsidTr="00EA0089">
        <w:trPr>
          <w:trHeight w:val="20"/>
        </w:trPr>
        <w:tc>
          <w:tcPr>
            <w:tcW w:w="1937" w:type="pct"/>
          </w:tcPr>
          <w:p w:rsidR="00FD5F38" w:rsidRPr="00192B68" w:rsidRDefault="00FD5F38" w:rsidP="00EA0089">
            <w:pPr>
              <w:tabs>
                <w:tab w:val="left" w:pos="6742"/>
              </w:tabs>
              <w:jc w:val="both"/>
            </w:pPr>
            <w:r w:rsidRPr="00192B68">
              <w:t>Цели подпрограммы</w:t>
            </w:r>
          </w:p>
          <w:p w:rsidR="00FD5F38" w:rsidRPr="00192B68" w:rsidRDefault="00FD5F38" w:rsidP="00EA0089">
            <w:pPr>
              <w:tabs>
                <w:tab w:val="left" w:pos="6742"/>
              </w:tabs>
              <w:jc w:val="both"/>
            </w:pPr>
          </w:p>
        </w:tc>
        <w:tc>
          <w:tcPr>
            <w:tcW w:w="3063" w:type="pct"/>
          </w:tcPr>
          <w:p w:rsidR="00FD5F38" w:rsidRPr="00192B68" w:rsidRDefault="00FD5F38" w:rsidP="00EA0089">
            <w:pPr>
              <w:tabs>
                <w:tab w:val="left" w:pos="6742"/>
              </w:tabs>
              <w:jc w:val="both"/>
            </w:pPr>
            <w:r w:rsidRPr="00192B68">
              <w:t>- обеспечение эпизоотического и ветеринарно-санитарного благополучия города Шумерля;</w:t>
            </w:r>
          </w:p>
          <w:p w:rsidR="00FD5F38" w:rsidRPr="00192B68" w:rsidRDefault="00FD5F38" w:rsidP="00EA0089">
            <w:pPr>
              <w:tabs>
                <w:tab w:val="left" w:pos="6742"/>
              </w:tabs>
              <w:jc w:val="both"/>
            </w:pPr>
          </w:p>
        </w:tc>
      </w:tr>
      <w:tr w:rsidR="00FD5F38" w:rsidRPr="00192B68" w:rsidTr="00EA0089">
        <w:trPr>
          <w:trHeight w:val="20"/>
        </w:trPr>
        <w:tc>
          <w:tcPr>
            <w:tcW w:w="1937" w:type="pct"/>
          </w:tcPr>
          <w:p w:rsidR="00FD5F38" w:rsidRPr="00192B68" w:rsidRDefault="00FD5F38" w:rsidP="00EA0089">
            <w:pPr>
              <w:tabs>
                <w:tab w:val="left" w:pos="6742"/>
              </w:tabs>
              <w:jc w:val="both"/>
            </w:pPr>
            <w:r w:rsidRPr="00192B68">
              <w:t>Задачи подпрограммы</w:t>
            </w:r>
          </w:p>
          <w:p w:rsidR="00FD5F38" w:rsidRPr="00192B68" w:rsidRDefault="00FD5F38" w:rsidP="00EA0089">
            <w:pPr>
              <w:tabs>
                <w:tab w:val="left" w:pos="6742"/>
              </w:tabs>
              <w:jc w:val="both"/>
            </w:pPr>
          </w:p>
        </w:tc>
        <w:tc>
          <w:tcPr>
            <w:tcW w:w="3063" w:type="pct"/>
          </w:tcPr>
          <w:p w:rsidR="00FD5F38" w:rsidRPr="00192B68" w:rsidRDefault="00FD5F38" w:rsidP="00EA0089">
            <w:pPr>
              <w:tabs>
                <w:tab w:val="left" w:pos="6742"/>
              </w:tabs>
              <w:jc w:val="both"/>
            </w:pPr>
            <w:r w:rsidRPr="00192B68">
              <w:t>- предупреждение возникновения и распространения з</w:t>
            </w:r>
            <w:r w:rsidRPr="00192B68">
              <w:t>а</w:t>
            </w:r>
            <w:r w:rsidRPr="00192B68">
              <w:t>разных болезней животных.</w:t>
            </w:r>
          </w:p>
          <w:p w:rsidR="00FD5F38" w:rsidRPr="00192B68" w:rsidRDefault="00FD5F38" w:rsidP="00EA0089">
            <w:pPr>
              <w:tabs>
                <w:tab w:val="left" w:pos="6742"/>
              </w:tabs>
              <w:jc w:val="both"/>
            </w:pPr>
          </w:p>
        </w:tc>
      </w:tr>
      <w:tr w:rsidR="00FD5F38" w:rsidRPr="00192B68" w:rsidTr="00EA0089">
        <w:trPr>
          <w:trHeight w:val="20"/>
        </w:trPr>
        <w:tc>
          <w:tcPr>
            <w:tcW w:w="1937" w:type="pct"/>
          </w:tcPr>
          <w:p w:rsidR="00FD5F38" w:rsidRPr="00192B68" w:rsidRDefault="00FD5F38" w:rsidP="00EA0089">
            <w:pPr>
              <w:tabs>
                <w:tab w:val="left" w:pos="6742"/>
              </w:tabs>
              <w:jc w:val="both"/>
            </w:pPr>
            <w:r w:rsidRPr="00192B68">
              <w:t>Целевые показатели (индикаторы) подпрограммы</w:t>
            </w:r>
          </w:p>
        </w:tc>
        <w:tc>
          <w:tcPr>
            <w:tcW w:w="3063" w:type="pct"/>
          </w:tcPr>
          <w:p w:rsidR="00FD5F38" w:rsidRPr="00192B68" w:rsidRDefault="00FD5F38" w:rsidP="00EA0089">
            <w:pPr>
              <w:tabs>
                <w:tab w:val="left" w:pos="6742"/>
              </w:tabs>
              <w:jc w:val="both"/>
            </w:pPr>
            <w:r w:rsidRPr="00192B68">
              <w:t>достижение к 2036 году следующих показателей:</w:t>
            </w:r>
          </w:p>
          <w:p w:rsidR="00FD5F38" w:rsidRPr="00192B68" w:rsidRDefault="00FD5F38" w:rsidP="00EA0089">
            <w:pPr>
              <w:tabs>
                <w:tab w:val="left" w:pos="6742"/>
              </w:tabs>
              <w:jc w:val="both"/>
            </w:pPr>
            <w:r w:rsidRPr="00192B68">
              <w:t xml:space="preserve">- </w:t>
            </w:r>
            <w:r w:rsidRPr="00D317BF">
              <w:t>количество отловленных животных без владельцев (с</w:t>
            </w:r>
            <w:r w:rsidRPr="00D317BF">
              <w:t>о</w:t>
            </w:r>
            <w:r w:rsidRPr="00D317BF">
              <w:t xml:space="preserve">бак) в год </w:t>
            </w:r>
            <w:r w:rsidRPr="00192B68">
              <w:t xml:space="preserve">не менее 90 </w:t>
            </w:r>
            <w:r>
              <w:t>голов</w:t>
            </w:r>
            <w:r w:rsidRPr="00192B68">
              <w:t>.</w:t>
            </w:r>
          </w:p>
          <w:p w:rsidR="00FD5F38" w:rsidRPr="00192B68" w:rsidRDefault="00FD5F38" w:rsidP="00EA0089">
            <w:pPr>
              <w:tabs>
                <w:tab w:val="left" w:pos="6742"/>
              </w:tabs>
              <w:jc w:val="both"/>
            </w:pPr>
          </w:p>
        </w:tc>
      </w:tr>
      <w:tr w:rsidR="00FD5F38" w:rsidRPr="00192B68" w:rsidTr="00EA0089">
        <w:trPr>
          <w:trHeight w:val="624"/>
        </w:trPr>
        <w:tc>
          <w:tcPr>
            <w:tcW w:w="1937" w:type="pct"/>
          </w:tcPr>
          <w:p w:rsidR="00FD5F38" w:rsidRPr="00192B68" w:rsidRDefault="00FD5F38" w:rsidP="00EA0089">
            <w:pPr>
              <w:tabs>
                <w:tab w:val="left" w:pos="6742"/>
              </w:tabs>
              <w:jc w:val="both"/>
            </w:pPr>
            <w:r w:rsidRPr="00192B68">
              <w:t>Этапы и сроки реализации подпр</w:t>
            </w:r>
            <w:r w:rsidRPr="00192B68">
              <w:t>о</w:t>
            </w:r>
            <w:r w:rsidRPr="00192B68">
              <w:t xml:space="preserve">граммы </w:t>
            </w:r>
          </w:p>
        </w:tc>
        <w:tc>
          <w:tcPr>
            <w:tcW w:w="3063" w:type="pct"/>
          </w:tcPr>
          <w:p w:rsidR="00FD5F38" w:rsidRPr="00192B68" w:rsidRDefault="00FD5F38" w:rsidP="00EA0089">
            <w:pPr>
              <w:tabs>
                <w:tab w:val="left" w:pos="6742"/>
              </w:tabs>
              <w:jc w:val="both"/>
            </w:pPr>
            <w:r w:rsidRPr="00192B68">
              <w:t>Подпрограмма реализуется в 2019–2035 годах в три эт</w:t>
            </w:r>
            <w:r w:rsidRPr="00192B68">
              <w:t>а</w:t>
            </w:r>
            <w:r w:rsidRPr="00192B68">
              <w:t>па:</w:t>
            </w:r>
          </w:p>
          <w:p w:rsidR="00FD5F38" w:rsidRPr="00192B68" w:rsidRDefault="00FD5F38" w:rsidP="00EA0089">
            <w:pPr>
              <w:tabs>
                <w:tab w:val="left" w:pos="6742"/>
              </w:tabs>
              <w:jc w:val="both"/>
            </w:pPr>
            <w:r w:rsidRPr="00192B68">
              <w:t>1 этап - 2019 - 2025 годы;</w:t>
            </w:r>
          </w:p>
          <w:p w:rsidR="00FD5F38" w:rsidRPr="00192B68" w:rsidRDefault="00FD5F38" w:rsidP="00EA0089">
            <w:pPr>
              <w:tabs>
                <w:tab w:val="left" w:pos="6742"/>
              </w:tabs>
              <w:jc w:val="both"/>
            </w:pPr>
            <w:r w:rsidRPr="00192B68">
              <w:t>2 этап - 2026 - 2030 годы;</w:t>
            </w:r>
          </w:p>
          <w:p w:rsidR="00FD5F38" w:rsidRPr="00192B68" w:rsidRDefault="00FD5F38" w:rsidP="00EA0089">
            <w:pPr>
              <w:tabs>
                <w:tab w:val="left" w:pos="6742"/>
              </w:tabs>
              <w:jc w:val="both"/>
            </w:pPr>
            <w:r w:rsidRPr="00192B68">
              <w:t>3 этап - 2031 - 2035 годы.</w:t>
            </w:r>
          </w:p>
          <w:p w:rsidR="00FD5F38" w:rsidRPr="00192B68" w:rsidRDefault="00FD5F38" w:rsidP="00EA0089">
            <w:pPr>
              <w:tabs>
                <w:tab w:val="left" w:pos="6742"/>
              </w:tabs>
              <w:jc w:val="both"/>
            </w:pPr>
          </w:p>
        </w:tc>
      </w:tr>
      <w:tr w:rsidR="00FD5F38" w:rsidRPr="00192B68" w:rsidTr="00EA0089">
        <w:trPr>
          <w:trHeight w:val="20"/>
        </w:trPr>
        <w:tc>
          <w:tcPr>
            <w:tcW w:w="1937" w:type="pct"/>
          </w:tcPr>
          <w:p w:rsidR="00FD5F38" w:rsidRPr="00192B68" w:rsidRDefault="00FD5F38" w:rsidP="00EA0089">
            <w:pPr>
              <w:tabs>
                <w:tab w:val="left" w:pos="6742"/>
              </w:tabs>
              <w:jc w:val="both"/>
            </w:pPr>
            <w:r w:rsidRPr="00192B68">
              <w:t>Объемы финансирования подпр</w:t>
            </w:r>
            <w:r w:rsidRPr="00192B68">
              <w:t>о</w:t>
            </w:r>
            <w:r w:rsidRPr="00192B68">
              <w:t xml:space="preserve">граммы с разбивкой по годам ее реализации </w:t>
            </w:r>
          </w:p>
        </w:tc>
        <w:tc>
          <w:tcPr>
            <w:tcW w:w="3063" w:type="pct"/>
          </w:tcPr>
          <w:p w:rsidR="00FD5F38" w:rsidRPr="000A1CD9" w:rsidRDefault="00FD5F38" w:rsidP="00EA0089">
            <w:pPr>
              <w:spacing w:line="235" w:lineRule="auto"/>
              <w:ind w:firstLine="708"/>
              <w:jc w:val="both"/>
            </w:pPr>
            <w:r w:rsidRPr="00192B68">
              <w:t xml:space="preserve">Общий объем финансирования подпрограммы в 2019-2035 годах составит </w:t>
            </w:r>
            <w:r>
              <w:t xml:space="preserve">3531,6 тыс. рублей, </w:t>
            </w:r>
            <w:r w:rsidRPr="000A1CD9">
              <w:t>в том чи</w:t>
            </w:r>
            <w:r w:rsidRPr="000A1CD9">
              <w:t>с</w:t>
            </w:r>
            <w:r w:rsidRPr="000A1CD9">
              <w:t>ле:</w:t>
            </w:r>
          </w:p>
          <w:p w:rsidR="00FD5F38" w:rsidRPr="007E0F46" w:rsidRDefault="00FD5F38" w:rsidP="00EA0089">
            <w:pPr>
              <w:spacing w:line="235" w:lineRule="auto"/>
              <w:jc w:val="both"/>
            </w:pPr>
            <w:r>
              <w:t xml:space="preserve">2019 год – 354,6 тыс. </w:t>
            </w:r>
            <w:r w:rsidRPr="007E0F46">
              <w:t>рублей;</w:t>
            </w:r>
          </w:p>
          <w:p w:rsidR="00FD5F38" w:rsidRPr="007E0F46" w:rsidRDefault="00FD5F38" w:rsidP="00EA0089">
            <w:pPr>
              <w:spacing w:line="235" w:lineRule="auto"/>
              <w:jc w:val="both"/>
            </w:pPr>
            <w:r>
              <w:t>2020 год – 703,1 тыс.</w:t>
            </w:r>
            <w:r w:rsidRPr="007E0F46">
              <w:t xml:space="preserve"> рублей;</w:t>
            </w:r>
          </w:p>
          <w:p w:rsidR="00FD5F38" w:rsidRDefault="00FD5F38" w:rsidP="00EA0089">
            <w:pPr>
              <w:spacing w:line="235" w:lineRule="auto"/>
              <w:jc w:val="both"/>
            </w:pPr>
            <w:r>
              <w:t>2021 год – 572,8 тыс. рублей;</w:t>
            </w:r>
          </w:p>
          <w:p w:rsidR="00FD5F38" w:rsidRDefault="00FD5F38" w:rsidP="00EA0089">
            <w:pPr>
              <w:spacing w:line="235" w:lineRule="auto"/>
              <w:jc w:val="both"/>
            </w:pPr>
            <w:r>
              <w:t>2022 год – 633,7 тыс. рублей;</w:t>
            </w:r>
          </w:p>
          <w:p w:rsidR="00FD5F38" w:rsidRDefault="00FD5F38" w:rsidP="00EA0089">
            <w:pPr>
              <w:spacing w:line="235" w:lineRule="auto"/>
              <w:jc w:val="both"/>
            </w:pPr>
            <w:r>
              <w:t>2023 год – 633,7 тыс. рублей;</w:t>
            </w:r>
          </w:p>
          <w:p w:rsidR="00FD5F38" w:rsidRDefault="00FD5F38" w:rsidP="00EA0089">
            <w:pPr>
              <w:spacing w:line="235" w:lineRule="auto"/>
              <w:jc w:val="both"/>
            </w:pPr>
            <w:r>
              <w:t>2024 год – 633,7 тыс. рублей;</w:t>
            </w:r>
          </w:p>
          <w:p w:rsidR="00FD5F38" w:rsidRDefault="00FD5F38" w:rsidP="00EA0089">
            <w:pPr>
              <w:jc w:val="both"/>
            </w:pPr>
            <w:r>
              <w:t>2025 год – 0,0 тыс. рублей</w:t>
            </w:r>
          </w:p>
          <w:p w:rsidR="00FD5F38" w:rsidRDefault="00FD5F38" w:rsidP="00EA0089">
            <w:pPr>
              <w:jc w:val="both"/>
            </w:pPr>
            <w:r>
              <w:t>2026-2030 годы – 0,0 тыс. рублей;</w:t>
            </w:r>
          </w:p>
          <w:p w:rsidR="00FD5F38" w:rsidRPr="00A5747A" w:rsidRDefault="00FD5F38" w:rsidP="00EA0089">
            <w:pPr>
              <w:jc w:val="both"/>
            </w:pPr>
            <w:r>
              <w:t>2031-2035 годы – 0,0 тыс. рублей</w:t>
            </w:r>
          </w:p>
          <w:p w:rsidR="00FD5F38" w:rsidRDefault="00FD5F38" w:rsidP="00EA0089">
            <w:pPr>
              <w:spacing w:line="235" w:lineRule="auto"/>
              <w:jc w:val="both"/>
            </w:pPr>
            <w:r>
              <w:t>из них средства:</w:t>
            </w:r>
          </w:p>
          <w:p w:rsidR="00FD5F38" w:rsidRPr="005B1759" w:rsidRDefault="00FD5F38" w:rsidP="00EA0089">
            <w:pPr>
              <w:spacing w:line="235" w:lineRule="auto"/>
              <w:jc w:val="both"/>
            </w:pPr>
            <w:r>
              <w:t>- республиканского бюджета Чувашской Республики –</w:t>
            </w:r>
            <w:r w:rsidRPr="00B82759">
              <w:rPr>
                <w:b/>
              </w:rPr>
              <w:t xml:space="preserve"> </w:t>
            </w:r>
            <w:r>
              <w:t>3332,4</w:t>
            </w:r>
            <w:r w:rsidRPr="005B1759">
              <w:t xml:space="preserve"> </w:t>
            </w:r>
            <w:r>
              <w:t xml:space="preserve">(94,4 процент) </w:t>
            </w:r>
            <w:r w:rsidRPr="005B1759">
              <w:t>тыс. рублей, в том числе:</w:t>
            </w:r>
          </w:p>
          <w:p w:rsidR="00FD5F38" w:rsidRPr="007E0F46" w:rsidRDefault="00FD5F38" w:rsidP="00EA0089">
            <w:pPr>
              <w:spacing w:line="235" w:lineRule="auto"/>
              <w:jc w:val="both"/>
            </w:pPr>
            <w:r>
              <w:t xml:space="preserve">2019 год – 155,4 тыс. </w:t>
            </w:r>
            <w:r w:rsidRPr="007E0F46">
              <w:t>рублей;</w:t>
            </w:r>
          </w:p>
          <w:p w:rsidR="00FD5F38" w:rsidRPr="007E0F46" w:rsidRDefault="00FD5F38" w:rsidP="00EA0089">
            <w:pPr>
              <w:spacing w:line="235" w:lineRule="auto"/>
              <w:jc w:val="both"/>
            </w:pPr>
            <w:r>
              <w:t>2020 год – 703,1 тыс.</w:t>
            </w:r>
            <w:r w:rsidRPr="007E0F46">
              <w:t xml:space="preserve"> рублей;</w:t>
            </w:r>
          </w:p>
          <w:p w:rsidR="00FD5F38" w:rsidRDefault="00FD5F38" w:rsidP="00EA0089">
            <w:pPr>
              <w:spacing w:line="235" w:lineRule="auto"/>
              <w:jc w:val="both"/>
            </w:pPr>
            <w:r>
              <w:t>2021 год – 572,8 тыс. рублей;</w:t>
            </w:r>
          </w:p>
          <w:p w:rsidR="00FD5F38" w:rsidRDefault="00FD5F38" w:rsidP="00EA0089">
            <w:pPr>
              <w:spacing w:line="235" w:lineRule="auto"/>
              <w:jc w:val="both"/>
            </w:pPr>
            <w:r>
              <w:t>2022 год – 633,7 тыс. рублей;</w:t>
            </w:r>
          </w:p>
          <w:p w:rsidR="00FD5F38" w:rsidRDefault="00FD5F38" w:rsidP="00EA0089">
            <w:pPr>
              <w:spacing w:line="235" w:lineRule="auto"/>
              <w:jc w:val="both"/>
            </w:pPr>
            <w:r>
              <w:t>2023 год – 633,7 тыс. рублей;</w:t>
            </w:r>
          </w:p>
          <w:p w:rsidR="00FD5F38" w:rsidRDefault="00FD5F38" w:rsidP="00EA0089">
            <w:pPr>
              <w:spacing w:line="235" w:lineRule="auto"/>
              <w:jc w:val="both"/>
            </w:pPr>
            <w:r>
              <w:t>2024 год – 633,7 тыс. рублей;</w:t>
            </w:r>
          </w:p>
          <w:p w:rsidR="00FD5F38" w:rsidRDefault="00FD5F38" w:rsidP="00EA0089">
            <w:pPr>
              <w:jc w:val="both"/>
            </w:pPr>
            <w:r>
              <w:t>2025 год – 0,0 тыс. рублей</w:t>
            </w:r>
          </w:p>
          <w:p w:rsidR="00FD5F38" w:rsidRDefault="00FD5F38" w:rsidP="00EA0089">
            <w:pPr>
              <w:jc w:val="both"/>
            </w:pPr>
            <w:r>
              <w:t>2026-2030 годы – 0,0 тыс. рублей;</w:t>
            </w:r>
          </w:p>
          <w:p w:rsidR="00FD5F38" w:rsidRPr="00A5747A" w:rsidRDefault="00FD5F38" w:rsidP="00EA0089">
            <w:pPr>
              <w:jc w:val="both"/>
            </w:pPr>
            <w:r>
              <w:t>2031-2035 годы – 0,0 тыс. рублей</w:t>
            </w:r>
          </w:p>
          <w:p w:rsidR="00FD5F38" w:rsidRDefault="00FD5F38" w:rsidP="00EA0089">
            <w:pPr>
              <w:spacing w:line="235" w:lineRule="auto"/>
              <w:jc w:val="both"/>
            </w:pPr>
            <w:r>
              <w:t>- бюджета</w:t>
            </w:r>
            <w:r w:rsidRPr="006256F4">
              <w:t xml:space="preserve"> </w:t>
            </w:r>
            <w:r>
              <w:t>города Шумерля – 199,2 (5,6 процентов) тыс. рублей, в том числе:</w:t>
            </w:r>
          </w:p>
          <w:p w:rsidR="00FD5F38" w:rsidRPr="007E0F46" w:rsidRDefault="00FD5F38" w:rsidP="00EA0089">
            <w:pPr>
              <w:spacing w:line="235" w:lineRule="auto"/>
              <w:jc w:val="both"/>
            </w:pPr>
            <w:r>
              <w:t xml:space="preserve">2019 год – 199,2 тыс. </w:t>
            </w:r>
            <w:r w:rsidRPr="007E0F46">
              <w:t>рублей;</w:t>
            </w:r>
          </w:p>
          <w:p w:rsidR="00FD5F38" w:rsidRPr="007E0F46" w:rsidRDefault="00FD5F38" w:rsidP="00EA0089">
            <w:pPr>
              <w:spacing w:line="235" w:lineRule="auto"/>
              <w:jc w:val="both"/>
            </w:pPr>
            <w:r>
              <w:t>2020 год – 0,0 тыс.</w:t>
            </w:r>
            <w:r w:rsidRPr="007E0F46">
              <w:t xml:space="preserve"> рублей;</w:t>
            </w:r>
          </w:p>
          <w:p w:rsidR="00FD5F38" w:rsidRDefault="00FD5F38" w:rsidP="00EA0089">
            <w:pPr>
              <w:spacing w:line="235" w:lineRule="auto"/>
              <w:jc w:val="both"/>
            </w:pPr>
            <w:r>
              <w:t>2021 год – 0,0 тыс. рублей;</w:t>
            </w:r>
          </w:p>
          <w:p w:rsidR="00FD5F38" w:rsidRDefault="00FD5F38" w:rsidP="00EA0089">
            <w:pPr>
              <w:spacing w:line="235" w:lineRule="auto"/>
              <w:jc w:val="both"/>
            </w:pPr>
            <w:r>
              <w:t>2022 год – 0,0 тыс. рублей;</w:t>
            </w:r>
          </w:p>
          <w:p w:rsidR="00FD5F38" w:rsidRDefault="00FD5F38" w:rsidP="00EA0089">
            <w:pPr>
              <w:spacing w:line="235" w:lineRule="auto"/>
              <w:jc w:val="both"/>
            </w:pPr>
            <w:r>
              <w:t>2023 год – 0,0 тыс. рублей;</w:t>
            </w:r>
          </w:p>
          <w:p w:rsidR="00FD5F38" w:rsidRDefault="00FD5F38" w:rsidP="00EA0089">
            <w:pPr>
              <w:spacing w:line="235" w:lineRule="auto"/>
              <w:jc w:val="both"/>
            </w:pPr>
            <w:r>
              <w:t>2024 год – 0,0 тыс. рублей;</w:t>
            </w:r>
          </w:p>
          <w:p w:rsidR="00FD5F38" w:rsidRDefault="00FD5F38" w:rsidP="00EA0089">
            <w:pPr>
              <w:jc w:val="both"/>
            </w:pPr>
            <w:r>
              <w:t>2025 год – 0,0 тыс. рублей</w:t>
            </w:r>
          </w:p>
          <w:p w:rsidR="00FD5F38" w:rsidRDefault="00FD5F38" w:rsidP="00EA0089">
            <w:pPr>
              <w:jc w:val="both"/>
            </w:pPr>
            <w:r>
              <w:t>2026-2030 годы – 0,0 тыс. рублей;</w:t>
            </w:r>
          </w:p>
          <w:p w:rsidR="00FD5F38" w:rsidRPr="00192B68" w:rsidRDefault="00FD5F38" w:rsidP="00EA0089">
            <w:pPr>
              <w:tabs>
                <w:tab w:val="left" w:pos="6742"/>
              </w:tabs>
              <w:jc w:val="both"/>
            </w:pPr>
            <w:r>
              <w:t>2031-2035 годы – 0,0 тыс. рублей.</w:t>
            </w:r>
          </w:p>
          <w:p w:rsidR="00FD5F38" w:rsidRPr="00192B68" w:rsidRDefault="00FD5F38" w:rsidP="00EA0089">
            <w:pPr>
              <w:tabs>
                <w:tab w:val="left" w:pos="6742"/>
              </w:tabs>
              <w:jc w:val="both"/>
            </w:pPr>
            <w:r w:rsidRPr="00192B68">
              <w:t>Объемы и источники финансирования подпрограммы уточняются ежегодно при формировании бюджета гор</w:t>
            </w:r>
            <w:r w:rsidRPr="00192B68">
              <w:t>о</w:t>
            </w:r>
            <w:r w:rsidRPr="00192B68">
              <w:t>да Шумерля на очередной финансовый год и плановый период.</w:t>
            </w:r>
          </w:p>
        </w:tc>
      </w:tr>
      <w:tr w:rsidR="00FD5F38" w:rsidRPr="00192B68" w:rsidTr="00EA0089">
        <w:trPr>
          <w:trHeight w:val="20"/>
        </w:trPr>
        <w:tc>
          <w:tcPr>
            <w:tcW w:w="1937" w:type="pct"/>
          </w:tcPr>
          <w:p w:rsidR="00FD5F38" w:rsidRPr="00192B68" w:rsidRDefault="00FD5F38" w:rsidP="00EA0089">
            <w:pPr>
              <w:tabs>
                <w:tab w:val="left" w:pos="6742"/>
              </w:tabs>
              <w:jc w:val="both"/>
            </w:pPr>
            <w:r w:rsidRPr="00192B68">
              <w:t xml:space="preserve">Ожидаемые результаты </w:t>
            </w:r>
            <w:r w:rsidRPr="00192B68">
              <w:br/>
              <w:t>реализации подпрограммы</w:t>
            </w:r>
          </w:p>
          <w:p w:rsidR="00FD5F38" w:rsidRPr="00192B68" w:rsidRDefault="00FD5F38" w:rsidP="00EA0089">
            <w:pPr>
              <w:tabs>
                <w:tab w:val="left" w:pos="6742"/>
              </w:tabs>
              <w:jc w:val="both"/>
            </w:pPr>
          </w:p>
        </w:tc>
        <w:tc>
          <w:tcPr>
            <w:tcW w:w="3063" w:type="pct"/>
          </w:tcPr>
          <w:p w:rsidR="00FD5F38" w:rsidRPr="00192B68" w:rsidRDefault="00FD5F38" w:rsidP="00EA0089">
            <w:pPr>
              <w:tabs>
                <w:tab w:val="left" w:pos="6742"/>
              </w:tabs>
              <w:jc w:val="both"/>
            </w:pPr>
            <w:r w:rsidRPr="00192B68">
              <w:t>Реализация мероприятий подпрограммы позволит обе</w:t>
            </w:r>
            <w:r w:rsidRPr="00192B68">
              <w:t>с</w:t>
            </w:r>
            <w:r w:rsidRPr="00192B68">
              <w:t>печить:</w:t>
            </w:r>
          </w:p>
          <w:p w:rsidR="00FD5F38" w:rsidRPr="00192B68" w:rsidRDefault="00FD5F38" w:rsidP="00EA0089">
            <w:pPr>
              <w:tabs>
                <w:tab w:val="left" w:pos="6742"/>
              </w:tabs>
              <w:jc w:val="both"/>
            </w:pPr>
            <w:r w:rsidRPr="00192B68">
              <w:t>- стабилизация эпизоотической ситуации по заболеванию бешенством</w:t>
            </w:r>
          </w:p>
          <w:p w:rsidR="00FD5F38" w:rsidRPr="00192B68" w:rsidRDefault="00FD5F38" w:rsidP="00EA0089">
            <w:pPr>
              <w:tabs>
                <w:tab w:val="left" w:pos="6742"/>
              </w:tabs>
              <w:jc w:val="both"/>
            </w:pPr>
          </w:p>
        </w:tc>
      </w:tr>
    </w:tbl>
    <w:p w:rsidR="00FD5F38" w:rsidRPr="00192B68" w:rsidRDefault="00FD5F38" w:rsidP="00FD5F38">
      <w:pPr>
        <w:tabs>
          <w:tab w:val="left" w:pos="6742"/>
        </w:tabs>
        <w:jc w:val="both"/>
      </w:pPr>
      <w:r w:rsidRPr="00192B68">
        <w:tab/>
      </w:r>
    </w:p>
    <w:p w:rsidR="00FD5F38" w:rsidRPr="00192B68" w:rsidRDefault="00FD5F38" w:rsidP="00FD5F38">
      <w:pPr>
        <w:tabs>
          <w:tab w:val="left" w:pos="6742"/>
        </w:tabs>
        <w:jc w:val="both"/>
        <w:rPr>
          <w:b/>
          <w:bCs/>
        </w:rPr>
      </w:pPr>
      <w:r w:rsidRPr="00192B68">
        <w:rPr>
          <w:b/>
          <w:bCs/>
        </w:rPr>
        <w:t xml:space="preserve">Раздел </w:t>
      </w:r>
      <w:r w:rsidRPr="00192B68">
        <w:rPr>
          <w:b/>
          <w:bCs/>
          <w:lang w:val="en-US"/>
        </w:rPr>
        <w:t>I</w:t>
      </w:r>
      <w:r w:rsidRPr="00192B68">
        <w:rPr>
          <w:b/>
          <w:bCs/>
        </w:rPr>
        <w:t>. Характеристика существующего состояния развития сельского хозяйства и р</w:t>
      </w:r>
      <w:r w:rsidRPr="00192B68">
        <w:rPr>
          <w:b/>
          <w:bCs/>
        </w:rPr>
        <w:t>е</w:t>
      </w:r>
      <w:r w:rsidRPr="00192B68">
        <w:rPr>
          <w:b/>
          <w:bCs/>
        </w:rPr>
        <w:t xml:space="preserve">гулирования рынка сельскохозяйственной продукции, сырья и продовольствия города Шумерли. </w:t>
      </w:r>
    </w:p>
    <w:p w:rsidR="00FD5F38" w:rsidRPr="00192B68" w:rsidRDefault="00FD5F38" w:rsidP="00FD5F38">
      <w:pPr>
        <w:tabs>
          <w:tab w:val="left" w:pos="6742"/>
        </w:tabs>
        <w:jc w:val="both"/>
      </w:pPr>
    </w:p>
    <w:p w:rsidR="00FD5F38" w:rsidRPr="00192B68" w:rsidRDefault="00FD5F38" w:rsidP="00FD5F38">
      <w:pPr>
        <w:tabs>
          <w:tab w:val="left" w:pos="6742"/>
        </w:tabs>
        <w:ind w:firstLine="709"/>
        <w:jc w:val="both"/>
      </w:pPr>
      <w:r w:rsidRPr="00192B68">
        <w:t>Одним из приоритетных направлений государственной политики является повышение качества жизни граждан, что не может быть обеспечено без устойчивого эпизоотического и ветеринарно-санитарного благополучия города Шумерля, которое напрямую влияет на качес</w:t>
      </w:r>
      <w:r w:rsidRPr="00192B68">
        <w:t>т</w:t>
      </w:r>
      <w:r w:rsidRPr="00192B68">
        <w:t>во жизни граждан города.</w:t>
      </w:r>
    </w:p>
    <w:p w:rsidR="00FD5F38" w:rsidRPr="00192B68" w:rsidRDefault="00FD5F38" w:rsidP="00FD5F38">
      <w:pPr>
        <w:tabs>
          <w:tab w:val="left" w:pos="6742"/>
        </w:tabs>
        <w:ind w:firstLine="709"/>
        <w:jc w:val="both"/>
      </w:pPr>
      <w:r w:rsidRPr="00192B68">
        <w:t>Бродячие и безнадзорные животные в городских условиях и за пределами городской черты, являются одной из важных современных социальных проблем, которая ежегодно не снимается с повестки дня. На территории города Шумерля численность бродячих и безнадзо</w:t>
      </w:r>
      <w:r w:rsidRPr="00192B68">
        <w:t>р</w:t>
      </w:r>
      <w:r w:rsidRPr="00192B68">
        <w:t>ных животных растет катастрофически быстро. Решением этой проблемы должны заниматься специализированные организации, которым должен быть поручен отлов и контроль численн</w:t>
      </w:r>
      <w:r w:rsidRPr="00192B68">
        <w:t>о</w:t>
      </w:r>
      <w:r w:rsidRPr="00192B68">
        <w:t>сти бродячих и безнадзорных животных, являющимися главными распространителями забол</w:t>
      </w:r>
      <w:r w:rsidRPr="00192B68">
        <w:t>е</w:t>
      </w:r>
      <w:r w:rsidRPr="00192B68">
        <w:t>вания бешенством. Бешенство – это острая инфекционная болезнь животных и людей выз</w:t>
      </w:r>
      <w:r w:rsidRPr="00192B68">
        <w:t>ы</w:t>
      </w:r>
      <w:r w:rsidRPr="00192B68">
        <w:t>ваемая вирусом и представляющая смертельную опасность. Данное заболевание передаётся человеку через укусы или слюну собак и других животных, побывавших в непосредственном контакте с больными представителями дикой фауны или безнадзорными собаками и кошками. Домашние собаки и кошки вывозятся хозяевами в лесные массивы и оставляются там бесхо</w:t>
      </w:r>
      <w:r w:rsidRPr="00192B68">
        <w:t>з</w:t>
      </w:r>
      <w:r w:rsidRPr="00192B68">
        <w:t>ными, но спустя промежуток времени все равно возвращаются в черту города. На сегодняшний день на территории города Шумерля продолжается появление бродячих и безнадзорных ж</w:t>
      </w:r>
      <w:r w:rsidRPr="00192B68">
        <w:t>и</w:t>
      </w:r>
      <w:r w:rsidRPr="00192B68">
        <w:t>вотных, особенно, в темное время суток. Отмечены случаи нападения безнадзорных собак на людей, в том числе на детей. Стаи бродячих собак постоянно находятся в местах установки контейнеров для сбора твердых бытовых отходов.</w:t>
      </w:r>
    </w:p>
    <w:p w:rsidR="00FD5F38" w:rsidRPr="00192B68" w:rsidRDefault="00FD5F38" w:rsidP="00FD5F38">
      <w:pPr>
        <w:tabs>
          <w:tab w:val="left" w:pos="6742"/>
        </w:tabs>
        <w:ind w:firstLine="709"/>
        <w:jc w:val="both"/>
      </w:pPr>
      <w:r w:rsidRPr="00192B68">
        <w:t>Для предотвращения заражения диких, бродячих и безнадзорных животных необходимо производить их отлов, вакцинацию, вольерное содержание и в случае необходимости, утил</w:t>
      </w:r>
      <w:r w:rsidRPr="00192B68">
        <w:t>и</w:t>
      </w:r>
      <w:r w:rsidRPr="00192B68">
        <w:t>зацию. Трупы павших животных с явными признаками заболевания необходимо утилизир</w:t>
      </w:r>
      <w:r w:rsidRPr="00192B68">
        <w:t>о</w:t>
      </w:r>
      <w:r w:rsidRPr="00192B68">
        <w:t>вать, а изъятые пробы (часть трупа животного) транспортировать в лабораторию для подтве</w:t>
      </w:r>
      <w:r w:rsidRPr="00192B68">
        <w:t>р</w:t>
      </w:r>
      <w:r w:rsidRPr="00192B68">
        <w:t>ждения заболевания бешенством.</w:t>
      </w:r>
    </w:p>
    <w:p w:rsidR="00FD5F38" w:rsidRPr="00192B68" w:rsidRDefault="00FD5F38" w:rsidP="00FD5F38">
      <w:pPr>
        <w:tabs>
          <w:tab w:val="left" w:pos="6742"/>
        </w:tabs>
        <w:ind w:firstLine="709"/>
        <w:jc w:val="both"/>
      </w:pPr>
      <w:r w:rsidRPr="00192B68">
        <w:t>На территории города Шумерля отлов животных без владельцев осуществляется в соо</w:t>
      </w:r>
      <w:r w:rsidRPr="00192B68">
        <w:t>т</w:t>
      </w:r>
      <w:r w:rsidRPr="00192B68">
        <w:t>ветствии с Федеральным законом от 27 декабря 2018 года № 498-ФЗ</w:t>
      </w:r>
      <w:r w:rsidRPr="00192B68">
        <w:br/>
        <w:t>«Об ответственном обращении с животными и о внесении изменений в отдельные законод</w:t>
      </w:r>
      <w:r w:rsidRPr="00192B68">
        <w:t>а</w:t>
      </w:r>
      <w:r w:rsidRPr="00192B68">
        <w:t>тельные акты Российской Федерации» (далее - Федерального закона).</w:t>
      </w:r>
    </w:p>
    <w:p w:rsidR="00FD5F38" w:rsidRPr="00192B68" w:rsidRDefault="00FD5F38" w:rsidP="00FD5F38">
      <w:pPr>
        <w:tabs>
          <w:tab w:val="left" w:pos="6742"/>
        </w:tabs>
        <w:ind w:firstLine="709"/>
        <w:jc w:val="both"/>
      </w:pPr>
      <w:r w:rsidRPr="00192B68">
        <w:t>Мероприятия при осуществлении деятельности по обращению с животными без вл</w:t>
      </w:r>
      <w:r w:rsidRPr="00192B68">
        <w:t>а</w:t>
      </w:r>
      <w:r w:rsidRPr="00192B68">
        <w:t>дельцев включают в себя:</w:t>
      </w:r>
    </w:p>
    <w:p w:rsidR="00FD5F38" w:rsidRPr="00192B68" w:rsidRDefault="00FD5F38" w:rsidP="00FD5F38">
      <w:pPr>
        <w:tabs>
          <w:tab w:val="left" w:pos="6742"/>
        </w:tabs>
        <w:ind w:firstLine="709"/>
        <w:jc w:val="both"/>
      </w:pPr>
      <w:r w:rsidRPr="00192B68">
        <w:t>1) отлов животных без владельцев, в том числе их транспортировку и немедленную п</w:t>
      </w:r>
      <w:r w:rsidRPr="00192B68">
        <w:t>е</w:t>
      </w:r>
      <w:r w:rsidRPr="00192B68">
        <w:t>редачу в приюты для животных;</w:t>
      </w:r>
    </w:p>
    <w:p w:rsidR="00FD5F38" w:rsidRPr="00192B68" w:rsidRDefault="00FD5F38" w:rsidP="00FD5F38">
      <w:pPr>
        <w:tabs>
          <w:tab w:val="left" w:pos="6742"/>
        </w:tabs>
        <w:ind w:firstLine="709"/>
        <w:jc w:val="both"/>
      </w:pPr>
      <w:r w:rsidRPr="00192B68">
        <w:t>2) содержание животных без владельцев в приютах для животных в соответствии с ч</w:t>
      </w:r>
      <w:r w:rsidRPr="00192B68">
        <w:t>а</w:t>
      </w:r>
      <w:r w:rsidRPr="00192B68">
        <w:t>стью 7 статьи 16 Федерального закона;</w:t>
      </w:r>
    </w:p>
    <w:p w:rsidR="00FD5F38" w:rsidRPr="00192B68" w:rsidRDefault="00FD5F38" w:rsidP="00FD5F38">
      <w:pPr>
        <w:tabs>
          <w:tab w:val="left" w:pos="6742"/>
        </w:tabs>
        <w:ind w:firstLine="709"/>
        <w:jc w:val="both"/>
      </w:pPr>
      <w:r w:rsidRPr="00192B68">
        <w:t>3) возврат потерявшихся животных их владельцам, а также поиск новых владельцев п</w:t>
      </w:r>
      <w:r w:rsidRPr="00192B68">
        <w:t>о</w:t>
      </w:r>
      <w:r w:rsidRPr="00192B68">
        <w:t>ступившим в приюты для животных животным без владельцев;</w:t>
      </w:r>
    </w:p>
    <w:p w:rsidR="00FD5F38" w:rsidRPr="00192B68" w:rsidRDefault="00FD5F38" w:rsidP="00FD5F38">
      <w:pPr>
        <w:tabs>
          <w:tab w:val="left" w:pos="6742"/>
        </w:tabs>
        <w:ind w:firstLine="709"/>
        <w:jc w:val="both"/>
      </w:pPr>
      <w:r w:rsidRPr="00192B68">
        <w:t>4) возврат животных без владельцев, не проявляющих немотивированной агрессивн</w:t>
      </w:r>
      <w:r w:rsidRPr="00192B68">
        <w:t>о</w:t>
      </w:r>
      <w:r w:rsidRPr="00192B68">
        <w:t>сти, на прежние места их обитания после проведения мероприятий, указанных в пункте 2 ст</w:t>
      </w:r>
      <w:r w:rsidRPr="00192B68">
        <w:t>а</w:t>
      </w:r>
      <w:r w:rsidRPr="00192B68">
        <w:t>тьи 18 Федерального закона;</w:t>
      </w:r>
    </w:p>
    <w:p w:rsidR="00FD5F38" w:rsidRPr="00192B68" w:rsidRDefault="00FD5F38" w:rsidP="00FD5F38">
      <w:pPr>
        <w:tabs>
          <w:tab w:val="left" w:pos="6742"/>
        </w:tabs>
        <w:ind w:firstLine="709"/>
        <w:jc w:val="both"/>
      </w:pPr>
      <w:r w:rsidRPr="00192B68">
        <w:t>5)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FD5F38" w:rsidRPr="00192B68" w:rsidRDefault="00FD5F38" w:rsidP="00FD5F38">
      <w:pPr>
        <w:tabs>
          <w:tab w:val="left" w:pos="6742"/>
        </w:tabs>
        <w:ind w:firstLine="709"/>
        <w:jc w:val="both"/>
      </w:pPr>
      <w:r w:rsidRPr="00192B68">
        <w:t>При отлове животных без владельцев должны соблюдаться следующие требования:</w:t>
      </w:r>
    </w:p>
    <w:p w:rsidR="00FD5F38" w:rsidRPr="00192B68" w:rsidRDefault="00FD5F38" w:rsidP="00FD5F38">
      <w:pPr>
        <w:tabs>
          <w:tab w:val="left" w:pos="6742"/>
        </w:tabs>
        <w:ind w:firstLine="709"/>
        <w:jc w:val="both"/>
      </w:pPr>
      <w:r w:rsidRPr="00192B68">
        <w:t>1) стерилизованные животные без владельцев, имеющие неснимаемые или несмыва</w:t>
      </w:r>
      <w:r w:rsidRPr="00192B68">
        <w:t>е</w:t>
      </w:r>
      <w:r w:rsidRPr="00192B68">
        <w:t>мые метки, отлову не подлежат, за исключением животных без владельцев, проявляющих н</w:t>
      </w:r>
      <w:r w:rsidRPr="00192B68">
        <w:t>е</w:t>
      </w:r>
      <w:r w:rsidRPr="00192B68">
        <w:t>мотивированную агрессивность в отношении других животных или человека;</w:t>
      </w:r>
    </w:p>
    <w:p w:rsidR="00FD5F38" w:rsidRPr="00192B68" w:rsidRDefault="00FD5F38" w:rsidP="00FD5F38">
      <w:pPr>
        <w:tabs>
          <w:tab w:val="left" w:pos="6742"/>
        </w:tabs>
        <w:ind w:firstLine="709"/>
        <w:jc w:val="both"/>
      </w:pPr>
      <w:r w:rsidRPr="00192B68">
        <w:t>2) животные, имеющие на ошейниках или иных предметах сведения об их владельцах, передаются владельцам;</w:t>
      </w:r>
    </w:p>
    <w:p w:rsidR="00FD5F38" w:rsidRPr="00192B68" w:rsidRDefault="00FD5F38" w:rsidP="00FD5F38">
      <w:pPr>
        <w:tabs>
          <w:tab w:val="left" w:pos="6742"/>
        </w:tabs>
        <w:ind w:firstLine="709"/>
        <w:jc w:val="both"/>
      </w:pPr>
      <w:r w:rsidRPr="00192B68">
        <w:t>3) применять вещества, лекарственные средства, способы, технические приспособления, приводящие к увечьям, травмам или гибели животных, не допускается;</w:t>
      </w:r>
    </w:p>
    <w:p w:rsidR="00FD5F38" w:rsidRPr="00192B68" w:rsidRDefault="00FD5F38" w:rsidP="00FD5F38">
      <w:pPr>
        <w:tabs>
          <w:tab w:val="left" w:pos="6742"/>
        </w:tabs>
        <w:ind w:firstLine="709"/>
        <w:jc w:val="both"/>
      </w:pPr>
      <w:r w:rsidRPr="00192B68">
        <w:t>4) индивидуальные предприниматели и юридические лица, осуществляющие отлов ж</w:t>
      </w:r>
      <w:r w:rsidRPr="00192B68">
        <w:t>и</w:t>
      </w:r>
      <w:r w:rsidRPr="00192B68">
        <w:t>вотных без владельцев, несут ответственность за их жизнь и здоровье;</w:t>
      </w:r>
    </w:p>
    <w:p w:rsidR="00FD5F38" w:rsidRPr="00192B68" w:rsidRDefault="00FD5F38" w:rsidP="00FD5F38">
      <w:pPr>
        <w:tabs>
          <w:tab w:val="left" w:pos="6742"/>
        </w:tabs>
        <w:ind w:firstLine="709"/>
        <w:jc w:val="both"/>
      </w:pPr>
      <w:r w:rsidRPr="00192B68">
        <w:t>5) индивидуальные предприниматели и юридические лица, осуществляющие отлов ж</w:t>
      </w:r>
      <w:r w:rsidRPr="00192B68">
        <w:t>и</w:t>
      </w:r>
      <w:r w:rsidRPr="00192B68">
        <w:t>вотных без владельцев, обязаны вести видеозапись процесса отлова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w:t>
      </w:r>
    </w:p>
    <w:p w:rsidR="00FD5F38" w:rsidRPr="00192B68" w:rsidRDefault="00FD5F38" w:rsidP="00FD5F38">
      <w:pPr>
        <w:tabs>
          <w:tab w:val="left" w:pos="6742"/>
        </w:tabs>
        <w:ind w:firstLine="709"/>
        <w:jc w:val="both"/>
      </w:pPr>
      <w:r w:rsidRPr="00192B68">
        <w:t>6) индивидуальные предприниматели и юридические лица, осуществляющие отлов ж</w:t>
      </w:r>
      <w:r w:rsidRPr="00192B68">
        <w:t>и</w:t>
      </w:r>
      <w:r w:rsidRPr="00192B68">
        <w:t>вотных без владельцев, обязаны представлять сведения об объеме выполненных работ в упо</w:t>
      </w:r>
      <w:r w:rsidRPr="00192B68">
        <w:t>л</w:t>
      </w:r>
      <w:r w:rsidRPr="00192B68">
        <w:t>номоченный орган исполнительной власти субъекта Российской Федерации.</w:t>
      </w:r>
    </w:p>
    <w:p w:rsidR="00FD5F38" w:rsidRPr="00192B68" w:rsidRDefault="00FD5F38" w:rsidP="00FD5F38">
      <w:pPr>
        <w:tabs>
          <w:tab w:val="left" w:pos="6742"/>
        </w:tabs>
        <w:ind w:firstLine="709"/>
        <w:jc w:val="both"/>
      </w:pPr>
      <w:r w:rsidRPr="00192B68">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p>
    <w:p w:rsidR="00FD5F38" w:rsidRPr="00192B68" w:rsidRDefault="00FD5F38" w:rsidP="00FD5F38">
      <w:pPr>
        <w:tabs>
          <w:tab w:val="left" w:pos="6742"/>
        </w:tabs>
        <w:ind w:firstLine="709"/>
        <w:jc w:val="both"/>
      </w:pPr>
      <w:r w:rsidRPr="00192B68">
        <w:t>Физические лица и юридические лица обязаны сообщать о нахождении животных без владельцев, не имеющих неснимаемых и несмываемых меток, на территориях или объектах, находящихся в собственности или пользовании таких лиц, в орган государственной власти субъекта Российской Федерации, уполномоченный осуществлять организацию мероприятий при осуществлении деятельности по обращению с животными без владельцев, и обеспечивать доступ на указанные территории или объекты представителям организации, осуществляющей отлов животных без владельцев.</w:t>
      </w:r>
    </w:p>
    <w:p w:rsidR="00FD5F38" w:rsidRPr="00192B68" w:rsidRDefault="00FD5F38" w:rsidP="00FD5F38">
      <w:pPr>
        <w:tabs>
          <w:tab w:val="left" w:pos="6742"/>
        </w:tabs>
        <w:ind w:firstLine="709"/>
        <w:jc w:val="both"/>
      </w:pPr>
      <w:r w:rsidRPr="00192B68">
        <w:t>Содержание отловленных животных без владельцев в местах и пунктах временного с</w:t>
      </w:r>
      <w:r w:rsidRPr="00192B68">
        <w:t>о</w:t>
      </w:r>
      <w:r w:rsidRPr="00192B68">
        <w:t>держания животных, не являющихся приютами для животных, не допускается.</w:t>
      </w:r>
    </w:p>
    <w:p w:rsidR="00FD5F38" w:rsidRPr="00192B68" w:rsidRDefault="00FD5F38" w:rsidP="00FD5F38">
      <w:pPr>
        <w:tabs>
          <w:tab w:val="left" w:pos="6742"/>
        </w:tabs>
        <w:ind w:firstLine="709"/>
        <w:jc w:val="both"/>
      </w:pPr>
      <w:r w:rsidRPr="00192B68">
        <w:t>При возврате животных без владельцев на прежние места их обитания индивидуальные предприниматели и юридические лица, осуществляющие возврат животных без владельцев, обязаны вести видеозапись процесса возврата животных без владельцев и бесплатно предста</w:t>
      </w:r>
      <w:r w:rsidRPr="00192B68">
        <w:t>в</w:t>
      </w:r>
      <w:r w:rsidRPr="00192B68">
        <w:t>лять по требованию уполномоченного органа исполнительной власти субъекта Российской Федерации копии этой видеозаписи.</w:t>
      </w:r>
    </w:p>
    <w:p w:rsidR="00FD5F38" w:rsidRPr="00192B68" w:rsidRDefault="00FD5F38" w:rsidP="00FD5F38">
      <w:pPr>
        <w:tabs>
          <w:tab w:val="left" w:pos="6742"/>
        </w:tabs>
        <w:ind w:firstLine="709"/>
        <w:jc w:val="both"/>
      </w:pPr>
      <w:r w:rsidRPr="00192B68">
        <w:t>Порядок осуществления деятельности по обращению с животными без владельцев у</w:t>
      </w:r>
      <w:r w:rsidRPr="00192B68">
        <w:t>с</w:t>
      </w:r>
      <w:r w:rsidRPr="00192B68">
        <w:t>танавливается уполномоченным органом государственной власти субъекта Российской Фед</w:t>
      </w:r>
      <w:r w:rsidRPr="00192B68">
        <w:t>е</w:t>
      </w:r>
      <w:r w:rsidRPr="00192B68">
        <w:t>рации в соответствии с методическими указаниями, утвержденными Правительством Росси</w:t>
      </w:r>
      <w:r w:rsidRPr="00192B68">
        <w:t>й</w:t>
      </w:r>
      <w:r w:rsidRPr="00192B68">
        <w:t>ской Федерации.</w:t>
      </w:r>
    </w:p>
    <w:p w:rsidR="00FD5F38" w:rsidRPr="00192B68" w:rsidRDefault="00FD5F38" w:rsidP="00FD5F38">
      <w:pPr>
        <w:tabs>
          <w:tab w:val="left" w:pos="6742"/>
        </w:tabs>
        <w:ind w:firstLine="709"/>
        <w:jc w:val="both"/>
      </w:pPr>
      <w:r w:rsidRPr="00192B68">
        <w:t>Ежегодно на территории города Шумерля осуществляется отлов животных без владел</w:t>
      </w:r>
      <w:r w:rsidRPr="00192B68">
        <w:t>ь</w:t>
      </w:r>
      <w:r w:rsidRPr="00192B68">
        <w:t>цев. Так в 2017 году было отловлено – 302 головы, в 2018 – 305 голов, в 2019 – 3</w:t>
      </w:r>
      <w:r>
        <w:t>22 единицы.</w:t>
      </w:r>
    </w:p>
    <w:p w:rsidR="00FD5F38" w:rsidRPr="00192B68" w:rsidRDefault="00FD5F38" w:rsidP="00FD5F38">
      <w:pPr>
        <w:tabs>
          <w:tab w:val="left" w:pos="6742"/>
        </w:tabs>
        <w:ind w:firstLine="709"/>
        <w:jc w:val="both"/>
      </w:pPr>
      <w:r w:rsidRPr="00192B68">
        <w:t>Основные риски связаны с недостаточным финансированием работ по отлову животных без владельцев, что не позволит выполнить запланированные мероприятия и может привести к размножению и увеличению количества животных без владельцев, а также распространению на территории города Шумерля заразных болезней животных.</w:t>
      </w:r>
    </w:p>
    <w:p w:rsidR="00FD5F38" w:rsidRPr="00192B68" w:rsidRDefault="00FD5F38" w:rsidP="00FD5F38">
      <w:pPr>
        <w:tabs>
          <w:tab w:val="left" w:pos="6742"/>
        </w:tabs>
        <w:ind w:firstLine="709"/>
        <w:jc w:val="both"/>
        <w:rPr>
          <w:b/>
        </w:rPr>
      </w:pPr>
      <w:r w:rsidRPr="00192B68">
        <w:t>Актуальность разработки подпрограммы обусловлена необходимостью совершенств</w:t>
      </w:r>
      <w:r w:rsidRPr="00192B68">
        <w:t>о</w:t>
      </w:r>
      <w:r w:rsidRPr="00192B68">
        <w:t>вания санитарно-эпидемиологической политики с целью обеспечения санитарно-эпидемиологической безопасности населения города Шумерля путем применения программно целевого подхода, позволяющего рационально и эффективно использовать материальные и финансовые ресурсы.</w:t>
      </w:r>
      <w:r w:rsidRPr="00192B68">
        <w:rPr>
          <w:b/>
        </w:rPr>
        <w:t xml:space="preserve"> </w:t>
      </w:r>
    </w:p>
    <w:p w:rsidR="00FD5F38" w:rsidRPr="00192B68" w:rsidRDefault="00FD5F38" w:rsidP="00FD5F38">
      <w:pPr>
        <w:tabs>
          <w:tab w:val="left" w:pos="6742"/>
        </w:tabs>
        <w:ind w:firstLine="709"/>
        <w:jc w:val="both"/>
      </w:pPr>
      <w:r w:rsidRPr="00192B68">
        <w:t>Такой подход позволит обеспечить эпизоотическое и ветеринарно-санитарное благоп</w:t>
      </w:r>
      <w:r w:rsidRPr="00192B68">
        <w:t>о</w:t>
      </w:r>
      <w:r w:rsidRPr="00192B68">
        <w:t>лучие города Шумерля и снизить численность безнадзорных животных.</w:t>
      </w:r>
    </w:p>
    <w:p w:rsidR="00FD5F38" w:rsidRPr="00192B68" w:rsidRDefault="00FD5F38" w:rsidP="00FD5F38">
      <w:pPr>
        <w:tabs>
          <w:tab w:val="left" w:pos="6742"/>
        </w:tabs>
        <w:ind w:firstLine="709"/>
        <w:jc w:val="both"/>
      </w:pPr>
    </w:p>
    <w:p w:rsidR="00FD5F38" w:rsidRPr="00192B68" w:rsidRDefault="00FD5F38" w:rsidP="00FD5F38">
      <w:pPr>
        <w:tabs>
          <w:tab w:val="left" w:pos="6742"/>
        </w:tabs>
        <w:ind w:firstLine="709"/>
        <w:jc w:val="both"/>
        <w:rPr>
          <w:b/>
          <w:bCs/>
        </w:rPr>
      </w:pPr>
      <w:r w:rsidRPr="00192B68">
        <w:rPr>
          <w:b/>
          <w:bCs/>
        </w:rPr>
        <w:t xml:space="preserve">Раздел </w:t>
      </w:r>
      <w:r w:rsidRPr="00192B68">
        <w:rPr>
          <w:b/>
          <w:bCs/>
          <w:lang w:val="en-US"/>
        </w:rPr>
        <w:t>II</w:t>
      </w:r>
      <w:r w:rsidRPr="00192B68">
        <w:rPr>
          <w:b/>
          <w:bCs/>
        </w:rPr>
        <w:t>. Приоритеты, цели, задачи, показатели (индикаторы) достижения целей и задач, основные ожидаемые результаты и сроки реализации подпрограммы.</w:t>
      </w:r>
    </w:p>
    <w:p w:rsidR="00FD5F38" w:rsidRPr="00192B68" w:rsidRDefault="00FD5F38" w:rsidP="00FD5F38">
      <w:pPr>
        <w:tabs>
          <w:tab w:val="left" w:pos="6742"/>
        </w:tabs>
        <w:ind w:firstLine="709"/>
        <w:jc w:val="both"/>
        <w:rPr>
          <w:b/>
          <w:bCs/>
        </w:rPr>
      </w:pPr>
    </w:p>
    <w:p w:rsidR="00FD5F38" w:rsidRPr="00192B68" w:rsidRDefault="00FD5F38" w:rsidP="00FD5F38">
      <w:pPr>
        <w:tabs>
          <w:tab w:val="left" w:pos="6742"/>
        </w:tabs>
        <w:ind w:firstLine="709"/>
        <w:jc w:val="both"/>
      </w:pPr>
      <w:r w:rsidRPr="00192B68">
        <w:rPr>
          <w:bCs/>
        </w:rPr>
        <w:t>Приоритеты муниципальной политики в области развития сельского хозяйства и рег</w:t>
      </w:r>
      <w:r w:rsidRPr="00192B68">
        <w:rPr>
          <w:bCs/>
        </w:rPr>
        <w:t>у</w:t>
      </w:r>
      <w:r w:rsidRPr="00192B68">
        <w:rPr>
          <w:bCs/>
        </w:rPr>
        <w:t xml:space="preserve">лирования рынка сельскохозяйственной продукции, сырья и продовольствия города Шумерля определены Стратегией социально-экономического развития Чувашской Республики до 2035 года, </w:t>
      </w:r>
      <w:r w:rsidRPr="0051119E">
        <w:rPr>
          <w:bCs/>
        </w:rPr>
        <w:t xml:space="preserve">утвержденной </w:t>
      </w:r>
      <w:r>
        <w:rPr>
          <w:bCs/>
        </w:rPr>
        <w:t>Законом Чувашской Республики от 26 ноября 2020 года №102</w:t>
      </w:r>
      <w:r w:rsidRPr="00192B68">
        <w:rPr>
          <w:bCs/>
        </w:rPr>
        <w:t>, ежегодн</w:t>
      </w:r>
      <w:r w:rsidRPr="00192B68">
        <w:rPr>
          <w:bCs/>
        </w:rPr>
        <w:t>ы</w:t>
      </w:r>
      <w:r w:rsidRPr="00192B68">
        <w:rPr>
          <w:bCs/>
        </w:rPr>
        <w:t>ми посланиями Главы Чувашской Республики Государственному Совету чувашской Республ</w:t>
      </w:r>
      <w:r w:rsidRPr="00192B68">
        <w:rPr>
          <w:bCs/>
        </w:rPr>
        <w:t>и</w:t>
      </w:r>
      <w:r w:rsidRPr="00192B68">
        <w:rPr>
          <w:bCs/>
        </w:rPr>
        <w:t>ки.</w:t>
      </w:r>
    </w:p>
    <w:p w:rsidR="00FD5F38" w:rsidRPr="00192B68" w:rsidRDefault="00FD5F38" w:rsidP="00FD5F38">
      <w:pPr>
        <w:tabs>
          <w:tab w:val="left" w:pos="6742"/>
        </w:tabs>
        <w:ind w:firstLine="709"/>
        <w:jc w:val="both"/>
      </w:pPr>
      <w:r w:rsidRPr="00192B68">
        <w:t>Основной целью подпрограммы является обеспечение эпизоотического и ветеринарно-санитарного благополучия города Шумерля.</w:t>
      </w:r>
    </w:p>
    <w:p w:rsidR="00FD5F38" w:rsidRPr="00192B68" w:rsidRDefault="00FD5F38" w:rsidP="00FD5F38">
      <w:pPr>
        <w:tabs>
          <w:tab w:val="left" w:pos="6742"/>
        </w:tabs>
        <w:ind w:firstLine="709"/>
        <w:jc w:val="both"/>
      </w:pPr>
      <w:r w:rsidRPr="00192B68">
        <w:t>Для достижения этой цели определены следующие основные задачи:</w:t>
      </w:r>
    </w:p>
    <w:p w:rsidR="00FD5F38" w:rsidRPr="00192B68" w:rsidRDefault="00FD5F38" w:rsidP="00FD5F38">
      <w:pPr>
        <w:tabs>
          <w:tab w:val="left" w:pos="6742"/>
        </w:tabs>
        <w:ind w:firstLine="709"/>
        <w:jc w:val="both"/>
      </w:pPr>
      <w:r w:rsidRPr="00192B68">
        <w:t>-предупреждение возникновения и распространения заразных болезней животных.</w:t>
      </w:r>
    </w:p>
    <w:p w:rsidR="00FD5F38" w:rsidRPr="00192B68" w:rsidRDefault="00FD5F38" w:rsidP="00FD5F38">
      <w:pPr>
        <w:tabs>
          <w:tab w:val="left" w:pos="6742"/>
        </w:tabs>
        <w:ind w:firstLine="709"/>
        <w:jc w:val="both"/>
      </w:pPr>
      <w:r w:rsidRPr="00192B68">
        <w:t>Сведения о целевых (индикаторах) показателях подпрограммы с расшифровкой план</w:t>
      </w:r>
      <w:r w:rsidRPr="00192B68">
        <w:t>о</w:t>
      </w:r>
      <w:r w:rsidRPr="00192B68">
        <w:t>вых значений по годам реализации представлены в приложении №1 к настоящей муниципал</w:t>
      </w:r>
      <w:r w:rsidRPr="00192B68">
        <w:t>ь</w:t>
      </w:r>
      <w:r w:rsidRPr="00192B68">
        <w:t>ной программе.</w:t>
      </w:r>
    </w:p>
    <w:p w:rsidR="00FD5F38" w:rsidRPr="00192B68" w:rsidRDefault="00FD5F38" w:rsidP="00FD5F38">
      <w:pPr>
        <w:tabs>
          <w:tab w:val="left" w:pos="6742"/>
        </w:tabs>
        <w:ind w:firstLine="709"/>
        <w:jc w:val="both"/>
      </w:pPr>
      <w:r w:rsidRPr="00192B68">
        <w:t xml:space="preserve">Подпрограмма реализуется в 2019–2035 годах в три этапа: </w:t>
      </w:r>
    </w:p>
    <w:p w:rsidR="00FD5F38" w:rsidRPr="00192B68" w:rsidRDefault="00FD5F38" w:rsidP="00FD5F38">
      <w:pPr>
        <w:tabs>
          <w:tab w:val="left" w:pos="6742"/>
        </w:tabs>
        <w:ind w:firstLine="709"/>
        <w:jc w:val="both"/>
      </w:pPr>
      <w:r w:rsidRPr="00192B68">
        <w:t>1 этап - 2019 - 2025 годы;</w:t>
      </w:r>
    </w:p>
    <w:p w:rsidR="00FD5F38" w:rsidRPr="00192B68" w:rsidRDefault="00FD5F38" w:rsidP="00FD5F38">
      <w:pPr>
        <w:tabs>
          <w:tab w:val="left" w:pos="6742"/>
        </w:tabs>
        <w:ind w:firstLine="709"/>
        <w:jc w:val="both"/>
      </w:pPr>
      <w:r w:rsidRPr="00192B68">
        <w:t>2 этап - 2026 - 2030 годы;</w:t>
      </w:r>
    </w:p>
    <w:p w:rsidR="00FD5F38" w:rsidRPr="00192B68" w:rsidRDefault="00FD5F38" w:rsidP="00FD5F38">
      <w:pPr>
        <w:tabs>
          <w:tab w:val="left" w:pos="6742"/>
        </w:tabs>
        <w:ind w:firstLine="709"/>
        <w:jc w:val="both"/>
      </w:pPr>
      <w:r w:rsidRPr="00192B68">
        <w:t xml:space="preserve">3 этап - 2031 - 2035 годы. </w:t>
      </w:r>
    </w:p>
    <w:p w:rsidR="00FD5F38" w:rsidRPr="00192B68" w:rsidRDefault="00FD5F38" w:rsidP="00FD5F38">
      <w:pPr>
        <w:tabs>
          <w:tab w:val="left" w:pos="6742"/>
        </w:tabs>
        <w:ind w:firstLine="709"/>
        <w:jc w:val="both"/>
      </w:pPr>
      <w:r w:rsidRPr="00192B68">
        <w:t>Реализация мероприятий подпрограммы позволит обеспечить:</w:t>
      </w:r>
    </w:p>
    <w:p w:rsidR="00FD5F38" w:rsidRPr="00192B68" w:rsidRDefault="00FD5F38" w:rsidP="00FD5F38">
      <w:pPr>
        <w:tabs>
          <w:tab w:val="left" w:pos="6742"/>
        </w:tabs>
        <w:ind w:firstLine="709"/>
        <w:jc w:val="both"/>
      </w:pPr>
      <w:r w:rsidRPr="00192B68">
        <w:t>- стабилизация эпизоотической ситуации по заболеванию бешенством.</w:t>
      </w:r>
    </w:p>
    <w:p w:rsidR="00FD5F38" w:rsidRPr="00192B68" w:rsidRDefault="00FD5F38" w:rsidP="00FD5F38">
      <w:pPr>
        <w:tabs>
          <w:tab w:val="left" w:pos="6742"/>
        </w:tabs>
        <w:ind w:firstLine="709"/>
        <w:jc w:val="both"/>
      </w:pPr>
    </w:p>
    <w:p w:rsidR="00FD5F38" w:rsidRPr="00192B68" w:rsidRDefault="00FD5F38" w:rsidP="00FD5F38">
      <w:pPr>
        <w:tabs>
          <w:tab w:val="left" w:pos="6742"/>
        </w:tabs>
        <w:ind w:firstLine="709"/>
        <w:jc w:val="both"/>
        <w:rPr>
          <w:b/>
          <w:bCs/>
        </w:rPr>
      </w:pPr>
      <w:r w:rsidRPr="00192B68">
        <w:rPr>
          <w:b/>
          <w:bCs/>
        </w:rPr>
        <w:t xml:space="preserve">Раздел </w:t>
      </w:r>
      <w:r w:rsidRPr="00192B68">
        <w:rPr>
          <w:b/>
          <w:bCs/>
          <w:lang w:val="en-US"/>
        </w:rPr>
        <w:t>III</w:t>
      </w:r>
      <w:r w:rsidRPr="00192B68">
        <w:rPr>
          <w:b/>
          <w:bCs/>
        </w:rPr>
        <w:t>. Характеристика основных мероприятий подпрограммы.</w:t>
      </w:r>
    </w:p>
    <w:p w:rsidR="00FD5F38" w:rsidRPr="00192B68" w:rsidRDefault="00FD5F38" w:rsidP="00FD5F38">
      <w:pPr>
        <w:tabs>
          <w:tab w:val="left" w:pos="6742"/>
        </w:tabs>
        <w:ind w:firstLine="709"/>
        <w:jc w:val="both"/>
        <w:rPr>
          <w:bCs/>
        </w:rPr>
      </w:pPr>
    </w:p>
    <w:p w:rsidR="00FD5F38" w:rsidRPr="00192B68" w:rsidRDefault="00FD5F38" w:rsidP="00FD5F38">
      <w:pPr>
        <w:tabs>
          <w:tab w:val="left" w:pos="6742"/>
        </w:tabs>
        <w:ind w:firstLine="709"/>
        <w:jc w:val="both"/>
      </w:pPr>
      <w:r w:rsidRPr="00192B68">
        <w:rPr>
          <w:bCs/>
        </w:rPr>
        <w:t>Задачи подпрограммы будут решаться в рамках о</w:t>
      </w:r>
      <w:r w:rsidRPr="00192B68">
        <w:t>сновного мероприятия:</w:t>
      </w:r>
    </w:p>
    <w:p w:rsidR="00FD5F38" w:rsidRPr="00192B68" w:rsidRDefault="00FD5F38" w:rsidP="00FD5F38">
      <w:pPr>
        <w:tabs>
          <w:tab w:val="left" w:pos="6742"/>
        </w:tabs>
        <w:ind w:firstLine="709"/>
        <w:jc w:val="both"/>
      </w:pPr>
      <w:r w:rsidRPr="00192B68">
        <w:t>- Основное мероприятие 1.1. – «Предупреждение и ликвидация болезней животных». Основное мероприятие предусматривает реализацию двух мероприятий:</w:t>
      </w:r>
    </w:p>
    <w:p w:rsidR="00FD5F38" w:rsidRPr="00192B68" w:rsidRDefault="00FD5F38" w:rsidP="00FD5F38">
      <w:pPr>
        <w:tabs>
          <w:tab w:val="left" w:pos="6742"/>
        </w:tabs>
        <w:ind w:firstLine="709"/>
        <w:jc w:val="both"/>
      </w:pPr>
      <w:r w:rsidRPr="00192B68">
        <w:t>- Мероприятие 1.1.1 «Осуществление государственных полномочий Чувашской Респу</w:t>
      </w:r>
      <w:r w:rsidRPr="00192B68">
        <w:t>б</w:t>
      </w:r>
      <w:r w:rsidRPr="00192B68">
        <w:t>лики по организации мероприятий при осуществлении деятельности по обращению с живо</w:t>
      </w:r>
      <w:r w:rsidRPr="00192B68">
        <w:t>т</w:t>
      </w:r>
      <w:r w:rsidRPr="00192B68">
        <w:t>ными без владельцев»;</w:t>
      </w:r>
    </w:p>
    <w:p w:rsidR="00FD5F38" w:rsidRPr="00192B68" w:rsidRDefault="00FD5F38" w:rsidP="00FD5F38">
      <w:pPr>
        <w:tabs>
          <w:tab w:val="left" w:pos="6742"/>
        </w:tabs>
        <w:ind w:firstLine="709"/>
        <w:jc w:val="both"/>
      </w:pPr>
      <w:r w:rsidRPr="00192B68">
        <w:t>- Мероприятие 1.1.2 «Организация и осуществление мероприятий по регулированию численности безнадзорных животных, за исключением вопросов, решение которых отнесено к ведению Российской Федерации (за счет собственных средств муниципальных образований)». Мероприятие реализовывалось в 2019 году.</w:t>
      </w:r>
    </w:p>
    <w:p w:rsidR="00FD5F38" w:rsidRPr="00192B68" w:rsidRDefault="00FD5F38" w:rsidP="00FD5F38">
      <w:pPr>
        <w:tabs>
          <w:tab w:val="left" w:pos="6742"/>
        </w:tabs>
        <w:ind w:firstLine="709"/>
        <w:jc w:val="both"/>
      </w:pPr>
      <w:r w:rsidRPr="00192B68">
        <w:t>Обобщенная характеристика реализуемых в составе подпрограммы основных мер</w:t>
      </w:r>
      <w:r w:rsidRPr="00192B68">
        <w:t>о</w:t>
      </w:r>
      <w:r w:rsidRPr="00192B68">
        <w:t>приятий представлена в приложении №2 к муниципальной программе.</w:t>
      </w:r>
    </w:p>
    <w:p w:rsidR="00FD5F38" w:rsidRPr="00192B68" w:rsidRDefault="00FD5F38" w:rsidP="00FD5F38">
      <w:pPr>
        <w:tabs>
          <w:tab w:val="left" w:pos="6742"/>
        </w:tabs>
        <w:ind w:firstLine="709"/>
        <w:jc w:val="both"/>
      </w:pPr>
    </w:p>
    <w:p w:rsidR="00FD5F38" w:rsidRPr="00192B68" w:rsidRDefault="00FD5F38" w:rsidP="00FD5F38">
      <w:pPr>
        <w:tabs>
          <w:tab w:val="left" w:pos="6742"/>
        </w:tabs>
        <w:ind w:firstLine="709"/>
        <w:jc w:val="both"/>
        <w:rPr>
          <w:b/>
          <w:bCs/>
        </w:rPr>
      </w:pPr>
      <w:r w:rsidRPr="00192B68">
        <w:rPr>
          <w:b/>
          <w:bCs/>
        </w:rPr>
        <w:t xml:space="preserve">Раздел </w:t>
      </w:r>
      <w:r w:rsidRPr="00192B68">
        <w:rPr>
          <w:b/>
          <w:bCs/>
          <w:lang w:val="en-US"/>
        </w:rPr>
        <w:t>IV</w:t>
      </w:r>
      <w:r w:rsidRPr="00192B68">
        <w:rPr>
          <w:b/>
          <w:bCs/>
        </w:rPr>
        <w:t>. Ресурсное обеспечение реализации подпрограммы.</w:t>
      </w:r>
    </w:p>
    <w:p w:rsidR="00FD5F38" w:rsidRPr="00192B68" w:rsidRDefault="00FD5F38" w:rsidP="00FD5F38">
      <w:pPr>
        <w:tabs>
          <w:tab w:val="left" w:pos="6742"/>
        </w:tabs>
        <w:ind w:firstLine="709"/>
        <w:jc w:val="both"/>
      </w:pPr>
    </w:p>
    <w:p w:rsidR="00FD5F38" w:rsidRPr="000A1CD9" w:rsidRDefault="00FD5F38" w:rsidP="00FD5F38">
      <w:pPr>
        <w:spacing w:line="235" w:lineRule="auto"/>
        <w:ind w:firstLine="708"/>
        <w:jc w:val="both"/>
      </w:pPr>
      <w:r w:rsidRPr="00192B68">
        <w:t xml:space="preserve">Общий объем финансирования муниципальной программы составит </w:t>
      </w:r>
      <w:r>
        <w:t xml:space="preserve">3531,6 тыс. рублей, </w:t>
      </w:r>
      <w:r w:rsidRPr="000A1CD9">
        <w:t>в том числе:</w:t>
      </w:r>
    </w:p>
    <w:p w:rsidR="00FD5F38" w:rsidRPr="007E0F46" w:rsidRDefault="00FD5F38" w:rsidP="00FD5F38">
      <w:pPr>
        <w:spacing w:line="235" w:lineRule="auto"/>
        <w:jc w:val="both"/>
      </w:pPr>
      <w:r>
        <w:t xml:space="preserve">2019 год – 354,6 тыс. </w:t>
      </w:r>
      <w:r w:rsidRPr="007E0F46">
        <w:t>рублей;</w:t>
      </w:r>
    </w:p>
    <w:p w:rsidR="00FD5F38" w:rsidRPr="007E0F46" w:rsidRDefault="00FD5F38" w:rsidP="00FD5F38">
      <w:pPr>
        <w:spacing w:line="235" w:lineRule="auto"/>
        <w:jc w:val="both"/>
      </w:pPr>
      <w:r>
        <w:t>2020 год – 703,1 тыс.</w:t>
      </w:r>
      <w:r w:rsidRPr="007E0F46">
        <w:t xml:space="preserve"> рублей;</w:t>
      </w:r>
    </w:p>
    <w:p w:rsidR="00FD5F38" w:rsidRDefault="00FD5F38" w:rsidP="00FD5F38">
      <w:pPr>
        <w:spacing w:line="235" w:lineRule="auto"/>
        <w:jc w:val="both"/>
      </w:pPr>
      <w:r>
        <w:t>2021 год – 572,8 тыс. рублей;</w:t>
      </w:r>
    </w:p>
    <w:p w:rsidR="00FD5F38" w:rsidRDefault="00FD5F38" w:rsidP="00FD5F38">
      <w:pPr>
        <w:spacing w:line="235" w:lineRule="auto"/>
        <w:jc w:val="both"/>
      </w:pPr>
      <w:r>
        <w:t>2022 год – 633,7 тыс. рублей;</w:t>
      </w:r>
    </w:p>
    <w:p w:rsidR="00FD5F38" w:rsidRDefault="00FD5F38" w:rsidP="00FD5F38">
      <w:pPr>
        <w:spacing w:line="235" w:lineRule="auto"/>
        <w:jc w:val="both"/>
      </w:pPr>
      <w:r>
        <w:t>2023 год – 633,7 тыс. рублей;</w:t>
      </w:r>
    </w:p>
    <w:p w:rsidR="00FD5F38" w:rsidRDefault="00FD5F38" w:rsidP="00FD5F38">
      <w:pPr>
        <w:spacing w:line="235" w:lineRule="auto"/>
        <w:jc w:val="both"/>
      </w:pPr>
      <w:r>
        <w:t>2024 год – 633,7 тыс. рублей;</w:t>
      </w:r>
    </w:p>
    <w:p w:rsidR="00FD5F38" w:rsidRDefault="00FD5F38" w:rsidP="00FD5F38">
      <w:pPr>
        <w:jc w:val="both"/>
      </w:pPr>
      <w:r>
        <w:t>2025 год – 0,0 тыс. рублей</w:t>
      </w:r>
    </w:p>
    <w:p w:rsidR="00FD5F38" w:rsidRDefault="00FD5F38" w:rsidP="00FD5F38">
      <w:pPr>
        <w:jc w:val="both"/>
      </w:pPr>
      <w:r>
        <w:t>2026-2030 годы – 0,0 тыс. рублей;</w:t>
      </w:r>
    </w:p>
    <w:p w:rsidR="00FD5F38" w:rsidRPr="00A5747A" w:rsidRDefault="00FD5F38" w:rsidP="00FD5F38">
      <w:pPr>
        <w:jc w:val="both"/>
      </w:pPr>
      <w:r>
        <w:t>2031-2035 годы – 0,0 тыс. рублей</w:t>
      </w:r>
    </w:p>
    <w:p w:rsidR="00FD5F38" w:rsidRDefault="00FD5F38" w:rsidP="00FD5F38">
      <w:pPr>
        <w:spacing w:line="235" w:lineRule="auto"/>
        <w:jc w:val="both"/>
      </w:pPr>
      <w:r>
        <w:t>из них средства:</w:t>
      </w:r>
    </w:p>
    <w:p w:rsidR="00FD5F38" w:rsidRPr="005B1759" w:rsidRDefault="00FD5F38" w:rsidP="00FD5F38">
      <w:pPr>
        <w:spacing w:line="235" w:lineRule="auto"/>
        <w:jc w:val="both"/>
      </w:pPr>
      <w:r>
        <w:t>- республиканского бюджета Чувашской Республики –</w:t>
      </w:r>
      <w:r w:rsidRPr="00B82759">
        <w:rPr>
          <w:b/>
        </w:rPr>
        <w:t xml:space="preserve"> </w:t>
      </w:r>
      <w:r>
        <w:t>3332,4</w:t>
      </w:r>
      <w:r w:rsidRPr="005B1759">
        <w:t xml:space="preserve"> </w:t>
      </w:r>
      <w:r>
        <w:t xml:space="preserve">(94,4 процент) </w:t>
      </w:r>
      <w:r w:rsidRPr="005B1759">
        <w:t>тыс. рублей, в том числе:</w:t>
      </w:r>
    </w:p>
    <w:p w:rsidR="00FD5F38" w:rsidRPr="007E0F46" w:rsidRDefault="00FD5F38" w:rsidP="00FD5F38">
      <w:pPr>
        <w:spacing w:line="235" w:lineRule="auto"/>
        <w:jc w:val="both"/>
      </w:pPr>
      <w:r>
        <w:t xml:space="preserve">2019 год – 155,4 тыс. </w:t>
      </w:r>
      <w:r w:rsidRPr="007E0F46">
        <w:t>рублей;</w:t>
      </w:r>
    </w:p>
    <w:p w:rsidR="00FD5F38" w:rsidRPr="007E0F46" w:rsidRDefault="00FD5F38" w:rsidP="00FD5F38">
      <w:pPr>
        <w:spacing w:line="235" w:lineRule="auto"/>
        <w:jc w:val="both"/>
      </w:pPr>
      <w:r>
        <w:t>2020 год – 703,1 тыс.</w:t>
      </w:r>
      <w:r w:rsidRPr="007E0F46">
        <w:t xml:space="preserve"> рублей;</w:t>
      </w:r>
    </w:p>
    <w:p w:rsidR="00FD5F38" w:rsidRDefault="00FD5F38" w:rsidP="00FD5F38">
      <w:pPr>
        <w:spacing w:line="235" w:lineRule="auto"/>
        <w:jc w:val="both"/>
      </w:pPr>
      <w:r>
        <w:t>2021 год – 572,8 тыс. рублей;</w:t>
      </w:r>
    </w:p>
    <w:p w:rsidR="00FD5F38" w:rsidRDefault="00FD5F38" w:rsidP="00FD5F38">
      <w:pPr>
        <w:spacing w:line="235" w:lineRule="auto"/>
        <w:jc w:val="both"/>
      </w:pPr>
      <w:r>
        <w:t>2022 год – 633,7 тыс. рублей;</w:t>
      </w:r>
    </w:p>
    <w:p w:rsidR="00FD5F38" w:rsidRDefault="00FD5F38" w:rsidP="00FD5F38">
      <w:pPr>
        <w:spacing w:line="235" w:lineRule="auto"/>
        <w:jc w:val="both"/>
      </w:pPr>
      <w:r>
        <w:t>2023 год – 633,7 тыс. рублей;</w:t>
      </w:r>
    </w:p>
    <w:p w:rsidR="00FD5F38" w:rsidRDefault="00FD5F38" w:rsidP="00FD5F38">
      <w:pPr>
        <w:spacing w:line="235" w:lineRule="auto"/>
        <w:jc w:val="both"/>
      </w:pPr>
      <w:r>
        <w:t>2024 год – 633,7 тыс. рублей;</w:t>
      </w:r>
    </w:p>
    <w:p w:rsidR="00FD5F38" w:rsidRDefault="00FD5F38" w:rsidP="00FD5F38">
      <w:pPr>
        <w:jc w:val="both"/>
      </w:pPr>
      <w:r>
        <w:t>2025 год – 0,0 тыс. рублей</w:t>
      </w:r>
    </w:p>
    <w:p w:rsidR="00FD5F38" w:rsidRDefault="00FD5F38" w:rsidP="00FD5F38">
      <w:pPr>
        <w:jc w:val="both"/>
      </w:pPr>
      <w:r>
        <w:t>2026-2030 годы – 0,0 тыс. рублей;</w:t>
      </w:r>
    </w:p>
    <w:p w:rsidR="00FD5F38" w:rsidRPr="00A5747A" w:rsidRDefault="00FD5F38" w:rsidP="00FD5F38">
      <w:pPr>
        <w:jc w:val="both"/>
      </w:pPr>
      <w:r>
        <w:t>2031-2035 годы – 0,0 тыс. рублей</w:t>
      </w:r>
    </w:p>
    <w:p w:rsidR="00FD5F38" w:rsidRDefault="00FD5F38" w:rsidP="00FD5F38">
      <w:pPr>
        <w:spacing w:line="235" w:lineRule="auto"/>
        <w:jc w:val="both"/>
      </w:pPr>
      <w:r>
        <w:t>- бюджета</w:t>
      </w:r>
      <w:r w:rsidRPr="006256F4">
        <w:t xml:space="preserve"> </w:t>
      </w:r>
      <w:r>
        <w:t>города Шумерля – 199,2 (5,6 процентов) тыс. рублей, в том числе:</w:t>
      </w:r>
    </w:p>
    <w:p w:rsidR="00FD5F38" w:rsidRPr="007E0F46" w:rsidRDefault="00FD5F38" w:rsidP="00FD5F38">
      <w:pPr>
        <w:spacing w:line="235" w:lineRule="auto"/>
        <w:jc w:val="both"/>
      </w:pPr>
      <w:r>
        <w:t xml:space="preserve">2019 год – 199,2 тыс. </w:t>
      </w:r>
      <w:r w:rsidRPr="007E0F46">
        <w:t>рублей;</w:t>
      </w:r>
    </w:p>
    <w:p w:rsidR="00FD5F38" w:rsidRPr="007E0F46" w:rsidRDefault="00FD5F38" w:rsidP="00FD5F38">
      <w:pPr>
        <w:spacing w:line="235" w:lineRule="auto"/>
        <w:jc w:val="both"/>
      </w:pPr>
      <w:r>
        <w:t>2020 год – 0,0 тыс.</w:t>
      </w:r>
      <w:r w:rsidRPr="007E0F46">
        <w:t xml:space="preserve"> рублей;</w:t>
      </w:r>
    </w:p>
    <w:p w:rsidR="00FD5F38" w:rsidRDefault="00FD5F38" w:rsidP="00FD5F38">
      <w:pPr>
        <w:spacing w:line="235" w:lineRule="auto"/>
        <w:jc w:val="both"/>
      </w:pPr>
      <w:r>
        <w:t>2021 год – 0,0 тыс. рублей;</w:t>
      </w:r>
    </w:p>
    <w:p w:rsidR="00FD5F38" w:rsidRDefault="00FD5F38" w:rsidP="00FD5F38">
      <w:pPr>
        <w:spacing w:line="235" w:lineRule="auto"/>
        <w:jc w:val="both"/>
      </w:pPr>
      <w:r>
        <w:t>2022 год – 0,0 тыс. рублей;</w:t>
      </w:r>
    </w:p>
    <w:p w:rsidR="00FD5F38" w:rsidRDefault="00FD5F38" w:rsidP="00FD5F38">
      <w:pPr>
        <w:spacing w:line="235" w:lineRule="auto"/>
        <w:jc w:val="both"/>
      </w:pPr>
      <w:r>
        <w:t>2023 год – 0,0 тыс. рублей;</w:t>
      </w:r>
    </w:p>
    <w:p w:rsidR="00FD5F38" w:rsidRDefault="00FD5F38" w:rsidP="00FD5F38">
      <w:pPr>
        <w:spacing w:line="235" w:lineRule="auto"/>
        <w:jc w:val="both"/>
      </w:pPr>
      <w:r>
        <w:t>2024 год – 0,0 тыс. рублей;</w:t>
      </w:r>
    </w:p>
    <w:p w:rsidR="00FD5F38" w:rsidRDefault="00FD5F38" w:rsidP="00FD5F38">
      <w:pPr>
        <w:jc w:val="both"/>
      </w:pPr>
      <w:r>
        <w:t>2025 год – 0,0 тыс. рублей</w:t>
      </w:r>
    </w:p>
    <w:p w:rsidR="00FD5F38" w:rsidRDefault="00FD5F38" w:rsidP="00FD5F38">
      <w:pPr>
        <w:jc w:val="both"/>
      </w:pPr>
      <w:r>
        <w:t>2026-2030 годы – 0,0 тыс. рублей;</w:t>
      </w:r>
    </w:p>
    <w:p w:rsidR="00FD5F38" w:rsidRPr="00192B68" w:rsidRDefault="00FD5F38" w:rsidP="00FD5F38">
      <w:pPr>
        <w:spacing w:line="235" w:lineRule="auto"/>
        <w:jc w:val="both"/>
      </w:pPr>
      <w:r>
        <w:t>2031-2035 годы – 0,0 тыс. рублей.</w:t>
      </w:r>
    </w:p>
    <w:p w:rsidR="00FD5F38" w:rsidRPr="00192B68" w:rsidRDefault="00FD5F38" w:rsidP="00FD5F38">
      <w:pPr>
        <w:tabs>
          <w:tab w:val="left" w:pos="6742"/>
        </w:tabs>
        <w:ind w:firstLine="709"/>
        <w:jc w:val="both"/>
      </w:pPr>
      <w:r w:rsidRPr="00192B68">
        <w:t>Объемы и источники финансирования подпрограммы уточняются ежегодно при форм</w:t>
      </w:r>
      <w:r w:rsidRPr="00192B68">
        <w:t>и</w:t>
      </w:r>
      <w:r w:rsidRPr="00192B68">
        <w:t>ровании бюджета города Шумерля на очередной финансовый год и плановый период.</w:t>
      </w:r>
    </w:p>
    <w:p w:rsidR="00FD5F38" w:rsidRPr="00192B68" w:rsidRDefault="00FD5F38" w:rsidP="00FD5F38">
      <w:pPr>
        <w:tabs>
          <w:tab w:val="left" w:pos="6742"/>
        </w:tabs>
        <w:ind w:firstLine="709"/>
        <w:jc w:val="both"/>
      </w:pPr>
      <w:r w:rsidRPr="00192B68">
        <w:t>Ресурсное обеспечение и прогнозная (справочная) оценка расходов реализации подпр</w:t>
      </w:r>
      <w:r w:rsidRPr="00192B68">
        <w:t>о</w:t>
      </w:r>
      <w:r w:rsidRPr="00192B68">
        <w:t xml:space="preserve">граммы (основных мероприятий) за счет всех источников финансирования представлено в приложении №3 к муниципальной программе. </w:t>
      </w:r>
    </w:p>
    <w:p w:rsidR="00985C7D" w:rsidRDefault="00985C7D" w:rsidP="00FD5F38">
      <w:pPr>
        <w:ind w:left="11057"/>
        <w:jc w:val="center"/>
      </w:pPr>
    </w:p>
    <w:sectPr w:rsidR="00985C7D" w:rsidSect="00DE0637">
      <w:footerReference w:type="default" r:id="rId12"/>
      <w:pgSz w:w="12240" w:h="15840"/>
      <w:pgMar w:top="540" w:right="600" w:bottom="709" w:left="1800" w:header="720" w:footer="4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7E2" w:rsidRDefault="00DE17E2">
      <w:r>
        <w:separator/>
      </w:r>
    </w:p>
  </w:endnote>
  <w:endnote w:type="continuationSeparator" w:id="1">
    <w:p w:rsidR="00DE17E2" w:rsidRDefault="00DE1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Chuv">
    <w:altName w:val="Arial"/>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A7D" w:rsidRPr="00D47BC8" w:rsidRDefault="00D47BC8" w:rsidP="00D47BC8">
    <w:pPr>
      <w:pStyle w:val="a4"/>
      <w:jc w:val="right"/>
      <w:rPr>
        <w:szCs w:val="10"/>
      </w:rPr>
    </w:pPr>
    <w:r w:rsidRPr="00D47BC8">
      <w:rPr>
        <w:sz w:val="10"/>
        <w:szCs w:val="10"/>
      </w:rPr>
      <w:t>2801 ЖКХ-внесение изменений в МП развитие сельского хозяйства</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38" w:rsidRPr="00255705" w:rsidRDefault="001865EB" w:rsidP="00255705">
    <w:pPr>
      <w:pStyle w:val="a4"/>
      <w:jc w:val="right"/>
      <w:rPr>
        <w:sz w:val="10"/>
        <w:szCs w:val="10"/>
      </w:rPr>
    </w:pPr>
    <w:fldSimple w:instr=" FILENAME   \* MERGEFORMAT ">
      <w:r w:rsidR="00FD5F38">
        <w:rPr>
          <w:noProof/>
          <w:sz w:val="10"/>
          <w:szCs w:val="10"/>
        </w:rPr>
        <w:t>2701жкх-о внесен измен  в мун прогр  развитие сельского хозяйства</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38" w:rsidRPr="002E0BD2" w:rsidRDefault="001865EB" w:rsidP="002E0BD2">
    <w:pPr>
      <w:pStyle w:val="a4"/>
      <w:jc w:val="right"/>
      <w:rPr>
        <w:szCs w:val="10"/>
      </w:rPr>
    </w:pPr>
    <w:fldSimple w:instr=" FILENAME   \* MERGEFORMAT ">
      <w:r w:rsidR="00FD5F38">
        <w:rPr>
          <w:noProof/>
          <w:sz w:val="10"/>
          <w:szCs w:val="10"/>
        </w:rPr>
        <w:t>2701жкх-о внесен измен  в мун прогр  развитие сельского хозяйства</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986" w:rsidRPr="002E0BD2" w:rsidRDefault="001865EB" w:rsidP="002E0BD2">
    <w:pPr>
      <w:pStyle w:val="a4"/>
      <w:jc w:val="right"/>
      <w:rPr>
        <w:szCs w:val="10"/>
      </w:rPr>
    </w:pPr>
    <w:fldSimple w:instr=" FILENAME   \* MERGEFORMAT ">
      <w:r w:rsidR="00FD5F38">
        <w:rPr>
          <w:noProof/>
          <w:sz w:val="10"/>
          <w:szCs w:val="10"/>
        </w:rPr>
        <w:t>2701жкх-о внесен измен  в мун прогр  развитие сельского хозяйства</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7E2" w:rsidRDefault="00DE17E2">
      <w:r>
        <w:separator/>
      </w:r>
    </w:p>
  </w:footnote>
  <w:footnote w:type="continuationSeparator" w:id="1">
    <w:p w:rsidR="00DE17E2" w:rsidRDefault="00DE17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A245A0"/>
    <w:lvl w:ilvl="0">
      <w:numFmt w:val="bullet"/>
      <w:lvlText w:val="*"/>
      <w:lvlJc w:val="left"/>
    </w:lvl>
  </w:abstractNum>
  <w:abstractNum w:abstractNumId="1">
    <w:nsid w:val="0441675E"/>
    <w:multiLevelType w:val="hybridMultilevel"/>
    <w:tmpl w:val="4D7603BC"/>
    <w:lvl w:ilvl="0" w:tplc="B0728B28">
      <w:start w:val="1"/>
      <w:numFmt w:val="decimal"/>
      <w:lvlText w:val="%1."/>
      <w:lvlJc w:val="left"/>
      <w:pPr>
        <w:tabs>
          <w:tab w:val="num" w:pos="360"/>
        </w:tabs>
        <w:ind w:left="360" w:hanging="360"/>
      </w:pPr>
      <w:rPr>
        <w:rFonts w:hint="default"/>
      </w:rPr>
    </w:lvl>
    <w:lvl w:ilvl="1" w:tplc="E9F63016">
      <w:numFmt w:val="none"/>
      <w:lvlText w:val=""/>
      <w:lvlJc w:val="left"/>
      <w:pPr>
        <w:tabs>
          <w:tab w:val="num" w:pos="360"/>
        </w:tabs>
      </w:pPr>
    </w:lvl>
    <w:lvl w:ilvl="2" w:tplc="3CEEF69C">
      <w:numFmt w:val="none"/>
      <w:lvlText w:val=""/>
      <w:lvlJc w:val="left"/>
      <w:pPr>
        <w:tabs>
          <w:tab w:val="num" w:pos="360"/>
        </w:tabs>
      </w:pPr>
    </w:lvl>
    <w:lvl w:ilvl="3" w:tplc="859AFAA4">
      <w:numFmt w:val="none"/>
      <w:lvlText w:val=""/>
      <w:lvlJc w:val="left"/>
      <w:pPr>
        <w:tabs>
          <w:tab w:val="num" w:pos="360"/>
        </w:tabs>
      </w:pPr>
    </w:lvl>
    <w:lvl w:ilvl="4" w:tplc="32288116">
      <w:numFmt w:val="none"/>
      <w:lvlText w:val=""/>
      <w:lvlJc w:val="left"/>
      <w:pPr>
        <w:tabs>
          <w:tab w:val="num" w:pos="360"/>
        </w:tabs>
      </w:pPr>
    </w:lvl>
    <w:lvl w:ilvl="5" w:tplc="8AA2EB34">
      <w:numFmt w:val="none"/>
      <w:lvlText w:val=""/>
      <w:lvlJc w:val="left"/>
      <w:pPr>
        <w:tabs>
          <w:tab w:val="num" w:pos="360"/>
        </w:tabs>
      </w:pPr>
    </w:lvl>
    <w:lvl w:ilvl="6" w:tplc="D6F282A0">
      <w:numFmt w:val="none"/>
      <w:lvlText w:val=""/>
      <w:lvlJc w:val="left"/>
      <w:pPr>
        <w:tabs>
          <w:tab w:val="num" w:pos="360"/>
        </w:tabs>
      </w:pPr>
    </w:lvl>
    <w:lvl w:ilvl="7" w:tplc="CE508464">
      <w:numFmt w:val="none"/>
      <w:lvlText w:val=""/>
      <w:lvlJc w:val="left"/>
      <w:pPr>
        <w:tabs>
          <w:tab w:val="num" w:pos="360"/>
        </w:tabs>
      </w:pPr>
    </w:lvl>
    <w:lvl w:ilvl="8" w:tplc="7BF2844E">
      <w:numFmt w:val="none"/>
      <w:lvlText w:val=""/>
      <w:lvlJc w:val="left"/>
      <w:pPr>
        <w:tabs>
          <w:tab w:val="num" w:pos="360"/>
        </w:tabs>
      </w:pPr>
    </w:lvl>
  </w:abstractNum>
  <w:abstractNum w:abstractNumId="2">
    <w:nsid w:val="054845C3"/>
    <w:multiLevelType w:val="singleLevel"/>
    <w:tmpl w:val="2E18B062"/>
    <w:lvl w:ilvl="0">
      <w:start w:val="1"/>
      <w:numFmt w:val="decimal"/>
      <w:lvlText w:val="%1."/>
      <w:lvlJc w:val="left"/>
      <w:pPr>
        <w:tabs>
          <w:tab w:val="num" w:pos="900"/>
        </w:tabs>
        <w:ind w:left="900" w:hanging="360"/>
      </w:pPr>
      <w:rPr>
        <w:rFonts w:hint="default"/>
      </w:rPr>
    </w:lvl>
  </w:abstractNum>
  <w:abstractNum w:abstractNumId="3">
    <w:nsid w:val="0B446973"/>
    <w:multiLevelType w:val="hybridMultilevel"/>
    <w:tmpl w:val="5302010A"/>
    <w:lvl w:ilvl="0" w:tplc="715C698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CD217CB"/>
    <w:multiLevelType w:val="hybridMultilevel"/>
    <w:tmpl w:val="31F4B5A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81197"/>
    <w:multiLevelType w:val="hybridMultilevel"/>
    <w:tmpl w:val="385A6702"/>
    <w:lvl w:ilvl="0" w:tplc="72FA4944">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1529719B"/>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CC01AB8"/>
    <w:multiLevelType w:val="hybridMultilevel"/>
    <w:tmpl w:val="65D651E0"/>
    <w:lvl w:ilvl="0" w:tplc="72FA4944">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A71798"/>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EE20420"/>
    <w:multiLevelType w:val="hybridMultilevel"/>
    <w:tmpl w:val="81A03ED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5543E7"/>
    <w:multiLevelType w:val="multilevel"/>
    <w:tmpl w:val="88A81D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67051B"/>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8AC13AE"/>
    <w:multiLevelType w:val="hybridMultilevel"/>
    <w:tmpl w:val="997A4DC0"/>
    <w:lvl w:ilvl="0" w:tplc="47BE9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97110E1"/>
    <w:multiLevelType w:val="hybridMultilevel"/>
    <w:tmpl w:val="18C22610"/>
    <w:lvl w:ilvl="0" w:tplc="87C62D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A1E08E4"/>
    <w:multiLevelType w:val="hybridMultilevel"/>
    <w:tmpl w:val="0C0A604A"/>
    <w:lvl w:ilvl="0" w:tplc="F6E6847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5">
    <w:nsid w:val="2F921F5C"/>
    <w:multiLevelType w:val="hybridMultilevel"/>
    <w:tmpl w:val="0F56AFF8"/>
    <w:lvl w:ilvl="0" w:tplc="2C865666">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EC4A83"/>
    <w:multiLevelType w:val="multilevel"/>
    <w:tmpl w:val="95E856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F6671B2"/>
    <w:multiLevelType w:val="multilevel"/>
    <w:tmpl w:val="33F2365E"/>
    <w:lvl w:ilvl="0">
      <w:start w:val="1"/>
      <w:numFmt w:val="decimal"/>
      <w:lvlText w:val="%1."/>
      <w:lvlJc w:val="left"/>
      <w:pPr>
        <w:ind w:left="1740" w:hanging="1020"/>
      </w:pPr>
      <w:rPr>
        <w:rFonts w:hint="default"/>
        <w:color w:val="auto"/>
      </w:rPr>
    </w:lvl>
    <w:lvl w:ilvl="1">
      <w:start w:val="1"/>
      <w:numFmt w:val="decimal"/>
      <w:isLgl/>
      <w:lvlText w:val="%1.%2"/>
      <w:lvlJc w:val="left"/>
      <w:pPr>
        <w:ind w:left="1950" w:hanging="1230"/>
      </w:pPr>
      <w:rPr>
        <w:rFonts w:hint="default"/>
      </w:rPr>
    </w:lvl>
    <w:lvl w:ilvl="2">
      <w:start w:val="1"/>
      <w:numFmt w:val="decimal"/>
      <w:isLgl/>
      <w:lvlText w:val="%1.%2.%3"/>
      <w:lvlJc w:val="left"/>
      <w:pPr>
        <w:ind w:left="1950" w:hanging="1230"/>
      </w:pPr>
      <w:rPr>
        <w:rFonts w:hint="default"/>
      </w:rPr>
    </w:lvl>
    <w:lvl w:ilvl="3">
      <w:start w:val="1"/>
      <w:numFmt w:val="decimal"/>
      <w:isLgl/>
      <w:lvlText w:val="%1.%2.%3.%4"/>
      <w:lvlJc w:val="left"/>
      <w:pPr>
        <w:ind w:left="1950" w:hanging="1230"/>
      </w:pPr>
      <w:rPr>
        <w:rFonts w:hint="default"/>
      </w:rPr>
    </w:lvl>
    <w:lvl w:ilvl="4">
      <w:start w:val="1"/>
      <w:numFmt w:val="decimal"/>
      <w:isLgl/>
      <w:lvlText w:val="%1.%2.%3.%4.%5"/>
      <w:lvlJc w:val="left"/>
      <w:pPr>
        <w:ind w:left="1950" w:hanging="1230"/>
      </w:pPr>
      <w:rPr>
        <w:rFonts w:hint="default"/>
      </w:rPr>
    </w:lvl>
    <w:lvl w:ilvl="5">
      <w:start w:val="1"/>
      <w:numFmt w:val="decimal"/>
      <w:isLgl/>
      <w:lvlText w:val="%1.%2.%3.%4.%5.%6"/>
      <w:lvlJc w:val="left"/>
      <w:pPr>
        <w:ind w:left="1950" w:hanging="123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42113895"/>
    <w:multiLevelType w:val="multilevel"/>
    <w:tmpl w:val="F9445922"/>
    <w:lvl w:ilvl="0">
      <w:start w:val="1"/>
      <w:numFmt w:val="decimal"/>
      <w:lvlText w:val="%1."/>
      <w:lvlJc w:val="left"/>
      <w:pPr>
        <w:tabs>
          <w:tab w:val="num" w:pos="360"/>
        </w:tabs>
        <w:ind w:left="360" w:hanging="360"/>
      </w:pPr>
      <w:rPr>
        <w:rFonts w:hint="default"/>
        <w:sz w:val="22"/>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5F86EAA"/>
    <w:multiLevelType w:val="hybridMultilevel"/>
    <w:tmpl w:val="404E69C6"/>
    <w:lvl w:ilvl="0" w:tplc="46B4C9E0">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46DC1EB3"/>
    <w:multiLevelType w:val="hybridMultilevel"/>
    <w:tmpl w:val="C152044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1CC3682"/>
    <w:multiLevelType w:val="hybridMultilevel"/>
    <w:tmpl w:val="BAB68852"/>
    <w:lvl w:ilvl="0" w:tplc="F8A80B7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3261B5D"/>
    <w:multiLevelType w:val="hybridMultilevel"/>
    <w:tmpl w:val="3E9EC89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8263E4"/>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46C34FB"/>
    <w:multiLevelType w:val="hybridMultilevel"/>
    <w:tmpl w:val="C720CEC4"/>
    <w:lvl w:ilvl="0" w:tplc="E4AAFF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59A60FB"/>
    <w:multiLevelType w:val="hybridMultilevel"/>
    <w:tmpl w:val="B220E6FC"/>
    <w:lvl w:ilvl="0" w:tplc="4C0A856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6">
    <w:nsid w:val="7ACF2139"/>
    <w:multiLevelType w:val="singleLevel"/>
    <w:tmpl w:val="5B6499DA"/>
    <w:lvl w:ilvl="0">
      <w:start w:val="2"/>
      <w:numFmt w:val="bullet"/>
      <w:lvlText w:val="-"/>
      <w:lvlJc w:val="left"/>
      <w:pPr>
        <w:tabs>
          <w:tab w:val="num" w:pos="390"/>
        </w:tabs>
        <w:ind w:left="390" w:hanging="390"/>
      </w:pPr>
      <w:rPr>
        <w:rFonts w:hint="default"/>
      </w:rPr>
    </w:lvl>
  </w:abstractNum>
  <w:abstractNum w:abstractNumId="27">
    <w:nsid w:val="7C4B1496"/>
    <w:multiLevelType w:val="hybridMultilevel"/>
    <w:tmpl w:val="B39C0100"/>
    <w:lvl w:ilvl="0" w:tplc="360A692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F2B73D5"/>
    <w:multiLevelType w:val="hybridMultilevel"/>
    <w:tmpl w:val="D4C872B6"/>
    <w:lvl w:ilvl="0" w:tplc="3E86F97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7"/>
  </w:num>
  <w:num w:numId="3">
    <w:abstractNumId w:val="14"/>
  </w:num>
  <w:num w:numId="4">
    <w:abstractNumId w:val="18"/>
  </w:num>
  <w:num w:numId="5">
    <w:abstractNumId w:val="16"/>
  </w:num>
  <w:num w:numId="6">
    <w:abstractNumId w:val="10"/>
  </w:num>
  <w:num w:numId="7">
    <w:abstractNumId w:val="26"/>
  </w:num>
  <w:num w:numId="8">
    <w:abstractNumId w:val="8"/>
  </w:num>
  <w:num w:numId="9">
    <w:abstractNumId w:val="2"/>
  </w:num>
  <w:num w:numId="10">
    <w:abstractNumId w:val="6"/>
  </w:num>
  <w:num w:numId="11">
    <w:abstractNumId w:val="23"/>
  </w:num>
  <w:num w:numId="12">
    <w:abstractNumId w:val="11"/>
  </w:num>
  <w:num w:numId="13">
    <w:abstractNumId w:val="19"/>
  </w:num>
  <w:num w:numId="14">
    <w:abstractNumId w:val="25"/>
  </w:num>
  <w:num w:numId="15">
    <w:abstractNumId w:val="1"/>
  </w:num>
  <w:num w:numId="16">
    <w:abstractNumId w:val="21"/>
  </w:num>
  <w:num w:numId="17">
    <w:abstractNumId w:val="9"/>
  </w:num>
  <w:num w:numId="18">
    <w:abstractNumId w:val="4"/>
  </w:num>
  <w:num w:numId="19">
    <w:abstractNumId w:val="22"/>
  </w:num>
  <w:num w:numId="20">
    <w:abstractNumId w:val="20"/>
  </w:num>
  <w:num w:numId="21">
    <w:abstractNumId w:val="12"/>
  </w:num>
  <w:num w:numId="22">
    <w:abstractNumId w:val="27"/>
  </w:num>
  <w:num w:numId="23">
    <w:abstractNumId w:val="3"/>
  </w:num>
  <w:num w:numId="24">
    <w:abstractNumId w:val="13"/>
  </w:num>
  <w:num w:numId="25">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6">
    <w:abstractNumId w:val="24"/>
  </w:num>
  <w:num w:numId="27">
    <w:abstractNumId w:val="28"/>
  </w:num>
  <w:num w:numId="28">
    <w:abstractNumId w:val="15"/>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357"/>
  <w:drawingGridHorizontalSpacing w:val="120"/>
  <w:displayHorizontalDrawingGridEvery w:val="2"/>
  <w:noPunctuationKerning/>
  <w:characterSpacingControl w:val="doNotCompress"/>
  <w:hdrShapeDefaults>
    <o:shapedefaults v:ext="edit" spidmax="29698"/>
  </w:hdrShapeDefaults>
  <w:footnotePr>
    <w:footnote w:id="0"/>
    <w:footnote w:id="1"/>
  </w:footnotePr>
  <w:endnotePr>
    <w:endnote w:id="0"/>
    <w:endnote w:id="1"/>
  </w:endnotePr>
  <w:compat/>
  <w:rsids>
    <w:rsidRoot w:val="00DF0A72"/>
    <w:rsid w:val="00000437"/>
    <w:rsid w:val="00000764"/>
    <w:rsid w:val="00000862"/>
    <w:rsid w:val="00000F89"/>
    <w:rsid w:val="00002039"/>
    <w:rsid w:val="00002872"/>
    <w:rsid w:val="0000333B"/>
    <w:rsid w:val="00003775"/>
    <w:rsid w:val="00003843"/>
    <w:rsid w:val="00005D6A"/>
    <w:rsid w:val="00005EF7"/>
    <w:rsid w:val="00006A7F"/>
    <w:rsid w:val="000071D6"/>
    <w:rsid w:val="00011403"/>
    <w:rsid w:val="00011545"/>
    <w:rsid w:val="00011AED"/>
    <w:rsid w:val="00011F90"/>
    <w:rsid w:val="00012FE8"/>
    <w:rsid w:val="00013339"/>
    <w:rsid w:val="0001410E"/>
    <w:rsid w:val="000141EE"/>
    <w:rsid w:val="0001426F"/>
    <w:rsid w:val="00014FED"/>
    <w:rsid w:val="00015EB9"/>
    <w:rsid w:val="00021200"/>
    <w:rsid w:val="000212D1"/>
    <w:rsid w:val="000241AE"/>
    <w:rsid w:val="000312E7"/>
    <w:rsid w:val="00033F3B"/>
    <w:rsid w:val="00036923"/>
    <w:rsid w:val="00036F8A"/>
    <w:rsid w:val="0003791A"/>
    <w:rsid w:val="00037CF7"/>
    <w:rsid w:val="00040A76"/>
    <w:rsid w:val="00041715"/>
    <w:rsid w:val="00041A0F"/>
    <w:rsid w:val="00042738"/>
    <w:rsid w:val="000435D2"/>
    <w:rsid w:val="000462DB"/>
    <w:rsid w:val="000475C3"/>
    <w:rsid w:val="000503D9"/>
    <w:rsid w:val="00052D49"/>
    <w:rsid w:val="000552B7"/>
    <w:rsid w:val="00055E97"/>
    <w:rsid w:val="00057FEC"/>
    <w:rsid w:val="000600EE"/>
    <w:rsid w:val="00060ABB"/>
    <w:rsid w:val="000630F1"/>
    <w:rsid w:val="00063792"/>
    <w:rsid w:val="00063BD5"/>
    <w:rsid w:val="00063E0D"/>
    <w:rsid w:val="00063F86"/>
    <w:rsid w:val="00065590"/>
    <w:rsid w:val="0006651D"/>
    <w:rsid w:val="00066596"/>
    <w:rsid w:val="000666B9"/>
    <w:rsid w:val="00066902"/>
    <w:rsid w:val="00066F8C"/>
    <w:rsid w:val="00066FAB"/>
    <w:rsid w:val="000671D2"/>
    <w:rsid w:val="00067A13"/>
    <w:rsid w:val="000708A8"/>
    <w:rsid w:val="00070970"/>
    <w:rsid w:val="00072CE0"/>
    <w:rsid w:val="00073016"/>
    <w:rsid w:val="000732C3"/>
    <w:rsid w:val="000746A4"/>
    <w:rsid w:val="00075616"/>
    <w:rsid w:val="0007629A"/>
    <w:rsid w:val="00076F46"/>
    <w:rsid w:val="000779D1"/>
    <w:rsid w:val="0008232A"/>
    <w:rsid w:val="00082EAB"/>
    <w:rsid w:val="00083194"/>
    <w:rsid w:val="00084597"/>
    <w:rsid w:val="00086B67"/>
    <w:rsid w:val="00087CA0"/>
    <w:rsid w:val="0009022A"/>
    <w:rsid w:val="00090867"/>
    <w:rsid w:val="00090B7E"/>
    <w:rsid w:val="0009126B"/>
    <w:rsid w:val="00093296"/>
    <w:rsid w:val="0009466F"/>
    <w:rsid w:val="00095A12"/>
    <w:rsid w:val="00096A06"/>
    <w:rsid w:val="00097EC1"/>
    <w:rsid w:val="000A098D"/>
    <w:rsid w:val="000A1848"/>
    <w:rsid w:val="000A2E59"/>
    <w:rsid w:val="000A3660"/>
    <w:rsid w:val="000A3E71"/>
    <w:rsid w:val="000A48E9"/>
    <w:rsid w:val="000A4BA0"/>
    <w:rsid w:val="000A534B"/>
    <w:rsid w:val="000A79F2"/>
    <w:rsid w:val="000B0A5E"/>
    <w:rsid w:val="000B1405"/>
    <w:rsid w:val="000B24E6"/>
    <w:rsid w:val="000B509A"/>
    <w:rsid w:val="000B6779"/>
    <w:rsid w:val="000B6CD1"/>
    <w:rsid w:val="000B6DD2"/>
    <w:rsid w:val="000C0D5A"/>
    <w:rsid w:val="000C18E4"/>
    <w:rsid w:val="000C25D3"/>
    <w:rsid w:val="000C2BE6"/>
    <w:rsid w:val="000C402C"/>
    <w:rsid w:val="000C4B0D"/>
    <w:rsid w:val="000C4E32"/>
    <w:rsid w:val="000C6252"/>
    <w:rsid w:val="000C6274"/>
    <w:rsid w:val="000C666C"/>
    <w:rsid w:val="000C6850"/>
    <w:rsid w:val="000C6C00"/>
    <w:rsid w:val="000C7149"/>
    <w:rsid w:val="000D0295"/>
    <w:rsid w:val="000D0ADE"/>
    <w:rsid w:val="000D1482"/>
    <w:rsid w:val="000D21A9"/>
    <w:rsid w:val="000D3F62"/>
    <w:rsid w:val="000D5E2E"/>
    <w:rsid w:val="000D733A"/>
    <w:rsid w:val="000E1AE5"/>
    <w:rsid w:val="000E2E04"/>
    <w:rsid w:val="000E4B43"/>
    <w:rsid w:val="000E507C"/>
    <w:rsid w:val="000E5FD3"/>
    <w:rsid w:val="000E6C4B"/>
    <w:rsid w:val="000E6E71"/>
    <w:rsid w:val="000E7D24"/>
    <w:rsid w:val="000F02D2"/>
    <w:rsid w:val="000F1474"/>
    <w:rsid w:val="000F2A59"/>
    <w:rsid w:val="000F2C8E"/>
    <w:rsid w:val="000F4107"/>
    <w:rsid w:val="000F5305"/>
    <w:rsid w:val="000F5731"/>
    <w:rsid w:val="000F66FC"/>
    <w:rsid w:val="00104801"/>
    <w:rsid w:val="00104D56"/>
    <w:rsid w:val="00105BCE"/>
    <w:rsid w:val="00105F7D"/>
    <w:rsid w:val="00107AFF"/>
    <w:rsid w:val="001109D2"/>
    <w:rsid w:val="0011430A"/>
    <w:rsid w:val="0011457E"/>
    <w:rsid w:val="00115412"/>
    <w:rsid w:val="0011544F"/>
    <w:rsid w:val="00115F54"/>
    <w:rsid w:val="001161DF"/>
    <w:rsid w:val="001170C1"/>
    <w:rsid w:val="001202BB"/>
    <w:rsid w:val="001206DA"/>
    <w:rsid w:val="00125C16"/>
    <w:rsid w:val="00125E3D"/>
    <w:rsid w:val="001262B5"/>
    <w:rsid w:val="0012633F"/>
    <w:rsid w:val="00126EBA"/>
    <w:rsid w:val="001273D6"/>
    <w:rsid w:val="00127F63"/>
    <w:rsid w:val="00130B39"/>
    <w:rsid w:val="00130CAD"/>
    <w:rsid w:val="00130E43"/>
    <w:rsid w:val="0013184A"/>
    <w:rsid w:val="00131B41"/>
    <w:rsid w:val="0013219F"/>
    <w:rsid w:val="001325A2"/>
    <w:rsid w:val="00132D12"/>
    <w:rsid w:val="00132EC1"/>
    <w:rsid w:val="00134EB0"/>
    <w:rsid w:val="00137F66"/>
    <w:rsid w:val="00140FCF"/>
    <w:rsid w:val="001411DE"/>
    <w:rsid w:val="00141359"/>
    <w:rsid w:val="001414C2"/>
    <w:rsid w:val="0014157F"/>
    <w:rsid w:val="001416AD"/>
    <w:rsid w:val="00141864"/>
    <w:rsid w:val="00141DB2"/>
    <w:rsid w:val="00142EBC"/>
    <w:rsid w:val="00145321"/>
    <w:rsid w:val="00145756"/>
    <w:rsid w:val="0014667D"/>
    <w:rsid w:val="00146B03"/>
    <w:rsid w:val="00146B67"/>
    <w:rsid w:val="001475AA"/>
    <w:rsid w:val="0014770C"/>
    <w:rsid w:val="00147992"/>
    <w:rsid w:val="0015056B"/>
    <w:rsid w:val="00151155"/>
    <w:rsid w:val="00151276"/>
    <w:rsid w:val="001535AF"/>
    <w:rsid w:val="0015383B"/>
    <w:rsid w:val="00153E86"/>
    <w:rsid w:val="001541C5"/>
    <w:rsid w:val="00155D6A"/>
    <w:rsid w:val="001576FF"/>
    <w:rsid w:val="001601C9"/>
    <w:rsid w:val="001630F6"/>
    <w:rsid w:val="00163594"/>
    <w:rsid w:val="00164300"/>
    <w:rsid w:val="001646AF"/>
    <w:rsid w:val="00164E0A"/>
    <w:rsid w:val="00165374"/>
    <w:rsid w:val="001654C0"/>
    <w:rsid w:val="001664E1"/>
    <w:rsid w:val="00166C27"/>
    <w:rsid w:val="00166D13"/>
    <w:rsid w:val="001703F2"/>
    <w:rsid w:val="00171E84"/>
    <w:rsid w:val="00172D0B"/>
    <w:rsid w:val="00174B24"/>
    <w:rsid w:val="00175620"/>
    <w:rsid w:val="00175873"/>
    <w:rsid w:val="001766D7"/>
    <w:rsid w:val="00176BBD"/>
    <w:rsid w:val="001802F4"/>
    <w:rsid w:val="00180B07"/>
    <w:rsid w:val="00185773"/>
    <w:rsid w:val="001865EB"/>
    <w:rsid w:val="0018663A"/>
    <w:rsid w:val="00187950"/>
    <w:rsid w:val="001906DC"/>
    <w:rsid w:val="00190DC4"/>
    <w:rsid w:val="00191FB6"/>
    <w:rsid w:val="00192884"/>
    <w:rsid w:val="0019339D"/>
    <w:rsid w:val="0019418C"/>
    <w:rsid w:val="00194FD4"/>
    <w:rsid w:val="00195242"/>
    <w:rsid w:val="0019548B"/>
    <w:rsid w:val="00195613"/>
    <w:rsid w:val="00195E62"/>
    <w:rsid w:val="00197105"/>
    <w:rsid w:val="001A14FA"/>
    <w:rsid w:val="001A197E"/>
    <w:rsid w:val="001A1BD0"/>
    <w:rsid w:val="001A2172"/>
    <w:rsid w:val="001A34ED"/>
    <w:rsid w:val="001A39F7"/>
    <w:rsid w:val="001A4EDC"/>
    <w:rsid w:val="001A6140"/>
    <w:rsid w:val="001B0A7C"/>
    <w:rsid w:val="001B1164"/>
    <w:rsid w:val="001B3351"/>
    <w:rsid w:val="001B38FB"/>
    <w:rsid w:val="001B5B27"/>
    <w:rsid w:val="001B5D07"/>
    <w:rsid w:val="001B6288"/>
    <w:rsid w:val="001B6889"/>
    <w:rsid w:val="001C0779"/>
    <w:rsid w:val="001C07D9"/>
    <w:rsid w:val="001C1F5F"/>
    <w:rsid w:val="001C2DBE"/>
    <w:rsid w:val="001C2F88"/>
    <w:rsid w:val="001C4BA7"/>
    <w:rsid w:val="001C52C3"/>
    <w:rsid w:val="001C53C1"/>
    <w:rsid w:val="001C73BD"/>
    <w:rsid w:val="001D1BFD"/>
    <w:rsid w:val="001D1D60"/>
    <w:rsid w:val="001D2E49"/>
    <w:rsid w:val="001D30CF"/>
    <w:rsid w:val="001D6045"/>
    <w:rsid w:val="001D731D"/>
    <w:rsid w:val="001E043D"/>
    <w:rsid w:val="001E0811"/>
    <w:rsid w:val="001E1F8D"/>
    <w:rsid w:val="001E2C9E"/>
    <w:rsid w:val="001E372A"/>
    <w:rsid w:val="001E388F"/>
    <w:rsid w:val="001E5E09"/>
    <w:rsid w:val="001E6156"/>
    <w:rsid w:val="001F479E"/>
    <w:rsid w:val="001F4B7F"/>
    <w:rsid w:val="001F7852"/>
    <w:rsid w:val="00202F71"/>
    <w:rsid w:val="002032FC"/>
    <w:rsid w:val="00203B43"/>
    <w:rsid w:val="00204668"/>
    <w:rsid w:val="002048E5"/>
    <w:rsid w:val="00205DE6"/>
    <w:rsid w:val="00207564"/>
    <w:rsid w:val="002115B2"/>
    <w:rsid w:val="00211689"/>
    <w:rsid w:val="00211AE3"/>
    <w:rsid w:val="00212491"/>
    <w:rsid w:val="002129FA"/>
    <w:rsid w:val="00212FB6"/>
    <w:rsid w:val="002155D2"/>
    <w:rsid w:val="002161F2"/>
    <w:rsid w:val="002166C1"/>
    <w:rsid w:val="00216B50"/>
    <w:rsid w:val="0021711E"/>
    <w:rsid w:val="002171C4"/>
    <w:rsid w:val="00217D60"/>
    <w:rsid w:val="00222255"/>
    <w:rsid w:val="002225C7"/>
    <w:rsid w:val="00226F16"/>
    <w:rsid w:val="002275E9"/>
    <w:rsid w:val="00227EF4"/>
    <w:rsid w:val="00227FFC"/>
    <w:rsid w:val="00230CB9"/>
    <w:rsid w:val="0023124B"/>
    <w:rsid w:val="002317B6"/>
    <w:rsid w:val="00231B58"/>
    <w:rsid w:val="00231DDD"/>
    <w:rsid w:val="00232625"/>
    <w:rsid w:val="00232985"/>
    <w:rsid w:val="0023377C"/>
    <w:rsid w:val="00235022"/>
    <w:rsid w:val="00236C9E"/>
    <w:rsid w:val="00236CFA"/>
    <w:rsid w:val="002376AD"/>
    <w:rsid w:val="00237757"/>
    <w:rsid w:val="0023777A"/>
    <w:rsid w:val="00240230"/>
    <w:rsid w:val="00242D9F"/>
    <w:rsid w:val="00243813"/>
    <w:rsid w:val="0024403E"/>
    <w:rsid w:val="0024572C"/>
    <w:rsid w:val="00246C89"/>
    <w:rsid w:val="00246D17"/>
    <w:rsid w:val="002472AA"/>
    <w:rsid w:val="00247A10"/>
    <w:rsid w:val="00247DF9"/>
    <w:rsid w:val="00250213"/>
    <w:rsid w:val="00250A83"/>
    <w:rsid w:val="00250B59"/>
    <w:rsid w:val="002528C9"/>
    <w:rsid w:val="0025291E"/>
    <w:rsid w:val="00253169"/>
    <w:rsid w:val="00253CBB"/>
    <w:rsid w:val="002541EF"/>
    <w:rsid w:val="0025420C"/>
    <w:rsid w:val="002569DE"/>
    <w:rsid w:val="00256A77"/>
    <w:rsid w:val="00260102"/>
    <w:rsid w:val="0026259F"/>
    <w:rsid w:val="002637B8"/>
    <w:rsid w:val="002645E3"/>
    <w:rsid w:val="0026503B"/>
    <w:rsid w:val="00267D42"/>
    <w:rsid w:val="002706B5"/>
    <w:rsid w:val="0027112D"/>
    <w:rsid w:val="00271678"/>
    <w:rsid w:val="0027194D"/>
    <w:rsid w:val="00271F4D"/>
    <w:rsid w:val="00272938"/>
    <w:rsid w:val="00272F4A"/>
    <w:rsid w:val="00273EB0"/>
    <w:rsid w:val="00275A19"/>
    <w:rsid w:val="002761AD"/>
    <w:rsid w:val="0027704D"/>
    <w:rsid w:val="00280FA9"/>
    <w:rsid w:val="002816A8"/>
    <w:rsid w:val="00282363"/>
    <w:rsid w:val="00282629"/>
    <w:rsid w:val="002826DA"/>
    <w:rsid w:val="00282B6E"/>
    <w:rsid w:val="00282F21"/>
    <w:rsid w:val="002833BF"/>
    <w:rsid w:val="002850BC"/>
    <w:rsid w:val="002855E4"/>
    <w:rsid w:val="002863C3"/>
    <w:rsid w:val="00287134"/>
    <w:rsid w:val="00290F09"/>
    <w:rsid w:val="00291D07"/>
    <w:rsid w:val="00292463"/>
    <w:rsid w:val="00292767"/>
    <w:rsid w:val="00294FFA"/>
    <w:rsid w:val="00295669"/>
    <w:rsid w:val="002958C8"/>
    <w:rsid w:val="002967C9"/>
    <w:rsid w:val="00297CC4"/>
    <w:rsid w:val="002A01E5"/>
    <w:rsid w:val="002A0AD5"/>
    <w:rsid w:val="002A27BF"/>
    <w:rsid w:val="002A3487"/>
    <w:rsid w:val="002A392C"/>
    <w:rsid w:val="002A5738"/>
    <w:rsid w:val="002A6F6E"/>
    <w:rsid w:val="002A742E"/>
    <w:rsid w:val="002A756E"/>
    <w:rsid w:val="002B002C"/>
    <w:rsid w:val="002B085C"/>
    <w:rsid w:val="002B0E02"/>
    <w:rsid w:val="002B20F0"/>
    <w:rsid w:val="002B20FC"/>
    <w:rsid w:val="002B27E4"/>
    <w:rsid w:val="002B2ABF"/>
    <w:rsid w:val="002B38AD"/>
    <w:rsid w:val="002B45F1"/>
    <w:rsid w:val="002B5219"/>
    <w:rsid w:val="002B5C1D"/>
    <w:rsid w:val="002B650E"/>
    <w:rsid w:val="002B6DA4"/>
    <w:rsid w:val="002B711E"/>
    <w:rsid w:val="002B7528"/>
    <w:rsid w:val="002B755D"/>
    <w:rsid w:val="002B7907"/>
    <w:rsid w:val="002C08EE"/>
    <w:rsid w:val="002C1132"/>
    <w:rsid w:val="002C16D4"/>
    <w:rsid w:val="002C2519"/>
    <w:rsid w:val="002C33CE"/>
    <w:rsid w:val="002C33E2"/>
    <w:rsid w:val="002C3B10"/>
    <w:rsid w:val="002C648A"/>
    <w:rsid w:val="002C75ED"/>
    <w:rsid w:val="002C7695"/>
    <w:rsid w:val="002C7A72"/>
    <w:rsid w:val="002D0BCA"/>
    <w:rsid w:val="002D1CC3"/>
    <w:rsid w:val="002D2518"/>
    <w:rsid w:val="002D2EA9"/>
    <w:rsid w:val="002D2F46"/>
    <w:rsid w:val="002D3821"/>
    <w:rsid w:val="002D407B"/>
    <w:rsid w:val="002D756A"/>
    <w:rsid w:val="002E0064"/>
    <w:rsid w:val="002E02A1"/>
    <w:rsid w:val="002E072B"/>
    <w:rsid w:val="002E08E3"/>
    <w:rsid w:val="002E0ABD"/>
    <w:rsid w:val="002E1E1E"/>
    <w:rsid w:val="002E2D83"/>
    <w:rsid w:val="002E3922"/>
    <w:rsid w:val="002E3ADC"/>
    <w:rsid w:val="002E4483"/>
    <w:rsid w:val="002E5040"/>
    <w:rsid w:val="002E5A9E"/>
    <w:rsid w:val="002E6B9F"/>
    <w:rsid w:val="002F0511"/>
    <w:rsid w:val="002F0722"/>
    <w:rsid w:val="002F2278"/>
    <w:rsid w:val="002F347A"/>
    <w:rsid w:val="002F3CCD"/>
    <w:rsid w:val="002F676A"/>
    <w:rsid w:val="002F69BD"/>
    <w:rsid w:val="003005BA"/>
    <w:rsid w:val="00300E3C"/>
    <w:rsid w:val="0030122F"/>
    <w:rsid w:val="00301E1F"/>
    <w:rsid w:val="00302DF9"/>
    <w:rsid w:val="003032C9"/>
    <w:rsid w:val="00303DDD"/>
    <w:rsid w:val="003040AD"/>
    <w:rsid w:val="00305928"/>
    <w:rsid w:val="00305AFD"/>
    <w:rsid w:val="00306533"/>
    <w:rsid w:val="0030684F"/>
    <w:rsid w:val="00307285"/>
    <w:rsid w:val="0031075E"/>
    <w:rsid w:val="00310D3F"/>
    <w:rsid w:val="0031111C"/>
    <w:rsid w:val="003121C8"/>
    <w:rsid w:val="00313295"/>
    <w:rsid w:val="00314A1D"/>
    <w:rsid w:val="00314A37"/>
    <w:rsid w:val="00314D08"/>
    <w:rsid w:val="00316174"/>
    <w:rsid w:val="003163E2"/>
    <w:rsid w:val="00317522"/>
    <w:rsid w:val="0031774E"/>
    <w:rsid w:val="00317D6A"/>
    <w:rsid w:val="00321E2A"/>
    <w:rsid w:val="00322841"/>
    <w:rsid w:val="00323343"/>
    <w:rsid w:val="0032490E"/>
    <w:rsid w:val="00331BB7"/>
    <w:rsid w:val="00332300"/>
    <w:rsid w:val="00334B5A"/>
    <w:rsid w:val="00334C6A"/>
    <w:rsid w:val="00335871"/>
    <w:rsid w:val="00336522"/>
    <w:rsid w:val="003367BD"/>
    <w:rsid w:val="0033756C"/>
    <w:rsid w:val="00337C36"/>
    <w:rsid w:val="00340237"/>
    <w:rsid w:val="00341657"/>
    <w:rsid w:val="00342863"/>
    <w:rsid w:val="003431F7"/>
    <w:rsid w:val="00343495"/>
    <w:rsid w:val="00343C75"/>
    <w:rsid w:val="00343F51"/>
    <w:rsid w:val="00344AC8"/>
    <w:rsid w:val="00344BD9"/>
    <w:rsid w:val="00344F5B"/>
    <w:rsid w:val="00345F40"/>
    <w:rsid w:val="00346066"/>
    <w:rsid w:val="00346703"/>
    <w:rsid w:val="0034675B"/>
    <w:rsid w:val="00347503"/>
    <w:rsid w:val="00350E9A"/>
    <w:rsid w:val="003545EA"/>
    <w:rsid w:val="00355710"/>
    <w:rsid w:val="00355CB7"/>
    <w:rsid w:val="00356E00"/>
    <w:rsid w:val="003625DB"/>
    <w:rsid w:val="0036266F"/>
    <w:rsid w:val="00362A9D"/>
    <w:rsid w:val="00363094"/>
    <w:rsid w:val="003650DE"/>
    <w:rsid w:val="00367030"/>
    <w:rsid w:val="003708B6"/>
    <w:rsid w:val="00371A2B"/>
    <w:rsid w:val="00372719"/>
    <w:rsid w:val="00373E16"/>
    <w:rsid w:val="003767C0"/>
    <w:rsid w:val="003769CF"/>
    <w:rsid w:val="00376F06"/>
    <w:rsid w:val="0038106A"/>
    <w:rsid w:val="003810E8"/>
    <w:rsid w:val="00381615"/>
    <w:rsid w:val="00381A61"/>
    <w:rsid w:val="003823CA"/>
    <w:rsid w:val="00382C49"/>
    <w:rsid w:val="0038333A"/>
    <w:rsid w:val="0038507E"/>
    <w:rsid w:val="00386E27"/>
    <w:rsid w:val="00392F36"/>
    <w:rsid w:val="00393AE6"/>
    <w:rsid w:val="00395E7B"/>
    <w:rsid w:val="00397AF9"/>
    <w:rsid w:val="003A0CF8"/>
    <w:rsid w:val="003A0EDB"/>
    <w:rsid w:val="003A3832"/>
    <w:rsid w:val="003A4507"/>
    <w:rsid w:val="003A4EE2"/>
    <w:rsid w:val="003A52B7"/>
    <w:rsid w:val="003A56EF"/>
    <w:rsid w:val="003A6A16"/>
    <w:rsid w:val="003A6AB4"/>
    <w:rsid w:val="003A786A"/>
    <w:rsid w:val="003B2A30"/>
    <w:rsid w:val="003B2FBB"/>
    <w:rsid w:val="003B3359"/>
    <w:rsid w:val="003B36D2"/>
    <w:rsid w:val="003B416D"/>
    <w:rsid w:val="003B4846"/>
    <w:rsid w:val="003B4B9B"/>
    <w:rsid w:val="003B55DF"/>
    <w:rsid w:val="003B59B8"/>
    <w:rsid w:val="003B6699"/>
    <w:rsid w:val="003B792F"/>
    <w:rsid w:val="003B795D"/>
    <w:rsid w:val="003C0AA7"/>
    <w:rsid w:val="003C14DB"/>
    <w:rsid w:val="003C1ABE"/>
    <w:rsid w:val="003C2821"/>
    <w:rsid w:val="003C29BA"/>
    <w:rsid w:val="003C42FE"/>
    <w:rsid w:val="003D0945"/>
    <w:rsid w:val="003D0DD3"/>
    <w:rsid w:val="003D1085"/>
    <w:rsid w:val="003D1D2F"/>
    <w:rsid w:val="003D30F6"/>
    <w:rsid w:val="003D5B62"/>
    <w:rsid w:val="003D60C2"/>
    <w:rsid w:val="003D7B9A"/>
    <w:rsid w:val="003D7FE9"/>
    <w:rsid w:val="003E1117"/>
    <w:rsid w:val="003E161B"/>
    <w:rsid w:val="003E2321"/>
    <w:rsid w:val="003E2347"/>
    <w:rsid w:val="003E34D5"/>
    <w:rsid w:val="003E393D"/>
    <w:rsid w:val="003E4263"/>
    <w:rsid w:val="003E678C"/>
    <w:rsid w:val="003E688D"/>
    <w:rsid w:val="003E6F8E"/>
    <w:rsid w:val="003E7869"/>
    <w:rsid w:val="003E7EB3"/>
    <w:rsid w:val="003F17FF"/>
    <w:rsid w:val="003F2306"/>
    <w:rsid w:val="003F4166"/>
    <w:rsid w:val="003F6D62"/>
    <w:rsid w:val="003F75BA"/>
    <w:rsid w:val="004012B8"/>
    <w:rsid w:val="0040168D"/>
    <w:rsid w:val="00402708"/>
    <w:rsid w:val="004040DC"/>
    <w:rsid w:val="00405095"/>
    <w:rsid w:val="00405F6B"/>
    <w:rsid w:val="0040641C"/>
    <w:rsid w:val="00406C4A"/>
    <w:rsid w:val="00407166"/>
    <w:rsid w:val="00407E91"/>
    <w:rsid w:val="00412659"/>
    <w:rsid w:val="00412AB8"/>
    <w:rsid w:val="00412C5B"/>
    <w:rsid w:val="00414209"/>
    <w:rsid w:val="00414346"/>
    <w:rsid w:val="00414607"/>
    <w:rsid w:val="004153A0"/>
    <w:rsid w:val="00415475"/>
    <w:rsid w:val="00415E64"/>
    <w:rsid w:val="00417D0A"/>
    <w:rsid w:val="0042003A"/>
    <w:rsid w:val="004201C0"/>
    <w:rsid w:val="00421589"/>
    <w:rsid w:val="00424E72"/>
    <w:rsid w:val="004251CF"/>
    <w:rsid w:val="0042521F"/>
    <w:rsid w:val="00425FC2"/>
    <w:rsid w:val="00430DD4"/>
    <w:rsid w:val="0043112E"/>
    <w:rsid w:val="00431205"/>
    <w:rsid w:val="00432F67"/>
    <w:rsid w:val="004336DA"/>
    <w:rsid w:val="00433D6B"/>
    <w:rsid w:val="00435006"/>
    <w:rsid w:val="00440FC0"/>
    <w:rsid w:val="00443322"/>
    <w:rsid w:val="004443CE"/>
    <w:rsid w:val="00444C12"/>
    <w:rsid w:val="00444D4A"/>
    <w:rsid w:val="004461FF"/>
    <w:rsid w:val="00447087"/>
    <w:rsid w:val="00447099"/>
    <w:rsid w:val="004470D8"/>
    <w:rsid w:val="0044730C"/>
    <w:rsid w:val="00447CE2"/>
    <w:rsid w:val="0045256C"/>
    <w:rsid w:val="00452725"/>
    <w:rsid w:val="00452A81"/>
    <w:rsid w:val="004539D5"/>
    <w:rsid w:val="004554CF"/>
    <w:rsid w:val="00455E08"/>
    <w:rsid w:val="0045611A"/>
    <w:rsid w:val="00456325"/>
    <w:rsid w:val="004565BE"/>
    <w:rsid w:val="00457132"/>
    <w:rsid w:val="004574B5"/>
    <w:rsid w:val="00460541"/>
    <w:rsid w:val="004609A1"/>
    <w:rsid w:val="00461236"/>
    <w:rsid w:val="00461FD1"/>
    <w:rsid w:val="00464092"/>
    <w:rsid w:val="004648A6"/>
    <w:rsid w:val="0046624E"/>
    <w:rsid w:val="004662F9"/>
    <w:rsid w:val="00467249"/>
    <w:rsid w:val="004676B8"/>
    <w:rsid w:val="0047012F"/>
    <w:rsid w:val="00472415"/>
    <w:rsid w:val="004724D3"/>
    <w:rsid w:val="00472B97"/>
    <w:rsid w:val="00472E1C"/>
    <w:rsid w:val="00473E13"/>
    <w:rsid w:val="004744DB"/>
    <w:rsid w:val="0047454F"/>
    <w:rsid w:val="00474B6F"/>
    <w:rsid w:val="00474F52"/>
    <w:rsid w:val="00475BC3"/>
    <w:rsid w:val="004764D1"/>
    <w:rsid w:val="0047725F"/>
    <w:rsid w:val="0047739F"/>
    <w:rsid w:val="00477544"/>
    <w:rsid w:val="004803CC"/>
    <w:rsid w:val="00481679"/>
    <w:rsid w:val="004833DC"/>
    <w:rsid w:val="00483CD4"/>
    <w:rsid w:val="00484CAA"/>
    <w:rsid w:val="00485854"/>
    <w:rsid w:val="00486008"/>
    <w:rsid w:val="00486E81"/>
    <w:rsid w:val="00491EEA"/>
    <w:rsid w:val="00492B06"/>
    <w:rsid w:val="004930D1"/>
    <w:rsid w:val="00493CB1"/>
    <w:rsid w:val="00494B96"/>
    <w:rsid w:val="004950D0"/>
    <w:rsid w:val="0049636D"/>
    <w:rsid w:val="00496FE7"/>
    <w:rsid w:val="004974FF"/>
    <w:rsid w:val="00497864"/>
    <w:rsid w:val="004A030D"/>
    <w:rsid w:val="004A1ED5"/>
    <w:rsid w:val="004A2433"/>
    <w:rsid w:val="004A28C8"/>
    <w:rsid w:val="004A483F"/>
    <w:rsid w:val="004A4F4A"/>
    <w:rsid w:val="004A74FB"/>
    <w:rsid w:val="004B17A9"/>
    <w:rsid w:val="004B28EA"/>
    <w:rsid w:val="004B3CC8"/>
    <w:rsid w:val="004B50CF"/>
    <w:rsid w:val="004B5BFF"/>
    <w:rsid w:val="004B7E21"/>
    <w:rsid w:val="004B7F2C"/>
    <w:rsid w:val="004C07C3"/>
    <w:rsid w:val="004C133E"/>
    <w:rsid w:val="004C1424"/>
    <w:rsid w:val="004C2A1E"/>
    <w:rsid w:val="004C3769"/>
    <w:rsid w:val="004C4A4F"/>
    <w:rsid w:val="004C5DEF"/>
    <w:rsid w:val="004D0AA8"/>
    <w:rsid w:val="004D1D20"/>
    <w:rsid w:val="004D2050"/>
    <w:rsid w:val="004D265B"/>
    <w:rsid w:val="004D46E3"/>
    <w:rsid w:val="004D5789"/>
    <w:rsid w:val="004D5B3A"/>
    <w:rsid w:val="004D64B9"/>
    <w:rsid w:val="004D6BA1"/>
    <w:rsid w:val="004D6F5A"/>
    <w:rsid w:val="004E2CA4"/>
    <w:rsid w:val="004E3C88"/>
    <w:rsid w:val="004E46D8"/>
    <w:rsid w:val="004E5DD6"/>
    <w:rsid w:val="004E5EE4"/>
    <w:rsid w:val="004E7C56"/>
    <w:rsid w:val="004F0C8F"/>
    <w:rsid w:val="004F1302"/>
    <w:rsid w:val="004F16B0"/>
    <w:rsid w:val="004F1DE2"/>
    <w:rsid w:val="004F2B7F"/>
    <w:rsid w:val="004F4652"/>
    <w:rsid w:val="004F4BD8"/>
    <w:rsid w:val="004F5205"/>
    <w:rsid w:val="004F6817"/>
    <w:rsid w:val="004F68FC"/>
    <w:rsid w:val="004F6DDF"/>
    <w:rsid w:val="004F7724"/>
    <w:rsid w:val="004F7BA7"/>
    <w:rsid w:val="005004B2"/>
    <w:rsid w:val="005007D9"/>
    <w:rsid w:val="005018EF"/>
    <w:rsid w:val="00503257"/>
    <w:rsid w:val="0050454F"/>
    <w:rsid w:val="005045DA"/>
    <w:rsid w:val="005047E8"/>
    <w:rsid w:val="00510409"/>
    <w:rsid w:val="00511EC0"/>
    <w:rsid w:val="00511EFE"/>
    <w:rsid w:val="00512C92"/>
    <w:rsid w:val="00512E00"/>
    <w:rsid w:val="00512F83"/>
    <w:rsid w:val="005134DC"/>
    <w:rsid w:val="0051646B"/>
    <w:rsid w:val="00516B60"/>
    <w:rsid w:val="00517B7F"/>
    <w:rsid w:val="00520D57"/>
    <w:rsid w:val="005211FE"/>
    <w:rsid w:val="005231AF"/>
    <w:rsid w:val="005231DC"/>
    <w:rsid w:val="00523526"/>
    <w:rsid w:val="00523B7F"/>
    <w:rsid w:val="00523CBA"/>
    <w:rsid w:val="00524267"/>
    <w:rsid w:val="005255A4"/>
    <w:rsid w:val="005256AE"/>
    <w:rsid w:val="005305B1"/>
    <w:rsid w:val="00532376"/>
    <w:rsid w:val="00532493"/>
    <w:rsid w:val="00532836"/>
    <w:rsid w:val="00533BC6"/>
    <w:rsid w:val="00534B6A"/>
    <w:rsid w:val="00535308"/>
    <w:rsid w:val="00535DFE"/>
    <w:rsid w:val="0053666A"/>
    <w:rsid w:val="005369A1"/>
    <w:rsid w:val="00536D03"/>
    <w:rsid w:val="00536D73"/>
    <w:rsid w:val="00537E55"/>
    <w:rsid w:val="00537F8A"/>
    <w:rsid w:val="00540214"/>
    <w:rsid w:val="005410F4"/>
    <w:rsid w:val="005417BE"/>
    <w:rsid w:val="00541D26"/>
    <w:rsid w:val="00541E1B"/>
    <w:rsid w:val="00542791"/>
    <w:rsid w:val="00543CC4"/>
    <w:rsid w:val="00544338"/>
    <w:rsid w:val="00546B51"/>
    <w:rsid w:val="00547E53"/>
    <w:rsid w:val="00550343"/>
    <w:rsid w:val="00551522"/>
    <w:rsid w:val="00553B2B"/>
    <w:rsid w:val="00557D18"/>
    <w:rsid w:val="00561320"/>
    <w:rsid w:val="00561CE7"/>
    <w:rsid w:val="00561E0E"/>
    <w:rsid w:val="005624C3"/>
    <w:rsid w:val="005634C0"/>
    <w:rsid w:val="0056384D"/>
    <w:rsid w:val="00564349"/>
    <w:rsid w:val="00564650"/>
    <w:rsid w:val="005649D1"/>
    <w:rsid w:val="00565791"/>
    <w:rsid w:val="0056585B"/>
    <w:rsid w:val="00566C18"/>
    <w:rsid w:val="00567147"/>
    <w:rsid w:val="0056781B"/>
    <w:rsid w:val="00570425"/>
    <w:rsid w:val="00572C1F"/>
    <w:rsid w:val="00572EEE"/>
    <w:rsid w:val="00573137"/>
    <w:rsid w:val="00574859"/>
    <w:rsid w:val="0057593F"/>
    <w:rsid w:val="00575E77"/>
    <w:rsid w:val="00576926"/>
    <w:rsid w:val="0057727C"/>
    <w:rsid w:val="005777A6"/>
    <w:rsid w:val="005779F2"/>
    <w:rsid w:val="0058090B"/>
    <w:rsid w:val="00581AB9"/>
    <w:rsid w:val="00582143"/>
    <w:rsid w:val="00582978"/>
    <w:rsid w:val="00585A46"/>
    <w:rsid w:val="00585FEE"/>
    <w:rsid w:val="00586D5E"/>
    <w:rsid w:val="005912DB"/>
    <w:rsid w:val="005913D9"/>
    <w:rsid w:val="005923FE"/>
    <w:rsid w:val="005927AA"/>
    <w:rsid w:val="00595352"/>
    <w:rsid w:val="00596A75"/>
    <w:rsid w:val="005A0415"/>
    <w:rsid w:val="005A08DA"/>
    <w:rsid w:val="005A14A2"/>
    <w:rsid w:val="005A326E"/>
    <w:rsid w:val="005A3358"/>
    <w:rsid w:val="005A3702"/>
    <w:rsid w:val="005A3D83"/>
    <w:rsid w:val="005A45E1"/>
    <w:rsid w:val="005A50A1"/>
    <w:rsid w:val="005A6492"/>
    <w:rsid w:val="005A7328"/>
    <w:rsid w:val="005A7331"/>
    <w:rsid w:val="005A7A7A"/>
    <w:rsid w:val="005B00BC"/>
    <w:rsid w:val="005B118A"/>
    <w:rsid w:val="005B266B"/>
    <w:rsid w:val="005B31F5"/>
    <w:rsid w:val="005B3B5F"/>
    <w:rsid w:val="005B3BBC"/>
    <w:rsid w:val="005B4C15"/>
    <w:rsid w:val="005C04AE"/>
    <w:rsid w:val="005C08CC"/>
    <w:rsid w:val="005C0E26"/>
    <w:rsid w:val="005C0EF8"/>
    <w:rsid w:val="005C2B3C"/>
    <w:rsid w:val="005C4DB5"/>
    <w:rsid w:val="005C55F4"/>
    <w:rsid w:val="005C61B3"/>
    <w:rsid w:val="005C7E1D"/>
    <w:rsid w:val="005D0241"/>
    <w:rsid w:val="005D0462"/>
    <w:rsid w:val="005D15D7"/>
    <w:rsid w:val="005D3BA2"/>
    <w:rsid w:val="005D6F89"/>
    <w:rsid w:val="005E07C2"/>
    <w:rsid w:val="005E4958"/>
    <w:rsid w:val="005E4BAE"/>
    <w:rsid w:val="005E6E0D"/>
    <w:rsid w:val="005E7A38"/>
    <w:rsid w:val="005F0FD6"/>
    <w:rsid w:val="005F14E7"/>
    <w:rsid w:val="005F2435"/>
    <w:rsid w:val="005F3D52"/>
    <w:rsid w:val="005F50B8"/>
    <w:rsid w:val="005F543B"/>
    <w:rsid w:val="005F54E9"/>
    <w:rsid w:val="005F70E2"/>
    <w:rsid w:val="005F7F37"/>
    <w:rsid w:val="00600C0C"/>
    <w:rsid w:val="006011BD"/>
    <w:rsid w:val="006020A8"/>
    <w:rsid w:val="00603A45"/>
    <w:rsid w:val="006054B6"/>
    <w:rsid w:val="006068A5"/>
    <w:rsid w:val="00607955"/>
    <w:rsid w:val="00610BB3"/>
    <w:rsid w:val="00610DA7"/>
    <w:rsid w:val="00613BBB"/>
    <w:rsid w:val="00613CE0"/>
    <w:rsid w:val="006143DA"/>
    <w:rsid w:val="006179AE"/>
    <w:rsid w:val="00617D2F"/>
    <w:rsid w:val="0062017C"/>
    <w:rsid w:val="006202A7"/>
    <w:rsid w:val="0062070B"/>
    <w:rsid w:val="00621EC9"/>
    <w:rsid w:val="00622C9E"/>
    <w:rsid w:val="006230FD"/>
    <w:rsid w:val="00623D8E"/>
    <w:rsid w:val="00624BF8"/>
    <w:rsid w:val="00625303"/>
    <w:rsid w:val="00626924"/>
    <w:rsid w:val="006276B1"/>
    <w:rsid w:val="00630324"/>
    <w:rsid w:val="006306AA"/>
    <w:rsid w:val="00630BFB"/>
    <w:rsid w:val="00631BA2"/>
    <w:rsid w:val="00632C1C"/>
    <w:rsid w:val="00632EAA"/>
    <w:rsid w:val="00633479"/>
    <w:rsid w:val="006343E7"/>
    <w:rsid w:val="006369B8"/>
    <w:rsid w:val="00636AAB"/>
    <w:rsid w:val="00640B03"/>
    <w:rsid w:val="00640B26"/>
    <w:rsid w:val="0064113E"/>
    <w:rsid w:val="00641CB2"/>
    <w:rsid w:val="00642CF4"/>
    <w:rsid w:val="006436C4"/>
    <w:rsid w:val="00643B2D"/>
    <w:rsid w:val="00643D70"/>
    <w:rsid w:val="00644441"/>
    <w:rsid w:val="0064455A"/>
    <w:rsid w:val="00650CAE"/>
    <w:rsid w:val="00651B3B"/>
    <w:rsid w:val="0065247F"/>
    <w:rsid w:val="006528FC"/>
    <w:rsid w:val="00653EEC"/>
    <w:rsid w:val="00653F1F"/>
    <w:rsid w:val="00653F32"/>
    <w:rsid w:val="00655266"/>
    <w:rsid w:val="00655767"/>
    <w:rsid w:val="00656550"/>
    <w:rsid w:val="00656581"/>
    <w:rsid w:val="00656F15"/>
    <w:rsid w:val="00657E9C"/>
    <w:rsid w:val="006605D8"/>
    <w:rsid w:val="0066087E"/>
    <w:rsid w:val="00661956"/>
    <w:rsid w:val="006661C0"/>
    <w:rsid w:val="00667DB9"/>
    <w:rsid w:val="00670649"/>
    <w:rsid w:val="00672262"/>
    <w:rsid w:val="0067272C"/>
    <w:rsid w:val="00673D69"/>
    <w:rsid w:val="00674C0A"/>
    <w:rsid w:val="0067577F"/>
    <w:rsid w:val="00676908"/>
    <w:rsid w:val="006776DC"/>
    <w:rsid w:val="0067787A"/>
    <w:rsid w:val="00677948"/>
    <w:rsid w:val="0068051F"/>
    <w:rsid w:val="00680897"/>
    <w:rsid w:val="0068150E"/>
    <w:rsid w:val="0068376B"/>
    <w:rsid w:val="006844D1"/>
    <w:rsid w:val="00685565"/>
    <w:rsid w:val="0068605A"/>
    <w:rsid w:val="0068702B"/>
    <w:rsid w:val="0068765F"/>
    <w:rsid w:val="00687768"/>
    <w:rsid w:val="006921F5"/>
    <w:rsid w:val="00692824"/>
    <w:rsid w:val="00693F62"/>
    <w:rsid w:val="0069672C"/>
    <w:rsid w:val="00696B5B"/>
    <w:rsid w:val="00696D54"/>
    <w:rsid w:val="00697044"/>
    <w:rsid w:val="00697630"/>
    <w:rsid w:val="006979D6"/>
    <w:rsid w:val="006A0FD2"/>
    <w:rsid w:val="006A1E7A"/>
    <w:rsid w:val="006A24E1"/>
    <w:rsid w:val="006A3A1F"/>
    <w:rsid w:val="006A3C03"/>
    <w:rsid w:val="006A4189"/>
    <w:rsid w:val="006A41E9"/>
    <w:rsid w:val="006A41F6"/>
    <w:rsid w:val="006A616A"/>
    <w:rsid w:val="006A6A28"/>
    <w:rsid w:val="006A6C5A"/>
    <w:rsid w:val="006B0CFD"/>
    <w:rsid w:val="006B2D35"/>
    <w:rsid w:val="006B3040"/>
    <w:rsid w:val="006B496F"/>
    <w:rsid w:val="006B6E28"/>
    <w:rsid w:val="006C0134"/>
    <w:rsid w:val="006C0BEA"/>
    <w:rsid w:val="006C43B6"/>
    <w:rsid w:val="006C4C28"/>
    <w:rsid w:val="006C6BA1"/>
    <w:rsid w:val="006D0022"/>
    <w:rsid w:val="006D00D8"/>
    <w:rsid w:val="006D0E08"/>
    <w:rsid w:val="006D2AE6"/>
    <w:rsid w:val="006D4E01"/>
    <w:rsid w:val="006D57DC"/>
    <w:rsid w:val="006D5C49"/>
    <w:rsid w:val="006D633C"/>
    <w:rsid w:val="006D6D98"/>
    <w:rsid w:val="006D6DB4"/>
    <w:rsid w:val="006D7449"/>
    <w:rsid w:val="006D79BD"/>
    <w:rsid w:val="006D7A2F"/>
    <w:rsid w:val="006D7D19"/>
    <w:rsid w:val="006E1D8A"/>
    <w:rsid w:val="006E2E7A"/>
    <w:rsid w:val="006E42D9"/>
    <w:rsid w:val="006E46EF"/>
    <w:rsid w:val="006E4830"/>
    <w:rsid w:val="006E4EEC"/>
    <w:rsid w:val="006E5A4C"/>
    <w:rsid w:val="006E5BCC"/>
    <w:rsid w:val="006E6338"/>
    <w:rsid w:val="006E6392"/>
    <w:rsid w:val="006E6D44"/>
    <w:rsid w:val="006F24B8"/>
    <w:rsid w:val="006F2B15"/>
    <w:rsid w:val="006F4E10"/>
    <w:rsid w:val="006F74E4"/>
    <w:rsid w:val="00700CBF"/>
    <w:rsid w:val="00700FE1"/>
    <w:rsid w:val="0070218E"/>
    <w:rsid w:val="0070233F"/>
    <w:rsid w:val="00704990"/>
    <w:rsid w:val="00704C86"/>
    <w:rsid w:val="00704E32"/>
    <w:rsid w:val="0070501F"/>
    <w:rsid w:val="00706CD0"/>
    <w:rsid w:val="007071BE"/>
    <w:rsid w:val="00707A6D"/>
    <w:rsid w:val="00707D9B"/>
    <w:rsid w:val="007112E4"/>
    <w:rsid w:val="00712E24"/>
    <w:rsid w:val="00712EB3"/>
    <w:rsid w:val="00716004"/>
    <w:rsid w:val="0071767F"/>
    <w:rsid w:val="00720D18"/>
    <w:rsid w:val="00720F89"/>
    <w:rsid w:val="00721859"/>
    <w:rsid w:val="00722E5E"/>
    <w:rsid w:val="00723BA5"/>
    <w:rsid w:val="00723F9F"/>
    <w:rsid w:val="007263DE"/>
    <w:rsid w:val="00727BC1"/>
    <w:rsid w:val="00731E9A"/>
    <w:rsid w:val="0073291F"/>
    <w:rsid w:val="00732DBF"/>
    <w:rsid w:val="0073356A"/>
    <w:rsid w:val="00733A70"/>
    <w:rsid w:val="00733FCC"/>
    <w:rsid w:val="00735423"/>
    <w:rsid w:val="007365CB"/>
    <w:rsid w:val="0073714F"/>
    <w:rsid w:val="007371D2"/>
    <w:rsid w:val="00737401"/>
    <w:rsid w:val="00740A87"/>
    <w:rsid w:val="0074453C"/>
    <w:rsid w:val="00744C94"/>
    <w:rsid w:val="00745853"/>
    <w:rsid w:val="00745C7A"/>
    <w:rsid w:val="0074627A"/>
    <w:rsid w:val="00751D7D"/>
    <w:rsid w:val="00754667"/>
    <w:rsid w:val="00754859"/>
    <w:rsid w:val="00756439"/>
    <w:rsid w:val="0075666C"/>
    <w:rsid w:val="0075669E"/>
    <w:rsid w:val="0075786E"/>
    <w:rsid w:val="00760856"/>
    <w:rsid w:val="0076135B"/>
    <w:rsid w:val="00761D27"/>
    <w:rsid w:val="00765493"/>
    <w:rsid w:val="00765CFE"/>
    <w:rsid w:val="00765DA3"/>
    <w:rsid w:val="00766085"/>
    <w:rsid w:val="0077089E"/>
    <w:rsid w:val="007723AF"/>
    <w:rsid w:val="00772C08"/>
    <w:rsid w:val="00773710"/>
    <w:rsid w:val="00773B6D"/>
    <w:rsid w:val="00773E68"/>
    <w:rsid w:val="007755C2"/>
    <w:rsid w:val="00775DD2"/>
    <w:rsid w:val="00776682"/>
    <w:rsid w:val="007767F6"/>
    <w:rsid w:val="0077705A"/>
    <w:rsid w:val="007801FF"/>
    <w:rsid w:val="00780EAB"/>
    <w:rsid w:val="00781367"/>
    <w:rsid w:val="0078177E"/>
    <w:rsid w:val="00781A5B"/>
    <w:rsid w:val="00782A41"/>
    <w:rsid w:val="00782D6E"/>
    <w:rsid w:val="00783954"/>
    <w:rsid w:val="00783C15"/>
    <w:rsid w:val="00783FCE"/>
    <w:rsid w:val="007863A4"/>
    <w:rsid w:val="00786DDB"/>
    <w:rsid w:val="0078703C"/>
    <w:rsid w:val="00790BC2"/>
    <w:rsid w:val="00790E63"/>
    <w:rsid w:val="007929BB"/>
    <w:rsid w:val="00792B2C"/>
    <w:rsid w:val="00794456"/>
    <w:rsid w:val="00794701"/>
    <w:rsid w:val="00795268"/>
    <w:rsid w:val="007957BF"/>
    <w:rsid w:val="007A0947"/>
    <w:rsid w:val="007A11A1"/>
    <w:rsid w:val="007A241A"/>
    <w:rsid w:val="007A2A0F"/>
    <w:rsid w:val="007A2A25"/>
    <w:rsid w:val="007A2EB4"/>
    <w:rsid w:val="007A34DC"/>
    <w:rsid w:val="007A3A22"/>
    <w:rsid w:val="007A3A34"/>
    <w:rsid w:val="007A46D2"/>
    <w:rsid w:val="007A7323"/>
    <w:rsid w:val="007A781E"/>
    <w:rsid w:val="007B0CA6"/>
    <w:rsid w:val="007B12F7"/>
    <w:rsid w:val="007B243E"/>
    <w:rsid w:val="007B3345"/>
    <w:rsid w:val="007B4F5C"/>
    <w:rsid w:val="007B524D"/>
    <w:rsid w:val="007B543D"/>
    <w:rsid w:val="007B5E58"/>
    <w:rsid w:val="007B6101"/>
    <w:rsid w:val="007B6D33"/>
    <w:rsid w:val="007B7013"/>
    <w:rsid w:val="007B7702"/>
    <w:rsid w:val="007C0762"/>
    <w:rsid w:val="007C2DFC"/>
    <w:rsid w:val="007C382A"/>
    <w:rsid w:val="007C399E"/>
    <w:rsid w:val="007C4A0F"/>
    <w:rsid w:val="007C4D9A"/>
    <w:rsid w:val="007C50FD"/>
    <w:rsid w:val="007C5D33"/>
    <w:rsid w:val="007C5F0C"/>
    <w:rsid w:val="007C6EC1"/>
    <w:rsid w:val="007C7DE5"/>
    <w:rsid w:val="007D0022"/>
    <w:rsid w:val="007D0186"/>
    <w:rsid w:val="007D07A6"/>
    <w:rsid w:val="007D07ED"/>
    <w:rsid w:val="007D0D63"/>
    <w:rsid w:val="007D18EA"/>
    <w:rsid w:val="007D2086"/>
    <w:rsid w:val="007D3FF4"/>
    <w:rsid w:val="007D6A8A"/>
    <w:rsid w:val="007D7301"/>
    <w:rsid w:val="007D75BE"/>
    <w:rsid w:val="007D7AD4"/>
    <w:rsid w:val="007E115F"/>
    <w:rsid w:val="007E23A1"/>
    <w:rsid w:val="007E2437"/>
    <w:rsid w:val="007E2588"/>
    <w:rsid w:val="007E2DD1"/>
    <w:rsid w:val="007E43AE"/>
    <w:rsid w:val="007E612F"/>
    <w:rsid w:val="007E749C"/>
    <w:rsid w:val="007F231B"/>
    <w:rsid w:val="007F3841"/>
    <w:rsid w:val="007F3ABC"/>
    <w:rsid w:val="007F403F"/>
    <w:rsid w:val="007F5199"/>
    <w:rsid w:val="007F567D"/>
    <w:rsid w:val="007F587E"/>
    <w:rsid w:val="007F6E1F"/>
    <w:rsid w:val="007F6ECE"/>
    <w:rsid w:val="00801D34"/>
    <w:rsid w:val="00803883"/>
    <w:rsid w:val="008038F5"/>
    <w:rsid w:val="008052AD"/>
    <w:rsid w:val="00806F48"/>
    <w:rsid w:val="008070E7"/>
    <w:rsid w:val="008100EF"/>
    <w:rsid w:val="008124BD"/>
    <w:rsid w:val="00812D83"/>
    <w:rsid w:val="00813F1F"/>
    <w:rsid w:val="00815D08"/>
    <w:rsid w:val="00817070"/>
    <w:rsid w:val="008176E6"/>
    <w:rsid w:val="0081774C"/>
    <w:rsid w:val="00820233"/>
    <w:rsid w:val="008203B5"/>
    <w:rsid w:val="00821DDD"/>
    <w:rsid w:val="00821E57"/>
    <w:rsid w:val="0082225D"/>
    <w:rsid w:val="008225DC"/>
    <w:rsid w:val="008229CD"/>
    <w:rsid w:val="00822BFF"/>
    <w:rsid w:val="00822D74"/>
    <w:rsid w:val="00823F62"/>
    <w:rsid w:val="008248AF"/>
    <w:rsid w:val="00825916"/>
    <w:rsid w:val="00825B77"/>
    <w:rsid w:val="0082669A"/>
    <w:rsid w:val="0082791E"/>
    <w:rsid w:val="00827ED8"/>
    <w:rsid w:val="008317D8"/>
    <w:rsid w:val="00831F13"/>
    <w:rsid w:val="00832475"/>
    <w:rsid w:val="00833779"/>
    <w:rsid w:val="0083410B"/>
    <w:rsid w:val="008357A9"/>
    <w:rsid w:val="00836567"/>
    <w:rsid w:val="00837A30"/>
    <w:rsid w:val="00840086"/>
    <w:rsid w:val="00840147"/>
    <w:rsid w:val="0084032E"/>
    <w:rsid w:val="0084422F"/>
    <w:rsid w:val="008446E8"/>
    <w:rsid w:val="00845A96"/>
    <w:rsid w:val="00846FDE"/>
    <w:rsid w:val="00850D59"/>
    <w:rsid w:val="00850E94"/>
    <w:rsid w:val="00851AE0"/>
    <w:rsid w:val="008543BB"/>
    <w:rsid w:val="00854ABD"/>
    <w:rsid w:val="00854C42"/>
    <w:rsid w:val="00857336"/>
    <w:rsid w:val="008574D8"/>
    <w:rsid w:val="008633A2"/>
    <w:rsid w:val="00863C66"/>
    <w:rsid w:val="00864475"/>
    <w:rsid w:val="008646AB"/>
    <w:rsid w:val="00864CD8"/>
    <w:rsid w:val="008676F3"/>
    <w:rsid w:val="00867784"/>
    <w:rsid w:val="00870DB7"/>
    <w:rsid w:val="00871EB5"/>
    <w:rsid w:val="00872028"/>
    <w:rsid w:val="00873302"/>
    <w:rsid w:val="008764F3"/>
    <w:rsid w:val="00880248"/>
    <w:rsid w:val="00882A8E"/>
    <w:rsid w:val="00882C7D"/>
    <w:rsid w:val="00883BA9"/>
    <w:rsid w:val="00884877"/>
    <w:rsid w:val="00884FAA"/>
    <w:rsid w:val="00885633"/>
    <w:rsid w:val="00887D79"/>
    <w:rsid w:val="008906F0"/>
    <w:rsid w:val="00891192"/>
    <w:rsid w:val="0089141C"/>
    <w:rsid w:val="0089351B"/>
    <w:rsid w:val="008935F9"/>
    <w:rsid w:val="00893D2B"/>
    <w:rsid w:val="00894AAB"/>
    <w:rsid w:val="00895448"/>
    <w:rsid w:val="0089694D"/>
    <w:rsid w:val="00896D9C"/>
    <w:rsid w:val="00896F16"/>
    <w:rsid w:val="008A12D1"/>
    <w:rsid w:val="008A1C3F"/>
    <w:rsid w:val="008A22F6"/>
    <w:rsid w:val="008A2E9E"/>
    <w:rsid w:val="008A2EEE"/>
    <w:rsid w:val="008A4CC1"/>
    <w:rsid w:val="008A4F12"/>
    <w:rsid w:val="008A53FC"/>
    <w:rsid w:val="008A5672"/>
    <w:rsid w:val="008A61B9"/>
    <w:rsid w:val="008A61CB"/>
    <w:rsid w:val="008A6D4F"/>
    <w:rsid w:val="008A750E"/>
    <w:rsid w:val="008B13D3"/>
    <w:rsid w:val="008B2047"/>
    <w:rsid w:val="008B3FE5"/>
    <w:rsid w:val="008B4EFA"/>
    <w:rsid w:val="008B547D"/>
    <w:rsid w:val="008B5DBA"/>
    <w:rsid w:val="008B64A3"/>
    <w:rsid w:val="008B6A57"/>
    <w:rsid w:val="008C010B"/>
    <w:rsid w:val="008C08A0"/>
    <w:rsid w:val="008C1CFD"/>
    <w:rsid w:val="008C2245"/>
    <w:rsid w:val="008C3D46"/>
    <w:rsid w:val="008C4524"/>
    <w:rsid w:val="008C4FA8"/>
    <w:rsid w:val="008C711C"/>
    <w:rsid w:val="008C7844"/>
    <w:rsid w:val="008C7FD3"/>
    <w:rsid w:val="008D1B0B"/>
    <w:rsid w:val="008D2BC2"/>
    <w:rsid w:val="008D2D96"/>
    <w:rsid w:val="008D79DC"/>
    <w:rsid w:val="008D7D96"/>
    <w:rsid w:val="008E2319"/>
    <w:rsid w:val="008E24EB"/>
    <w:rsid w:val="008E3675"/>
    <w:rsid w:val="008E431C"/>
    <w:rsid w:val="008E5D2A"/>
    <w:rsid w:val="008F17D6"/>
    <w:rsid w:val="008F2156"/>
    <w:rsid w:val="008F31A0"/>
    <w:rsid w:val="008F37DD"/>
    <w:rsid w:val="008F6113"/>
    <w:rsid w:val="008F6D9A"/>
    <w:rsid w:val="008F6EFD"/>
    <w:rsid w:val="009001C7"/>
    <w:rsid w:val="009004AE"/>
    <w:rsid w:val="009004FD"/>
    <w:rsid w:val="0090163F"/>
    <w:rsid w:val="00902E67"/>
    <w:rsid w:val="00903341"/>
    <w:rsid w:val="0090391D"/>
    <w:rsid w:val="00903E58"/>
    <w:rsid w:val="00905834"/>
    <w:rsid w:val="009069C3"/>
    <w:rsid w:val="0091091D"/>
    <w:rsid w:val="00911FD3"/>
    <w:rsid w:val="00914360"/>
    <w:rsid w:val="00916532"/>
    <w:rsid w:val="009165D7"/>
    <w:rsid w:val="00916955"/>
    <w:rsid w:val="00922031"/>
    <w:rsid w:val="00924236"/>
    <w:rsid w:val="009251EE"/>
    <w:rsid w:val="00925AD3"/>
    <w:rsid w:val="00926E7B"/>
    <w:rsid w:val="00926F5E"/>
    <w:rsid w:val="0093112F"/>
    <w:rsid w:val="0093161E"/>
    <w:rsid w:val="009318FD"/>
    <w:rsid w:val="0093265B"/>
    <w:rsid w:val="00933176"/>
    <w:rsid w:val="00934AAC"/>
    <w:rsid w:val="009371B3"/>
    <w:rsid w:val="00937345"/>
    <w:rsid w:val="00937EC9"/>
    <w:rsid w:val="00940286"/>
    <w:rsid w:val="00940D65"/>
    <w:rsid w:val="00941117"/>
    <w:rsid w:val="00942E44"/>
    <w:rsid w:val="00943D49"/>
    <w:rsid w:val="00944DF3"/>
    <w:rsid w:val="0094570B"/>
    <w:rsid w:val="009458CE"/>
    <w:rsid w:val="00945906"/>
    <w:rsid w:val="009504F7"/>
    <w:rsid w:val="009508AE"/>
    <w:rsid w:val="009559D9"/>
    <w:rsid w:val="00956749"/>
    <w:rsid w:val="00960516"/>
    <w:rsid w:val="009605A9"/>
    <w:rsid w:val="009607BF"/>
    <w:rsid w:val="00960FFC"/>
    <w:rsid w:val="00961E47"/>
    <w:rsid w:val="00961FDD"/>
    <w:rsid w:val="00962469"/>
    <w:rsid w:val="00963603"/>
    <w:rsid w:val="00964645"/>
    <w:rsid w:val="0096476D"/>
    <w:rsid w:val="00966421"/>
    <w:rsid w:val="00970706"/>
    <w:rsid w:val="0097106A"/>
    <w:rsid w:val="00974CE3"/>
    <w:rsid w:val="00974E96"/>
    <w:rsid w:val="0097741C"/>
    <w:rsid w:val="0098069C"/>
    <w:rsid w:val="00983FCE"/>
    <w:rsid w:val="009840AC"/>
    <w:rsid w:val="009841A2"/>
    <w:rsid w:val="00985C7D"/>
    <w:rsid w:val="00986615"/>
    <w:rsid w:val="00990441"/>
    <w:rsid w:val="00990C06"/>
    <w:rsid w:val="00991CFB"/>
    <w:rsid w:val="00993043"/>
    <w:rsid w:val="0099383C"/>
    <w:rsid w:val="00994B58"/>
    <w:rsid w:val="00994DCD"/>
    <w:rsid w:val="0099609C"/>
    <w:rsid w:val="009962CA"/>
    <w:rsid w:val="009966C4"/>
    <w:rsid w:val="00996D01"/>
    <w:rsid w:val="00997C73"/>
    <w:rsid w:val="00997E99"/>
    <w:rsid w:val="009A0A22"/>
    <w:rsid w:val="009A133D"/>
    <w:rsid w:val="009A134A"/>
    <w:rsid w:val="009A1CCB"/>
    <w:rsid w:val="009A262E"/>
    <w:rsid w:val="009A5F53"/>
    <w:rsid w:val="009A62ED"/>
    <w:rsid w:val="009A6B33"/>
    <w:rsid w:val="009A6D41"/>
    <w:rsid w:val="009A77E3"/>
    <w:rsid w:val="009B087C"/>
    <w:rsid w:val="009B2581"/>
    <w:rsid w:val="009B382E"/>
    <w:rsid w:val="009B42C8"/>
    <w:rsid w:val="009B4B5D"/>
    <w:rsid w:val="009B50CF"/>
    <w:rsid w:val="009B5647"/>
    <w:rsid w:val="009B5BF1"/>
    <w:rsid w:val="009B5C18"/>
    <w:rsid w:val="009B6BBD"/>
    <w:rsid w:val="009B74AF"/>
    <w:rsid w:val="009B7784"/>
    <w:rsid w:val="009B784F"/>
    <w:rsid w:val="009C04D6"/>
    <w:rsid w:val="009C15AC"/>
    <w:rsid w:val="009C21D1"/>
    <w:rsid w:val="009C21F2"/>
    <w:rsid w:val="009C24B8"/>
    <w:rsid w:val="009C2726"/>
    <w:rsid w:val="009C47BA"/>
    <w:rsid w:val="009C4D94"/>
    <w:rsid w:val="009C5524"/>
    <w:rsid w:val="009C621F"/>
    <w:rsid w:val="009C6484"/>
    <w:rsid w:val="009D2209"/>
    <w:rsid w:val="009D32E9"/>
    <w:rsid w:val="009D40AB"/>
    <w:rsid w:val="009D44F4"/>
    <w:rsid w:val="009D466F"/>
    <w:rsid w:val="009D5070"/>
    <w:rsid w:val="009D5CF0"/>
    <w:rsid w:val="009D7358"/>
    <w:rsid w:val="009D74E3"/>
    <w:rsid w:val="009D7B26"/>
    <w:rsid w:val="009E091A"/>
    <w:rsid w:val="009E0A8D"/>
    <w:rsid w:val="009E1478"/>
    <w:rsid w:val="009E1B1D"/>
    <w:rsid w:val="009E1DB8"/>
    <w:rsid w:val="009E2A85"/>
    <w:rsid w:val="009E3EFC"/>
    <w:rsid w:val="009E4241"/>
    <w:rsid w:val="009E4CD6"/>
    <w:rsid w:val="009E6619"/>
    <w:rsid w:val="009F0A72"/>
    <w:rsid w:val="009F1AFB"/>
    <w:rsid w:val="009F1BED"/>
    <w:rsid w:val="009F1DE5"/>
    <w:rsid w:val="009F285A"/>
    <w:rsid w:val="009F29FA"/>
    <w:rsid w:val="009F38E1"/>
    <w:rsid w:val="009F4591"/>
    <w:rsid w:val="009F46C1"/>
    <w:rsid w:val="009F5014"/>
    <w:rsid w:val="009F6824"/>
    <w:rsid w:val="009F69FF"/>
    <w:rsid w:val="00A00226"/>
    <w:rsid w:val="00A00372"/>
    <w:rsid w:val="00A03832"/>
    <w:rsid w:val="00A05423"/>
    <w:rsid w:val="00A063F6"/>
    <w:rsid w:val="00A07206"/>
    <w:rsid w:val="00A136B5"/>
    <w:rsid w:val="00A139EB"/>
    <w:rsid w:val="00A13BFF"/>
    <w:rsid w:val="00A1582D"/>
    <w:rsid w:val="00A15922"/>
    <w:rsid w:val="00A16022"/>
    <w:rsid w:val="00A17215"/>
    <w:rsid w:val="00A17F9A"/>
    <w:rsid w:val="00A21C8A"/>
    <w:rsid w:val="00A23997"/>
    <w:rsid w:val="00A2416A"/>
    <w:rsid w:val="00A24C99"/>
    <w:rsid w:val="00A24E0B"/>
    <w:rsid w:val="00A2582E"/>
    <w:rsid w:val="00A26357"/>
    <w:rsid w:val="00A27B9A"/>
    <w:rsid w:val="00A302B9"/>
    <w:rsid w:val="00A319A0"/>
    <w:rsid w:val="00A32DE5"/>
    <w:rsid w:val="00A34397"/>
    <w:rsid w:val="00A35407"/>
    <w:rsid w:val="00A364FF"/>
    <w:rsid w:val="00A36659"/>
    <w:rsid w:val="00A374FA"/>
    <w:rsid w:val="00A40748"/>
    <w:rsid w:val="00A40CFA"/>
    <w:rsid w:val="00A4290F"/>
    <w:rsid w:val="00A44EAD"/>
    <w:rsid w:val="00A46003"/>
    <w:rsid w:val="00A461BE"/>
    <w:rsid w:val="00A46BCA"/>
    <w:rsid w:val="00A46CDD"/>
    <w:rsid w:val="00A471B0"/>
    <w:rsid w:val="00A4727F"/>
    <w:rsid w:val="00A47377"/>
    <w:rsid w:val="00A473E3"/>
    <w:rsid w:val="00A475AC"/>
    <w:rsid w:val="00A4771E"/>
    <w:rsid w:val="00A50006"/>
    <w:rsid w:val="00A50F03"/>
    <w:rsid w:val="00A523F9"/>
    <w:rsid w:val="00A540C8"/>
    <w:rsid w:val="00A54550"/>
    <w:rsid w:val="00A548E4"/>
    <w:rsid w:val="00A55120"/>
    <w:rsid w:val="00A55B62"/>
    <w:rsid w:val="00A5746B"/>
    <w:rsid w:val="00A604A9"/>
    <w:rsid w:val="00A633B6"/>
    <w:rsid w:val="00A65F44"/>
    <w:rsid w:val="00A6613F"/>
    <w:rsid w:val="00A66F33"/>
    <w:rsid w:val="00A70C44"/>
    <w:rsid w:val="00A71150"/>
    <w:rsid w:val="00A71633"/>
    <w:rsid w:val="00A717A5"/>
    <w:rsid w:val="00A727F9"/>
    <w:rsid w:val="00A72F09"/>
    <w:rsid w:val="00A72F3E"/>
    <w:rsid w:val="00A73374"/>
    <w:rsid w:val="00A73CD8"/>
    <w:rsid w:val="00A74667"/>
    <w:rsid w:val="00A75D9A"/>
    <w:rsid w:val="00A75E49"/>
    <w:rsid w:val="00A76B3A"/>
    <w:rsid w:val="00A77F17"/>
    <w:rsid w:val="00A82B80"/>
    <w:rsid w:val="00A82E7D"/>
    <w:rsid w:val="00A8383A"/>
    <w:rsid w:val="00A84E2B"/>
    <w:rsid w:val="00A87B58"/>
    <w:rsid w:val="00A905E2"/>
    <w:rsid w:val="00A90BB9"/>
    <w:rsid w:val="00A913BF"/>
    <w:rsid w:val="00A944E1"/>
    <w:rsid w:val="00A9736D"/>
    <w:rsid w:val="00AA1108"/>
    <w:rsid w:val="00AA30DF"/>
    <w:rsid w:val="00AA5413"/>
    <w:rsid w:val="00AA5B57"/>
    <w:rsid w:val="00AA6E06"/>
    <w:rsid w:val="00AA73B1"/>
    <w:rsid w:val="00AB0BF2"/>
    <w:rsid w:val="00AB2B16"/>
    <w:rsid w:val="00AB36F4"/>
    <w:rsid w:val="00AB3B2E"/>
    <w:rsid w:val="00AB46C7"/>
    <w:rsid w:val="00AB48C5"/>
    <w:rsid w:val="00AB63E1"/>
    <w:rsid w:val="00AB721A"/>
    <w:rsid w:val="00AB794A"/>
    <w:rsid w:val="00AB7FC6"/>
    <w:rsid w:val="00AC1AC7"/>
    <w:rsid w:val="00AC2144"/>
    <w:rsid w:val="00AC2384"/>
    <w:rsid w:val="00AC390C"/>
    <w:rsid w:val="00AC6473"/>
    <w:rsid w:val="00AC6B46"/>
    <w:rsid w:val="00AC7BA8"/>
    <w:rsid w:val="00AC7DAE"/>
    <w:rsid w:val="00AD048C"/>
    <w:rsid w:val="00AD0523"/>
    <w:rsid w:val="00AD0618"/>
    <w:rsid w:val="00AD0BF5"/>
    <w:rsid w:val="00AD1B9B"/>
    <w:rsid w:val="00AD3664"/>
    <w:rsid w:val="00AD3CC1"/>
    <w:rsid w:val="00AD3DC6"/>
    <w:rsid w:val="00AD52C8"/>
    <w:rsid w:val="00AD5BC2"/>
    <w:rsid w:val="00AD5C2D"/>
    <w:rsid w:val="00AD7165"/>
    <w:rsid w:val="00AD79B9"/>
    <w:rsid w:val="00AE0327"/>
    <w:rsid w:val="00AE1A18"/>
    <w:rsid w:val="00AE4B35"/>
    <w:rsid w:val="00AE5C1B"/>
    <w:rsid w:val="00AE67E4"/>
    <w:rsid w:val="00AE6C75"/>
    <w:rsid w:val="00AE78CA"/>
    <w:rsid w:val="00AF0C21"/>
    <w:rsid w:val="00AF0F43"/>
    <w:rsid w:val="00AF1E41"/>
    <w:rsid w:val="00AF21DC"/>
    <w:rsid w:val="00AF2222"/>
    <w:rsid w:val="00AF2B53"/>
    <w:rsid w:val="00AF3E66"/>
    <w:rsid w:val="00AF6475"/>
    <w:rsid w:val="00AF7BF8"/>
    <w:rsid w:val="00AF7D77"/>
    <w:rsid w:val="00B00610"/>
    <w:rsid w:val="00B00968"/>
    <w:rsid w:val="00B00AA1"/>
    <w:rsid w:val="00B01BF6"/>
    <w:rsid w:val="00B028BD"/>
    <w:rsid w:val="00B0582D"/>
    <w:rsid w:val="00B05EC1"/>
    <w:rsid w:val="00B06881"/>
    <w:rsid w:val="00B06BEF"/>
    <w:rsid w:val="00B06F9D"/>
    <w:rsid w:val="00B07D0C"/>
    <w:rsid w:val="00B07FB8"/>
    <w:rsid w:val="00B104AD"/>
    <w:rsid w:val="00B126C5"/>
    <w:rsid w:val="00B16149"/>
    <w:rsid w:val="00B163A1"/>
    <w:rsid w:val="00B168C6"/>
    <w:rsid w:val="00B1762C"/>
    <w:rsid w:val="00B17C7E"/>
    <w:rsid w:val="00B17D10"/>
    <w:rsid w:val="00B214EB"/>
    <w:rsid w:val="00B21FAA"/>
    <w:rsid w:val="00B2333A"/>
    <w:rsid w:val="00B23B0E"/>
    <w:rsid w:val="00B241F9"/>
    <w:rsid w:val="00B24B61"/>
    <w:rsid w:val="00B24D16"/>
    <w:rsid w:val="00B261E1"/>
    <w:rsid w:val="00B26269"/>
    <w:rsid w:val="00B26806"/>
    <w:rsid w:val="00B26B2E"/>
    <w:rsid w:val="00B3024C"/>
    <w:rsid w:val="00B3093C"/>
    <w:rsid w:val="00B3228C"/>
    <w:rsid w:val="00B34A19"/>
    <w:rsid w:val="00B37CDA"/>
    <w:rsid w:val="00B40C9A"/>
    <w:rsid w:val="00B42595"/>
    <w:rsid w:val="00B437B5"/>
    <w:rsid w:val="00B43D16"/>
    <w:rsid w:val="00B43D75"/>
    <w:rsid w:val="00B4421D"/>
    <w:rsid w:val="00B44C8D"/>
    <w:rsid w:val="00B45B30"/>
    <w:rsid w:val="00B476DE"/>
    <w:rsid w:val="00B52612"/>
    <w:rsid w:val="00B52A17"/>
    <w:rsid w:val="00B5625D"/>
    <w:rsid w:val="00B56261"/>
    <w:rsid w:val="00B610A8"/>
    <w:rsid w:val="00B611B4"/>
    <w:rsid w:val="00B61660"/>
    <w:rsid w:val="00B61E36"/>
    <w:rsid w:val="00B63205"/>
    <w:rsid w:val="00B640FF"/>
    <w:rsid w:val="00B64E19"/>
    <w:rsid w:val="00B66631"/>
    <w:rsid w:val="00B671AC"/>
    <w:rsid w:val="00B700AA"/>
    <w:rsid w:val="00B700CA"/>
    <w:rsid w:val="00B71B33"/>
    <w:rsid w:val="00B7307A"/>
    <w:rsid w:val="00B7439A"/>
    <w:rsid w:val="00B74562"/>
    <w:rsid w:val="00B74E24"/>
    <w:rsid w:val="00B75754"/>
    <w:rsid w:val="00B766CD"/>
    <w:rsid w:val="00B7690C"/>
    <w:rsid w:val="00B809DC"/>
    <w:rsid w:val="00B830EA"/>
    <w:rsid w:val="00B833FF"/>
    <w:rsid w:val="00B85500"/>
    <w:rsid w:val="00B85CF7"/>
    <w:rsid w:val="00B86302"/>
    <w:rsid w:val="00B86940"/>
    <w:rsid w:val="00B87BB5"/>
    <w:rsid w:val="00B90320"/>
    <w:rsid w:val="00B90777"/>
    <w:rsid w:val="00B92009"/>
    <w:rsid w:val="00B92012"/>
    <w:rsid w:val="00B924CC"/>
    <w:rsid w:val="00B93A90"/>
    <w:rsid w:val="00B948F0"/>
    <w:rsid w:val="00B95149"/>
    <w:rsid w:val="00B9604C"/>
    <w:rsid w:val="00B9753D"/>
    <w:rsid w:val="00B9786B"/>
    <w:rsid w:val="00BA044A"/>
    <w:rsid w:val="00BA086F"/>
    <w:rsid w:val="00BA0B9B"/>
    <w:rsid w:val="00BA142D"/>
    <w:rsid w:val="00BA2F18"/>
    <w:rsid w:val="00BA4534"/>
    <w:rsid w:val="00BA4BB1"/>
    <w:rsid w:val="00BA7460"/>
    <w:rsid w:val="00BB14AB"/>
    <w:rsid w:val="00BB32F0"/>
    <w:rsid w:val="00BB4446"/>
    <w:rsid w:val="00BB477C"/>
    <w:rsid w:val="00BB492A"/>
    <w:rsid w:val="00BB4E15"/>
    <w:rsid w:val="00BB501D"/>
    <w:rsid w:val="00BB517E"/>
    <w:rsid w:val="00BB5F1A"/>
    <w:rsid w:val="00BB62C5"/>
    <w:rsid w:val="00BC027F"/>
    <w:rsid w:val="00BC0D43"/>
    <w:rsid w:val="00BC13EA"/>
    <w:rsid w:val="00BC160D"/>
    <w:rsid w:val="00BC1A27"/>
    <w:rsid w:val="00BC1D5D"/>
    <w:rsid w:val="00BC237A"/>
    <w:rsid w:val="00BC2CCD"/>
    <w:rsid w:val="00BC428E"/>
    <w:rsid w:val="00BC4BD0"/>
    <w:rsid w:val="00BC54D1"/>
    <w:rsid w:val="00BC621C"/>
    <w:rsid w:val="00BC6E2F"/>
    <w:rsid w:val="00BC72C3"/>
    <w:rsid w:val="00BD072E"/>
    <w:rsid w:val="00BD119B"/>
    <w:rsid w:val="00BD2381"/>
    <w:rsid w:val="00BD24CB"/>
    <w:rsid w:val="00BD25B5"/>
    <w:rsid w:val="00BD263B"/>
    <w:rsid w:val="00BD394D"/>
    <w:rsid w:val="00BD3A15"/>
    <w:rsid w:val="00BD4799"/>
    <w:rsid w:val="00BD4B84"/>
    <w:rsid w:val="00BD4D4B"/>
    <w:rsid w:val="00BD5B6C"/>
    <w:rsid w:val="00BD5CD4"/>
    <w:rsid w:val="00BD6103"/>
    <w:rsid w:val="00BE043A"/>
    <w:rsid w:val="00BE0E1E"/>
    <w:rsid w:val="00BE1078"/>
    <w:rsid w:val="00BE14B8"/>
    <w:rsid w:val="00BE22F4"/>
    <w:rsid w:val="00BE3E8B"/>
    <w:rsid w:val="00BE4E56"/>
    <w:rsid w:val="00BE57B3"/>
    <w:rsid w:val="00BE5DD1"/>
    <w:rsid w:val="00BE5E96"/>
    <w:rsid w:val="00BE609D"/>
    <w:rsid w:val="00BE63DC"/>
    <w:rsid w:val="00BE6BCA"/>
    <w:rsid w:val="00BE7089"/>
    <w:rsid w:val="00BE7138"/>
    <w:rsid w:val="00BE7D10"/>
    <w:rsid w:val="00BF0E16"/>
    <w:rsid w:val="00BF5561"/>
    <w:rsid w:val="00BF58DE"/>
    <w:rsid w:val="00BF6A8F"/>
    <w:rsid w:val="00BF6B21"/>
    <w:rsid w:val="00BF7135"/>
    <w:rsid w:val="00BF7DBB"/>
    <w:rsid w:val="00BF7EF2"/>
    <w:rsid w:val="00C0259B"/>
    <w:rsid w:val="00C02949"/>
    <w:rsid w:val="00C03682"/>
    <w:rsid w:val="00C0482D"/>
    <w:rsid w:val="00C0493B"/>
    <w:rsid w:val="00C067FB"/>
    <w:rsid w:val="00C07A9A"/>
    <w:rsid w:val="00C07C7B"/>
    <w:rsid w:val="00C12873"/>
    <w:rsid w:val="00C1456D"/>
    <w:rsid w:val="00C15317"/>
    <w:rsid w:val="00C157CB"/>
    <w:rsid w:val="00C15F8E"/>
    <w:rsid w:val="00C1640A"/>
    <w:rsid w:val="00C16CA9"/>
    <w:rsid w:val="00C17902"/>
    <w:rsid w:val="00C17B49"/>
    <w:rsid w:val="00C20813"/>
    <w:rsid w:val="00C22242"/>
    <w:rsid w:val="00C24106"/>
    <w:rsid w:val="00C2427B"/>
    <w:rsid w:val="00C246EC"/>
    <w:rsid w:val="00C25406"/>
    <w:rsid w:val="00C2542F"/>
    <w:rsid w:val="00C27441"/>
    <w:rsid w:val="00C27A05"/>
    <w:rsid w:val="00C30573"/>
    <w:rsid w:val="00C32855"/>
    <w:rsid w:val="00C331A2"/>
    <w:rsid w:val="00C33866"/>
    <w:rsid w:val="00C33AF8"/>
    <w:rsid w:val="00C3413E"/>
    <w:rsid w:val="00C370AE"/>
    <w:rsid w:val="00C4107D"/>
    <w:rsid w:val="00C41847"/>
    <w:rsid w:val="00C426AF"/>
    <w:rsid w:val="00C42DF2"/>
    <w:rsid w:val="00C43480"/>
    <w:rsid w:val="00C46D45"/>
    <w:rsid w:val="00C470CF"/>
    <w:rsid w:val="00C47414"/>
    <w:rsid w:val="00C5106B"/>
    <w:rsid w:val="00C5132A"/>
    <w:rsid w:val="00C5353D"/>
    <w:rsid w:val="00C54BE1"/>
    <w:rsid w:val="00C56215"/>
    <w:rsid w:val="00C56CE7"/>
    <w:rsid w:val="00C571E0"/>
    <w:rsid w:val="00C57980"/>
    <w:rsid w:val="00C60D46"/>
    <w:rsid w:val="00C6173B"/>
    <w:rsid w:val="00C62218"/>
    <w:rsid w:val="00C6281F"/>
    <w:rsid w:val="00C643D5"/>
    <w:rsid w:val="00C64AC9"/>
    <w:rsid w:val="00C65A07"/>
    <w:rsid w:val="00C663FD"/>
    <w:rsid w:val="00C6674A"/>
    <w:rsid w:val="00C67B6D"/>
    <w:rsid w:val="00C67C1E"/>
    <w:rsid w:val="00C7105E"/>
    <w:rsid w:val="00C711A8"/>
    <w:rsid w:val="00C71526"/>
    <w:rsid w:val="00C721F9"/>
    <w:rsid w:val="00C7275A"/>
    <w:rsid w:val="00C72DC3"/>
    <w:rsid w:val="00C75A7D"/>
    <w:rsid w:val="00C809A0"/>
    <w:rsid w:val="00C8224B"/>
    <w:rsid w:val="00C82EDB"/>
    <w:rsid w:val="00C83B5A"/>
    <w:rsid w:val="00C83DE0"/>
    <w:rsid w:val="00C83F22"/>
    <w:rsid w:val="00C842BD"/>
    <w:rsid w:val="00C84543"/>
    <w:rsid w:val="00C85CF7"/>
    <w:rsid w:val="00C9015D"/>
    <w:rsid w:val="00C90899"/>
    <w:rsid w:val="00C92D0F"/>
    <w:rsid w:val="00C94DD1"/>
    <w:rsid w:val="00C953B0"/>
    <w:rsid w:val="00C957A4"/>
    <w:rsid w:val="00C96E57"/>
    <w:rsid w:val="00C97322"/>
    <w:rsid w:val="00C97BB7"/>
    <w:rsid w:val="00CA03ED"/>
    <w:rsid w:val="00CA10F3"/>
    <w:rsid w:val="00CA13A0"/>
    <w:rsid w:val="00CA14F2"/>
    <w:rsid w:val="00CA178E"/>
    <w:rsid w:val="00CA1FE7"/>
    <w:rsid w:val="00CA2214"/>
    <w:rsid w:val="00CA4729"/>
    <w:rsid w:val="00CA4C58"/>
    <w:rsid w:val="00CA5420"/>
    <w:rsid w:val="00CA743C"/>
    <w:rsid w:val="00CB05DC"/>
    <w:rsid w:val="00CB1E53"/>
    <w:rsid w:val="00CB2619"/>
    <w:rsid w:val="00CB4F59"/>
    <w:rsid w:val="00CB5B5B"/>
    <w:rsid w:val="00CB5B86"/>
    <w:rsid w:val="00CB6A0D"/>
    <w:rsid w:val="00CB7ED0"/>
    <w:rsid w:val="00CC0F68"/>
    <w:rsid w:val="00CC10C2"/>
    <w:rsid w:val="00CC2805"/>
    <w:rsid w:val="00CC2AD0"/>
    <w:rsid w:val="00CC3224"/>
    <w:rsid w:val="00CC3661"/>
    <w:rsid w:val="00CC422A"/>
    <w:rsid w:val="00CC5B73"/>
    <w:rsid w:val="00CC6CC7"/>
    <w:rsid w:val="00CC6DBE"/>
    <w:rsid w:val="00CC733E"/>
    <w:rsid w:val="00CD08C7"/>
    <w:rsid w:val="00CD33F4"/>
    <w:rsid w:val="00CD34BA"/>
    <w:rsid w:val="00CD3940"/>
    <w:rsid w:val="00CD4525"/>
    <w:rsid w:val="00CD4951"/>
    <w:rsid w:val="00CD49FC"/>
    <w:rsid w:val="00CD6FBA"/>
    <w:rsid w:val="00CE3946"/>
    <w:rsid w:val="00CE3A54"/>
    <w:rsid w:val="00CE4DB1"/>
    <w:rsid w:val="00CE5022"/>
    <w:rsid w:val="00CE540D"/>
    <w:rsid w:val="00CE598C"/>
    <w:rsid w:val="00CE6F70"/>
    <w:rsid w:val="00CE74E5"/>
    <w:rsid w:val="00CF3555"/>
    <w:rsid w:val="00CF3B95"/>
    <w:rsid w:val="00CF4123"/>
    <w:rsid w:val="00CF41B3"/>
    <w:rsid w:val="00CF5C65"/>
    <w:rsid w:val="00CF611E"/>
    <w:rsid w:val="00CF69E4"/>
    <w:rsid w:val="00D0091B"/>
    <w:rsid w:val="00D011C5"/>
    <w:rsid w:val="00D01964"/>
    <w:rsid w:val="00D01A1C"/>
    <w:rsid w:val="00D02088"/>
    <w:rsid w:val="00D03178"/>
    <w:rsid w:val="00D03BBC"/>
    <w:rsid w:val="00D04176"/>
    <w:rsid w:val="00D0574C"/>
    <w:rsid w:val="00D06099"/>
    <w:rsid w:val="00D12534"/>
    <w:rsid w:val="00D1270A"/>
    <w:rsid w:val="00D1417C"/>
    <w:rsid w:val="00D155F7"/>
    <w:rsid w:val="00D177D7"/>
    <w:rsid w:val="00D200DE"/>
    <w:rsid w:val="00D20AEC"/>
    <w:rsid w:val="00D21942"/>
    <w:rsid w:val="00D21D79"/>
    <w:rsid w:val="00D22CF8"/>
    <w:rsid w:val="00D23C80"/>
    <w:rsid w:val="00D241F1"/>
    <w:rsid w:val="00D24946"/>
    <w:rsid w:val="00D2571A"/>
    <w:rsid w:val="00D25C40"/>
    <w:rsid w:val="00D260D9"/>
    <w:rsid w:val="00D278C9"/>
    <w:rsid w:val="00D27FA5"/>
    <w:rsid w:val="00D304CB"/>
    <w:rsid w:val="00D33800"/>
    <w:rsid w:val="00D35481"/>
    <w:rsid w:val="00D35D1F"/>
    <w:rsid w:val="00D36C4B"/>
    <w:rsid w:val="00D378C8"/>
    <w:rsid w:val="00D40DC2"/>
    <w:rsid w:val="00D4147B"/>
    <w:rsid w:val="00D41A64"/>
    <w:rsid w:val="00D41FD0"/>
    <w:rsid w:val="00D42124"/>
    <w:rsid w:val="00D42703"/>
    <w:rsid w:val="00D42732"/>
    <w:rsid w:val="00D43AF5"/>
    <w:rsid w:val="00D4413F"/>
    <w:rsid w:val="00D4558B"/>
    <w:rsid w:val="00D45BE4"/>
    <w:rsid w:val="00D4701B"/>
    <w:rsid w:val="00D47BC8"/>
    <w:rsid w:val="00D5168F"/>
    <w:rsid w:val="00D51903"/>
    <w:rsid w:val="00D52C34"/>
    <w:rsid w:val="00D52C6E"/>
    <w:rsid w:val="00D55239"/>
    <w:rsid w:val="00D559A5"/>
    <w:rsid w:val="00D579A0"/>
    <w:rsid w:val="00D57ECE"/>
    <w:rsid w:val="00D6077A"/>
    <w:rsid w:val="00D60BF7"/>
    <w:rsid w:val="00D62314"/>
    <w:rsid w:val="00D62A9A"/>
    <w:rsid w:val="00D63F05"/>
    <w:rsid w:val="00D647BF"/>
    <w:rsid w:val="00D65D1B"/>
    <w:rsid w:val="00D6741D"/>
    <w:rsid w:val="00D674BA"/>
    <w:rsid w:val="00D67CFE"/>
    <w:rsid w:val="00D719FB"/>
    <w:rsid w:val="00D71AB8"/>
    <w:rsid w:val="00D7470E"/>
    <w:rsid w:val="00D74A8A"/>
    <w:rsid w:val="00D74EE8"/>
    <w:rsid w:val="00D74FB1"/>
    <w:rsid w:val="00D75797"/>
    <w:rsid w:val="00D75842"/>
    <w:rsid w:val="00D7642D"/>
    <w:rsid w:val="00D76593"/>
    <w:rsid w:val="00D76796"/>
    <w:rsid w:val="00D76FA3"/>
    <w:rsid w:val="00D7778D"/>
    <w:rsid w:val="00D77B54"/>
    <w:rsid w:val="00D804C0"/>
    <w:rsid w:val="00D8187E"/>
    <w:rsid w:val="00D84315"/>
    <w:rsid w:val="00D8573E"/>
    <w:rsid w:val="00D8602A"/>
    <w:rsid w:val="00D903A4"/>
    <w:rsid w:val="00D90A96"/>
    <w:rsid w:val="00D917E8"/>
    <w:rsid w:val="00D91AF1"/>
    <w:rsid w:val="00D91C93"/>
    <w:rsid w:val="00D91E76"/>
    <w:rsid w:val="00D9234D"/>
    <w:rsid w:val="00D92522"/>
    <w:rsid w:val="00D92876"/>
    <w:rsid w:val="00D93711"/>
    <w:rsid w:val="00D97F43"/>
    <w:rsid w:val="00DA266F"/>
    <w:rsid w:val="00DA28D4"/>
    <w:rsid w:val="00DA3F72"/>
    <w:rsid w:val="00DA4828"/>
    <w:rsid w:val="00DA4B4F"/>
    <w:rsid w:val="00DA5CC5"/>
    <w:rsid w:val="00DA69E8"/>
    <w:rsid w:val="00DB0502"/>
    <w:rsid w:val="00DB179F"/>
    <w:rsid w:val="00DB191F"/>
    <w:rsid w:val="00DB37A5"/>
    <w:rsid w:val="00DB420E"/>
    <w:rsid w:val="00DB562E"/>
    <w:rsid w:val="00DB5ED3"/>
    <w:rsid w:val="00DB6016"/>
    <w:rsid w:val="00DC2483"/>
    <w:rsid w:val="00DC33FE"/>
    <w:rsid w:val="00DC33FF"/>
    <w:rsid w:val="00DC559A"/>
    <w:rsid w:val="00DC58B6"/>
    <w:rsid w:val="00DC701A"/>
    <w:rsid w:val="00DC730A"/>
    <w:rsid w:val="00DD0199"/>
    <w:rsid w:val="00DD0432"/>
    <w:rsid w:val="00DD104E"/>
    <w:rsid w:val="00DD1082"/>
    <w:rsid w:val="00DD1F94"/>
    <w:rsid w:val="00DD2653"/>
    <w:rsid w:val="00DD3344"/>
    <w:rsid w:val="00DD4485"/>
    <w:rsid w:val="00DD4548"/>
    <w:rsid w:val="00DD4A58"/>
    <w:rsid w:val="00DD5369"/>
    <w:rsid w:val="00DE12EA"/>
    <w:rsid w:val="00DE17E2"/>
    <w:rsid w:val="00DE3820"/>
    <w:rsid w:val="00DE3A0C"/>
    <w:rsid w:val="00DE469A"/>
    <w:rsid w:val="00DE4ACB"/>
    <w:rsid w:val="00DE51FE"/>
    <w:rsid w:val="00DE5E91"/>
    <w:rsid w:val="00DE701C"/>
    <w:rsid w:val="00DE7325"/>
    <w:rsid w:val="00DF060F"/>
    <w:rsid w:val="00DF0A72"/>
    <w:rsid w:val="00DF1B45"/>
    <w:rsid w:val="00DF544D"/>
    <w:rsid w:val="00DF5D26"/>
    <w:rsid w:val="00DF6895"/>
    <w:rsid w:val="00DF7206"/>
    <w:rsid w:val="00DF740E"/>
    <w:rsid w:val="00DF7779"/>
    <w:rsid w:val="00E002B6"/>
    <w:rsid w:val="00E01079"/>
    <w:rsid w:val="00E02647"/>
    <w:rsid w:val="00E07035"/>
    <w:rsid w:val="00E07A4C"/>
    <w:rsid w:val="00E108B5"/>
    <w:rsid w:val="00E11AED"/>
    <w:rsid w:val="00E121BA"/>
    <w:rsid w:val="00E13061"/>
    <w:rsid w:val="00E13EB9"/>
    <w:rsid w:val="00E14433"/>
    <w:rsid w:val="00E14F82"/>
    <w:rsid w:val="00E173D9"/>
    <w:rsid w:val="00E21291"/>
    <w:rsid w:val="00E21CB8"/>
    <w:rsid w:val="00E22A1B"/>
    <w:rsid w:val="00E23620"/>
    <w:rsid w:val="00E23747"/>
    <w:rsid w:val="00E248AB"/>
    <w:rsid w:val="00E24996"/>
    <w:rsid w:val="00E24CAD"/>
    <w:rsid w:val="00E250E3"/>
    <w:rsid w:val="00E25192"/>
    <w:rsid w:val="00E25CD3"/>
    <w:rsid w:val="00E26540"/>
    <w:rsid w:val="00E267C0"/>
    <w:rsid w:val="00E27B9D"/>
    <w:rsid w:val="00E27F22"/>
    <w:rsid w:val="00E30EB6"/>
    <w:rsid w:val="00E31E96"/>
    <w:rsid w:val="00E31F3A"/>
    <w:rsid w:val="00E31F84"/>
    <w:rsid w:val="00E33E65"/>
    <w:rsid w:val="00E33EE5"/>
    <w:rsid w:val="00E344C8"/>
    <w:rsid w:val="00E34AE9"/>
    <w:rsid w:val="00E363A0"/>
    <w:rsid w:val="00E379EA"/>
    <w:rsid w:val="00E37DB5"/>
    <w:rsid w:val="00E41871"/>
    <w:rsid w:val="00E41FE6"/>
    <w:rsid w:val="00E4403F"/>
    <w:rsid w:val="00E441D3"/>
    <w:rsid w:val="00E44F16"/>
    <w:rsid w:val="00E46CD5"/>
    <w:rsid w:val="00E47EFA"/>
    <w:rsid w:val="00E47FB9"/>
    <w:rsid w:val="00E52AC2"/>
    <w:rsid w:val="00E53012"/>
    <w:rsid w:val="00E54BD8"/>
    <w:rsid w:val="00E557D3"/>
    <w:rsid w:val="00E5597C"/>
    <w:rsid w:val="00E56C82"/>
    <w:rsid w:val="00E60462"/>
    <w:rsid w:val="00E60743"/>
    <w:rsid w:val="00E60B52"/>
    <w:rsid w:val="00E644D7"/>
    <w:rsid w:val="00E6472D"/>
    <w:rsid w:val="00E650BB"/>
    <w:rsid w:val="00E6578D"/>
    <w:rsid w:val="00E65C92"/>
    <w:rsid w:val="00E667E4"/>
    <w:rsid w:val="00E67883"/>
    <w:rsid w:val="00E70086"/>
    <w:rsid w:val="00E70392"/>
    <w:rsid w:val="00E70AD9"/>
    <w:rsid w:val="00E7103E"/>
    <w:rsid w:val="00E711D1"/>
    <w:rsid w:val="00E72825"/>
    <w:rsid w:val="00E73745"/>
    <w:rsid w:val="00E758CC"/>
    <w:rsid w:val="00E75B7E"/>
    <w:rsid w:val="00E76A18"/>
    <w:rsid w:val="00E777B3"/>
    <w:rsid w:val="00E80744"/>
    <w:rsid w:val="00E80DC5"/>
    <w:rsid w:val="00E81B86"/>
    <w:rsid w:val="00E8223C"/>
    <w:rsid w:val="00E8315B"/>
    <w:rsid w:val="00E83457"/>
    <w:rsid w:val="00E834BE"/>
    <w:rsid w:val="00E839F0"/>
    <w:rsid w:val="00E84945"/>
    <w:rsid w:val="00E85E19"/>
    <w:rsid w:val="00E86136"/>
    <w:rsid w:val="00E87465"/>
    <w:rsid w:val="00E87AB1"/>
    <w:rsid w:val="00E91364"/>
    <w:rsid w:val="00E93140"/>
    <w:rsid w:val="00E93C22"/>
    <w:rsid w:val="00E94A39"/>
    <w:rsid w:val="00E96018"/>
    <w:rsid w:val="00EA0F4D"/>
    <w:rsid w:val="00EA280D"/>
    <w:rsid w:val="00EA3749"/>
    <w:rsid w:val="00EA3FD4"/>
    <w:rsid w:val="00EA40F7"/>
    <w:rsid w:val="00EA4DE9"/>
    <w:rsid w:val="00EA539C"/>
    <w:rsid w:val="00EA60E2"/>
    <w:rsid w:val="00EA70E5"/>
    <w:rsid w:val="00EA77A2"/>
    <w:rsid w:val="00EA77D6"/>
    <w:rsid w:val="00EA7B2F"/>
    <w:rsid w:val="00EA7E80"/>
    <w:rsid w:val="00EB140B"/>
    <w:rsid w:val="00EB3452"/>
    <w:rsid w:val="00EB45CB"/>
    <w:rsid w:val="00EB51BC"/>
    <w:rsid w:val="00EB5C85"/>
    <w:rsid w:val="00EB60A8"/>
    <w:rsid w:val="00EB78AE"/>
    <w:rsid w:val="00EC142D"/>
    <w:rsid w:val="00EC349A"/>
    <w:rsid w:val="00EC4117"/>
    <w:rsid w:val="00EC4A43"/>
    <w:rsid w:val="00EC4F0A"/>
    <w:rsid w:val="00EC5AB6"/>
    <w:rsid w:val="00EC68C8"/>
    <w:rsid w:val="00EC7081"/>
    <w:rsid w:val="00ED00FE"/>
    <w:rsid w:val="00ED0237"/>
    <w:rsid w:val="00ED04EB"/>
    <w:rsid w:val="00ED2B7A"/>
    <w:rsid w:val="00ED4D09"/>
    <w:rsid w:val="00ED4D55"/>
    <w:rsid w:val="00ED5407"/>
    <w:rsid w:val="00ED5C91"/>
    <w:rsid w:val="00EE0E21"/>
    <w:rsid w:val="00EE1581"/>
    <w:rsid w:val="00EE46E7"/>
    <w:rsid w:val="00EE4E9E"/>
    <w:rsid w:val="00EE59DE"/>
    <w:rsid w:val="00EE5F72"/>
    <w:rsid w:val="00EE74C9"/>
    <w:rsid w:val="00EE7BB5"/>
    <w:rsid w:val="00EF2B84"/>
    <w:rsid w:val="00EF40C0"/>
    <w:rsid w:val="00EF5A95"/>
    <w:rsid w:val="00EF6DAB"/>
    <w:rsid w:val="00EF7D45"/>
    <w:rsid w:val="00F00081"/>
    <w:rsid w:val="00F00296"/>
    <w:rsid w:val="00F01CA6"/>
    <w:rsid w:val="00F0310A"/>
    <w:rsid w:val="00F049DB"/>
    <w:rsid w:val="00F04DCE"/>
    <w:rsid w:val="00F063FE"/>
    <w:rsid w:val="00F077BB"/>
    <w:rsid w:val="00F11277"/>
    <w:rsid w:val="00F11A36"/>
    <w:rsid w:val="00F12220"/>
    <w:rsid w:val="00F13101"/>
    <w:rsid w:val="00F14AD3"/>
    <w:rsid w:val="00F14BA9"/>
    <w:rsid w:val="00F2007D"/>
    <w:rsid w:val="00F206C5"/>
    <w:rsid w:val="00F20D7A"/>
    <w:rsid w:val="00F235D8"/>
    <w:rsid w:val="00F238B5"/>
    <w:rsid w:val="00F24F1F"/>
    <w:rsid w:val="00F25B80"/>
    <w:rsid w:val="00F27633"/>
    <w:rsid w:val="00F27AE8"/>
    <w:rsid w:val="00F30516"/>
    <w:rsid w:val="00F30F9F"/>
    <w:rsid w:val="00F311D0"/>
    <w:rsid w:val="00F31CCC"/>
    <w:rsid w:val="00F322E1"/>
    <w:rsid w:val="00F3432B"/>
    <w:rsid w:val="00F354E2"/>
    <w:rsid w:val="00F3693D"/>
    <w:rsid w:val="00F3796B"/>
    <w:rsid w:val="00F37CA2"/>
    <w:rsid w:val="00F4125E"/>
    <w:rsid w:val="00F41711"/>
    <w:rsid w:val="00F42D7F"/>
    <w:rsid w:val="00F439B1"/>
    <w:rsid w:val="00F443EB"/>
    <w:rsid w:val="00F45579"/>
    <w:rsid w:val="00F47ED2"/>
    <w:rsid w:val="00F51126"/>
    <w:rsid w:val="00F51CEC"/>
    <w:rsid w:val="00F526DB"/>
    <w:rsid w:val="00F52FAB"/>
    <w:rsid w:val="00F539EF"/>
    <w:rsid w:val="00F573AA"/>
    <w:rsid w:val="00F63A0B"/>
    <w:rsid w:val="00F655E3"/>
    <w:rsid w:val="00F65604"/>
    <w:rsid w:val="00F6636E"/>
    <w:rsid w:val="00F67127"/>
    <w:rsid w:val="00F67FFC"/>
    <w:rsid w:val="00F70095"/>
    <w:rsid w:val="00F73B1D"/>
    <w:rsid w:val="00F74A22"/>
    <w:rsid w:val="00F74BA9"/>
    <w:rsid w:val="00F7506C"/>
    <w:rsid w:val="00F776D5"/>
    <w:rsid w:val="00F80F50"/>
    <w:rsid w:val="00F823F4"/>
    <w:rsid w:val="00F83C2F"/>
    <w:rsid w:val="00F845A0"/>
    <w:rsid w:val="00F84D15"/>
    <w:rsid w:val="00F85D31"/>
    <w:rsid w:val="00F870BA"/>
    <w:rsid w:val="00F871C4"/>
    <w:rsid w:val="00F87541"/>
    <w:rsid w:val="00F90D52"/>
    <w:rsid w:val="00F91240"/>
    <w:rsid w:val="00F9186B"/>
    <w:rsid w:val="00F91DB6"/>
    <w:rsid w:val="00F92D7D"/>
    <w:rsid w:val="00F92FCE"/>
    <w:rsid w:val="00F93246"/>
    <w:rsid w:val="00F93C11"/>
    <w:rsid w:val="00F9411D"/>
    <w:rsid w:val="00F94C19"/>
    <w:rsid w:val="00F94F56"/>
    <w:rsid w:val="00F95437"/>
    <w:rsid w:val="00F95702"/>
    <w:rsid w:val="00F95AB8"/>
    <w:rsid w:val="00F96322"/>
    <w:rsid w:val="00F9765B"/>
    <w:rsid w:val="00F97AA6"/>
    <w:rsid w:val="00F97C72"/>
    <w:rsid w:val="00FA0AEA"/>
    <w:rsid w:val="00FA0D84"/>
    <w:rsid w:val="00FA0E84"/>
    <w:rsid w:val="00FA1C2B"/>
    <w:rsid w:val="00FA1E1B"/>
    <w:rsid w:val="00FA243F"/>
    <w:rsid w:val="00FA24DA"/>
    <w:rsid w:val="00FA3183"/>
    <w:rsid w:val="00FA46B3"/>
    <w:rsid w:val="00FA6C9E"/>
    <w:rsid w:val="00FA70E6"/>
    <w:rsid w:val="00FB0511"/>
    <w:rsid w:val="00FB05AC"/>
    <w:rsid w:val="00FB10E8"/>
    <w:rsid w:val="00FB12EF"/>
    <w:rsid w:val="00FB3EB6"/>
    <w:rsid w:val="00FB4751"/>
    <w:rsid w:val="00FB5704"/>
    <w:rsid w:val="00FB5CDA"/>
    <w:rsid w:val="00FB6DB2"/>
    <w:rsid w:val="00FB7D6A"/>
    <w:rsid w:val="00FC07C6"/>
    <w:rsid w:val="00FC0B1D"/>
    <w:rsid w:val="00FC1351"/>
    <w:rsid w:val="00FC13D3"/>
    <w:rsid w:val="00FC180F"/>
    <w:rsid w:val="00FC1B58"/>
    <w:rsid w:val="00FC3FEF"/>
    <w:rsid w:val="00FC41B0"/>
    <w:rsid w:val="00FC48FB"/>
    <w:rsid w:val="00FC6867"/>
    <w:rsid w:val="00FC6B8F"/>
    <w:rsid w:val="00FD03BE"/>
    <w:rsid w:val="00FD0BD7"/>
    <w:rsid w:val="00FD12EA"/>
    <w:rsid w:val="00FD30D4"/>
    <w:rsid w:val="00FD30DB"/>
    <w:rsid w:val="00FD5F38"/>
    <w:rsid w:val="00FD69C1"/>
    <w:rsid w:val="00FD6E09"/>
    <w:rsid w:val="00FD7621"/>
    <w:rsid w:val="00FE03B8"/>
    <w:rsid w:val="00FE050A"/>
    <w:rsid w:val="00FE115D"/>
    <w:rsid w:val="00FE3707"/>
    <w:rsid w:val="00FE4AFE"/>
    <w:rsid w:val="00FE5264"/>
    <w:rsid w:val="00FE5837"/>
    <w:rsid w:val="00FE585F"/>
    <w:rsid w:val="00FE5F62"/>
    <w:rsid w:val="00FE713C"/>
    <w:rsid w:val="00FF0178"/>
    <w:rsid w:val="00FF0F75"/>
    <w:rsid w:val="00FF15AE"/>
    <w:rsid w:val="00FF1EB5"/>
    <w:rsid w:val="00FF3A6D"/>
    <w:rsid w:val="00FF4526"/>
    <w:rsid w:val="00FF5610"/>
    <w:rsid w:val="00FF58E0"/>
    <w:rsid w:val="00FF636B"/>
    <w:rsid w:val="00FF72EC"/>
    <w:rsid w:val="00FF7BA4"/>
    <w:rsid w:val="00FF7C7C"/>
    <w:rsid w:val="00FF7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FollowedHyperlink" w:uiPriority="99"/>
    <w:lsdException w:name="Strong" w:uiPriority="22" w:qFormat="1"/>
    <w:lsdException w:name="Emphasis" w:uiPriority="20" w:qFormat="1"/>
    <w:lsdException w:name="Plain Text" w:uiPriority="99"/>
    <w:lsdException w:name="Normal (Web)" w:qFormat="1"/>
    <w:lsdException w:name="HTML Preformatted" w:uiPriority="99"/>
    <w:lsdException w:name="annotation subjec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526"/>
    <w:rPr>
      <w:sz w:val="24"/>
      <w:szCs w:val="24"/>
    </w:rPr>
  </w:style>
  <w:style w:type="paragraph" w:styleId="1">
    <w:name w:val="heading 1"/>
    <w:basedOn w:val="a"/>
    <w:next w:val="a"/>
    <w:link w:val="10"/>
    <w:qFormat/>
    <w:rsid w:val="00FF4526"/>
    <w:pPr>
      <w:keepNext/>
      <w:jc w:val="center"/>
      <w:outlineLvl w:val="0"/>
    </w:pPr>
    <w:rPr>
      <w:rFonts w:ascii="Arial Cyr Chuv" w:hAnsi="Arial Cyr Chuv"/>
      <w:sz w:val="32"/>
    </w:rPr>
  </w:style>
  <w:style w:type="paragraph" w:styleId="2">
    <w:name w:val="heading 2"/>
    <w:basedOn w:val="a"/>
    <w:next w:val="a"/>
    <w:link w:val="20"/>
    <w:qFormat/>
    <w:rsid w:val="000708A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F4526"/>
    <w:pPr>
      <w:keepNext/>
      <w:jc w:val="both"/>
      <w:outlineLvl w:val="2"/>
    </w:pPr>
    <w:rPr>
      <w:szCs w:val="20"/>
    </w:rPr>
  </w:style>
  <w:style w:type="paragraph" w:styleId="4">
    <w:name w:val="heading 4"/>
    <w:basedOn w:val="a"/>
    <w:next w:val="a"/>
    <w:link w:val="40"/>
    <w:qFormat/>
    <w:rsid w:val="000708A8"/>
    <w:pPr>
      <w:keepNext/>
      <w:spacing w:before="240" w:after="60"/>
      <w:outlineLvl w:val="3"/>
    </w:pPr>
    <w:rPr>
      <w:b/>
      <w:bCs/>
      <w:sz w:val="28"/>
      <w:szCs w:val="28"/>
    </w:rPr>
  </w:style>
  <w:style w:type="paragraph" w:styleId="5">
    <w:name w:val="heading 5"/>
    <w:basedOn w:val="a"/>
    <w:next w:val="a"/>
    <w:link w:val="50"/>
    <w:qFormat/>
    <w:rsid w:val="0038106A"/>
    <w:pPr>
      <w:spacing w:before="240" w:after="60"/>
      <w:outlineLvl w:val="4"/>
    </w:pPr>
    <w:rPr>
      <w:rFonts w:ascii="Calibri" w:hAnsi="Calibri"/>
      <w:b/>
      <w:bCs/>
      <w:i/>
      <w:iCs/>
      <w:sz w:val="26"/>
      <w:szCs w:val="26"/>
    </w:rPr>
  </w:style>
  <w:style w:type="paragraph" w:styleId="6">
    <w:name w:val="heading 6"/>
    <w:basedOn w:val="a"/>
    <w:next w:val="a"/>
    <w:link w:val="60"/>
    <w:qFormat/>
    <w:rsid w:val="00292463"/>
    <w:pPr>
      <w:spacing w:before="240" w:after="60"/>
      <w:outlineLvl w:val="5"/>
    </w:pPr>
    <w:rPr>
      <w:rFonts w:ascii="Calibri" w:hAnsi="Calibri"/>
      <w:b/>
      <w:bCs/>
      <w:sz w:val="22"/>
      <w:szCs w:val="22"/>
    </w:rPr>
  </w:style>
  <w:style w:type="paragraph" w:styleId="7">
    <w:name w:val="heading 7"/>
    <w:basedOn w:val="a"/>
    <w:next w:val="a"/>
    <w:link w:val="70"/>
    <w:qFormat/>
    <w:rsid w:val="0029246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1478"/>
    <w:rPr>
      <w:rFonts w:ascii="Arial Cyr Chuv" w:hAnsi="Arial Cyr Chuv"/>
      <w:sz w:val="32"/>
      <w:szCs w:val="24"/>
    </w:rPr>
  </w:style>
  <w:style w:type="character" w:customStyle="1" w:styleId="20">
    <w:name w:val="Заголовок 2 Знак"/>
    <w:basedOn w:val="a0"/>
    <w:link w:val="2"/>
    <w:rsid w:val="000708A8"/>
    <w:rPr>
      <w:rFonts w:ascii="Arial" w:hAnsi="Arial" w:cs="Arial"/>
      <w:b/>
      <w:bCs/>
      <w:i/>
      <w:iCs/>
      <w:sz w:val="28"/>
      <w:szCs w:val="28"/>
    </w:rPr>
  </w:style>
  <w:style w:type="character" w:customStyle="1" w:styleId="30">
    <w:name w:val="Заголовок 3 Знак"/>
    <w:basedOn w:val="a0"/>
    <w:link w:val="3"/>
    <w:rsid w:val="0011457E"/>
    <w:rPr>
      <w:sz w:val="24"/>
    </w:rPr>
  </w:style>
  <w:style w:type="character" w:customStyle="1" w:styleId="40">
    <w:name w:val="Заголовок 4 Знак"/>
    <w:basedOn w:val="a0"/>
    <w:link w:val="4"/>
    <w:rsid w:val="000708A8"/>
    <w:rPr>
      <w:b/>
      <w:bCs/>
      <w:sz w:val="28"/>
      <w:szCs w:val="28"/>
    </w:rPr>
  </w:style>
  <w:style w:type="character" w:customStyle="1" w:styleId="50">
    <w:name w:val="Заголовок 5 Знак"/>
    <w:link w:val="5"/>
    <w:rsid w:val="0038106A"/>
    <w:rPr>
      <w:rFonts w:ascii="Calibri" w:eastAsia="Times New Roman" w:hAnsi="Calibri" w:cs="Times New Roman"/>
      <w:b/>
      <w:bCs/>
      <w:i/>
      <w:iCs/>
      <w:sz w:val="26"/>
      <w:szCs w:val="26"/>
    </w:rPr>
  </w:style>
  <w:style w:type="paragraph" w:styleId="a3">
    <w:name w:val="caption"/>
    <w:basedOn w:val="a"/>
    <w:next w:val="a"/>
    <w:qFormat/>
    <w:rsid w:val="00FF4526"/>
    <w:pPr>
      <w:framePr w:w="3516" w:h="861" w:hSpace="141" w:wrap="auto" w:vAnchor="text" w:hAnchor="page" w:x="7491" w:y="146"/>
      <w:jc w:val="center"/>
    </w:pPr>
    <w:rPr>
      <w:rFonts w:ascii="Bookman Old Style" w:hAnsi="Bookman Old Style"/>
      <w:sz w:val="32"/>
      <w:szCs w:val="20"/>
    </w:rPr>
  </w:style>
  <w:style w:type="paragraph" w:customStyle="1" w:styleId="ConsTitle">
    <w:name w:val="ConsTitle"/>
    <w:rsid w:val="00FF4526"/>
    <w:pPr>
      <w:widowControl w:val="0"/>
    </w:pPr>
    <w:rPr>
      <w:rFonts w:ascii="Arial" w:hAnsi="Arial"/>
      <w:b/>
      <w:snapToGrid w:val="0"/>
    </w:rPr>
  </w:style>
  <w:style w:type="paragraph" w:customStyle="1" w:styleId="11">
    <w:name w:val="Обычный1"/>
    <w:rsid w:val="00FF4526"/>
  </w:style>
  <w:style w:type="paragraph" w:styleId="21">
    <w:name w:val="Body Text 2"/>
    <w:basedOn w:val="a"/>
    <w:link w:val="22"/>
    <w:rsid w:val="00FF4526"/>
    <w:rPr>
      <w:szCs w:val="20"/>
    </w:rPr>
  </w:style>
  <w:style w:type="character" w:customStyle="1" w:styleId="22">
    <w:name w:val="Основной текст 2 Знак"/>
    <w:link w:val="21"/>
    <w:uiPriority w:val="99"/>
    <w:rsid w:val="00292463"/>
    <w:rPr>
      <w:sz w:val="24"/>
    </w:rPr>
  </w:style>
  <w:style w:type="paragraph" w:styleId="a4">
    <w:name w:val="footer"/>
    <w:basedOn w:val="a"/>
    <w:link w:val="a5"/>
    <w:rsid w:val="00FF4526"/>
    <w:pPr>
      <w:tabs>
        <w:tab w:val="center" w:pos="4153"/>
        <w:tab w:val="right" w:pos="8306"/>
      </w:tabs>
    </w:pPr>
    <w:rPr>
      <w:sz w:val="20"/>
      <w:szCs w:val="20"/>
    </w:rPr>
  </w:style>
  <w:style w:type="character" w:customStyle="1" w:styleId="a5">
    <w:name w:val="Нижний колонтитул Знак"/>
    <w:link w:val="a4"/>
    <w:uiPriority w:val="99"/>
    <w:rsid w:val="00292463"/>
  </w:style>
  <w:style w:type="paragraph" w:styleId="a6">
    <w:name w:val="Body Text Indent"/>
    <w:basedOn w:val="a"/>
    <w:link w:val="a7"/>
    <w:rsid w:val="00FF4526"/>
    <w:pPr>
      <w:spacing w:line="360" w:lineRule="auto"/>
      <w:ind w:firstLine="720"/>
      <w:jc w:val="both"/>
    </w:pPr>
  </w:style>
  <w:style w:type="character" w:customStyle="1" w:styleId="a7">
    <w:name w:val="Основной текст с отступом Знак"/>
    <w:link w:val="a6"/>
    <w:rsid w:val="000708A8"/>
    <w:rPr>
      <w:sz w:val="24"/>
      <w:szCs w:val="24"/>
    </w:rPr>
  </w:style>
  <w:style w:type="paragraph" w:styleId="31">
    <w:name w:val="Body Text 3"/>
    <w:basedOn w:val="a"/>
    <w:link w:val="32"/>
    <w:rsid w:val="00FF4526"/>
    <w:pPr>
      <w:jc w:val="both"/>
    </w:pPr>
    <w:rPr>
      <w:rFonts w:eastAsia="Arial Cyr Chuv"/>
      <w:szCs w:val="20"/>
    </w:rPr>
  </w:style>
  <w:style w:type="character" w:customStyle="1" w:styleId="32">
    <w:name w:val="Основной текст 3 Знак"/>
    <w:basedOn w:val="a0"/>
    <w:link w:val="31"/>
    <w:rsid w:val="000708A8"/>
    <w:rPr>
      <w:rFonts w:eastAsia="Arial Cyr Chuv"/>
      <w:sz w:val="24"/>
    </w:rPr>
  </w:style>
  <w:style w:type="paragraph" w:styleId="a8">
    <w:name w:val="Title"/>
    <w:basedOn w:val="a"/>
    <w:link w:val="a9"/>
    <w:qFormat/>
    <w:rsid w:val="00FF4526"/>
    <w:pPr>
      <w:jc w:val="center"/>
    </w:pPr>
    <w:rPr>
      <w:b/>
      <w:sz w:val="22"/>
      <w:szCs w:val="20"/>
    </w:rPr>
  </w:style>
  <w:style w:type="character" w:customStyle="1" w:styleId="a9">
    <w:name w:val="Название Знак"/>
    <w:link w:val="a8"/>
    <w:rsid w:val="00292463"/>
    <w:rPr>
      <w:b/>
      <w:sz w:val="22"/>
    </w:rPr>
  </w:style>
  <w:style w:type="paragraph" w:styleId="aa">
    <w:name w:val="header"/>
    <w:basedOn w:val="a"/>
    <w:link w:val="ab"/>
    <w:rsid w:val="00FF4526"/>
    <w:pPr>
      <w:tabs>
        <w:tab w:val="center" w:pos="4677"/>
        <w:tab w:val="right" w:pos="9355"/>
      </w:tabs>
    </w:pPr>
  </w:style>
  <w:style w:type="character" w:customStyle="1" w:styleId="ab">
    <w:name w:val="Верхний колонтитул Знак"/>
    <w:link w:val="aa"/>
    <w:uiPriority w:val="99"/>
    <w:rsid w:val="00292463"/>
    <w:rPr>
      <w:sz w:val="24"/>
      <w:szCs w:val="24"/>
    </w:rPr>
  </w:style>
  <w:style w:type="paragraph" w:styleId="ac">
    <w:name w:val="Body Text"/>
    <w:aliases w:val="бпОсновной текст"/>
    <w:basedOn w:val="a"/>
    <w:link w:val="ad"/>
    <w:rsid w:val="001630F6"/>
    <w:pPr>
      <w:spacing w:after="120"/>
    </w:pPr>
  </w:style>
  <w:style w:type="character" w:customStyle="1" w:styleId="ad">
    <w:name w:val="Основной текст Знак"/>
    <w:aliases w:val="бпОсновной текст Знак"/>
    <w:basedOn w:val="a0"/>
    <w:link w:val="ac"/>
    <w:rsid w:val="00211689"/>
    <w:rPr>
      <w:sz w:val="24"/>
      <w:szCs w:val="24"/>
    </w:rPr>
  </w:style>
  <w:style w:type="paragraph" w:styleId="23">
    <w:name w:val="Body Text Indent 2"/>
    <w:basedOn w:val="a"/>
    <w:link w:val="24"/>
    <w:rsid w:val="00D65D1B"/>
    <w:pPr>
      <w:spacing w:after="120" w:line="480" w:lineRule="auto"/>
      <w:ind w:left="283"/>
    </w:pPr>
  </w:style>
  <w:style w:type="character" w:customStyle="1" w:styleId="24">
    <w:name w:val="Основной текст с отступом 2 Знак"/>
    <w:link w:val="23"/>
    <w:rsid w:val="00292463"/>
    <w:rPr>
      <w:sz w:val="24"/>
      <w:szCs w:val="24"/>
    </w:rPr>
  </w:style>
  <w:style w:type="paragraph" w:styleId="ae">
    <w:name w:val="Balloon Text"/>
    <w:basedOn w:val="a"/>
    <w:link w:val="af"/>
    <w:semiHidden/>
    <w:rsid w:val="00093296"/>
    <w:rPr>
      <w:rFonts w:ascii="Tahoma" w:hAnsi="Tahoma"/>
      <w:sz w:val="16"/>
      <w:szCs w:val="16"/>
    </w:rPr>
  </w:style>
  <w:style w:type="character" w:customStyle="1" w:styleId="af">
    <w:name w:val="Текст выноски Знак"/>
    <w:link w:val="ae"/>
    <w:uiPriority w:val="99"/>
    <w:semiHidden/>
    <w:rsid w:val="00292463"/>
    <w:rPr>
      <w:rFonts w:ascii="Tahoma" w:hAnsi="Tahoma" w:cs="Tahoma"/>
      <w:sz w:val="16"/>
      <w:szCs w:val="16"/>
    </w:rPr>
  </w:style>
  <w:style w:type="table" w:styleId="af0">
    <w:name w:val="Table Grid"/>
    <w:basedOn w:val="a1"/>
    <w:rsid w:val="000C6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496FE7"/>
    <w:pPr>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0708A8"/>
    <w:rPr>
      <w:rFonts w:ascii="Arial" w:hAnsi="Arial" w:cs="Arial"/>
      <w:lang w:val="ru-RU" w:eastAsia="ru-RU" w:bidi="ar-SA"/>
    </w:rPr>
  </w:style>
  <w:style w:type="paragraph" w:customStyle="1" w:styleId="af1">
    <w:name w:val="Таблицы (моноширинный)"/>
    <w:basedOn w:val="a"/>
    <w:next w:val="a"/>
    <w:uiPriority w:val="99"/>
    <w:rsid w:val="002F347A"/>
    <w:pPr>
      <w:widowControl w:val="0"/>
      <w:autoSpaceDE w:val="0"/>
      <w:autoSpaceDN w:val="0"/>
      <w:adjustRightInd w:val="0"/>
      <w:jc w:val="both"/>
    </w:pPr>
    <w:rPr>
      <w:rFonts w:ascii="Courier New" w:hAnsi="Courier New" w:cs="Courier New"/>
      <w:sz w:val="22"/>
      <w:szCs w:val="22"/>
    </w:rPr>
  </w:style>
  <w:style w:type="paragraph" w:styleId="af2">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3"/>
    <w:qFormat/>
    <w:rsid w:val="00474B6F"/>
    <w:pPr>
      <w:spacing w:before="100" w:beforeAutospacing="1" w:after="100" w:afterAutospacing="1"/>
    </w:pPr>
  </w:style>
  <w:style w:type="character" w:customStyle="1" w:styleId="af3">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2"/>
    <w:uiPriority w:val="99"/>
    <w:locked/>
    <w:rsid w:val="00292463"/>
    <w:rPr>
      <w:sz w:val="24"/>
      <w:szCs w:val="24"/>
    </w:rPr>
  </w:style>
  <w:style w:type="character" w:customStyle="1" w:styleId="FontStyle76">
    <w:name w:val="Font Style76"/>
    <w:basedOn w:val="a0"/>
    <w:rsid w:val="00A26357"/>
    <w:rPr>
      <w:rFonts w:ascii="Times New Roman" w:hAnsi="Times New Roman" w:cs="Times New Roman"/>
      <w:sz w:val="22"/>
      <w:szCs w:val="22"/>
    </w:rPr>
  </w:style>
  <w:style w:type="paragraph" w:styleId="af4">
    <w:name w:val="Subtitle"/>
    <w:basedOn w:val="a"/>
    <w:link w:val="af5"/>
    <w:qFormat/>
    <w:rsid w:val="008B4EFA"/>
    <w:pPr>
      <w:jc w:val="both"/>
    </w:pPr>
    <w:rPr>
      <w:szCs w:val="20"/>
    </w:rPr>
  </w:style>
  <w:style w:type="character" w:customStyle="1" w:styleId="af5">
    <w:name w:val="Подзаголовок Знак"/>
    <w:basedOn w:val="a0"/>
    <w:link w:val="af4"/>
    <w:rsid w:val="008B4EFA"/>
    <w:rPr>
      <w:sz w:val="24"/>
    </w:rPr>
  </w:style>
  <w:style w:type="paragraph" w:customStyle="1" w:styleId="ConsNormal">
    <w:name w:val="ConsNormal"/>
    <w:rsid w:val="000708A8"/>
    <w:pPr>
      <w:widowControl w:val="0"/>
      <w:autoSpaceDE w:val="0"/>
      <w:autoSpaceDN w:val="0"/>
      <w:adjustRightInd w:val="0"/>
      <w:ind w:right="19772" w:firstLine="720"/>
    </w:pPr>
    <w:rPr>
      <w:rFonts w:ascii="Arial" w:eastAsia="Calibri" w:hAnsi="Arial" w:cs="Arial"/>
    </w:rPr>
  </w:style>
  <w:style w:type="character" w:customStyle="1" w:styleId="af6">
    <w:name w:val="Гипертекстовая ссылка"/>
    <w:uiPriority w:val="99"/>
    <w:rsid w:val="000708A8"/>
    <w:rPr>
      <w:rFonts w:cs="Times New Roman"/>
      <w:color w:val="008000"/>
    </w:rPr>
  </w:style>
  <w:style w:type="character" w:styleId="af7">
    <w:name w:val="Hyperlink"/>
    <w:basedOn w:val="a0"/>
    <w:rsid w:val="000708A8"/>
    <w:rPr>
      <w:color w:val="0000FF"/>
      <w:u w:val="single"/>
    </w:rPr>
  </w:style>
  <w:style w:type="paragraph" w:customStyle="1" w:styleId="ConsPlusTitle">
    <w:name w:val="ConsPlusTitle"/>
    <w:rsid w:val="000708A8"/>
    <w:pPr>
      <w:widowControl w:val="0"/>
      <w:autoSpaceDE w:val="0"/>
      <w:autoSpaceDN w:val="0"/>
      <w:adjustRightInd w:val="0"/>
    </w:pPr>
    <w:rPr>
      <w:rFonts w:ascii="Arial" w:hAnsi="Arial" w:cs="Arial"/>
      <w:b/>
      <w:bCs/>
      <w:sz w:val="24"/>
      <w:szCs w:val="24"/>
    </w:rPr>
  </w:style>
  <w:style w:type="character" w:customStyle="1" w:styleId="33">
    <w:name w:val="Стиль3 Знак"/>
    <w:basedOn w:val="a0"/>
    <w:link w:val="34"/>
    <w:locked/>
    <w:rsid w:val="000708A8"/>
    <w:rPr>
      <w:sz w:val="24"/>
    </w:rPr>
  </w:style>
  <w:style w:type="paragraph" w:customStyle="1" w:styleId="34">
    <w:name w:val="Стиль3"/>
    <w:basedOn w:val="23"/>
    <w:link w:val="33"/>
    <w:rsid w:val="000708A8"/>
    <w:pPr>
      <w:widowControl w:val="0"/>
      <w:tabs>
        <w:tab w:val="num" w:pos="1775"/>
      </w:tabs>
      <w:adjustRightInd w:val="0"/>
      <w:spacing w:after="0" w:line="240" w:lineRule="auto"/>
      <w:ind w:left="1548"/>
      <w:jc w:val="both"/>
    </w:pPr>
    <w:rPr>
      <w:szCs w:val="20"/>
    </w:rPr>
  </w:style>
  <w:style w:type="paragraph" w:customStyle="1" w:styleId="Style3">
    <w:name w:val="Style3"/>
    <w:basedOn w:val="a"/>
    <w:uiPriority w:val="99"/>
    <w:rsid w:val="000708A8"/>
    <w:pPr>
      <w:widowControl w:val="0"/>
      <w:autoSpaceDE w:val="0"/>
      <w:autoSpaceDN w:val="0"/>
      <w:adjustRightInd w:val="0"/>
      <w:spacing w:line="317" w:lineRule="exact"/>
      <w:ind w:firstLine="547"/>
      <w:jc w:val="both"/>
    </w:pPr>
  </w:style>
  <w:style w:type="character" w:customStyle="1" w:styleId="FontStyle12">
    <w:name w:val="Font Style12"/>
    <w:basedOn w:val="a0"/>
    <w:uiPriority w:val="99"/>
    <w:rsid w:val="000708A8"/>
    <w:rPr>
      <w:rFonts w:ascii="Times New Roman" w:hAnsi="Times New Roman" w:cs="Times New Roman"/>
      <w:sz w:val="28"/>
      <w:szCs w:val="28"/>
    </w:rPr>
  </w:style>
  <w:style w:type="paragraph" w:customStyle="1" w:styleId="Style2">
    <w:name w:val="Style2"/>
    <w:basedOn w:val="a"/>
    <w:uiPriority w:val="99"/>
    <w:rsid w:val="000708A8"/>
    <w:pPr>
      <w:widowControl w:val="0"/>
      <w:autoSpaceDE w:val="0"/>
      <w:autoSpaceDN w:val="0"/>
      <w:adjustRightInd w:val="0"/>
      <w:spacing w:line="324" w:lineRule="exact"/>
      <w:ind w:firstLine="547"/>
    </w:pPr>
  </w:style>
  <w:style w:type="paragraph" w:customStyle="1" w:styleId="af8">
    <w:name w:val="Нормальный (таблица)"/>
    <w:basedOn w:val="a"/>
    <w:next w:val="a"/>
    <w:uiPriority w:val="99"/>
    <w:rsid w:val="000708A8"/>
    <w:pPr>
      <w:autoSpaceDE w:val="0"/>
      <w:autoSpaceDN w:val="0"/>
      <w:adjustRightInd w:val="0"/>
      <w:jc w:val="both"/>
    </w:pPr>
    <w:rPr>
      <w:rFonts w:ascii="Arial" w:hAnsi="Arial" w:cs="Arial"/>
    </w:rPr>
  </w:style>
  <w:style w:type="paragraph" w:customStyle="1" w:styleId="af9">
    <w:name w:val="Прижатый влево"/>
    <w:basedOn w:val="a"/>
    <w:next w:val="a"/>
    <w:uiPriority w:val="99"/>
    <w:rsid w:val="000708A8"/>
    <w:pPr>
      <w:widowControl w:val="0"/>
      <w:autoSpaceDE w:val="0"/>
      <w:autoSpaceDN w:val="0"/>
      <w:adjustRightInd w:val="0"/>
    </w:pPr>
    <w:rPr>
      <w:rFonts w:ascii="Arial" w:hAnsi="Arial" w:cs="Arial"/>
    </w:rPr>
  </w:style>
  <w:style w:type="paragraph" w:customStyle="1" w:styleId="rezul">
    <w:name w:val="rezul"/>
    <w:basedOn w:val="a"/>
    <w:rsid w:val="000708A8"/>
    <w:pPr>
      <w:widowControl w:val="0"/>
      <w:ind w:firstLine="283"/>
      <w:jc w:val="both"/>
    </w:pPr>
    <w:rPr>
      <w:b/>
      <w:sz w:val="22"/>
      <w:szCs w:val="20"/>
      <w:lang w:val="en-US" w:eastAsia="en-US"/>
    </w:rPr>
  </w:style>
  <w:style w:type="character" w:styleId="afa">
    <w:name w:val="Strong"/>
    <w:uiPriority w:val="22"/>
    <w:qFormat/>
    <w:rsid w:val="000708A8"/>
    <w:rPr>
      <w:b/>
      <w:bCs/>
    </w:rPr>
  </w:style>
  <w:style w:type="paragraph" w:styleId="afb">
    <w:name w:val="No Spacing"/>
    <w:link w:val="afc"/>
    <w:qFormat/>
    <w:rsid w:val="000708A8"/>
    <w:rPr>
      <w:sz w:val="24"/>
      <w:szCs w:val="24"/>
    </w:rPr>
  </w:style>
  <w:style w:type="character" w:customStyle="1" w:styleId="afc">
    <w:name w:val="Без интервала Знак"/>
    <w:link w:val="afb"/>
    <w:locked/>
    <w:rsid w:val="00216B50"/>
    <w:rPr>
      <w:sz w:val="24"/>
      <w:szCs w:val="24"/>
      <w:lang w:bidi="ar-SA"/>
    </w:rPr>
  </w:style>
  <w:style w:type="character" w:customStyle="1" w:styleId="afd">
    <w:name w:val="Цветовое выделение"/>
    <w:uiPriority w:val="99"/>
    <w:rsid w:val="000708A8"/>
    <w:rPr>
      <w:b/>
      <w:color w:val="000080"/>
    </w:rPr>
  </w:style>
  <w:style w:type="character" w:customStyle="1" w:styleId="FontStyle14">
    <w:name w:val="Font Style14"/>
    <w:basedOn w:val="a0"/>
    <w:rsid w:val="00E250E3"/>
    <w:rPr>
      <w:rFonts w:ascii="Times New Roman" w:hAnsi="Times New Roman" w:cs="Times New Roman"/>
      <w:sz w:val="22"/>
      <w:szCs w:val="22"/>
    </w:rPr>
  </w:style>
  <w:style w:type="paragraph" w:styleId="afe">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Абзац списка основной"/>
    <w:basedOn w:val="a"/>
    <w:link w:val="aff"/>
    <w:uiPriority w:val="99"/>
    <w:qFormat/>
    <w:rsid w:val="00EA280D"/>
    <w:pPr>
      <w:spacing w:after="200" w:line="276" w:lineRule="auto"/>
      <w:ind w:left="720"/>
      <w:contextualSpacing/>
    </w:pPr>
    <w:rPr>
      <w:rFonts w:ascii="Calibri" w:eastAsia="Calibri" w:hAnsi="Calibri"/>
      <w:sz w:val="22"/>
      <w:szCs w:val="22"/>
      <w:lang w:eastAsia="en-US"/>
    </w:rPr>
  </w:style>
  <w:style w:type="character" w:customStyle="1" w:styleId="aff">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Bullet List Знак,FooterText Знак"/>
    <w:link w:val="afe"/>
    <w:uiPriority w:val="34"/>
    <w:locked/>
    <w:rsid w:val="00292463"/>
    <w:rPr>
      <w:rFonts w:ascii="Calibri" w:eastAsia="Calibri" w:hAnsi="Calibri"/>
      <w:sz w:val="22"/>
      <w:szCs w:val="22"/>
      <w:lang w:eastAsia="en-US"/>
    </w:rPr>
  </w:style>
  <w:style w:type="character" w:styleId="aff0">
    <w:name w:val="Emphasis"/>
    <w:basedOn w:val="a0"/>
    <w:uiPriority w:val="20"/>
    <w:qFormat/>
    <w:rsid w:val="00216B50"/>
    <w:rPr>
      <w:i/>
      <w:iCs/>
    </w:rPr>
  </w:style>
  <w:style w:type="paragraph" w:styleId="aff1">
    <w:name w:val="Plain Text"/>
    <w:basedOn w:val="a"/>
    <w:link w:val="aff2"/>
    <w:uiPriority w:val="99"/>
    <w:unhideWhenUsed/>
    <w:rsid w:val="00B4421D"/>
    <w:rPr>
      <w:rFonts w:ascii="Consolas" w:eastAsia="Calibri" w:hAnsi="Consolas"/>
      <w:sz w:val="21"/>
      <w:szCs w:val="21"/>
      <w:lang w:eastAsia="en-US"/>
    </w:rPr>
  </w:style>
  <w:style w:type="character" w:customStyle="1" w:styleId="aff2">
    <w:name w:val="Текст Знак"/>
    <w:basedOn w:val="a0"/>
    <w:link w:val="aff1"/>
    <w:uiPriority w:val="99"/>
    <w:rsid w:val="00B4421D"/>
    <w:rPr>
      <w:rFonts w:ascii="Consolas" w:eastAsia="Calibri" w:hAnsi="Consolas"/>
      <w:sz w:val="21"/>
      <w:szCs w:val="21"/>
      <w:lang w:eastAsia="en-US"/>
    </w:rPr>
  </w:style>
  <w:style w:type="character" w:customStyle="1" w:styleId="60">
    <w:name w:val="Заголовок 6 Знак"/>
    <w:basedOn w:val="a0"/>
    <w:link w:val="6"/>
    <w:rsid w:val="00292463"/>
    <w:rPr>
      <w:rFonts w:ascii="Calibri" w:hAnsi="Calibri"/>
      <w:b/>
      <w:bCs/>
      <w:sz w:val="22"/>
      <w:szCs w:val="22"/>
    </w:rPr>
  </w:style>
  <w:style w:type="character" w:customStyle="1" w:styleId="70">
    <w:name w:val="Заголовок 7 Знак"/>
    <w:basedOn w:val="a0"/>
    <w:link w:val="7"/>
    <w:rsid w:val="00292463"/>
    <w:rPr>
      <w:sz w:val="24"/>
      <w:szCs w:val="24"/>
    </w:rPr>
  </w:style>
  <w:style w:type="character" w:customStyle="1" w:styleId="Normal">
    <w:name w:val="Normal Знак"/>
    <w:link w:val="12"/>
    <w:locked/>
    <w:rsid w:val="00292463"/>
    <w:rPr>
      <w:lang w:val="ru-RU" w:eastAsia="ru-RU" w:bidi="ar-SA"/>
    </w:rPr>
  </w:style>
  <w:style w:type="paragraph" w:customStyle="1" w:styleId="12">
    <w:name w:val="Обычный1"/>
    <w:link w:val="Normal"/>
    <w:rsid w:val="00292463"/>
  </w:style>
  <w:style w:type="character" w:customStyle="1" w:styleId="35">
    <w:name w:val="Основной текст с отступом 3 Знак"/>
    <w:basedOn w:val="a0"/>
    <w:link w:val="36"/>
    <w:rsid w:val="00292463"/>
    <w:rPr>
      <w:sz w:val="16"/>
      <w:szCs w:val="16"/>
    </w:rPr>
  </w:style>
  <w:style w:type="paragraph" w:styleId="36">
    <w:name w:val="Body Text Indent 3"/>
    <w:basedOn w:val="a"/>
    <w:link w:val="35"/>
    <w:rsid w:val="00292463"/>
    <w:pPr>
      <w:spacing w:after="120"/>
      <w:ind w:left="283"/>
    </w:pPr>
    <w:rPr>
      <w:sz w:val="16"/>
      <w:szCs w:val="16"/>
    </w:rPr>
  </w:style>
  <w:style w:type="character" w:customStyle="1" w:styleId="HTML">
    <w:name w:val="Стандартный HTML Знак"/>
    <w:link w:val="HTML0"/>
    <w:uiPriority w:val="99"/>
    <w:rsid w:val="00292463"/>
    <w:rPr>
      <w:rFonts w:ascii="Courier New" w:hAnsi="Courier New" w:cs="Courier New"/>
    </w:rPr>
  </w:style>
  <w:style w:type="paragraph" w:styleId="HTML0">
    <w:name w:val="HTML Preformatted"/>
    <w:basedOn w:val="a"/>
    <w:link w:val="HTML"/>
    <w:uiPriority w:val="99"/>
    <w:unhideWhenUsed/>
    <w:rsid w:val="0029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basedOn w:val="a0"/>
    <w:link w:val="HTML0"/>
    <w:rsid w:val="00292463"/>
    <w:rPr>
      <w:rFonts w:ascii="Courier New" w:hAnsi="Courier New" w:cs="Courier New"/>
    </w:rPr>
  </w:style>
  <w:style w:type="character" w:customStyle="1" w:styleId="aff3">
    <w:name w:val="Текст концевой сноски Знак"/>
    <w:basedOn w:val="a0"/>
    <w:link w:val="aff4"/>
    <w:rsid w:val="00292463"/>
  </w:style>
  <w:style w:type="paragraph" w:styleId="aff4">
    <w:name w:val="endnote text"/>
    <w:basedOn w:val="a"/>
    <w:link w:val="aff3"/>
    <w:rsid w:val="00292463"/>
    <w:rPr>
      <w:sz w:val="20"/>
      <w:szCs w:val="20"/>
    </w:rPr>
  </w:style>
  <w:style w:type="character" w:customStyle="1" w:styleId="13">
    <w:name w:val="Текст концевой сноски Знак1"/>
    <w:basedOn w:val="a0"/>
    <w:link w:val="aff4"/>
    <w:rsid w:val="00292463"/>
  </w:style>
  <w:style w:type="character" w:customStyle="1" w:styleId="aff5">
    <w:name w:val="Основной текст_"/>
    <w:link w:val="14"/>
    <w:locked/>
    <w:rsid w:val="00292463"/>
    <w:rPr>
      <w:sz w:val="27"/>
      <w:szCs w:val="27"/>
      <w:shd w:val="clear" w:color="auto" w:fill="FFFFFF"/>
    </w:rPr>
  </w:style>
  <w:style w:type="paragraph" w:customStyle="1" w:styleId="14">
    <w:name w:val="Основной текст1"/>
    <w:basedOn w:val="a"/>
    <w:link w:val="aff5"/>
    <w:rsid w:val="00292463"/>
    <w:pPr>
      <w:shd w:val="clear" w:color="auto" w:fill="FFFFFF"/>
      <w:spacing w:line="0" w:lineRule="atLeast"/>
    </w:pPr>
    <w:rPr>
      <w:sz w:val="27"/>
      <w:szCs w:val="27"/>
      <w:shd w:val="clear" w:color="auto" w:fill="FFFFFF"/>
    </w:rPr>
  </w:style>
  <w:style w:type="character" w:customStyle="1" w:styleId="aff6">
    <w:name w:val="ГОСТ текст Знак"/>
    <w:basedOn w:val="a0"/>
    <w:link w:val="aff7"/>
    <w:locked/>
    <w:rsid w:val="00292463"/>
    <w:rPr>
      <w:sz w:val="26"/>
      <w:szCs w:val="26"/>
    </w:rPr>
  </w:style>
  <w:style w:type="paragraph" w:customStyle="1" w:styleId="aff7">
    <w:name w:val="ГОСТ текст"/>
    <w:basedOn w:val="a"/>
    <w:link w:val="aff6"/>
    <w:qFormat/>
    <w:rsid w:val="00292463"/>
    <w:pPr>
      <w:spacing w:after="160" w:line="360" w:lineRule="auto"/>
      <w:ind w:firstLine="709"/>
      <w:jc w:val="both"/>
    </w:pPr>
    <w:rPr>
      <w:sz w:val="26"/>
      <w:szCs w:val="26"/>
    </w:rPr>
  </w:style>
  <w:style w:type="character" w:customStyle="1" w:styleId="aff8">
    <w:name w:val="Другое_"/>
    <w:basedOn w:val="a0"/>
    <w:link w:val="aff9"/>
    <w:rsid w:val="00292463"/>
    <w:rPr>
      <w:sz w:val="22"/>
      <w:szCs w:val="22"/>
    </w:rPr>
  </w:style>
  <w:style w:type="paragraph" w:customStyle="1" w:styleId="aff9">
    <w:name w:val="Другое"/>
    <w:basedOn w:val="a"/>
    <w:link w:val="aff8"/>
    <w:qFormat/>
    <w:rsid w:val="00292463"/>
    <w:pPr>
      <w:widowControl w:val="0"/>
      <w:spacing w:line="252" w:lineRule="auto"/>
    </w:pPr>
    <w:rPr>
      <w:sz w:val="22"/>
      <w:szCs w:val="22"/>
    </w:rPr>
  </w:style>
  <w:style w:type="character" w:customStyle="1" w:styleId="37">
    <w:name w:val="Основной текст (3)_"/>
    <w:basedOn w:val="a0"/>
    <w:link w:val="38"/>
    <w:rsid w:val="00292463"/>
    <w:rPr>
      <w:b/>
      <w:bCs/>
      <w:sz w:val="14"/>
      <w:szCs w:val="14"/>
    </w:rPr>
  </w:style>
  <w:style w:type="paragraph" w:customStyle="1" w:styleId="38">
    <w:name w:val="Основной текст (3)"/>
    <w:basedOn w:val="a"/>
    <w:link w:val="37"/>
    <w:rsid w:val="00292463"/>
    <w:pPr>
      <w:widowControl w:val="0"/>
      <w:spacing w:after="210" w:line="252" w:lineRule="auto"/>
      <w:ind w:firstLine="640"/>
    </w:pPr>
    <w:rPr>
      <w:b/>
      <w:bCs/>
      <w:sz w:val="14"/>
      <w:szCs w:val="14"/>
    </w:rPr>
  </w:style>
  <w:style w:type="character" w:customStyle="1" w:styleId="39">
    <w:name w:val="Заголовок №3_"/>
    <w:basedOn w:val="a0"/>
    <w:link w:val="3a"/>
    <w:rsid w:val="00292463"/>
  </w:style>
  <w:style w:type="paragraph" w:customStyle="1" w:styleId="3a">
    <w:name w:val="Заголовок №3"/>
    <w:basedOn w:val="a"/>
    <w:link w:val="39"/>
    <w:rsid w:val="00292463"/>
    <w:pPr>
      <w:widowControl w:val="0"/>
      <w:spacing w:after="1220" w:line="271" w:lineRule="auto"/>
      <w:ind w:firstLine="220"/>
      <w:outlineLvl w:val="2"/>
    </w:pPr>
    <w:rPr>
      <w:sz w:val="20"/>
      <w:szCs w:val="20"/>
    </w:rPr>
  </w:style>
  <w:style w:type="character" w:customStyle="1" w:styleId="41">
    <w:name w:val="Основной текст (4)_"/>
    <w:basedOn w:val="a0"/>
    <w:link w:val="42"/>
    <w:rsid w:val="00292463"/>
  </w:style>
  <w:style w:type="paragraph" w:customStyle="1" w:styleId="42">
    <w:name w:val="Основной текст (4)"/>
    <w:basedOn w:val="a"/>
    <w:link w:val="41"/>
    <w:rsid w:val="00292463"/>
    <w:pPr>
      <w:widowControl w:val="0"/>
      <w:spacing w:line="252" w:lineRule="auto"/>
    </w:pPr>
    <w:rPr>
      <w:sz w:val="20"/>
      <w:szCs w:val="20"/>
    </w:rPr>
  </w:style>
  <w:style w:type="character" w:customStyle="1" w:styleId="25">
    <w:name w:val="Основной текст (2)_"/>
    <w:basedOn w:val="a0"/>
    <w:link w:val="26"/>
    <w:rsid w:val="00292463"/>
    <w:rPr>
      <w:b/>
      <w:bCs/>
      <w:sz w:val="18"/>
      <w:szCs w:val="18"/>
    </w:rPr>
  </w:style>
  <w:style w:type="paragraph" w:customStyle="1" w:styleId="26">
    <w:name w:val="Основной текст (2)"/>
    <w:basedOn w:val="a"/>
    <w:link w:val="25"/>
    <w:rsid w:val="00292463"/>
    <w:pPr>
      <w:widowControl w:val="0"/>
      <w:spacing w:after="180"/>
      <w:jc w:val="center"/>
    </w:pPr>
    <w:rPr>
      <w:b/>
      <w:bCs/>
      <w:sz w:val="18"/>
      <w:szCs w:val="18"/>
    </w:rPr>
  </w:style>
  <w:style w:type="character" w:customStyle="1" w:styleId="27">
    <w:name w:val="Заголовок №2_"/>
    <w:basedOn w:val="a0"/>
    <w:link w:val="28"/>
    <w:rsid w:val="00292463"/>
    <w:rPr>
      <w:b/>
      <w:bCs/>
    </w:rPr>
  </w:style>
  <w:style w:type="paragraph" w:customStyle="1" w:styleId="28">
    <w:name w:val="Заголовок №2"/>
    <w:basedOn w:val="a"/>
    <w:link w:val="27"/>
    <w:rsid w:val="00292463"/>
    <w:pPr>
      <w:widowControl w:val="0"/>
      <w:spacing w:line="266" w:lineRule="auto"/>
      <w:jc w:val="center"/>
      <w:outlineLvl w:val="1"/>
    </w:pPr>
    <w:rPr>
      <w:b/>
      <w:bCs/>
      <w:sz w:val="20"/>
      <w:szCs w:val="20"/>
    </w:rPr>
  </w:style>
  <w:style w:type="character" w:customStyle="1" w:styleId="affa">
    <w:name w:val="Подпись к таблице_"/>
    <w:basedOn w:val="a0"/>
    <w:link w:val="affb"/>
    <w:rsid w:val="00292463"/>
    <w:rPr>
      <w:sz w:val="22"/>
      <w:szCs w:val="22"/>
    </w:rPr>
  </w:style>
  <w:style w:type="paragraph" w:customStyle="1" w:styleId="affb">
    <w:name w:val="Подпись к таблице"/>
    <w:basedOn w:val="a"/>
    <w:link w:val="affa"/>
    <w:rsid w:val="00292463"/>
    <w:pPr>
      <w:widowControl w:val="0"/>
      <w:spacing w:line="247" w:lineRule="auto"/>
      <w:jc w:val="right"/>
    </w:pPr>
    <w:rPr>
      <w:sz w:val="22"/>
      <w:szCs w:val="22"/>
    </w:rPr>
  </w:style>
  <w:style w:type="character" w:customStyle="1" w:styleId="29">
    <w:name w:val="Колонтитул (2)_"/>
    <w:basedOn w:val="a0"/>
    <w:link w:val="2a"/>
    <w:rsid w:val="00292463"/>
  </w:style>
  <w:style w:type="paragraph" w:customStyle="1" w:styleId="2a">
    <w:name w:val="Колонтитул (2)"/>
    <w:basedOn w:val="a"/>
    <w:link w:val="29"/>
    <w:rsid w:val="00292463"/>
    <w:pPr>
      <w:widowControl w:val="0"/>
    </w:pPr>
    <w:rPr>
      <w:sz w:val="20"/>
      <w:szCs w:val="20"/>
    </w:rPr>
  </w:style>
  <w:style w:type="character" w:customStyle="1" w:styleId="affc">
    <w:name w:val="Подпись к картинке_"/>
    <w:basedOn w:val="a0"/>
    <w:link w:val="affd"/>
    <w:rsid w:val="00292463"/>
    <w:rPr>
      <w:b/>
      <w:bCs/>
      <w:sz w:val="17"/>
      <w:szCs w:val="17"/>
    </w:rPr>
  </w:style>
  <w:style w:type="paragraph" w:customStyle="1" w:styleId="affd">
    <w:name w:val="Подпись к картинке"/>
    <w:basedOn w:val="a"/>
    <w:link w:val="affc"/>
    <w:rsid w:val="00292463"/>
    <w:pPr>
      <w:widowControl w:val="0"/>
      <w:jc w:val="center"/>
    </w:pPr>
    <w:rPr>
      <w:b/>
      <w:bCs/>
      <w:sz w:val="17"/>
      <w:szCs w:val="17"/>
    </w:rPr>
  </w:style>
  <w:style w:type="character" w:customStyle="1" w:styleId="15">
    <w:name w:val="Заголовок №1_"/>
    <w:basedOn w:val="a0"/>
    <w:link w:val="16"/>
    <w:rsid w:val="00292463"/>
    <w:rPr>
      <w:b/>
      <w:bCs/>
      <w:sz w:val="30"/>
      <w:szCs w:val="30"/>
    </w:rPr>
  </w:style>
  <w:style w:type="paragraph" w:customStyle="1" w:styleId="16">
    <w:name w:val="Заголовок №1"/>
    <w:basedOn w:val="a"/>
    <w:link w:val="15"/>
    <w:rsid w:val="00292463"/>
    <w:pPr>
      <w:widowControl w:val="0"/>
      <w:spacing w:line="223" w:lineRule="auto"/>
      <w:ind w:firstLine="840"/>
      <w:outlineLvl w:val="0"/>
    </w:pPr>
    <w:rPr>
      <w:b/>
      <w:bCs/>
      <w:sz w:val="30"/>
      <w:szCs w:val="30"/>
      <w:shd w:val="clear" w:color="auto" w:fill="FFFFFF"/>
    </w:rPr>
  </w:style>
  <w:style w:type="character" w:customStyle="1" w:styleId="71">
    <w:name w:val="Основной текст (7)_"/>
    <w:basedOn w:val="a0"/>
    <w:link w:val="72"/>
    <w:rsid w:val="00292463"/>
    <w:rPr>
      <w:rFonts w:ascii="Arial" w:eastAsia="Arial" w:hAnsi="Arial" w:cs="Arial"/>
      <w:sz w:val="15"/>
      <w:szCs w:val="15"/>
    </w:rPr>
  </w:style>
  <w:style w:type="paragraph" w:customStyle="1" w:styleId="72">
    <w:name w:val="Основной текст (7)"/>
    <w:basedOn w:val="a"/>
    <w:link w:val="71"/>
    <w:rsid w:val="00292463"/>
    <w:pPr>
      <w:widowControl w:val="0"/>
      <w:spacing w:after="40" w:line="506" w:lineRule="auto"/>
      <w:ind w:left="1160" w:firstLine="20"/>
    </w:pPr>
    <w:rPr>
      <w:rFonts w:ascii="Arial" w:eastAsia="Arial" w:hAnsi="Arial" w:cs="Arial"/>
      <w:sz w:val="15"/>
      <w:szCs w:val="15"/>
    </w:rPr>
  </w:style>
  <w:style w:type="character" w:customStyle="1" w:styleId="affe">
    <w:name w:val="Колонтитул_"/>
    <w:basedOn w:val="a0"/>
    <w:link w:val="afff"/>
    <w:rsid w:val="00292463"/>
    <w:rPr>
      <w:sz w:val="22"/>
      <w:szCs w:val="22"/>
    </w:rPr>
  </w:style>
  <w:style w:type="paragraph" w:customStyle="1" w:styleId="afff">
    <w:name w:val="Колонтитул"/>
    <w:basedOn w:val="a"/>
    <w:link w:val="affe"/>
    <w:rsid w:val="00292463"/>
    <w:pPr>
      <w:widowControl w:val="0"/>
    </w:pPr>
    <w:rPr>
      <w:sz w:val="22"/>
      <w:szCs w:val="22"/>
    </w:rPr>
  </w:style>
  <w:style w:type="character" w:customStyle="1" w:styleId="afff0">
    <w:name w:val="Текст примечания Знак"/>
    <w:basedOn w:val="a0"/>
    <w:link w:val="afff1"/>
    <w:uiPriority w:val="99"/>
    <w:rsid w:val="00292463"/>
    <w:rPr>
      <w:rFonts w:eastAsia="Calibri"/>
      <w:lang w:eastAsia="en-US"/>
    </w:rPr>
  </w:style>
  <w:style w:type="paragraph" w:styleId="afff1">
    <w:name w:val="annotation text"/>
    <w:basedOn w:val="a"/>
    <w:link w:val="afff0"/>
    <w:uiPriority w:val="99"/>
    <w:unhideWhenUsed/>
    <w:rsid w:val="00292463"/>
    <w:pPr>
      <w:spacing w:after="160"/>
    </w:pPr>
    <w:rPr>
      <w:rFonts w:eastAsia="Calibri"/>
      <w:sz w:val="20"/>
      <w:szCs w:val="20"/>
      <w:lang w:eastAsia="en-US"/>
    </w:rPr>
  </w:style>
  <w:style w:type="character" w:customStyle="1" w:styleId="afff2">
    <w:name w:val="Тема примечания Знак"/>
    <w:basedOn w:val="afff0"/>
    <w:link w:val="afff3"/>
    <w:uiPriority w:val="99"/>
    <w:rsid w:val="00292463"/>
    <w:rPr>
      <w:b/>
      <w:bCs/>
    </w:rPr>
  </w:style>
  <w:style w:type="paragraph" w:styleId="afff3">
    <w:name w:val="annotation subject"/>
    <w:basedOn w:val="afff1"/>
    <w:next w:val="afff1"/>
    <w:link w:val="afff2"/>
    <w:uiPriority w:val="99"/>
    <w:unhideWhenUsed/>
    <w:rsid w:val="00292463"/>
    <w:rPr>
      <w:b/>
      <w:bCs/>
    </w:rPr>
  </w:style>
  <w:style w:type="paragraph" w:customStyle="1" w:styleId="s16">
    <w:name w:val="s_16"/>
    <w:basedOn w:val="a"/>
    <w:rsid w:val="00292463"/>
    <w:pPr>
      <w:spacing w:before="100" w:beforeAutospacing="1" w:after="100" w:afterAutospacing="1"/>
    </w:pPr>
  </w:style>
  <w:style w:type="paragraph" w:customStyle="1" w:styleId="s1">
    <w:name w:val="s_1"/>
    <w:basedOn w:val="a"/>
    <w:rsid w:val="00292463"/>
    <w:pPr>
      <w:spacing w:before="100" w:beforeAutospacing="1" w:after="100" w:afterAutospacing="1"/>
    </w:pPr>
  </w:style>
  <w:style w:type="paragraph" w:customStyle="1" w:styleId="2b">
    <w:name w:val="Обычный2"/>
    <w:rsid w:val="00FD5F38"/>
  </w:style>
  <w:style w:type="paragraph" w:customStyle="1" w:styleId="ConsPlusCell">
    <w:name w:val="ConsPlusCell"/>
    <w:uiPriority w:val="99"/>
    <w:rsid w:val="00FD5F38"/>
    <w:pPr>
      <w:widowControl w:val="0"/>
      <w:autoSpaceDE w:val="0"/>
      <w:autoSpaceDN w:val="0"/>
      <w:adjustRightInd w:val="0"/>
    </w:pPr>
    <w:rPr>
      <w:rFonts w:ascii="Arial" w:eastAsia="Calibri" w:hAnsi="Arial" w:cs="Arial"/>
    </w:rPr>
  </w:style>
</w:styles>
</file>

<file path=word/webSettings.xml><?xml version="1.0" encoding="utf-8"?>
<w:webSettings xmlns:r="http://schemas.openxmlformats.org/officeDocument/2006/relationships" xmlns:w="http://schemas.openxmlformats.org/wordprocessingml/2006/main">
  <w:divs>
    <w:div w:id="204222597">
      <w:bodyDiv w:val="1"/>
      <w:marLeft w:val="0"/>
      <w:marRight w:val="0"/>
      <w:marTop w:val="0"/>
      <w:marBottom w:val="0"/>
      <w:divBdr>
        <w:top w:val="none" w:sz="0" w:space="0" w:color="auto"/>
        <w:left w:val="none" w:sz="0" w:space="0" w:color="auto"/>
        <w:bottom w:val="none" w:sz="0" w:space="0" w:color="auto"/>
        <w:right w:val="none" w:sz="0" w:space="0" w:color="auto"/>
      </w:divBdr>
    </w:div>
    <w:div w:id="245694633">
      <w:bodyDiv w:val="1"/>
      <w:marLeft w:val="0"/>
      <w:marRight w:val="0"/>
      <w:marTop w:val="0"/>
      <w:marBottom w:val="0"/>
      <w:divBdr>
        <w:top w:val="none" w:sz="0" w:space="0" w:color="auto"/>
        <w:left w:val="none" w:sz="0" w:space="0" w:color="auto"/>
        <w:bottom w:val="none" w:sz="0" w:space="0" w:color="auto"/>
        <w:right w:val="none" w:sz="0" w:space="0" w:color="auto"/>
      </w:divBdr>
    </w:div>
    <w:div w:id="250437450">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90961033">
      <w:bodyDiv w:val="1"/>
      <w:marLeft w:val="0"/>
      <w:marRight w:val="0"/>
      <w:marTop w:val="0"/>
      <w:marBottom w:val="0"/>
      <w:divBdr>
        <w:top w:val="none" w:sz="0" w:space="0" w:color="auto"/>
        <w:left w:val="none" w:sz="0" w:space="0" w:color="auto"/>
        <w:bottom w:val="none" w:sz="0" w:space="0" w:color="auto"/>
        <w:right w:val="none" w:sz="0" w:space="0" w:color="auto"/>
      </w:divBdr>
    </w:div>
    <w:div w:id="694960556">
      <w:bodyDiv w:val="1"/>
      <w:marLeft w:val="0"/>
      <w:marRight w:val="0"/>
      <w:marTop w:val="0"/>
      <w:marBottom w:val="0"/>
      <w:divBdr>
        <w:top w:val="none" w:sz="0" w:space="0" w:color="auto"/>
        <w:left w:val="none" w:sz="0" w:space="0" w:color="auto"/>
        <w:bottom w:val="none" w:sz="0" w:space="0" w:color="auto"/>
        <w:right w:val="none" w:sz="0" w:space="0" w:color="auto"/>
      </w:divBdr>
    </w:div>
    <w:div w:id="932662167">
      <w:bodyDiv w:val="1"/>
      <w:marLeft w:val="0"/>
      <w:marRight w:val="0"/>
      <w:marTop w:val="0"/>
      <w:marBottom w:val="0"/>
      <w:divBdr>
        <w:top w:val="none" w:sz="0" w:space="0" w:color="auto"/>
        <w:left w:val="none" w:sz="0" w:space="0" w:color="auto"/>
        <w:bottom w:val="none" w:sz="0" w:space="0" w:color="auto"/>
        <w:right w:val="none" w:sz="0" w:space="0" w:color="auto"/>
      </w:divBdr>
    </w:div>
    <w:div w:id="1044209289">
      <w:bodyDiv w:val="1"/>
      <w:marLeft w:val="0"/>
      <w:marRight w:val="0"/>
      <w:marTop w:val="0"/>
      <w:marBottom w:val="0"/>
      <w:divBdr>
        <w:top w:val="none" w:sz="0" w:space="0" w:color="auto"/>
        <w:left w:val="none" w:sz="0" w:space="0" w:color="auto"/>
        <w:bottom w:val="none" w:sz="0" w:space="0" w:color="auto"/>
        <w:right w:val="none" w:sz="0" w:space="0" w:color="auto"/>
      </w:divBdr>
    </w:div>
    <w:div w:id="1072315376">
      <w:bodyDiv w:val="1"/>
      <w:marLeft w:val="0"/>
      <w:marRight w:val="0"/>
      <w:marTop w:val="0"/>
      <w:marBottom w:val="0"/>
      <w:divBdr>
        <w:top w:val="none" w:sz="0" w:space="0" w:color="auto"/>
        <w:left w:val="none" w:sz="0" w:space="0" w:color="auto"/>
        <w:bottom w:val="none" w:sz="0" w:space="0" w:color="auto"/>
        <w:right w:val="none" w:sz="0" w:space="0" w:color="auto"/>
      </w:divBdr>
    </w:div>
    <w:div w:id="1075199079">
      <w:bodyDiv w:val="1"/>
      <w:marLeft w:val="0"/>
      <w:marRight w:val="0"/>
      <w:marTop w:val="0"/>
      <w:marBottom w:val="0"/>
      <w:divBdr>
        <w:top w:val="none" w:sz="0" w:space="0" w:color="auto"/>
        <w:left w:val="none" w:sz="0" w:space="0" w:color="auto"/>
        <w:bottom w:val="none" w:sz="0" w:space="0" w:color="auto"/>
        <w:right w:val="none" w:sz="0" w:space="0" w:color="auto"/>
      </w:divBdr>
    </w:div>
    <w:div w:id="1144808991">
      <w:bodyDiv w:val="1"/>
      <w:marLeft w:val="0"/>
      <w:marRight w:val="0"/>
      <w:marTop w:val="0"/>
      <w:marBottom w:val="0"/>
      <w:divBdr>
        <w:top w:val="none" w:sz="0" w:space="0" w:color="auto"/>
        <w:left w:val="none" w:sz="0" w:space="0" w:color="auto"/>
        <w:bottom w:val="none" w:sz="0" w:space="0" w:color="auto"/>
        <w:right w:val="none" w:sz="0" w:space="0" w:color="auto"/>
      </w:divBdr>
    </w:div>
    <w:div w:id="1152216011">
      <w:bodyDiv w:val="1"/>
      <w:marLeft w:val="0"/>
      <w:marRight w:val="0"/>
      <w:marTop w:val="0"/>
      <w:marBottom w:val="0"/>
      <w:divBdr>
        <w:top w:val="none" w:sz="0" w:space="0" w:color="auto"/>
        <w:left w:val="none" w:sz="0" w:space="0" w:color="auto"/>
        <w:bottom w:val="none" w:sz="0" w:space="0" w:color="auto"/>
        <w:right w:val="none" w:sz="0" w:space="0" w:color="auto"/>
      </w:divBdr>
    </w:div>
    <w:div w:id="1311397467">
      <w:bodyDiv w:val="1"/>
      <w:marLeft w:val="0"/>
      <w:marRight w:val="0"/>
      <w:marTop w:val="0"/>
      <w:marBottom w:val="0"/>
      <w:divBdr>
        <w:top w:val="none" w:sz="0" w:space="0" w:color="auto"/>
        <w:left w:val="none" w:sz="0" w:space="0" w:color="auto"/>
        <w:bottom w:val="none" w:sz="0" w:space="0" w:color="auto"/>
        <w:right w:val="none" w:sz="0" w:space="0" w:color="auto"/>
      </w:divBdr>
    </w:div>
    <w:div w:id="1319649602">
      <w:bodyDiv w:val="1"/>
      <w:marLeft w:val="0"/>
      <w:marRight w:val="0"/>
      <w:marTop w:val="0"/>
      <w:marBottom w:val="0"/>
      <w:divBdr>
        <w:top w:val="none" w:sz="0" w:space="0" w:color="auto"/>
        <w:left w:val="none" w:sz="0" w:space="0" w:color="auto"/>
        <w:bottom w:val="none" w:sz="0" w:space="0" w:color="auto"/>
        <w:right w:val="none" w:sz="0" w:space="0" w:color="auto"/>
      </w:divBdr>
    </w:div>
    <w:div w:id="1399472857">
      <w:bodyDiv w:val="1"/>
      <w:marLeft w:val="0"/>
      <w:marRight w:val="0"/>
      <w:marTop w:val="0"/>
      <w:marBottom w:val="0"/>
      <w:divBdr>
        <w:top w:val="none" w:sz="0" w:space="0" w:color="auto"/>
        <w:left w:val="none" w:sz="0" w:space="0" w:color="auto"/>
        <w:bottom w:val="none" w:sz="0" w:space="0" w:color="auto"/>
        <w:right w:val="none" w:sz="0" w:space="0" w:color="auto"/>
      </w:divBdr>
    </w:div>
    <w:div w:id="1439911999">
      <w:bodyDiv w:val="1"/>
      <w:marLeft w:val="0"/>
      <w:marRight w:val="0"/>
      <w:marTop w:val="0"/>
      <w:marBottom w:val="0"/>
      <w:divBdr>
        <w:top w:val="none" w:sz="0" w:space="0" w:color="auto"/>
        <w:left w:val="none" w:sz="0" w:space="0" w:color="auto"/>
        <w:bottom w:val="none" w:sz="0" w:space="0" w:color="auto"/>
        <w:right w:val="none" w:sz="0" w:space="0" w:color="auto"/>
      </w:divBdr>
    </w:div>
    <w:div w:id="1559125853">
      <w:bodyDiv w:val="1"/>
      <w:marLeft w:val="0"/>
      <w:marRight w:val="0"/>
      <w:marTop w:val="0"/>
      <w:marBottom w:val="0"/>
      <w:divBdr>
        <w:top w:val="none" w:sz="0" w:space="0" w:color="auto"/>
        <w:left w:val="none" w:sz="0" w:space="0" w:color="auto"/>
        <w:bottom w:val="none" w:sz="0" w:space="0" w:color="auto"/>
        <w:right w:val="none" w:sz="0" w:space="0" w:color="auto"/>
      </w:divBdr>
    </w:div>
    <w:div w:id="1595168429">
      <w:bodyDiv w:val="1"/>
      <w:marLeft w:val="0"/>
      <w:marRight w:val="0"/>
      <w:marTop w:val="0"/>
      <w:marBottom w:val="0"/>
      <w:divBdr>
        <w:top w:val="none" w:sz="0" w:space="0" w:color="auto"/>
        <w:left w:val="none" w:sz="0" w:space="0" w:color="auto"/>
        <w:bottom w:val="none" w:sz="0" w:space="0" w:color="auto"/>
        <w:right w:val="none" w:sz="0" w:space="0" w:color="auto"/>
      </w:divBdr>
    </w:div>
    <w:div w:id="1655988675">
      <w:bodyDiv w:val="1"/>
      <w:marLeft w:val="0"/>
      <w:marRight w:val="0"/>
      <w:marTop w:val="0"/>
      <w:marBottom w:val="0"/>
      <w:divBdr>
        <w:top w:val="none" w:sz="0" w:space="0" w:color="auto"/>
        <w:left w:val="none" w:sz="0" w:space="0" w:color="auto"/>
        <w:bottom w:val="none" w:sz="0" w:space="0" w:color="auto"/>
        <w:right w:val="none" w:sz="0" w:space="0" w:color="auto"/>
      </w:divBdr>
    </w:div>
    <w:div w:id="1704473770">
      <w:bodyDiv w:val="1"/>
      <w:marLeft w:val="0"/>
      <w:marRight w:val="0"/>
      <w:marTop w:val="0"/>
      <w:marBottom w:val="0"/>
      <w:divBdr>
        <w:top w:val="none" w:sz="0" w:space="0" w:color="auto"/>
        <w:left w:val="none" w:sz="0" w:space="0" w:color="auto"/>
        <w:bottom w:val="none" w:sz="0" w:space="0" w:color="auto"/>
        <w:right w:val="none" w:sz="0" w:space="0" w:color="auto"/>
      </w:divBdr>
    </w:div>
    <w:div w:id="1824733164">
      <w:bodyDiv w:val="1"/>
      <w:marLeft w:val="0"/>
      <w:marRight w:val="0"/>
      <w:marTop w:val="0"/>
      <w:marBottom w:val="0"/>
      <w:divBdr>
        <w:top w:val="none" w:sz="0" w:space="0" w:color="auto"/>
        <w:left w:val="none" w:sz="0" w:space="0" w:color="auto"/>
        <w:bottom w:val="none" w:sz="0" w:space="0" w:color="auto"/>
        <w:right w:val="none" w:sz="0" w:space="0" w:color="auto"/>
      </w:divBdr>
    </w:div>
    <w:div w:id="212561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59D50-803D-4562-AA21-E222E84D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5470</Words>
  <Characters>31185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Шумерля</Company>
  <LinksUpToDate>false</LinksUpToDate>
  <CharactersWithSpaces>36582</CharactersWithSpaces>
  <SharedDoc>false</SharedDoc>
  <HLinks>
    <vt:vector size="48" baseType="variant">
      <vt:variant>
        <vt:i4>2752528</vt:i4>
      </vt:variant>
      <vt:variant>
        <vt:i4>21</vt:i4>
      </vt:variant>
      <vt:variant>
        <vt:i4>0</vt:i4>
      </vt:variant>
      <vt:variant>
        <vt:i4>5</vt:i4>
      </vt:variant>
      <vt:variant>
        <vt:lpwstr/>
      </vt:variant>
      <vt:variant>
        <vt:lpwstr>sub_1000</vt:lpwstr>
      </vt:variant>
      <vt:variant>
        <vt:i4>2752528</vt:i4>
      </vt:variant>
      <vt:variant>
        <vt:i4>18</vt:i4>
      </vt:variant>
      <vt:variant>
        <vt:i4>0</vt:i4>
      </vt:variant>
      <vt:variant>
        <vt:i4>5</vt:i4>
      </vt:variant>
      <vt:variant>
        <vt:lpwstr/>
      </vt:variant>
      <vt:variant>
        <vt:lpwstr>sub_1000</vt:lpwstr>
      </vt:variant>
      <vt:variant>
        <vt:i4>2752530</vt:i4>
      </vt:variant>
      <vt:variant>
        <vt:i4>15</vt:i4>
      </vt:variant>
      <vt:variant>
        <vt:i4>0</vt:i4>
      </vt:variant>
      <vt:variant>
        <vt:i4>5</vt:i4>
      </vt:variant>
      <vt:variant>
        <vt:lpwstr/>
      </vt:variant>
      <vt:variant>
        <vt:lpwstr>sub_3000</vt:lpwstr>
      </vt:variant>
      <vt:variant>
        <vt:i4>2752528</vt:i4>
      </vt:variant>
      <vt:variant>
        <vt:i4>12</vt:i4>
      </vt:variant>
      <vt:variant>
        <vt:i4>0</vt:i4>
      </vt:variant>
      <vt:variant>
        <vt:i4>5</vt:i4>
      </vt:variant>
      <vt:variant>
        <vt:lpwstr/>
      </vt:variant>
      <vt:variant>
        <vt:lpwstr>sub_10000</vt:lpwstr>
      </vt:variant>
      <vt:variant>
        <vt:i4>1114149</vt:i4>
      </vt:variant>
      <vt:variant>
        <vt:i4>9</vt:i4>
      </vt:variant>
      <vt:variant>
        <vt:i4>0</vt:i4>
      </vt:variant>
      <vt:variant>
        <vt:i4>5</vt:i4>
      </vt:variant>
      <vt:variant>
        <vt:lpwstr>https://ru.wikipedia.org/wiki/%D0%A0%D0%BE%D1%81%D1%81%D0%B8%D0%B9%D1%81%D0%BA%D0%B0%D1%8F_%D0%B3%D0%BE%D1%81%D1%83%D0%B4%D0%B0%D1%80%D1%81%D1%82%D0%B2%D0%B5%D0%BD%D0%BD%D0%B0%D1%8F_%D0%BF%D1%80%D0%BE%D0%B3%D1%80%D0%B0%D0%BC%D0%BC%D0%B0_%D1%80%D0%B0%D0%B7%D0%B2%D0%B8%D1%82%D0%B8%D1%8F_%D0%B2%D0%BE%D0%BE%D1%80%D1%83%D0%B6%D0%B5%D0%BD%D0%B8%D0%B9_%D0%BD%D0%B0_2007%E2%80%942015_%D0%B3%D0%BE%D0%B4%D1%8B</vt:lpwstr>
      </vt:variant>
      <vt:variant>
        <vt:lpwstr/>
      </vt:variant>
      <vt:variant>
        <vt:i4>3473492</vt:i4>
      </vt:variant>
      <vt:variant>
        <vt:i4>6</vt:i4>
      </vt:variant>
      <vt:variant>
        <vt:i4>0</vt:i4>
      </vt:variant>
      <vt:variant>
        <vt:i4>5</vt:i4>
      </vt:variant>
      <vt:variant>
        <vt:lpwstr>https://ru.wikipedia.org/wiki/%D0%92%D0%A1_%D0%A0%D0%A4</vt:lpwstr>
      </vt:variant>
      <vt:variant>
        <vt:lpwstr/>
      </vt:variant>
      <vt:variant>
        <vt:i4>1114237</vt:i4>
      </vt:variant>
      <vt:variant>
        <vt:i4>3</vt:i4>
      </vt:variant>
      <vt:variant>
        <vt:i4>0</vt:i4>
      </vt:variant>
      <vt:variant>
        <vt:i4>5</vt:i4>
      </vt:variant>
      <vt:variant>
        <vt:lpwstr>https://ru.wikipedia.org/wiki/%D0%9C%D0%92%D0%94_%D0%A0%D0%BE%D1%81%D1%81%D0%B8%D0%B8</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Мартынова</dc:creator>
  <cp:lastModifiedBy>gshum-adminfo3</cp:lastModifiedBy>
  <cp:revision>4</cp:revision>
  <cp:lastPrinted>2022-01-24T05:46:00Z</cp:lastPrinted>
  <dcterms:created xsi:type="dcterms:W3CDTF">2022-01-28T12:57:00Z</dcterms:created>
  <dcterms:modified xsi:type="dcterms:W3CDTF">2022-01-28T13:48:00Z</dcterms:modified>
</cp:coreProperties>
</file>