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31" w:rsidRPr="00894C31" w:rsidRDefault="00894C31" w:rsidP="00894C3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94C31" w:rsidRPr="00894C31" w:rsidRDefault="00894C31" w:rsidP="00894C3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894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94C31" w:rsidRPr="00894C31" w:rsidRDefault="00894C31" w:rsidP="00894C3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94C31" w:rsidRPr="00894C31" w:rsidRDefault="00894C31" w:rsidP="00894C3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94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02.2019</w:t>
      </w:r>
      <w:r w:rsidRPr="0089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Pr="0089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C31" w:rsidRPr="00894C31" w:rsidRDefault="00894C31" w:rsidP="00894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94C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</w:t>
      </w:r>
    </w:p>
    <w:p w:rsidR="00894C31" w:rsidRPr="00894C31" w:rsidRDefault="00894C31" w:rsidP="00894C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(«дорожная карта») по содействию развитию конкуренции </w:t>
      </w:r>
    </w:p>
    <w:p w:rsidR="00894C31" w:rsidRPr="00894C31" w:rsidRDefault="00894C31" w:rsidP="00894C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Чувашской Республики</w:t>
      </w:r>
    </w:p>
    <w:p w:rsidR="00894C31" w:rsidRPr="00894C31" w:rsidRDefault="00894C31" w:rsidP="00894C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542"/>
        <w:gridCol w:w="2410"/>
        <w:gridCol w:w="2693"/>
        <w:gridCol w:w="154"/>
        <w:gridCol w:w="1116"/>
        <w:gridCol w:w="6"/>
        <w:gridCol w:w="13"/>
        <w:gridCol w:w="2113"/>
        <w:gridCol w:w="1701"/>
      </w:tblGrid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N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Проблема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 мероприятия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 исполнения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подтверждающий выполнение мероприятия</w:t>
            </w:r>
          </w:p>
        </w:tc>
        <w:tc>
          <w:tcPr>
            <w:tcW w:w="1701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Ответственные исполнители </w:t>
            </w:r>
            <w:r w:rsidRPr="00894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(указываются структурные подразделения администрации)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I. Системные мероприятия, направленные на развитие конкурентной среды в </w:t>
            </w:r>
            <w:proofErr w:type="spellStart"/>
            <w:r w:rsidR="00987A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Канашском</w:t>
            </w:r>
            <w:proofErr w:type="spellEnd"/>
            <w:r w:rsidR="00987A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районе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 Мероприятия, направленные на оптимизацию процедур муниципальных закупок, а также закупок товаров, работ и услуг хозяйствующими субъектами, доля участия муниципального образования в которых составляет 50 и более процентов</w:t>
            </w:r>
          </w:p>
        </w:tc>
      </w:tr>
      <w:tr w:rsidR="00894C31" w:rsidRPr="00894C31" w:rsidTr="00894C31">
        <w:trPr>
          <w:trHeight w:val="72"/>
        </w:trPr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1.1.1.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Обязанность заказчиков осуществлять закупки у субъектов малого предпринимательства, социально ориентированных некоммерческих организаций через систему закупок товаров, работ, услуг для обеспечения муниципальных нужд (далее - закупок)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Осуществление закупок для обеспечения муниципальных нужд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доли закупок у субъектов малого предпринимательства, социально ориентированных некоммерческих организаций в совокупном годовом объеме закупок</w:t>
            </w:r>
          </w:p>
        </w:tc>
        <w:tc>
          <w:tcPr>
            <w:tcW w:w="1276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до 1 апреля</w:t>
            </w:r>
          </w:p>
        </w:tc>
        <w:tc>
          <w:tcPr>
            <w:tcW w:w="2126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отчет об объеме закупок у субъектов малого предпринимательства, социально ориентированных некоммерческих организаций в Минэкономразвития Чувашии</w:t>
            </w:r>
          </w:p>
        </w:tc>
        <w:tc>
          <w:tcPr>
            <w:tcW w:w="1701" w:type="dxa"/>
          </w:tcPr>
          <w:p w:rsidR="00894C31" w:rsidRPr="00894C31" w:rsidRDefault="00C943CD" w:rsidP="00C943C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МКУ «Централизованная бухгалтерия»</w:t>
            </w:r>
          </w:p>
        </w:tc>
      </w:tr>
      <w:tr w:rsidR="00894C31" w:rsidRPr="00894C31" w:rsidTr="00894C31">
        <w:trPr>
          <w:trHeight w:val="72"/>
        </w:trPr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1.1.2.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конкуренции среди участников закупок при осуществлении закупок для муниципальных нужд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Осуществление закупок для обеспечения муниципальных нужд преимущественно путем использования конкурентных способов определения поставщика (подрядчика, исполнителя)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увеличение доли закупок, осуществленных конкурентными способами определения поставщика (подрядчика, исполнителя), 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общем объеме закупок для обеспечения муниципальных нужд</w:t>
            </w:r>
          </w:p>
        </w:tc>
        <w:tc>
          <w:tcPr>
            <w:tcW w:w="1276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до 31 декабря</w:t>
            </w:r>
          </w:p>
        </w:tc>
        <w:tc>
          <w:tcPr>
            <w:tcW w:w="2126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Минэкономразвития Чувашии</w:t>
            </w:r>
          </w:p>
        </w:tc>
        <w:tc>
          <w:tcPr>
            <w:tcW w:w="1701" w:type="dxa"/>
          </w:tcPr>
          <w:p w:rsidR="00894C31" w:rsidRPr="00894C31" w:rsidRDefault="00C943CD" w:rsidP="00C943CD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МКУ «Централизованная бухгалтерия»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1.2.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Высокие административные барьеры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Проведение </w:t>
            </w:r>
            <w:proofErr w:type="gramStart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анализа реализации полномочий 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органов местного самоуправления муниципальных районов</w:t>
            </w:r>
            <w:proofErr w:type="gramEnd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городских округов на предмет установления и (или) взимания не предусмотренных законодательством Российской Федерации платежей при предоставлении муниципальных услуг, а также услуг, которые являются необходимыми и обязательными для предоставления  муниципальных услуг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создание условий максимального 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благоприятствования хозяйствующим субъектам при выходе на рынки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ежегодно до 31 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декабря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решения администрации </w:t>
            </w:r>
            <w:proofErr w:type="spellStart"/>
            <w:r w:rsidR="00987AC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Канашского</w:t>
            </w:r>
            <w:proofErr w:type="spellEnd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 об утверждении административных регламентов предоставления муниципальных услуг</w:t>
            </w:r>
          </w:p>
        </w:tc>
        <w:tc>
          <w:tcPr>
            <w:tcW w:w="1701" w:type="dxa"/>
          </w:tcPr>
          <w:p w:rsidR="00894C31" w:rsidRDefault="00C943CD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сектор экономики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района, </w:t>
            </w:r>
          </w:p>
          <w:p w:rsidR="00012FDA" w:rsidRPr="00894C31" w:rsidRDefault="00012FDA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1.2.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2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Необходимость обеспечения доли граждан, использующих механизм получения муниципальных услуг в электронной форме, до 70 процентов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Предоставление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возможности получения муниципальных услуг в электронной форме на всей территории Российской Федерации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до 31 декабря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Минэкономразвития Чувашии</w:t>
            </w:r>
          </w:p>
        </w:tc>
        <w:tc>
          <w:tcPr>
            <w:tcW w:w="1701" w:type="dxa"/>
          </w:tcPr>
          <w:p w:rsidR="00A077FE" w:rsidRDefault="00A077FE" w:rsidP="00A07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сектор экономики а</w:t>
            </w:r>
            <w:r w:rsidR="00616E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дминистрации </w:t>
            </w:r>
            <w:proofErr w:type="spellStart"/>
            <w:r w:rsidR="00616E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 w:rsidR="00616E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  <w:p w:rsidR="00894C31" w:rsidRPr="00894C31" w:rsidRDefault="00A077FE" w:rsidP="00894C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совместно с АУ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Многофу</w:t>
            </w:r>
            <w:r w:rsidR="00894C31" w:rsidRPr="00894C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нкцио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894C31" w:rsidRPr="00894C31" w:rsidRDefault="00894C31" w:rsidP="00894C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4C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нальный</w:t>
            </w:r>
            <w:proofErr w:type="spellEnd"/>
            <w:r w:rsidRPr="00894C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 по предоставлению государственных и муниципальных услуг" (МФЦ)</w:t>
            </w:r>
          </w:p>
          <w:p w:rsidR="00894C31" w:rsidRPr="00894C31" w:rsidRDefault="00894C31" w:rsidP="00894C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1.2.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3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Наличие фактов несоблюдения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Оптимизация процессов предоставления муниципальных услуг субъектам предпринимательской деятельности органами местного самоуправления му</w:t>
            </w:r>
            <w:r w:rsidR="00637A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ниципального района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сокращение сроков предоставления муниципальных услуг и снижение платы за их предоставление;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обеспечение числа обращений субъектов предпринимательской деятельности для получения 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одной муниципальной услуги не более 2 раз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ежегодно до 31 декабря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решения администрации </w:t>
            </w:r>
            <w:proofErr w:type="spellStart"/>
            <w:r w:rsidR="00987A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 о внесении изменений в административные регламенты предоставления муниципальных услуг</w:t>
            </w:r>
          </w:p>
        </w:tc>
        <w:tc>
          <w:tcPr>
            <w:tcW w:w="1701" w:type="dxa"/>
          </w:tcPr>
          <w:p w:rsidR="00A077FE" w:rsidRDefault="00A077FE" w:rsidP="00A07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сектор экономики а</w:t>
            </w:r>
            <w:r w:rsidR="00925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дминистрации </w:t>
            </w:r>
            <w:proofErr w:type="spellStart"/>
            <w:r w:rsidR="00925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 w:rsidR="00925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1.2.4.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Наличие в проектах муниципальных нормативных правовых актов положений, предусматривающих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положений в муниципальных нормативных правовых актах, необоснованно затрудняющих осуществление предпринимательской и инвестиционной деятельности</w:t>
            </w:r>
            <w:proofErr w:type="gramEnd"/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</w:t>
            </w:r>
            <w:proofErr w:type="gramEnd"/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сокращение расходов субъектов предпринимательской и инвестиционной деятельности и устранение положений,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постоянно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заключения об оценке регулирующего воздействия проектов муниципальных актов и об экспертизе муниципальных актов</w:t>
            </w:r>
          </w:p>
        </w:tc>
        <w:tc>
          <w:tcPr>
            <w:tcW w:w="1701" w:type="dxa"/>
          </w:tcPr>
          <w:p w:rsidR="00A077FE" w:rsidRDefault="00A077FE" w:rsidP="00A07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сектор экономики а</w:t>
            </w:r>
            <w:r w:rsidR="00925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дминистрации </w:t>
            </w:r>
            <w:proofErr w:type="spellStart"/>
            <w:r w:rsidR="00925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 w:rsidR="00925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 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.2.5.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Отсутствие актуальной информации о состоянии конкурентной среды на приоритетных и социально значимых рынках 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Обеспечение заполнения анкет организациями и гражданами для проведения мониторинга административных барьеров и оценки состояния конкурентной среды (далее – мониторинг) на приоритетных и социально значимых рынках 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данных </w:t>
            </w:r>
            <w:proofErr w:type="gramStart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для</w:t>
            </w:r>
            <w:proofErr w:type="gramEnd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проведения анализа деятельности и планирования мероприятий по содействию развитию конкуренции;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подготовки доклада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до 31 декабря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информация в Минэкономразвития Чувашии </w:t>
            </w:r>
          </w:p>
        </w:tc>
        <w:tc>
          <w:tcPr>
            <w:tcW w:w="1701" w:type="dxa"/>
          </w:tcPr>
          <w:p w:rsidR="00A077FE" w:rsidRDefault="00A077FE" w:rsidP="00A07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сектор экономики а</w:t>
            </w:r>
            <w:r w:rsidR="00925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дминистрации </w:t>
            </w:r>
            <w:proofErr w:type="spellStart"/>
            <w:r w:rsidR="00925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 w:rsidR="00925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  <w:p w:rsidR="00894C31" w:rsidRPr="00894C31" w:rsidRDefault="00894C31" w:rsidP="00A077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1.3. Мероприятия, направленные на совершенствование процессов управления объектами муниципальной собственности, ограничение муниципальных унитарных 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предприятий, хозяйственных обществ с долей участия муниципального образования на конкуренцию </w:t>
            </w:r>
          </w:p>
        </w:tc>
      </w:tr>
      <w:tr w:rsidR="00894C31" w:rsidRPr="00894C31" w:rsidTr="00894C31">
        <w:tc>
          <w:tcPr>
            <w:tcW w:w="1136" w:type="dxa"/>
          </w:tcPr>
          <w:p w:rsidR="00B233F7" w:rsidRDefault="00987AC3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1.3.1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Необходимость обеспечения конкуренции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Мониторинг организации и проведения публичных торгов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реализация имущества хозяйственными обществами, доля участия муниципального образования в которых составляет 50 и более процентов, путем проведения публичных торгов или иных </w:t>
            </w:r>
            <w:proofErr w:type="gramStart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конкурент-</w:t>
            </w:r>
            <w:proofErr w:type="spellStart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</w:t>
            </w:r>
            <w:proofErr w:type="spellEnd"/>
            <w:proofErr w:type="gramEnd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процедур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до 31 декабря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Минэкономразвития Чувашии</w:t>
            </w:r>
          </w:p>
        </w:tc>
        <w:tc>
          <w:tcPr>
            <w:tcW w:w="1701" w:type="dxa"/>
          </w:tcPr>
          <w:p w:rsidR="00894C31" w:rsidRPr="00894C31" w:rsidRDefault="00925CD3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отдел имущественных и земельных отношений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1.4. Мероприятия, направленные на стимулирование предпринимательской инициативы путем проведения мероприятий, обеспечивающих поиск, отбор и обучение потенциальных субъектов предпринимательской деятельности 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1.4.1.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Недостаточный уровень информационной, финансовой, экономической, правовой грамотности у субъектов малого и среднего предпринимательства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Проведение дней предпринимателя по вопросам развития предпринимательства</w:t>
            </w:r>
          </w:p>
        </w:tc>
        <w:tc>
          <w:tcPr>
            <w:tcW w:w="2847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информационная, образовательная поддержка субъектов малого и среднего предпринимательства</w:t>
            </w:r>
          </w:p>
        </w:tc>
        <w:tc>
          <w:tcPr>
            <w:tcW w:w="1135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до 31 декабря</w:t>
            </w:r>
          </w:p>
        </w:tc>
        <w:tc>
          <w:tcPr>
            <w:tcW w:w="211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 проведения мероприятий по вопросам развития предпринимательства</w:t>
            </w:r>
          </w:p>
        </w:tc>
        <w:tc>
          <w:tcPr>
            <w:tcW w:w="1701" w:type="dxa"/>
          </w:tcPr>
          <w:p w:rsidR="00894C31" w:rsidRPr="00894C31" w:rsidRDefault="00925CD3" w:rsidP="00925C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сектор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1.5. 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1.5.1.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Отсутствие механизмов поддержки технического и научно-технического творчества детей и молодежи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Содействие созданию центров детского технического творчества</w:t>
            </w:r>
          </w:p>
        </w:tc>
        <w:tc>
          <w:tcPr>
            <w:tcW w:w="2847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увеличение охвата количества детей и молодежи, занимающихся техническим творчеством </w:t>
            </w:r>
          </w:p>
        </w:tc>
        <w:tc>
          <w:tcPr>
            <w:tcW w:w="1135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до 31 декабря</w:t>
            </w:r>
          </w:p>
        </w:tc>
        <w:tc>
          <w:tcPr>
            <w:tcW w:w="211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Минэкономразвития Чувашии</w:t>
            </w:r>
          </w:p>
        </w:tc>
        <w:tc>
          <w:tcPr>
            <w:tcW w:w="1701" w:type="dxa"/>
          </w:tcPr>
          <w:p w:rsidR="00894C31" w:rsidRPr="00894C31" w:rsidRDefault="001401E6" w:rsidP="00637A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</w:t>
            </w:r>
            <w:r w:rsidR="00637A7C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правление образования администрации </w:t>
            </w:r>
            <w:proofErr w:type="spellStart"/>
            <w:r w:rsidR="00637A7C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Канашского</w:t>
            </w:r>
            <w:proofErr w:type="spellEnd"/>
            <w:r w:rsidR="00637A7C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1.6. Мероприятия, направленные на обеспечение возможности свободного доступа неограниченного круга лиц к информации о реализации муниципального имущества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1.6.1.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Необходимость повышения поступлений неналоговых доходов в местный бюджет 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Размещение информации о реализации муниципального имущества, в том числе о предоставлении его в аренду, на официальных сайтах органов местного самоуправления на Портале органов власти Чувашской Республики в сети «Интернет»</w:t>
            </w:r>
          </w:p>
        </w:tc>
        <w:tc>
          <w:tcPr>
            <w:tcW w:w="2847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информирование неограниченного круга лиц о реализации муниципального имущества</w:t>
            </w:r>
          </w:p>
        </w:tc>
        <w:tc>
          <w:tcPr>
            <w:tcW w:w="1135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постоянно</w:t>
            </w:r>
          </w:p>
        </w:tc>
        <w:tc>
          <w:tcPr>
            <w:tcW w:w="211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Минэкономразвития Чувашии</w:t>
            </w:r>
          </w:p>
        </w:tc>
        <w:tc>
          <w:tcPr>
            <w:tcW w:w="1701" w:type="dxa"/>
          </w:tcPr>
          <w:p w:rsidR="00894C31" w:rsidRPr="00894C31" w:rsidRDefault="00F87D7E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hyperlink r:id="rId5" w:tooltip="Начальник отдела экономики, земельных и имущественных отношений - Ярабаева Алина Валерьевна" w:history="1"/>
            <w:r w:rsidR="00637A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отдел имущественных и земельных отношений администрации </w:t>
            </w:r>
            <w:proofErr w:type="spellStart"/>
            <w:r w:rsidR="00637A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 w:rsidR="00637A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II. Мероприятия по содействию развитию конкуренции на приоритетных рынках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2.1. Рынок производства и переработки сельскохозяйственной продукции (в том числе молока)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2.1.1.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Сложность входа малых предприятий в федеральные торговые сети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Организация участия сельскохозяйственных товаропроизводителей в ярмарках </w:t>
            </w:r>
            <w:r w:rsidR="001835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выходного дня</w:t>
            </w:r>
            <w:r w:rsidR="001835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выставках-продажах для реализации сельскохозяйственной продукции</w:t>
            </w:r>
          </w:p>
        </w:tc>
        <w:tc>
          <w:tcPr>
            <w:tcW w:w="2847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продвижение продукции сельскохозяйственных товаропроизводителей до потребителей и в торговые сети</w:t>
            </w:r>
          </w:p>
        </w:tc>
        <w:tc>
          <w:tcPr>
            <w:tcW w:w="1135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до 1 февраля</w:t>
            </w:r>
          </w:p>
        </w:tc>
        <w:tc>
          <w:tcPr>
            <w:tcW w:w="211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 проведения выставок-продаж, график проведения ярмарок «выходного дня»</w:t>
            </w:r>
          </w:p>
        </w:tc>
        <w:tc>
          <w:tcPr>
            <w:tcW w:w="1701" w:type="dxa"/>
          </w:tcPr>
          <w:p w:rsidR="00894C31" w:rsidRPr="002B11C2" w:rsidRDefault="002B11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1C2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взаимодействию с организациями АПК администрации </w:t>
            </w:r>
            <w:proofErr w:type="spellStart"/>
            <w:r w:rsidRPr="002B11C2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Pr="002B11C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2.1.2.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Вывоз сельскохозяйственной продукции за пределы региона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Осуществление поиска инвесторов и их привлечение к реализации инвестиционных проектов по производству пищевых продуктов на территории </w:t>
            </w:r>
            <w:proofErr w:type="spellStart"/>
            <w:r w:rsidR="00F72EE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 w:rsidR="00F72EE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 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Чувашской Республики</w:t>
            </w:r>
          </w:p>
        </w:tc>
        <w:tc>
          <w:tcPr>
            <w:tcW w:w="2847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создание новых производств</w:t>
            </w:r>
          </w:p>
        </w:tc>
        <w:tc>
          <w:tcPr>
            <w:tcW w:w="1135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постоянно</w:t>
            </w:r>
          </w:p>
        </w:tc>
        <w:tc>
          <w:tcPr>
            <w:tcW w:w="211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реестр реализуемых и планируемых к реализации организациями агропромышленного комплекса инвестиционных проектов</w:t>
            </w:r>
          </w:p>
        </w:tc>
        <w:tc>
          <w:tcPr>
            <w:tcW w:w="1701" w:type="dxa"/>
          </w:tcPr>
          <w:p w:rsidR="00894C31" w:rsidRPr="00894C31" w:rsidRDefault="002B11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B11C2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взаимодействию с организациями АПК администрации </w:t>
            </w:r>
            <w:proofErr w:type="spellStart"/>
            <w:r w:rsidRPr="002B11C2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Pr="002B11C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 развитая система закупки сельскохозяйственной продукции у малых форм хозяйствования, в том числе у личных подсобных хозяйств;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устойчивых связей между производителями молока и переработчиками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мер государственной поддержки в соответствии с законодательством Российской Федерации и законодательством Чувашской Республики сельскохозяйственным (снабженческо-сбытовым и перерабатывающим) потребительским кооперативам</w:t>
            </w:r>
          </w:p>
        </w:tc>
        <w:tc>
          <w:tcPr>
            <w:tcW w:w="2847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закупки и сбыта сельскохозяйственной продукции</w:t>
            </w:r>
          </w:p>
        </w:tc>
        <w:tc>
          <w:tcPr>
            <w:tcW w:w="1135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1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подготовке документов и предоставление документов на конкурс в Минсельхоз Чувашии</w:t>
            </w:r>
          </w:p>
        </w:tc>
        <w:tc>
          <w:tcPr>
            <w:tcW w:w="1701" w:type="dxa"/>
          </w:tcPr>
          <w:p w:rsidR="00894C31" w:rsidRPr="00894C31" w:rsidRDefault="002B11C2" w:rsidP="00894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2B11C2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взаимодействию с организациями АПК администрации </w:t>
            </w:r>
            <w:proofErr w:type="spellStart"/>
            <w:r w:rsidRPr="002B11C2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Pr="002B11C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2.2. Рынок строительства жилья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2.2.1.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Высокий спрос на «недорогое» жилье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Принятие мер по увеличению объемов жилищного строительства путем строительства жилья экономического класса</w:t>
            </w:r>
          </w:p>
        </w:tc>
        <w:tc>
          <w:tcPr>
            <w:tcW w:w="2847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снижение цены на жилье, в том числе экономического класса;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доведение предельного срока прохождения всех процедур, необходимых для получения разрешения на строительство, 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до 56 дней</w:t>
            </w:r>
          </w:p>
        </w:tc>
        <w:tc>
          <w:tcPr>
            <w:tcW w:w="1135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постоянно</w:t>
            </w:r>
          </w:p>
        </w:tc>
        <w:tc>
          <w:tcPr>
            <w:tcW w:w="211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Минстрой Чувашии</w:t>
            </w:r>
          </w:p>
        </w:tc>
        <w:tc>
          <w:tcPr>
            <w:tcW w:w="1701" w:type="dxa"/>
          </w:tcPr>
          <w:p w:rsidR="00894C31" w:rsidRPr="00894C31" w:rsidRDefault="002B11C2" w:rsidP="002B11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отдел по развитию общественной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2.2.2.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Низкая информированность граждан о фактическом состоянии разрешений на строительство жилья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Ведение реестра выданных разрешений на строительство и разрешений на ввод в эксплуатацию объектов жилищного строительства в целях повышения информированности граждан об объектах строительства жилья</w:t>
            </w:r>
          </w:p>
        </w:tc>
        <w:tc>
          <w:tcPr>
            <w:tcW w:w="2847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ограничение недобросовестной конкуренции</w:t>
            </w:r>
          </w:p>
        </w:tc>
        <w:tc>
          <w:tcPr>
            <w:tcW w:w="1135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постоянно</w:t>
            </w:r>
          </w:p>
        </w:tc>
        <w:tc>
          <w:tcPr>
            <w:tcW w:w="211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информация на официальных сайтах администрации </w:t>
            </w:r>
            <w:proofErr w:type="spellStart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Аликовского</w:t>
            </w:r>
            <w:proofErr w:type="spellEnd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 в сети «Интернет»</w:t>
            </w:r>
          </w:p>
        </w:tc>
        <w:tc>
          <w:tcPr>
            <w:tcW w:w="1701" w:type="dxa"/>
          </w:tcPr>
          <w:p w:rsidR="00894C31" w:rsidRPr="00894C31" w:rsidRDefault="002B11C2" w:rsidP="002B11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отдел по развитию общественной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Calibri" w:hAnsi="Times New Roman" w:cs="Times New Roman"/>
                <w:sz w:val="20"/>
              </w:rPr>
              <w:t>2.3. Рынок туристских услуг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2.3.1.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информированность граждан о возможностях туризма в</w:t>
            </w:r>
            <w:r w:rsidR="00F7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7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Канашском</w:t>
            </w:r>
            <w:proofErr w:type="spellEnd"/>
            <w:r w:rsidR="00F7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  <w:p w:rsidR="00894C31" w:rsidRPr="00894C31" w:rsidRDefault="00894C31" w:rsidP="008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94C31" w:rsidRPr="00894C31" w:rsidRDefault="00894C31" w:rsidP="00894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 индивидуального проектирования на автомобильных дорогах регионального, межмуниципального и местного значения в местах расположения туристических объектов</w:t>
            </w:r>
          </w:p>
        </w:tc>
        <w:tc>
          <w:tcPr>
            <w:tcW w:w="2847" w:type="dxa"/>
            <w:gridSpan w:val="2"/>
          </w:tcPr>
          <w:p w:rsidR="00894C31" w:rsidRPr="00894C31" w:rsidRDefault="00894C31" w:rsidP="00894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информированности граждан о возможностях т</w:t>
            </w:r>
            <w:r w:rsidR="00F7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уризма в </w:t>
            </w:r>
            <w:proofErr w:type="spellStart"/>
            <w:r w:rsidR="00F7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Канашском</w:t>
            </w:r>
            <w:proofErr w:type="spellEnd"/>
            <w:r w:rsidR="00F7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  <w:p w:rsidR="00894C31" w:rsidRPr="00894C31" w:rsidRDefault="00894C31" w:rsidP="008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до 31 декабря</w:t>
            </w:r>
          </w:p>
        </w:tc>
        <w:tc>
          <w:tcPr>
            <w:tcW w:w="211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Минкультуры Чувашии</w:t>
            </w:r>
          </w:p>
        </w:tc>
        <w:tc>
          <w:tcPr>
            <w:tcW w:w="1701" w:type="dxa"/>
          </w:tcPr>
          <w:p w:rsidR="00894C31" w:rsidRPr="00894C31" w:rsidRDefault="002B11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сектор культуры и по делам архивов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района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2.3.2.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повышения культуры отдыха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благоустройству территорий населенных пунктов, парковых зон, набережных, пляжей и иных мест массового отдыха</w:t>
            </w:r>
          </w:p>
        </w:tc>
        <w:tc>
          <w:tcPr>
            <w:tcW w:w="2847" w:type="dxa"/>
            <w:gridSpan w:val="2"/>
          </w:tcPr>
          <w:p w:rsidR="00894C31" w:rsidRPr="00894C31" w:rsidRDefault="00894C31" w:rsidP="008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среды для отдыха</w:t>
            </w:r>
          </w:p>
        </w:tc>
        <w:tc>
          <w:tcPr>
            <w:tcW w:w="1135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до 31 декабря</w:t>
            </w:r>
          </w:p>
        </w:tc>
        <w:tc>
          <w:tcPr>
            <w:tcW w:w="211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Минкультуры Чувашии</w:t>
            </w:r>
          </w:p>
        </w:tc>
        <w:tc>
          <w:tcPr>
            <w:tcW w:w="1701" w:type="dxa"/>
          </w:tcPr>
          <w:p w:rsidR="002B11C2" w:rsidRPr="00894C31" w:rsidRDefault="002B11C2" w:rsidP="002B11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сектор культуры и по делам архивов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района</w:t>
            </w:r>
          </w:p>
          <w:p w:rsidR="00894C31" w:rsidRPr="00894C31" w:rsidRDefault="00894C31" w:rsidP="002B11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III. Мероприятия по содействию развитию конкуренции на социально значимых рынках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3.1. Рынок услуг жилищно-коммунального хозяйства 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3.1.1.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Низкая информированность населения о нормах жилищного законодательства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Проведение разъяснительной работы по нормам жилищного законодательства среди населения (встречи с жильцами, выпуск информационных листков, публикации в средствах массовой информации)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создание благоприятных условий для деятельности товариществ собственников жилья, повышение правовой грамотности собственников жилых помещений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постоянно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информационные листки, брошюры</w:t>
            </w:r>
          </w:p>
        </w:tc>
        <w:tc>
          <w:tcPr>
            <w:tcW w:w="1701" w:type="dxa"/>
          </w:tcPr>
          <w:p w:rsidR="00894C31" w:rsidRPr="00894C31" w:rsidRDefault="002B11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отдел по развитию общественной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3.2. Рынок розничной торговли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3.2.1.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Низкая доля продажи товаров на рынках и ярмарках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Развитие и расширение ярмарочной торговли</w:t>
            </w:r>
          </w:p>
        </w:tc>
        <w:tc>
          <w:tcPr>
            <w:tcW w:w="2693" w:type="dxa"/>
          </w:tcPr>
          <w:p w:rsidR="00894C31" w:rsidRPr="00894C31" w:rsidRDefault="00894C31" w:rsidP="00F72E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мест проведения ярмарок </w:t>
            </w:r>
            <w:r w:rsidR="001835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 менее </w:t>
            </w:r>
            <w:r w:rsidR="00F72EE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единиц в год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не позднее 1 декабря текущего года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ярмарок, планируемых к проведению в очередном календарном году</w:t>
            </w:r>
          </w:p>
        </w:tc>
        <w:tc>
          <w:tcPr>
            <w:tcW w:w="1701" w:type="dxa"/>
          </w:tcPr>
          <w:p w:rsidR="00894C31" w:rsidRPr="00894C31" w:rsidRDefault="002B11C2" w:rsidP="002B11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сектор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3.2.2.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Высокие затраты сельскохозяйственных товаропроизводителей при организации продажи продукции на розничных рынках и ярмарках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устранение необоснованных административных барьеров и дискриминационных условий для юридических лиц и индивидуальных предпринимателей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постоянно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701" w:type="dxa"/>
          </w:tcPr>
          <w:p w:rsidR="00894C31" w:rsidRPr="00894C31" w:rsidRDefault="002B11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сектор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района, </w:t>
            </w:r>
            <w:r w:rsidRPr="002B11C2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взаимодействию с организациями АПК администрации </w:t>
            </w:r>
            <w:proofErr w:type="spellStart"/>
            <w:r w:rsidRPr="002B11C2">
              <w:rPr>
                <w:rFonts w:ascii="Times New Roman" w:hAnsi="Times New Roman" w:cs="Times New Roman"/>
                <w:sz w:val="20"/>
                <w:szCs w:val="20"/>
              </w:rPr>
              <w:t>Канашского</w:t>
            </w:r>
            <w:proofErr w:type="spellEnd"/>
            <w:r w:rsidRPr="002B11C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4884" w:type="dxa"/>
            <w:gridSpan w:val="10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3.3. Рынок услуг перевозок пассажиров наземным транспортом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3.3.1.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Необходимость организации транспортного обслуживания населения на муниципальных маршрутах регулярных перевозок 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Проведение открытых конкурсов на право осуществления перевозок пассажиров и багажа автомобильным транспортом на муниципальных маршрутах регулярных перевозок </w:t>
            </w:r>
          </w:p>
        </w:tc>
        <w:tc>
          <w:tcPr>
            <w:tcW w:w="2693" w:type="dxa"/>
            <w:vMerge w:val="restart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обеспечение доли муниципальных маршрутов регулярных перевозок пассажиров и багажа автомобильным транспортом, на которых осуществляются перевозки пассажиров немуниципальными перевозчиками, в общем числе муниципальных маршрутов регулярных перевозок пассажиров и багажа автомобильным транспортом </w:t>
            </w:r>
            <w:r w:rsidR="001835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 менее 75 процентов;</w:t>
            </w:r>
          </w:p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обеспечение доли рейсов по муниципальным маршрутам регулярных перевозок пассажиров и багажа автомобильным транспортом, осуществляемых 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немуниципальными перевозчиками, в общем числе рейсов по муниципальным маршрутам регулярных перевозок </w:t>
            </w:r>
            <w:r w:rsidR="0018354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 менее 50 процентов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ежегодно по мере необходимости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решение о проведении открытого конкурса на право осуществления перевозок пассажиров и багажа автомобильным транспортом на муниципальных маршрутах регулярных перевозок </w:t>
            </w:r>
          </w:p>
        </w:tc>
        <w:tc>
          <w:tcPr>
            <w:tcW w:w="1701" w:type="dxa"/>
            <w:vMerge w:val="restart"/>
          </w:tcPr>
          <w:p w:rsidR="00894C31" w:rsidRPr="00894C31" w:rsidRDefault="002B11C2" w:rsidP="002B11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отдел по развитию общественной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3.3.2.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Отмена результатов конкурсных процедур </w:t>
            </w:r>
            <w:proofErr w:type="gramStart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Чувашским</w:t>
            </w:r>
            <w:proofErr w:type="gramEnd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УФАС России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Совершенствование порядка проведения открытых конкурсов на право осуществления перевозок пассажиров и багажа автомобильным транспортом на муниципальных маршрутах регулярных перевозок в Чувашской Республике</w:t>
            </w:r>
          </w:p>
        </w:tc>
        <w:tc>
          <w:tcPr>
            <w:tcW w:w="2693" w:type="dxa"/>
            <w:vMerge/>
          </w:tcPr>
          <w:p w:rsidR="00894C31" w:rsidRPr="00894C31" w:rsidRDefault="00894C31" w:rsidP="0089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мере необходимости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муниципального органа</w:t>
            </w:r>
          </w:p>
        </w:tc>
        <w:tc>
          <w:tcPr>
            <w:tcW w:w="1701" w:type="dxa"/>
            <w:vMerge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94C31" w:rsidRPr="00894C31" w:rsidTr="00894C31">
        <w:tc>
          <w:tcPr>
            <w:tcW w:w="1136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3.3.3.</w:t>
            </w:r>
          </w:p>
        </w:tc>
        <w:tc>
          <w:tcPr>
            <w:tcW w:w="3542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Жалобы перевозчиков пассажиров на недобросовестную конкуренцию со стороны нелегальных перевозчиков</w:t>
            </w:r>
          </w:p>
        </w:tc>
        <w:tc>
          <w:tcPr>
            <w:tcW w:w="2410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Осуществление муниципального </w:t>
            </w:r>
            <w:proofErr w:type="gramStart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контроля за</w:t>
            </w:r>
            <w:proofErr w:type="gramEnd"/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соблюдением перевозчиками правил перевозок пассажиров и багажа </w:t>
            </w:r>
          </w:p>
        </w:tc>
        <w:tc>
          <w:tcPr>
            <w:tcW w:w="2693" w:type="dxa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соблюдение условий добросовестной конкуренции и антимонопольного законодательства Российской Федерации на рынке услуг перевозок пассажиров наземным транспортом</w:t>
            </w:r>
          </w:p>
        </w:tc>
        <w:tc>
          <w:tcPr>
            <w:tcW w:w="1270" w:type="dxa"/>
            <w:gridSpan w:val="2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в соответствии с ежегодным планом проведения плановых проверок юридических лиц и индивидуальных предпринимателей</w:t>
            </w:r>
          </w:p>
        </w:tc>
        <w:tc>
          <w:tcPr>
            <w:tcW w:w="2132" w:type="dxa"/>
            <w:gridSpan w:val="3"/>
          </w:tcPr>
          <w:p w:rsidR="00894C31" w:rsidRPr="00894C31" w:rsidRDefault="00894C31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94C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Минтранс Чувашии</w:t>
            </w:r>
          </w:p>
        </w:tc>
        <w:tc>
          <w:tcPr>
            <w:tcW w:w="1701" w:type="dxa"/>
          </w:tcPr>
          <w:p w:rsidR="00894C31" w:rsidRPr="00894C31" w:rsidRDefault="002B11C2" w:rsidP="002B11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отдел по развитию общественной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183549" w:rsidRPr="00894C31" w:rsidTr="00C20E56">
        <w:tc>
          <w:tcPr>
            <w:tcW w:w="14884" w:type="dxa"/>
            <w:gridSpan w:val="10"/>
          </w:tcPr>
          <w:p w:rsidR="00183549" w:rsidRPr="00894C31" w:rsidRDefault="00183549" w:rsidP="0018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3.4. Рынок услуг дошкольного образования</w:t>
            </w:r>
          </w:p>
        </w:tc>
      </w:tr>
      <w:tr w:rsidR="005A19C2" w:rsidRPr="00894C31" w:rsidTr="00894C31">
        <w:tc>
          <w:tcPr>
            <w:tcW w:w="1136" w:type="dxa"/>
            <w:vMerge w:val="restart"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3.4.1.</w:t>
            </w:r>
          </w:p>
        </w:tc>
        <w:tc>
          <w:tcPr>
            <w:tcW w:w="3542" w:type="dxa"/>
            <w:vMerge w:val="restart"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Отсутствие негосударственных дошкольных образовательных организаций в общем количестве дошкольных образовательных организаций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районе, отсутствие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обучающихся в негосударственных дошкольных образовательных организациях</w:t>
            </w:r>
          </w:p>
        </w:tc>
        <w:tc>
          <w:tcPr>
            <w:tcW w:w="2410" w:type="dxa"/>
          </w:tcPr>
          <w:p w:rsidR="005A19C2" w:rsidRPr="00894C31" w:rsidRDefault="005A19C2" w:rsidP="008707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Развитие вариативных форм дошкольного образования с целью развития конкурентной среды и удовлетворения потребностей населения </w:t>
            </w:r>
          </w:p>
        </w:tc>
        <w:tc>
          <w:tcPr>
            <w:tcW w:w="2693" w:type="dxa"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содействие развитию сектора негосударственного дошкольного образования и оказание мер государственной поддержки </w:t>
            </w:r>
          </w:p>
        </w:tc>
        <w:tc>
          <w:tcPr>
            <w:tcW w:w="1270" w:type="dxa"/>
            <w:gridSpan w:val="2"/>
            <w:vMerge w:val="restart"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2019-2022 г.</w:t>
            </w:r>
          </w:p>
        </w:tc>
        <w:tc>
          <w:tcPr>
            <w:tcW w:w="2132" w:type="dxa"/>
            <w:gridSpan w:val="3"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Минобразования Чувашии</w:t>
            </w:r>
          </w:p>
        </w:tc>
        <w:tc>
          <w:tcPr>
            <w:tcW w:w="1701" w:type="dxa"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5A19C2" w:rsidRPr="00894C31" w:rsidTr="00894C31">
        <w:tc>
          <w:tcPr>
            <w:tcW w:w="1136" w:type="dxa"/>
            <w:vMerge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542" w:type="dxa"/>
            <w:vMerge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Создание условий для привлечения негосударственных организаций в сферу дошкольного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районе</w:t>
            </w:r>
          </w:p>
        </w:tc>
        <w:tc>
          <w:tcPr>
            <w:tcW w:w="2693" w:type="dxa"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совместных инвестиционных проектов на основе государственно-частного партнерства</w:t>
            </w:r>
          </w:p>
        </w:tc>
        <w:tc>
          <w:tcPr>
            <w:tcW w:w="1270" w:type="dxa"/>
            <w:gridSpan w:val="2"/>
            <w:vMerge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32" w:type="dxa"/>
            <w:gridSpan w:val="3"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Минобразования Чувашии</w:t>
            </w:r>
          </w:p>
        </w:tc>
        <w:tc>
          <w:tcPr>
            <w:tcW w:w="1701" w:type="dxa"/>
          </w:tcPr>
          <w:p w:rsidR="005A19C2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183549" w:rsidRPr="00894C31" w:rsidTr="001D2FDE">
        <w:tc>
          <w:tcPr>
            <w:tcW w:w="14884" w:type="dxa"/>
            <w:gridSpan w:val="10"/>
          </w:tcPr>
          <w:p w:rsidR="00183549" w:rsidRPr="00894C31" w:rsidRDefault="00183549" w:rsidP="00183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3.5. Рынок услуг отдыха и оздоровления детей</w:t>
            </w:r>
          </w:p>
        </w:tc>
      </w:tr>
      <w:tr w:rsidR="00183549" w:rsidRPr="00894C31" w:rsidTr="00894C31">
        <w:tc>
          <w:tcPr>
            <w:tcW w:w="1136" w:type="dxa"/>
          </w:tcPr>
          <w:p w:rsidR="00183549" w:rsidRPr="00894C31" w:rsidRDefault="00020F48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3.5.1</w:t>
            </w:r>
          </w:p>
        </w:tc>
        <w:tc>
          <w:tcPr>
            <w:tcW w:w="3542" w:type="dxa"/>
          </w:tcPr>
          <w:p w:rsidR="00183549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Отсутствие негосударственных (немуниципальных) организаций, оказывающих услуги отдыха и оздоровления детей</w:t>
            </w:r>
          </w:p>
        </w:tc>
        <w:tc>
          <w:tcPr>
            <w:tcW w:w="2410" w:type="dxa"/>
          </w:tcPr>
          <w:p w:rsidR="00183549" w:rsidRPr="00894C31" w:rsidRDefault="00BE1AB5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Создание условий для развития сектора негосударственных (немуниципальных) организаций отдыха и оздоровления детей</w:t>
            </w:r>
          </w:p>
        </w:tc>
        <w:tc>
          <w:tcPr>
            <w:tcW w:w="2693" w:type="dxa"/>
          </w:tcPr>
          <w:p w:rsidR="00183549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создание комфортной среды для отдыха и оздоровления детей</w:t>
            </w:r>
          </w:p>
        </w:tc>
        <w:tc>
          <w:tcPr>
            <w:tcW w:w="1270" w:type="dxa"/>
            <w:gridSpan w:val="2"/>
          </w:tcPr>
          <w:p w:rsidR="00183549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2019-2022 г.</w:t>
            </w:r>
          </w:p>
        </w:tc>
        <w:tc>
          <w:tcPr>
            <w:tcW w:w="2132" w:type="dxa"/>
            <w:gridSpan w:val="3"/>
          </w:tcPr>
          <w:p w:rsidR="00183549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Минобразования Чувашии</w:t>
            </w:r>
          </w:p>
        </w:tc>
        <w:tc>
          <w:tcPr>
            <w:tcW w:w="1701" w:type="dxa"/>
          </w:tcPr>
          <w:p w:rsidR="00183549" w:rsidRPr="00894C31" w:rsidRDefault="005A19C2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8A197F" w:rsidRPr="00894C31" w:rsidTr="005450B5">
        <w:tc>
          <w:tcPr>
            <w:tcW w:w="14884" w:type="dxa"/>
            <w:gridSpan w:val="10"/>
          </w:tcPr>
          <w:p w:rsidR="008A197F" w:rsidRPr="00894C31" w:rsidRDefault="008A197F" w:rsidP="008A1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3.6.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8A197F" w:rsidRPr="00894C31" w:rsidTr="00894C31">
        <w:tc>
          <w:tcPr>
            <w:tcW w:w="1136" w:type="dxa"/>
          </w:tcPr>
          <w:p w:rsidR="008A197F" w:rsidRPr="00894C31" w:rsidRDefault="00A85FD6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3.6.1</w:t>
            </w:r>
          </w:p>
        </w:tc>
        <w:tc>
          <w:tcPr>
            <w:tcW w:w="3542" w:type="dxa"/>
          </w:tcPr>
          <w:p w:rsidR="008A197F" w:rsidRPr="00894C31" w:rsidRDefault="00A85FD6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Нехватка информации о воспитании детей с ограниченными возможностями</w:t>
            </w:r>
          </w:p>
        </w:tc>
        <w:tc>
          <w:tcPr>
            <w:tcW w:w="2410" w:type="dxa"/>
          </w:tcPr>
          <w:p w:rsidR="008A197F" w:rsidRPr="00894C31" w:rsidRDefault="00A85FD6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Создание площадок методического сопровождения образования детей с ограниченными возможностями здоровья на базе специальных школ</w:t>
            </w:r>
          </w:p>
        </w:tc>
        <w:tc>
          <w:tcPr>
            <w:tcW w:w="2693" w:type="dxa"/>
          </w:tcPr>
          <w:p w:rsidR="008A197F" w:rsidRPr="00894C31" w:rsidRDefault="00A85FD6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информированности родителей с ограниченными возможностями здоровья</w:t>
            </w:r>
          </w:p>
        </w:tc>
        <w:tc>
          <w:tcPr>
            <w:tcW w:w="1270" w:type="dxa"/>
            <w:gridSpan w:val="2"/>
          </w:tcPr>
          <w:p w:rsidR="008A197F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2019-2022 г.</w:t>
            </w:r>
          </w:p>
        </w:tc>
        <w:tc>
          <w:tcPr>
            <w:tcW w:w="2132" w:type="dxa"/>
            <w:gridSpan w:val="3"/>
          </w:tcPr>
          <w:p w:rsidR="008A197F" w:rsidRPr="00894C31" w:rsidRDefault="00A85FD6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Минобразования Чувашии</w:t>
            </w:r>
          </w:p>
        </w:tc>
        <w:tc>
          <w:tcPr>
            <w:tcW w:w="1701" w:type="dxa"/>
          </w:tcPr>
          <w:p w:rsidR="008A197F" w:rsidRPr="00894C31" w:rsidRDefault="00A85FD6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  <w:r w:rsidR="00637A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отдел социальной защиты населения города Канаш и </w:t>
            </w:r>
            <w:proofErr w:type="spellStart"/>
            <w:r w:rsidR="00637A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 w:rsidR="00637A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E46AA4" w:rsidRPr="00894C31" w:rsidTr="00894C31">
        <w:tc>
          <w:tcPr>
            <w:tcW w:w="1136" w:type="dxa"/>
          </w:tcPr>
          <w:p w:rsidR="00E46AA4" w:rsidRDefault="00E46AA4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3.6.2</w:t>
            </w:r>
          </w:p>
        </w:tc>
        <w:tc>
          <w:tcPr>
            <w:tcW w:w="3542" w:type="dxa"/>
          </w:tcPr>
          <w:p w:rsidR="00E46AA4" w:rsidRDefault="00E46AA4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Отсутствие негосударственных (немуниципальных) организаций,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410" w:type="dxa"/>
          </w:tcPr>
          <w:p w:rsidR="00E46AA4" w:rsidRDefault="00E46AA4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Информационная поддержка некоммерческих объединений</w:t>
            </w:r>
            <w:r w:rsidR="00304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(фондов) в получении методической и других видов помощи</w:t>
            </w:r>
          </w:p>
        </w:tc>
        <w:tc>
          <w:tcPr>
            <w:tcW w:w="2693" w:type="dxa"/>
          </w:tcPr>
          <w:p w:rsidR="00E46AA4" w:rsidRDefault="00CA0368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информированности организаций о методах и формах услуг по психолого-педагогическому сопровождению детей с ограниченными возможностями здоровья с раннего возраста</w:t>
            </w:r>
          </w:p>
        </w:tc>
        <w:tc>
          <w:tcPr>
            <w:tcW w:w="1270" w:type="dxa"/>
            <w:gridSpan w:val="2"/>
          </w:tcPr>
          <w:p w:rsidR="00E46AA4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2019-2022 г.</w:t>
            </w:r>
          </w:p>
        </w:tc>
        <w:tc>
          <w:tcPr>
            <w:tcW w:w="2132" w:type="dxa"/>
            <w:gridSpan w:val="3"/>
          </w:tcPr>
          <w:p w:rsidR="00E46AA4" w:rsidRDefault="00CA0368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Минобразования Чувашии</w:t>
            </w:r>
          </w:p>
        </w:tc>
        <w:tc>
          <w:tcPr>
            <w:tcW w:w="1701" w:type="dxa"/>
          </w:tcPr>
          <w:p w:rsidR="00E46AA4" w:rsidRDefault="00CA0368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E00BC3" w:rsidRPr="00894C31" w:rsidTr="00271EB9">
        <w:tc>
          <w:tcPr>
            <w:tcW w:w="14884" w:type="dxa"/>
            <w:gridSpan w:val="10"/>
          </w:tcPr>
          <w:p w:rsidR="00E00BC3" w:rsidRPr="00894C31" w:rsidRDefault="00E00BC3" w:rsidP="00E00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3.7. Рынок дополнительного образования детей</w:t>
            </w:r>
          </w:p>
        </w:tc>
      </w:tr>
      <w:tr w:rsidR="00873BB3" w:rsidRPr="00894C31" w:rsidTr="00894C31">
        <w:tc>
          <w:tcPr>
            <w:tcW w:w="1136" w:type="dxa"/>
            <w:vMerge w:val="restart"/>
          </w:tcPr>
          <w:p w:rsidR="00873BB3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3.7.1</w:t>
            </w:r>
          </w:p>
        </w:tc>
        <w:tc>
          <w:tcPr>
            <w:tcW w:w="3542" w:type="dxa"/>
            <w:vMerge w:val="restart"/>
          </w:tcPr>
          <w:p w:rsidR="00873BB3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Численность детей и молодежи в возрасте от 5 до 18 лет, проживающих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 и получающих образовательные услуги в сфере дополнительного образования в частных организациях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районе, осуществляющих образовательную деятельность по дополнительным общеобразовательным программам по итогам 2018 года 0%.</w:t>
            </w:r>
          </w:p>
        </w:tc>
        <w:tc>
          <w:tcPr>
            <w:tcW w:w="2410" w:type="dxa"/>
          </w:tcPr>
          <w:p w:rsidR="00873BB3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Мониторинг вовлеченности детей в возрасте от 5 до 18 лет в сфере дополнительного образования детей</w:t>
            </w:r>
          </w:p>
        </w:tc>
        <w:tc>
          <w:tcPr>
            <w:tcW w:w="2693" w:type="dxa"/>
          </w:tcPr>
          <w:p w:rsidR="00873BB3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анализ и корректировка деятельности организаций дополнительного образования детей</w:t>
            </w:r>
          </w:p>
        </w:tc>
        <w:tc>
          <w:tcPr>
            <w:tcW w:w="1270" w:type="dxa"/>
            <w:gridSpan w:val="2"/>
            <w:vMerge w:val="restart"/>
          </w:tcPr>
          <w:p w:rsidR="00873BB3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2019-2022 г.</w:t>
            </w:r>
          </w:p>
        </w:tc>
        <w:tc>
          <w:tcPr>
            <w:tcW w:w="2132" w:type="dxa"/>
            <w:gridSpan w:val="3"/>
          </w:tcPr>
          <w:p w:rsidR="00873BB3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Минобразования Чувашии</w:t>
            </w:r>
          </w:p>
        </w:tc>
        <w:tc>
          <w:tcPr>
            <w:tcW w:w="1701" w:type="dxa"/>
          </w:tcPr>
          <w:p w:rsidR="00873BB3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873BB3" w:rsidRPr="00894C31" w:rsidTr="00894C31">
        <w:tc>
          <w:tcPr>
            <w:tcW w:w="1136" w:type="dxa"/>
            <w:vMerge/>
          </w:tcPr>
          <w:p w:rsidR="00873BB3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542" w:type="dxa"/>
            <w:vMerge/>
          </w:tcPr>
          <w:p w:rsidR="00873BB3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873BB3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Создание условий для привлечения негосударственных организаций в сферу дополнительного образования детей</w:t>
            </w:r>
          </w:p>
        </w:tc>
        <w:tc>
          <w:tcPr>
            <w:tcW w:w="2693" w:type="dxa"/>
          </w:tcPr>
          <w:p w:rsidR="00873BB3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совместных инвестиционных проектов на основе государственно-частного партнерства</w:t>
            </w:r>
          </w:p>
        </w:tc>
        <w:tc>
          <w:tcPr>
            <w:tcW w:w="1270" w:type="dxa"/>
            <w:gridSpan w:val="2"/>
            <w:vMerge/>
          </w:tcPr>
          <w:p w:rsidR="00873BB3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32" w:type="dxa"/>
            <w:gridSpan w:val="3"/>
          </w:tcPr>
          <w:p w:rsidR="00873BB3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Минобразования Чувашии</w:t>
            </w:r>
          </w:p>
        </w:tc>
        <w:tc>
          <w:tcPr>
            <w:tcW w:w="1701" w:type="dxa"/>
          </w:tcPr>
          <w:p w:rsidR="00873BB3" w:rsidRPr="00894C31" w:rsidRDefault="00873BB3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F44C95" w:rsidRPr="00894C31" w:rsidTr="0070418C">
        <w:tc>
          <w:tcPr>
            <w:tcW w:w="14884" w:type="dxa"/>
            <w:gridSpan w:val="10"/>
          </w:tcPr>
          <w:p w:rsidR="00F44C95" w:rsidRPr="00894C31" w:rsidRDefault="00F44C95" w:rsidP="00F44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3.8. Рынок ритуальных услуг</w:t>
            </w:r>
          </w:p>
        </w:tc>
      </w:tr>
      <w:tr w:rsidR="00661740" w:rsidRPr="00894C31" w:rsidTr="00894C31">
        <w:tc>
          <w:tcPr>
            <w:tcW w:w="1136" w:type="dxa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3.8.1</w:t>
            </w:r>
          </w:p>
        </w:tc>
        <w:tc>
          <w:tcPr>
            <w:tcW w:w="3542" w:type="dxa"/>
            <w:vMerge w:val="restart"/>
          </w:tcPr>
          <w:p w:rsidR="00661740" w:rsidRPr="00894C31" w:rsidRDefault="00661740" w:rsidP="00EB27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Отсутствие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 организаций, по оказанию ритуальных услуг </w:t>
            </w:r>
          </w:p>
        </w:tc>
        <w:tc>
          <w:tcPr>
            <w:tcW w:w="2410" w:type="dxa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Создание необходимых условий для привлечения негосударственных организаций в сферу ритуальных услуг</w:t>
            </w:r>
          </w:p>
        </w:tc>
        <w:tc>
          <w:tcPr>
            <w:tcW w:w="2693" w:type="dxa"/>
            <w:vMerge w:val="restart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открытие (создание) предприятия  (организаций) по оказанию ритуальных услуг </w:t>
            </w:r>
          </w:p>
        </w:tc>
        <w:tc>
          <w:tcPr>
            <w:tcW w:w="1270" w:type="dxa"/>
            <w:gridSpan w:val="2"/>
            <w:vMerge w:val="restart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2019-2022 г.</w:t>
            </w:r>
          </w:p>
        </w:tc>
        <w:tc>
          <w:tcPr>
            <w:tcW w:w="2132" w:type="dxa"/>
            <w:gridSpan w:val="3"/>
            <w:vMerge w:val="restart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Минстрой Чуваши</w:t>
            </w:r>
          </w:p>
        </w:tc>
        <w:tc>
          <w:tcPr>
            <w:tcW w:w="1701" w:type="dxa"/>
            <w:vMerge w:val="restart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 по развитию общественной инфраструктуры</w:t>
            </w:r>
            <w:r w:rsidR="00637A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сектор  экономики администрации </w:t>
            </w:r>
            <w:proofErr w:type="spellStart"/>
            <w:r w:rsidR="00637A7C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Канашского</w:t>
            </w:r>
            <w:proofErr w:type="spellEnd"/>
            <w:r w:rsidR="00637A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661740" w:rsidRPr="00894C31" w:rsidTr="00894C31">
        <w:tc>
          <w:tcPr>
            <w:tcW w:w="1136" w:type="dxa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542" w:type="dxa"/>
            <w:vMerge/>
          </w:tcPr>
          <w:p w:rsidR="00661740" w:rsidRDefault="00661740" w:rsidP="00EB27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661740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Повышение доступности и качества ритуальных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услуг, установление конкурентных и прозрачных правил деятельности на рынке ритуальных услуг</w:t>
            </w:r>
          </w:p>
        </w:tc>
        <w:tc>
          <w:tcPr>
            <w:tcW w:w="2693" w:type="dxa"/>
            <w:vMerge/>
          </w:tcPr>
          <w:p w:rsidR="00661740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0" w:type="dxa"/>
            <w:gridSpan w:val="2"/>
            <w:vMerge/>
          </w:tcPr>
          <w:p w:rsidR="00661740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32" w:type="dxa"/>
            <w:gridSpan w:val="3"/>
            <w:vMerge/>
          </w:tcPr>
          <w:p w:rsidR="00661740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1740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425BB" w:rsidRPr="00894C31" w:rsidTr="00F26192">
        <w:tc>
          <w:tcPr>
            <w:tcW w:w="14884" w:type="dxa"/>
            <w:gridSpan w:val="10"/>
          </w:tcPr>
          <w:p w:rsidR="00B425BB" w:rsidRPr="00894C31" w:rsidRDefault="00B425BB" w:rsidP="00F44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3.9. Рынок дорожной деятельности</w:t>
            </w:r>
          </w:p>
        </w:tc>
      </w:tr>
      <w:tr w:rsidR="00661740" w:rsidRPr="00894C31" w:rsidTr="00894C31">
        <w:tc>
          <w:tcPr>
            <w:tcW w:w="1136" w:type="dxa"/>
            <w:vMerge w:val="restart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3.9.1.</w:t>
            </w:r>
          </w:p>
        </w:tc>
        <w:tc>
          <w:tcPr>
            <w:tcW w:w="3542" w:type="dxa"/>
            <w:vMerge w:val="restart"/>
          </w:tcPr>
          <w:p w:rsidR="00661740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Повышение эффективности закупок товаров, работ, услуг в дорожной деятельности</w:t>
            </w:r>
          </w:p>
        </w:tc>
        <w:tc>
          <w:tcPr>
            <w:tcW w:w="2410" w:type="dxa"/>
          </w:tcPr>
          <w:p w:rsidR="00661740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Обеспечение конкурентной среды на рынке работ, связанных с осуществлением дорожной деятельности в отношении автомобильных дорог общего пользования</w:t>
            </w:r>
          </w:p>
        </w:tc>
        <w:tc>
          <w:tcPr>
            <w:tcW w:w="2693" w:type="dxa"/>
            <w:vMerge w:val="restart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улучшение качества оказываемых услуг</w:t>
            </w:r>
          </w:p>
        </w:tc>
        <w:tc>
          <w:tcPr>
            <w:tcW w:w="1270" w:type="dxa"/>
            <w:gridSpan w:val="2"/>
            <w:vMerge w:val="restart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ежегодно до 31 декабря</w:t>
            </w:r>
          </w:p>
        </w:tc>
        <w:tc>
          <w:tcPr>
            <w:tcW w:w="2132" w:type="dxa"/>
            <w:gridSpan w:val="3"/>
            <w:vMerge w:val="restart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 Министерство строительства, архитектуры и ЖКХ</w:t>
            </w:r>
          </w:p>
        </w:tc>
        <w:tc>
          <w:tcPr>
            <w:tcW w:w="1701" w:type="dxa"/>
            <w:vMerge w:val="restart"/>
          </w:tcPr>
          <w:p w:rsidR="00661740" w:rsidRPr="00894C31" w:rsidRDefault="00637A7C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МКУ «Централизованная бухгалтерия»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AB39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proofErr w:type="gramEnd"/>
            <w:r w:rsidR="00AB39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66174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 по развитию общественной инфраструктуры</w:t>
            </w:r>
            <w:r w:rsidR="00AB39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администрации </w:t>
            </w:r>
            <w:proofErr w:type="spellStart"/>
            <w:r w:rsidR="00AB39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 w:rsidR="00AB39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  <w:tr w:rsidR="00661740" w:rsidRPr="00894C31" w:rsidTr="00894C31">
        <w:tc>
          <w:tcPr>
            <w:tcW w:w="1136" w:type="dxa"/>
            <w:vMerge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542" w:type="dxa"/>
            <w:vMerge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Недопущение к участию в аукционах по ремонту дорожного хозяйства подрядчиков из реестра недобросовестных поставщиков</w:t>
            </w:r>
          </w:p>
        </w:tc>
        <w:tc>
          <w:tcPr>
            <w:tcW w:w="2693" w:type="dxa"/>
            <w:vMerge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0" w:type="dxa"/>
            <w:gridSpan w:val="2"/>
            <w:vMerge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32" w:type="dxa"/>
            <w:gridSpan w:val="3"/>
            <w:vMerge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61740" w:rsidRPr="00894C31" w:rsidRDefault="00661740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425BB" w:rsidRPr="00894C31" w:rsidTr="00BC6C52">
        <w:tc>
          <w:tcPr>
            <w:tcW w:w="14884" w:type="dxa"/>
            <w:gridSpan w:val="10"/>
          </w:tcPr>
          <w:p w:rsidR="00B425BB" w:rsidRPr="00894C31" w:rsidRDefault="00B425BB" w:rsidP="00EF0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3.10. Рынок услуг в сфере наружной рекламы</w:t>
            </w:r>
          </w:p>
        </w:tc>
      </w:tr>
      <w:tr w:rsidR="00B425BB" w:rsidRPr="00894C31" w:rsidTr="00894C31">
        <w:tc>
          <w:tcPr>
            <w:tcW w:w="1136" w:type="dxa"/>
          </w:tcPr>
          <w:p w:rsidR="00B425BB" w:rsidRPr="00894C31" w:rsidRDefault="002B11C2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3.10.1.</w:t>
            </w:r>
          </w:p>
        </w:tc>
        <w:tc>
          <w:tcPr>
            <w:tcW w:w="3542" w:type="dxa"/>
          </w:tcPr>
          <w:p w:rsidR="00B425BB" w:rsidRPr="00894C31" w:rsidRDefault="00B425BB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Отсутствие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 организаций, по оказанию услуг в сфере наружной рекламы</w:t>
            </w:r>
          </w:p>
        </w:tc>
        <w:tc>
          <w:tcPr>
            <w:tcW w:w="2410" w:type="dxa"/>
          </w:tcPr>
          <w:p w:rsidR="00B425BB" w:rsidRPr="00894C31" w:rsidRDefault="00B425BB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Поиск новых путей развития рекламного бизнеса</w:t>
            </w:r>
          </w:p>
        </w:tc>
        <w:tc>
          <w:tcPr>
            <w:tcW w:w="2693" w:type="dxa"/>
          </w:tcPr>
          <w:p w:rsidR="00B425BB" w:rsidRPr="00894C31" w:rsidRDefault="00B425BB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открытие (создание) предприятия  (организаций) по оказанию услуг в сфере наружной рекламы</w:t>
            </w:r>
          </w:p>
        </w:tc>
        <w:tc>
          <w:tcPr>
            <w:tcW w:w="1270" w:type="dxa"/>
            <w:gridSpan w:val="2"/>
          </w:tcPr>
          <w:p w:rsidR="00B425BB" w:rsidRPr="00894C31" w:rsidRDefault="00B425BB" w:rsidP="00894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2019-2022 г</w:t>
            </w:r>
          </w:p>
        </w:tc>
        <w:tc>
          <w:tcPr>
            <w:tcW w:w="2132" w:type="dxa"/>
            <w:gridSpan w:val="3"/>
          </w:tcPr>
          <w:p w:rsidR="00B425BB" w:rsidRPr="00894C31" w:rsidRDefault="00B425BB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информация в Минстрой Чуваши</w:t>
            </w:r>
          </w:p>
        </w:tc>
        <w:tc>
          <w:tcPr>
            <w:tcW w:w="1701" w:type="dxa"/>
          </w:tcPr>
          <w:p w:rsidR="00B425BB" w:rsidRPr="00894C31" w:rsidRDefault="00B425BB" w:rsidP="00894C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 по развитию общественной инфраструктуры</w:t>
            </w:r>
            <w:r w:rsidR="00AB39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сектор экономики администрации </w:t>
            </w:r>
            <w:proofErr w:type="spellStart"/>
            <w:r w:rsidR="00AB39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Канашского</w:t>
            </w:r>
            <w:proofErr w:type="spellEnd"/>
            <w:r w:rsidR="00AB39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района</w:t>
            </w:r>
          </w:p>
        </w:tc>
      </w:tr>
    </w:tbl>
    <w:p w:rsidR="00894C31" w:rsidRPr="00894C31" w:rsidRDefault="00894C31" w:rsidP="001401E6">
      <w:pPr>
        <w:widowControl w:val="0"/>
        <w:tabs>
          <w:tab w:val="left" w:pos="11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sectPr w:rsidR="00894C31" w:rsidRPr="00894C31" w:rsidSect="00F87D7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B5"/>
    <w:rsid w:val="00012FDA"/>
    <w:rsid w:val="00020F48"/>
    <w:rsid w:val="000C17B5"/>
    <w:rsid w:val="001401E6"/>
    <w:rsid w:val="00141C9B"/>
    <w:rsid w:val="00183549"/>
    <w:rsid w:val="00230918"/>
    <w:rsid w:val="002B11C2"/>
    <w:rsid w:val="00304D9C"/>
    <w:rsid w:val="003C200F"/>
    <w:rsid w:val="005A19C2"/>
    <w:rsid w:val="00616EBA"/>
    <w:rsid w:val="00637A7C"/>
    <w:rsid w:val="00661740"/>
    <w:rsid w:val="0072778C"/>
    <w:rsid w:val="007D4AF3"/>
    <w:rsid w:val="00821545"/>
    <w:rsid w:val="008707A0"/>
    <w:rsid w:val="00873BB3"/>
    <w:rsid w:val="00894C31"/>
    <w:rsid w:val="008A197F"/>
    <w:rsid w:val="00925CD3"/>
    <w:rsid w:val="00987AC3"/>
    <w:rsid w:val="009A33C2"/>
    <w:rsid w:val="009F628F"/>
    <w:rsid w:val="00A077FE"/>
    <w:rsid w:val="00A47BA3"/>
    <w:rsid w:val="00A66FBE"/>
    <w:rsid w:val="00A85FD6"/>
    <w:rsid w:val="00AB39A2"/>
    <w:rsid w:val="00AC3B70"/>
    <w:rsid w:val="00B233F7"/>
    <w:rsid w:val="00B425BB"/>
    <w:rsid w:val="00BE1AB5"/>
    <w:rsid w:val="00C943CD"/>
    <w:rsid w:val="00CA0368"/>
    <w:rsid w:val="00CE7404"/>
    <w:rsid w:val="00DA1297"/>
    <w:rsid w:val="00E00BC3"/>
    <w:rsid w:val="00E46AA4"/>
    <w:rsid w:val="00EB4A86"/>
    <w:rsid w:val="00EF0379"/>
    <w:rsid w:val="00F20961"/>
    <w:rsid w:val="00F44C95"/>
    <w:rsid w:val="00F72EE7"/>
    <w:rsid w:val="00F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Person.aspx?id=8989&amp;gov_id=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24</cp:revision>
  <dcterms:created xsi:type="dcterms:W3CDTF">2019-02-27T06:31:00Z</dcterms:created>
  <dcterms:modified xsi:type="dcterms:W3CDTF">2019-03-04T11:04:00Z</dcterms:modified>
</cp:coreProperties>
</file>