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532A" w14:textId="77777777" w:rsidR="003B4A51" w:rsidRDefault="003B4A51" w:rsidP="007A31FB">
      <w:pPr>
        <w:pStyle w:val="a3"/>
        <w:jc w:val="left"/>
        <w:rPr>
          <w:sz w:val="24"/>
          <w:szCs w:val="24"/>
        </w:rPr>
      </w:pPr>
      <w:bookmarkStart w:id="0" w:name="_Hlk62459188"/>
      <w:bookmarkStart w:id="1" w:name="_Hlk62459275"/>
    </w:p>
    <w:p w14:paraId="328C5F61" w14:textId="77777777" w:rsidR="003B4A51" w:rsidRDefault="003B4A51" w:rsidP="003B4A51">
      <w:pPr>
        <w:jc w:val="right"/>
        <w:rPr>
          <w:rFonts w:ascii="Times New Roman" w:hAnsi="Times New Roman"/>
          <w:noProof/>
          <w:sz w:val="24"/>
          <w:szCs w:val="24"/>
        </w:rPr>
      </w:pPr>
    </w:p>
    <w:p w14:paraId="4E33CB07" w14:textId="7A8F406F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2848" behindDoc="0" locked="0" layoutInCell="1" allowOverlap="1" wp14:anchorId="4652676E" wp14:editId="68D5E128">
            <wp:simplePos x="0" y="0"/>
            <wp:positionH relativeFrom="column">
              <wp:posOffset>2598490</wp:posOffset>
            </wp:positionH>
            <wp:positionV relativeFrom="paragraph">
              <wp:posOffset>175613</wp:posOffset>
            </wp:positionV>
            <wp:extent cx="619125" cy="7810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56C106" wp14:editId="5C4CAA25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F8481" w14:textId="77777777" w:rsidR="003B4A51" w:rsidRPr="00B21AE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14:paraId="175B1837" w14:textId="77777777" w:rsidR="003B4A51" w:rsidRPr="00B21AE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1CBCB72C" w14:textId="77777777" w:rsidR="003B4A51" w:rsidRPr="00B21AE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14:paraId="0ECBC783" w14:textId="77777777" w:rsidR="003B4A51" w:rsidRPr="00BB4C46" w:rsidRDefault="003B4A51" w:rsidP="003B4A51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14:paraId="4D3C47FE" w14:textId="2E1B160E" w:rsidR="003B4A51" w:rsidRPr="008C61F7" w:rsidRDefault="00160AE7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2" w:name="_Hlk62460362"/>
                            <w:r w:rsidRPr="00160AE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15</w:t>
                            </w:r>
                            <w:r w:rsidRPr="00160AE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.12.2021</w:t>
                            </w:r>
                            <w:r w:rsidR="003B4A51" w:rsidRPr="008C61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Pr="00160AE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588</w:t>
                            </w:r>
                            <w:r w:rsidR="003B4A51" w:rsidRPr="008C61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2"/>
                          </w:p>
                          <w:p w14:paraId="2C118B35" w14:textId="77777777" w:rsidR="00FC224F" w:rsidRDefault="00FC224F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CA2AEBF" w14:textId="70B35D5C" w:rsidR="003B4A51" w:rsidRPr="008548ED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14:paraId="28169634" w14:textId="77777777" w:rsidR="003B4A51" w:rsidRPr="00D47227" w:rsidRDefault="003B4A51" w:rsidP="003B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6C106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262.7pt;margin-top:19.4pt;width:221.5pt;height:1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Dnf0qWCgIAAM8D&#10;AAAOAAAAAAAAAAAAAAAAAC4CAABkcnMvZTJvRG9jLnhtbFBLAQItABQABgAIAAAAIQCqe+XW3gAA&#10;AAoBAAAPAAAAAAAAAAAAAAAAAGQEAABkcnMvZG93bnJldi54bWxQSwUGAAAAAAQABADzAAAAbwUA&#10;AAAA&#10;" filled="f" stroked="f">
                <v:textbox>
                  <w:txbxContent>
                    <w:p w14:paraId="3D0F8481" w14:textId="77777777" w:rsidR="003B4A51" w:rsidRPr="00B21AE7" w:rsidRDefault="003B4A51" w:rsidP="003B4A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14:paraId="175B1837" w14:textId="77777777" w:rsidR="003B4A51" w:rsidRPr="00B21AE7" w:rsidRDefault="003B4A51" w:rsidP="003B4A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1CBCB72C" w14:textId="77777777" w:rsidR="003B4A51" w:rsidRPr="00B21AE7" w:rsidRDefault="003B4A51" w:rsidP="003B4A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14:paraId="0ECBC783" w14:textId="77777777" w:rsidR="003B4A51" w:rsidRPr="00BB4C46" w:rsidRDefault="003B4A51" w:rsidP="003B4A51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14:paraId="4D3C47FE" w14:textId="2E1B160E" w:rsidR="003B4A51" w:rsidRPr="008C61F7" w:rsidRDefault="00160AE7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3" w:name="_Hlk62460362"/>
                      <w:r w:rsidRPr="00160AE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  <w:t>15</w:t>
                      </w:r>
                      <w:r w:rsidRPr="00160AE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.12.2021</w:t>
                      </w:r>
                      <w:r w:rsidR="003B4A51" w:rsidRPr="008C61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 w:rsidRPr="00160AE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588</w:t>
                      </w:r>
                      <w:r w:rsidR="003B4A51" w:rsidRPr="008C61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</w:p>
                    <w:p w14:paraId="2C118B35" w14:textId="77777777" w:rsidR="00FC224F" w:rsidRDefault="00FC224F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CA2AEBF" w14:textId="70B35D5C" w:rsidR="003B4A51" w:rsidRPr="008548ED" w:rsidRDefault="003B4A51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14:paraId="28169634" w14:textId="77777777" w:rsidR="003B4A51" w:rsidRPr="00D47227" w:rsidRDefault="003B4A51" w:rsidP="003B4A51"/>
                  </w:txbxContent>
                </v:textbox>
              </v:shape>
            </w:pict>
          </mc:Fallback>
        </mc:AlternateContent>
      </w:r>
    </w:p>
    <w:p w14:paraId="3400ADA0" w14:textId="52BFA84D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37E9C2" wp14:editId="6498BE0B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9CBEF" w14:textId="77777777" w:rsidR="003B4A51" w:rsidRPr="00D4722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bookmarkStart w:id="4" w:name="_Hlk62460406"/>
                            <w:bookmarkStart w:id="5" w:name="_Hlk62460407"/>
                            <w:bookmarkStart w:id="6" w:name="_Hlk62460467"/>
                            <w:bookmarkStart w:id="7" w:name="_Hlk62460468"/>
                            <w:bookmarkStart w:id="8" w:name="_Hlk62460472"/>
                            <w:bookmarkStart w:id="9" w:name="_Hlk62460473"/>
                            <w:bookmarkStart w:id="10" w:name="_Hlk62460474"/>
                            <w:bookmarkStart w:id="11" w:name="_Hlk62460475"/>
                            <w:bookmarkStart w:id="12" w:name="_Hlk62460476"/>
                            <w:bookmarkStart w:id="13" w:name="_Hlk62460477"/>
                            <w:bookmarkStart w:id="14" w:name="_Hlk62460478"/>
                            <w:bookmarkStart w:id="15" w:name="_Hlk62460479"/>
                            <w:bookmarkStart w:id="16" w:name="_Hlk62460480"/>
                            <w:bookmarkStart w:id="17" w:name="_Hlk62460481"/>
                            <w:bookmarkStart w:id="18" w:name="_Hlk62460482"/>
                            <w:bookmarkStart w:id="19" w:name="_Hlk62460483"/>
                            <w:bookmarkStart w:id="20" w:name="_Hlk62460484"/>
                            <w:bookmarkStart w:id="21" w:name="_Hlk62460485"/>
                            <w:bookmarkStart w:id="22" w:name="_Hlk62460488"/>
                            <w:bookmarkStart w:id="23" w:name="_Hlk62460489"/>
                            <w:bookmarkStart w:id="24" w:name="_Hlk62460491"/>
                            <w:bookmarkStart w:id="25" w:name="_Hlk62460492"/>
                            <w:bookmarkStart w:id="26" w:name="_Hlk62460493"/>
                            <w:bookmarkStart w:id="27" w:name="_Hlk62460494"/>
                            <w:bookmarkStart w:id="28" w:name="_Hlk62460495"/>
                            <w:bookmarkStart w:id="29" w:name="_Hlk62460496"/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2EC15403" w14:textId="77777777" w:rsidR="003B4A51" w:rsidRPr="00D4722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49C0B5CE" w14:textId="77777777" w:rsidR="003B4A51" w:rsidRPr="00D4722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010B7AF4" w14:textId="77777777" w:rsidR="003B4A51" w:rsidRDefault="003B4A51" w:rsidP="003B4A51">
                            <w:pPr>
                              <w:rPr>
                                <w:b/>
                              </w:rPr>
                            </w:pPr>
                          </w:p>
                          <w:p w14:paraId="30789152" w14:textId="77777777" w:rsidR="003B4A51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6BD6DA" w14:textId="2F19629F" w:rsidR="003B4A51" w:rsidRPr="008C61F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61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8C61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="008C61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="008C61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  <w:t>____</w:t>
                            </w:r>
                            <w:r w:rsidRPr="008C61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691C48" w:rsidRPr="008C61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AD3A4A" w:rsidRPr="008C61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691C48" w:rsidRPr="008C61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№_____</w:t>
                            </w:r>
                          </w:p>
                          <w:p w14:paraId="701E22ED" w14:textId="77777777" w:rsidR="003B4A51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F2EC95B" w14:textId="77777777" w:rsidR="003B4A51" w:rsidRPr="008548ED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p w14:paraId="50EF95D4" w14:textId="77777777" w:rsidR="003B4A51" w:rsidRPr="00D47227" w:rsidRDefault="003B4A51" w:rsidP="003B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E9C2" id="Надпись 22" o:spid="_x0000_s1027" type="#_x0000_t202" style="position:absolute;left:0;text-align:left;margin-left:-22.05pt;margin-top:2.85pt;width:219.75pt;height:1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" stroked="f">
                <v:textbox>
                  <w:txbxContent>
                    <w:p w14:paraId="0D69CBEF" w14:textId="77777777" w:rsidR="003B4A51" w:rsidRPr="00D47227" w:rsidRDefault="003B4A51" w:rsidP="003B4A51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bookmarkStart w:id="30" w:name="_Hlk62460406"/>
                      <w:bookmarkStart w:id="31" w:name="_Hlk62460407"/>
                      <w:bookmarkStart w:id="32" w:name="_Hlk62460467"/>
                      <w:bookmarkStart w:id="33" w:name="_Hlk62460468"/>
                      <w:bookmarkStart w:id="34" w:name="_Hlk62460472"/>
                      <w:bookmarkStart w:id="35" w:name="_Hlk62460473"/>
                      <w:bookmarkStart w:id="36" w:name="_Hlk62460474"/>
                      <w:bookmarkStart w:id="37" w:name="_Hlk62460475"/>
                      <w:bookmarkStart w:id="38" w:name="_Hlk62460476"/>
                      <w:bookmarkStart w:id="39" w:name="_Hlk62460477"/>
                      <w:bookmarkStart w:id="40" w:name="_Hlk62460478"/>
                      <w:bookmarkStart w:id="41" w:name="_Hlk62460479"/>
                      <w:bookmarkStart w:id="42" w:name="_Hlk62460480"/>
                      <w:bookmarkStart w:id="43" w:name="_Hlk62460481"/>
                      <w:bookmarkStart w:id="44" w:name="_Hlk62460482"/>
                      <w:bookmarkStart w:id="45" w:name="_Hlk62460483"/>
                      <w:bookmarkStart w:id="46" w:name="_Hlk62460484"/>
                      <w:bookmarkStart w:id="47" w:name="_Hlk62460485"/>
                      <w:bookmarkStart w:id="48" w:name="_Hlk62460488"/>
                      <w:bookmarkStart w:id="49" w:name="_Hlk62460489"/>
                      <w:bookmarkStart w:id="50" w:name="_Hlk62460491"/>
                      <w:bookmarkStart w:id="51" w:name="_Hlk62460492"/>
                      <w:bookmarkStart w:id="52" w:name="_Hlk62460493"/>
                      <w:bookmarkStart w:id="53" w:name="_Hlk62460494"/>
                      <w:bookmarkStart w:id="54" w:name="_Hlk62460495"/>
                      <w:bookmarkStart w:id="55" w:name="_Hlk62460496"/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2EC15403" w14:textId="77777777" w:rsidR="003B4A51" w:rsidRPr="00D47227" w:rsidRDefault="003B4A51" w:rsidP="003B4A51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49C0B5CE" w14:textId="77777777" w:rsidR="003B4A51" w:rsidRPr="00D47227" w:rsidRDefault="003B4A51" w:rsidP="003B4A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010B7AF4" w14:textId="77777777" w:rsidR="003B4A51" w:rsidRDefault="003B4A51" w:rsidP="003B4A51">
                      <w:pPr>
                        <w:rPr>
                          <w:b/>
                        </w:rPr>
                      </w:pPr>
                    </w:p>
                    <w:p w14:paraId="30789152" w14:textId="77777777" w:rsidR="003B4A51" w:rsidRDefault="003B4A51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6BD6DA" w14:textId="2F19629F" w:rsidR="003B4A51" w:rsidRPr="008C61F7" w:rsidRDefault="003B4A51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C61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  <w:r w:rsidR="008C61F7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</w:r>
                      <w:r w:rsidR="008C61F7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</w:r>
                      <w:r w:rsidR="008C61F7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  <w:t>____</w:t>
                      </w:r>
                      <w:r w:rsidRPr="008C61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691C48" w:rsidRPr="008C61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AD3A4A" w:rsidRPr="008C61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  <w:r w:rsidR="00691C48" w:rsidRPr="008C61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№_____</w:t>
                      </w:r>
                    </w:p>
                    <w:p w14:paraId="701E22ED" w14:textId="77777777" w:rsidR="003B4A51" w:rsidRDefault="003B4A51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F2EC95B" w14:textId="77777777" w:rsidR="003B4A51" w:rsidRPr="008548ED" w:rsidRDefault="003B4A51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p w14:paraId="50EF95D4" w14:textId="77777777" w:rsidR="003B4A51" w:rsidRPr="00D47227" w:rsidRDefault="003B4A51" w:rsidP="003B4A51"/>
                  </w:txbxContent>
                </v:textbox>
              </v:shape>
            </w:pict>
          </mc:Fallback>
        </mc:AlternateContent>
      </w:r>
    </w:p>
    <w:p w14:paraId="1911A40D" w14:textId="77777777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54CF40CB" w14:textId="77777777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DF57CD2" w14:textId="77777777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DC24C4C" w14:textId="77777777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bookmarkEnd w:id="0"/>
    <w:p w14:paraId="61F5C870" w14:textId="77777777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D175FCF" w14:textId="77777777" w:rsidR="003B4A51" w:rsidRPr="002B1834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74C349FC" w14:textId="77777777" w:rsidR="003B4A51" w:rsidRPr="002B1834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2FA34D3" w14:textId="77777777" w:rsidR="003B4A51" w:rsidRPr="002B1834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40C76AB" w14:textId="77777777" w:rsidR="004900F7" w:rsidRDefault="00EE5885" w:rsidP="009B2446">
      <w:pPr>
        <w:ind w:right="5102"/>
        <w:rPr>
          <w:rFonts w:ascii="Times New Roman" w:hAnsi="Times New Roman"/>
          <w:color w:val="000000"/>
          <w:sz w:val="24"/>
          <w:szCs w:val="24"/>
        </w:rPr>
      </w:pPr>
      <w:r w:rsidRPr="00F71C4A">
        <w:rPr>
          <w:rFonts w:ascii="Times New Roman" w:hAnsi="Times New Roman"/>
          <w:color w:val="000000"/>
          <w:sz w:val="24"/>
          <w:szCs w:val="24"/>
        </w:rPr>
        <w:t xml:space="preserve">Об установлении </w:t>
      </w:r>
      <w:r w:rsidR="009530D8">
        <w:rPr>
          <w:rFonts w:ascii="Times New Roman" w:hAnsi="Times New Roman"/>
          <w:color w:val="000000"/>
          <w:sz w:val="24"/>
          <w:szCs w:val="24"/>
        </w:rPr>
        <w:t xml:space="preserve">основных </w:t>
      </w:r>
      <w:r w:rsidRPr="00F71C4A">
        <w:rPr>
          <w:rFonts w:ascii="Times New Roman" w:hAnsi="Times New Roman"/>
          <w:color w:val="000000"/>
          <w:sz w:val="24"/>
          <w:szCs w:val="24"/>
        </w:rPr>
        <w:t xml:space="preserve">параметров для определения нормативной стоимости </w:t>
      </w:r>
      <w:r w:rsidR="009530D8">
        <w:rPr>
          <w:rFonts w:ascii="Times New Roman" w:hAnsi="Times New Roman"/>
          <w:color w:val="000000"/>
          <w:sz w:val="24"/>
          <w:szCs w:val="24"/>
        </w:rPr>
        <w:t xml:space="preserve">на </w:t>
      </w:r>
      <w:bookmarkStart w:id="56" w:name="_GoBack"/>
      <w:bookmarkEnd w:id="56"/>
      <w:r w:rsidR="009530D8">
        <w:rPr>
          <w:rFonts w:ascii="Times New Roman" w:hAnsi="Times New Roman"/>
          <w:color w:val="000000"/>
          <w:sz w:val="24"/>
          <w:szCs w:val="24"/>
        </w:rPr>
        <w:t xml:space="preserve">оказание муниципальных услуг по </w:t>
      </w:r>
    </w:p>
    <w:p w14:paraId="66CFC578" w14:textId="22D6C33B" w:rsidR="00222536" w:rsidRDefault="009530D8" w:rsidP="009B2446">
      <w:pPr>
        <w:ind w:right="5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реализации дополнительных </w:t>
      </w:r>
    </w:p>
    <w:p w14:paraId="77A1F517" w14:textId="13F3531B" w:rsidR="00EE5885" w:rsidRPr="00F71C4A" w:rsidRDefault="009530D8" w:rsidP="009B2446">
      <w:pPr>
        <w:ind w:right="5102"/>
        <w:rPr>
          <w:rFonts w:ascii="Times New Roman" w:hAnsi="Times New Roman"/>
          <w:b/>
          <w:bCs/>
          <w:i/>
          <w:iCs/>
          <w:color w:val="67767D"/>
          <w:sz w:val="24"/>
          <w:szCs w:val="24"/>
          <w:shd w:val="clear" w:color="auto" w:fill="FFC0CB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общеобразовательных (общеразвивающих) программ на </w:t>
      </w:r>
      <w:r w:rsidR="00EE5885" w:rsidRPr="00F71C4A">
        <w:rPr>
          <w:rFonts w:ascii="Times New Roman" w:hAnsi="Times New Roman"/>
          <w:color w:val="000000"/>
          <w:sz w:val="24"/>
          <w:szCs w:val="24"/>
        </w:rPr>
        <w:t>20</w:t>
      </w:r>
      <w:r w:rsidR="00EE5885">
        <w:rPr>
          <w:rFonts w:ascii="Times New Roman" w:hAnsi="Times New Roman"/>
          <w:color w:val="000000"/>
          <w:sz w:val="24"/>
          <w:szCs w:val="24"/>
        </w:rPr>
        <w:t>2</w:t>
      </w:r>
      <w:r w:rsidR="00B7619F">
        <w:rPr>
          <w:rFonts w:ascii="Times New Roman" w:hAnsi="Times New Roman"/>
          <w:color w:val="000000"/>
          <w:sz w:val="24"/>
          <w:szCs w:val="24"/>
        </w:rPr>
        <w:t>2</w:t>
      </w:r>
      <w:r w:rsidR="00EE5885" w:rsidRPr="00F71C4A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14:paraId="1B447150" w14:textId="77777777" w:rsidR="00EE5885" w:rsidRDefault="00EE5885" w:rsidP="009B2446">
      <w:pPr>
        <w:rPr>
          <w:rFonts w:ascii="Times New Roman" w:hAnsi="Times New Roman"/>
          <w:sz w:val="24"/>
          <w:szCs w:val="24"/>
        </w:rPr>
      </w:pPr>
    </w:p>
    <w:bookmarkEnd w:id="1"/>
    <w:p w14:paraId="2BBBCA94" w14:textId="77777777" w:rsidR="00EE5885" w:rsidRPr="00F71C4A" w:rsidRDefault="00EE5885" w:rsidP="009B2446">
      <w:pPr>
        <w:rPr>
          <w:rFonts w:ascii="Times New Roman" w:hAnsi="Times New Roman"/>
          <w:sz w:val="24"/>
          <w:szCs w:val="24"/>
        </w:rPr>
      </w:pPr>
    </w:p>
    <w:p w14:paraId="5E57524D" w14:textId="45208ED5" w:rsidR="00EE5885" w:rsidRPr="00F71C4A" w:rsidRDefault="00B9092A" w:rsidP="00B9092A">
      <w:pPr>
        <w:suppressAutoHyphens/>
        <w:ind w:firstLine="540"/>
        <w:jc w:val="both"/>
        <w:rPr>
          <w:rFonts w:ascii="Times New Roman" w:hAnsi="Times New Roman"/>
          <w:spacing w:val="2"/>
          <w:sz w:val="24"/>
          <w:szCs w:val="24"/>
        </w:rPr>
      </w:pPr>
      <w:bookmarkStart w:id="57" w:name="_Hlk8915473"/>
      <w:r w:rsidRPr="00B9092A">
        <w:rPr>
          <w:rFonts w:ascii="Times New Roman" w:hAnsi="Times New Roman"/>
          <w:sz w:val="24"/>
          <w:szCs w:val="24"/>
          <w:lang w:eastAsia="ar-SA"/>
        </w:rPr>
        <w:t>На основании</w:t>
      </w:r>
      <w:r w:rsidRPr="00B9092A">
        <w:rPr>
          <w:rFonts w:ascii="Times New Roman" w:hAnsi="Times New Roman"/>
          <w:color w:val="000000"/>
          <w:sz w:val="24"/>
          <w:szCs w:val="24"/>
        </w:rPr>
        <w:t xml:space="preserve"> Распоряжения Кабинета министров Чувашской Республики от 15.08.2019  № 737-р, Приказа Министерства образования и молодежной политики Чувашской Республики «</w:t>
      </w:r>
      <w:r w:rsidRPr="00B9092A">
        <w:rPr>
          <w:rFonts w:ascii="Times New Roman" w:hAnsi="Times New Roman"/>
          <w:sz w:val="24"/>
          <w:szCs w:val="24"/>
        </w:rPr>
        <w:t xml:space="preserve">Об утверждении правил персонифицированного финансирования дополнительного образования детей в </w:t>
      </w:r>
      <w:r w:rsidRPr="00B9092A">
        <w:rPr>
          <w:rFonts w:ascii="Times New Roman" w:hAnsi="Times New Roman"/>
          <w:color w:val="000000"/>
          <w:sz w:val="24"/>
          <w:szCs w:val="24"/>
        </w:rPr>
        <w:t>Чувашской Республике»</w:t>
      </w:r>
      <w:r w:rsidRPr="00B9092A">
        <w:rPr>
          <w:rFonts w:ascii="Times New Roman" w:hAnsi="Times New Roman"/>
          <w:sz w:val="24"/>
          <w:szCs w:val="24"/>
          <w:lang w:eastAsia="ar-SA"/>
        </w:rPr>
        <w:t>, постановления администрации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Козловского района </w:t>
      </w:r>
      <w:bookmarkStart w:id="58" w:name="_Hlk21697407"/>
      <w:r w:rsidRPr="00B9092A">
        <w:rPr>
          <w:rFonts w:ascii="Times New Roman" w:hAnsi="Times New Roman"/>
          <w:color w:val="000000"/>
          <w:sz w:val="24"/>
          <w:szCs w:val="24"/>
        </w:rPr>
        <w:t xml:space="preserve">Чувашской Республики </w:t>
      </w:r>
      <w:r w:rsidRPr="00B9092A">
        <w:rPr>
          <w:rFonts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sz w:val="24"/>
          <w:szCs w:val="24"/>
          <w:lang w:eastAsia="ar-SA"/>
        </w:rPr>
        <w:t>07.08.</w:t>
      </w:r>
      <w:r w:rsidRPr="00B9092A">
        <w:rPr>
          <w:rFonts w:ascii="Times New Roman" w:hAnsi="Times New Roman"/>
          <w:sz w:val="24"/>
          <w:szCs w:val="24"/>
          <w:lang w:eastAsia="ar-SA"/>
        </w:rPr>
        <w:t>2019 г. №</w:t>
      </w:r>
      <w:r>
        <w:rPr>
          <w:rFonts w:ascii="Times New Roman" w:hAnsi="Times New Roman"/>
          <w:sz w:val="24"/>
          <w:szCs w:val="24"/>
          <w:lang w:eastAsia="ar-SA"/>
        </w:rPr>
        <w:t>405</w:t>
      </w:r>
      <w:r w:rsidRPr="00B9092A">
        <w:rPr>
          <w:rFonts w:ascii="Times New Roman" w:hAnsi="Times New Roman"/>
          <w:sz w:val="24"/>
          <w:szCs w:val="24"/>
          <w:lang w:eastAsia="ar-SA"/>
        </w:rPr>
        <w:t xml:space="preserve"> «Об утверждении Правил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4"/>
          <w:szCs w:val="24"/>
          <w:lang w:eastAsia="ar-SA"/>
        </w:rPr>
        <w:t>Козловском районе</w:t>
      </w:r>
      <w:r w:rsidRPr="00B9092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9092A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B9092A">
        <w:rPr>
          <w:rFonts w:ascii="Times New Roman" w:hAnsi="Times New Roman"/>
          <w:sz w:val="24"/>
          <w:szCs w:val="24"/>
          <w:lang w:eastAsia="ar-SA"/>
        </w:rPr>
        <w:t>»</w:t>
      </w:r>
      <w:bookmarkEnd w:id="58"/>
      <w:r w:rsidRPr="00B9092A">
        <w:rPr>
          <w:rFonts w:ascii="Times New Roman" w:hAnsi="Times New Roman"/>
          <w:sz w:val="24"/>
          <w:szCs w:val="24"/>
          <w:lang w:eastAsia="ar-SA"/>
        </w:rPr>
        <w:t>,</w:t>
      </w:r>
      <w:r w:rsidR="00EE5885" w:rsidRPr="00F71C4A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 w:rsidR="00EE5885">
        <w:rPr>
          <w:rFonts w:ascii="Times New Roman" w:hAnsi="Times New Roman"/>
          <w:spacing w:val="2"/>
          <w:sz w:val="24"/>
          <w:szCs w:val="24"/>
        </w:rPr>
        <w:t>Козловского района Чувашской Республики</w:t>
      </w:r>
      <w:r w:rsidR="00EE5885" w:rsidRPr="00F71C4A">
        <w:rPr>
          <w:rFonts w:ascii="Times New Roman" w:hAnsi="Times New Roman"/>
          <w:color w:val="000000"/>
          <w:sz w:val="24"/>
          <w:szCs w:val="24"/>
        </w:rPr>
        <w:t xml:space="preserve"> постановляет:</w:t>
      </w:r>
    </w:p>
    <w:bookmarkEnd w:id="57"/>
    <w:p w14:paraId="56FD3933" w14:textId="2B77E68D" w:rsidR="00EE5885" w:rsidRPr="009B73F2" w:rsidRDefault="00EE5885" w:rsidP="009B244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B73F2">
        <w:rPr>
          <w:rFonts w:ascii="Times New Roman" w:hAnsi="Times New Roman"/>
          <w:spacing w:val="2"/>
          <w:sz w:val="24"/>
          <w:szCs w:val="24"/>
        </w:rPr>
        <w:t xml:space="preserve">Утвердить </w:t>
      </w:r>
      <w:r w:rsidR="009530D8">
        <w:rPr>
          <w:rFonts w:ascii="Times New Roman" w:hAnsi="Times New Roman"/>
          <w:spacing w:val="2"/>
          <w:sz w:val="24"/>
          <w:szCs w:val="24"/>
        </w:rPr>
        <w:t xml:space="preserve">основные </w:t>
      </w:r>
      <w:r w:rsidRPr="009B73F2">
        <w:rPr>
          <w:rFonts w:ascii="Times New Roman" w:hAnsi="Times New Roman"/>
          <w:spacing w:val="2"/>
          <w:sz w:val="24"/>
          <w:szCs w:val="24"/>
        </w:rPr>
        <w:t xml:space="preserve">параметры для определения нормативной стоимости </w:t>
      </w:r>
      <w:r w:rsidR="009530D8">
        <w:rPr>
          <w:rFonts w:ascii="Times New Roman" w:hAnsi="Times New Roman"/>
          <w:spacing w:val="2"/>
          <w:sz w:val="24"/>
          <w:szCs w:val="24"/>
        </w:rPr>
        <w:t xml:space="preserve">на оказание муниципальных услуг по реализации дополнительных </w:t>
      </w:r>
      <w:r w:rsidR="009530D8">
        <w:rPr>
          <w:rFonts w:ascii="Times New Roman" w:hAnsi="Times New Roman"/>
          <w:color w:val="000000"/>
          <w:sz w:val="24"/>
          <w:szCs w:val="24"/>
        </w:rPr>
        <w:t>общеобразовательных (общеразвивающих) программ</w:t>
      </w:r>
      <w:r w:rsidRPr="009B73F2">
        <w:rPr>
          <w:rFonts w:ascii="Times New Roman" w:hAnsi="Times New Roman"/>
          <w:spacing w:val="2"/>
          <w:sz w:val="24"/>
          <w:szCs w:val="24"/>
        </w:rPr>
        <w:t xml:space="preserve"> на 20</w:t>
      </w:r>
      <w:r>
        <w:rPr>
          <w:rFonts w:ascii="Times New Roman" w:hAnsi="Times New Roman"/>
          <w:spacing w:val="2"/>
          <w:sz w:val="24"/>
          <w:szCs w:val="24"/>
        </w:rPr>
        <w:t>2</w:t>
      </w:r>
      <w:r w:rsidR="00B7619F">
        <w:rPr>
          <w:rFonts w:ascii="Times New Roman" w:hAnsi="Times New Roman"/>
          <w:spacing w:val="2"/>
          <w:sz w:val="24"/>
          <w:szCs w:val="24"/>
        </w:rPr>
        <w:t>2</w:t>
      </w:r>
      <w:r w:rsidRPr="009B73F2">
        <w:rPr>
          <w:rFonts w:ascii="Times New Roman" w:hAnsi="Times New Roman"/>
          <w:spacing w:val="2"/>
          <w:sz w:val="24"/>
          <w:szCs w:val="24"/>
        </w:rPr>
        <w:t xml:space="preserve"> год согласно приложению 1 к настоящему постановлению</w:t>
      </w:r>
      <w:r w:rsidRPr="009B73F2">
        <w:rPr>
          <w:rFonts w:ascii="Times New Roman" w:hAnsi="Times New Roman"/>
          <w:sz w:val="24"/>
          <w:szCs w:val="24"/>
        </w:rPr>
        <w:t>.</w:t>
      </w:r>
    </w:p>
    <w:p w14:paraId="4B884294" w14:textId="081727BA" w:rsidR="00EE5885" w:rsidRPr="00486094" w:rsidRDefault="00EE5885" w:rsidP="009B24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73F2">
        <w:rPr>
          <w:rFonts w:ascii="Times New Roman" w:hAnsi="Times New Roman"/>
          <w:spacing w:val="2"/>
          <w:sz w:val="24"/>
          <w:szCs w:val="24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>
        <w:rPr>
          <w:rFonts w:ascii="Times New Roman" w:hAnsi="Times New Roman"/>
          <w:spacing w:val="2"/>
          <w:sz w:val="24"/>
          <w:szCs w:val="24"/>
        </w:rPr>
        <w:t>2</w:t>
      </w:r>
      <w:r w:rsidR="00B7619F">
        <w:rPr>
          <w:rFonts w:ascii="Times New Roman" w:hAnsi="Times New Roman"/>
          <w:spacing w:val="2"/>
          <w:sz w:val="24"/>
          <w:szCs w:val="24"/>
        </w:rPr>
        <w:t>2</w:t>
      </w:r>
      <w:r w:rsidRPr="009B73F2">
        <w:rPr>
          <w:rFonts w:ascii="Times New Roman" w:hAnsi="Times New Roman"/>
          <w:spacing w:val="2"/>
          <w:sz w:val="24"/>
          <w:szCs w:val="24"/>
        </w:rPr>
        <w:t xml:space="preserve"> год согласно приложению 2 к настоящему постановлению.</w:t>
      </w:r>
    </w:p>
    <w:p w14:paraId="7B5BB9D9" w14:textId="0C99C4ED" w:rsidR="00486094" w:rsidRPr="009B73F2" w:rsidRDefault="00486094" w:rsidP="009B24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Признать утратившим силу постановление администрации Козловского района Чувашской Республики от 25.01.2021 </w:t>
      </w:r>
      <w:r w:rsidR="00C91998">
        <w:rPr>
          <w:rFonts w:ascii="Times New Roman" w:hAnsi="Times New Roman"/>
          <w:spacing w:val="2"/>
          <w:sz w:val="24"/>
          <w:szCs w:val="24"/>
        </w:rPr>
        <w:t xml:space="preserve">№40 </w:t>
      </w:r>
      <w:r>
        <w:rPr>
          <w:rFonts w:ascii="Times New Roman" w:hAnsi="Times New Roman"/>
          <w:spacing w:val="2"/>
          <w:sz w:val="24"/>
          <w:szCs w:val="24"/>
        </w:rPr>
        <w:t>с 01 января 2022 года.</w:t>
      </w:r>
    </w:p>
    <w:p w14:paraId="13F5459A" w14:textId="3DBBAEF2" w:rsidR="00EE5885" w:rsidRPr="00B7619F" w:rsidRDefault="00B7619F" w:rsidP="00C91998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D4">
        <w:rPr>
          <w:rFonts w:ascii="Times New Roman" w:hAnsi="Times New Roman"/>
          <w:sz w:val="24"/>
          <w:szCs w:val="24"/>
        </w:rPr>
        <w:t>Контроль над исполнением настоящего постановления возложить на первого</w:t>
      </w:r>
      <w:r w:rsidR="00486094">
        <w:rPr>
          <w:rFonts w:ascii="Times New Roman" w:hAnsi="Times New Roman"/>
          <w:sz w:val="24"/>
          <w:szCs w:val="24"/>
        </w:rPr>
        <w:t xml:space="preserve"> </w:t>
      </w:r>
      <w:r w:rsidRPr="009B30D4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1C0BE4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Pr="009B30D4">
        <w:rPr>
          <w:rFonts w:ascii="Times New Roman" w:hAnsi="Times New Roman"/>
          <w:sz w:val="24"/>
          <w:szCs w:val="24"/>
          <w:shd w:val="clear" w:color="auto" w:fill="FFFFFF"/>
        </w:rPr>
        <w:t>Людкова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A0A20A4" w14:textId="319316DC" w:rsidR="00B7619F" w:rsidRDefault="00B7619F" w:rsidP="00B7619F">
      <w:pPr>
        <w:pStyle w:val="ConsPlusNonforma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E0C33F" w14:textId="77777777" w:rsidR="00B7619F" w:rsidRPr="00112D46" w:rsidRDefault="00B7619F" w:rsidP="00B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7BD859" w14:textId="77777777" w:rsidR="00EE5885" w:rsidRPr="00112D46" w:rsidRDefault="00EE5885" w:rsidP="009B2446">
      <w:pPr>
        <w:jc w:val="both"/>
        <w:rPr>
          <w:rFonts w:ascii="Times New Roman" w:hAnsi="Times New Roman"/>
          <w:sz w:val="24"/>
          <w:szCs w:val="24"/>
        </w:rPr>
      </w:pPr>
      <w:r w:rsidRPr="00112D46">
        <w:rPr>
          <w:rFonts w:ascii="Times New Roman" w:hAnsi="Times New Roman"/>
          <w:sz w:val="24"/>
          <w:szCs w:val="24"/>
        </w:rPr>
        <w:t>Глава администрации</w:t>
      </w:r>
    </w:p>
    <w:p w14:paraId="0127990A" w14:textId="4E66272C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  <w:r w:rsidRPr="00112D46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                                           </w:t>
      </w:r>
      <w:proofErr w:type="spellStart"/>
      <w:r w:rsidR="00F95E4C">
        <w:rPr>
          <w:rFonts w:ascii="Times New Roman" w:hAnsi="Times New Roman"/>
          <w:sz w:val="24"/>
          <w:szCs w:val="24"/>
        </w:rPr>
        <w:t>Ф</w:t>
      </w:r>
      <w:r w:rsidRPr="00112D46">
        <w:rPr>
          <w:rFonts w:ascii="Times New Roman" w:hAnsi="Times New Roman"/>
          <w:sz w:val="24"/>
          <w:szCs w:val="24"/>
        </w:rPr>
        <w:t>.</w:t>
      </w:r>
      <w:r w:rsidR="00F95E4C">
        <w:rPr>
          <w:rFonts w:ascii="Times New Roman" w:hAnsi="Times New Roman"/>
          <w:sz w:val="24"/>
          <w:szCs w:val="24"/>
        </w:rPr>
        <w:t>Р</w:t>
      </w:r>
      <w:r w:rsidRPr="00112D46">
        <w:rPr>
          <w:rFonts w:ascii="Times New Roman" w:hAnsi="Times New Roman"/>
          <w:sz w:val="24"/>
          <w:szCs w:val="24"/>
        </w:rPr>
        <w:t>.</w:t>
      </w:r>
      <w:r w:rsidR="00F95E4C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14:paraId="6726CBC7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56648582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6962A6F6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08AC2A4D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4FDF73E9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4A6E845D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0CD8D202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74FD519E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353111C3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368326F4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607A328F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4AF28292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54880716" w14:textId="77777777" w:rsidR="00EE5885" w:rsidRPr="00F71C4A" w:rsidRDefault="00EE5885" w:rsidP="008D35F3">
      <w:pPr>
        <w:ind w:left="5670"/>
        <w:rPr>
          <w:rFonts w:ascii="Times New Roman" w:hAnsi="Times New Roman"/>
          <w:sz w:val="24"/>
          <w:szCs w:val="24"/>
        </w:rPr>
      </w:pPr>
      <w:r w:rsidRPr="00F71C4A">
        <w:rPr>
          <w:rFonts w:ascii="Times New Roman" w:hAnsi="Times New Roman"/>
          <w:sz w:val="24"/>
          <w:szCs w:val="24"/>
        </w:rPr>
        <w:t>Приложение 1</w:t>
      </w:r>
    </w:p>
    <w:p w14:paraId="0184ADFD" w14:textId="77777777" w:rsidR="00EE5885" w:rsidRDefault="00EE5885" w:rsidP="008D35F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F71C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Козловского района Чувашской Республики </w:t>
      </w:r>
    </w:p>
    <w:p w14:paraId="5A1371F7" w14:textId="7E5D73EE" w:rsidR="00EE5885" w:rsidRPr="00F71C4A" w:rsidRDefault="00EE5885" w:rsidP="008D35F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F71C4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</w:t>
      </w:r>
      <w:r w:rsidR="00F95E4C">
        <w:rPr>
          <w:rFonts w:ascii="Times New Roman" w:hAnsi="Times New Roman"/>
          <w:sz w:val="24"/>
          <w:szCs w:val="24"/>
        </w:rPr>
        <w:t>________</w:t>
      </w:r>
      <w:r w:rsidR="008C61F7">
        <w:rPr>
          <w:rFonts w:ascii="Times New Roman" w:hAnsi="Times New Roman"/>
          <w:sz w:val="24"/>
          <w:szCs w:val="24"/>
        </w:rPr>
        <w:t>__</w:t>
      </w:r>
      <w:r w:rsidRPr="00F71C4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</w:t>
      </w:r>
    </w:p>
    <w:p w14:paraId="3707ED45" w14:textId="77777777" w:rsidR="00EE5885" w:rsidRDefault="00EE5885" w:rsidP="009B2446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6263B85" w14:textId="1AAF4D2B" w:rsidR="00EE5885" w:rsidRPr="008D35F3" w:rsidRDefault="00EE5885" w:rsidP="009B2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8D35F3">
        <w:rPr>
          <w:rFonts w:ascii="Times New Roman" w:hAnsi="Times New Roman"/>
          <w:b/>
          <w:bCs/>
          <w:sz w:val="24"/>
          <w:szCs w:val="24"/>
          <w:lang w:eastAsia="ar-SA"/>
        </w:rPr>
        <w:t>Основные параметры для определения нормативной стоимости на оказание муниципальных услуг по реализации дополнительных общеобразовательных (общеразвивающих) программ на 202</w:t>
      </w:r>
      <w:r w:rsidR="00B7619F">
        <w:rPr>
          <w:rFonts w:ascii="Times New Roman" w:hAnsi="Times New Roman"/>
          <w:b/>
          <w:bCs/>
          <w:sz w:val="24"/>
          <w:szCs w:val="24"/>
          <w:lang w:eastAsia="ar-SA"/>
        </w:rPr>
        <w:t>2</w:t>
      </w:r>
      <w:r w:rsidRPr="008D35F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год</w:t>
      </w:r>
    </w:p>
    <w:p w14:paraId="43C633C9" w14:textId="77777777" w:rsidR="00EE5885" w:rsidRPr="008D35F3" w:rsidRDefault="00EE5885" w:rsidP="009B24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1656"/>
        <w:gridCol w:w="1793"/>
        <w:gridCol w:w="1791"/>
      </w:tblGrid>
      <w:tr w:rsidR="00EE5885" w:rsidRPr="008D35F3" w14:paraId="2A678E18" w14:textId="77777777" w:rsidTr="00B9092A">
        <w:trPr>
          <w:trHeight w:val="1090"/>
        </w:trPr>
        <w:tc>
          <w:tcPr>
            <w:tcW w:w="2279" w:type="pct"/>
          </w:tcPr>
          <w:p w14:paraId="25BD7106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A5C633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60" w:type="pct"/>
          </w:tcPr>
          <w:p w14:paraId="45B17642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Буквенное обозначение параметра</w:t>
            </w:r>
          </w:p>
        </w:tc>
        <w:tc>
          <w:tcPr>
            <w:tcW w:w="931" w:type="pct"/>
          </w:tcPr>
          <w:p w14:paraId="441292D3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930" w:type="pct"/>
          </w:tcPr>
          <w:p w14:paraId="1797821F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EE5885" w:rsidRPr="008D35F3" w14:paraId="5FB365C7" w14:textId="77777777" w:rsidTr="00B9092A">
        <w:trPr>
          <w:trHeight w:val="553"/>
        </w:trPr>
        <w:tc>
          <w:tcPr>
            <w:tcW w:w="2279" w:type="pct"/>
          </w:tcPr>
          <w:p w14:paraId="61C2F659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 xml:space="preserve">Среднее число учащихся на </w:t>
            </w:r>
            <w:proofErr w:type="spellStart"/>
            <w:r w:rsidRPr="008D35F3">
              <w:rPr>
                <w:rFonts w:ascii="Times New Roman" w:hAnsi="Times New Roman"/>
                <w:sz w:val="24"/>
                <w:szCs w:val="24"/>
              </w:rPr>
              <w:t>педагогапо</w:t>
            </w:r>
            <w:proofErr w:type="spellEnd"/>
            <w:r w:rsidRPr="008D35F3">
              <w:rPr>
                <w:rFonts w:ascii="Times New Roman" w:hAnsi="Times New Roman"/>
                <w:sz w:val="24"/>
                <w:szCs w:val="24"/>
              </w:rPr>
              <w:t xml:space="preserve"> направленностям</w:t>
            </w:r>
          </w:p>
        </w:tc>
        <w:tc>
          <w:tcPr>
            <w:tcW w:w="860" w:type="pct"/>
            <w:vMerge w:val="restart"/>
          </w:tcPr>
          <w:p w14:paraId="0F71A70D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</w:t>
            </w:r>
            <w:r w:rsidRPr="008D35F3">
              <w:rPr>
                <w:rFonts w:ascii="Times New Roman" w:hAnsi="Times New Roman"/>
                <w:sz w:val="24"/>
                <w:szCs w:val="24"/>
                <w:vertAlign w:val="subscript"/>
              </w:rPr>
              <w:t>сред</w:t>
            </w:r>
          </w:p>
        </w:tc>
        <w:tc>
          <w:tcPr>
            <w:tcW w:w="931" w:type="pct"/>
            <w:vMerge w:val="restart"/>
          </w:tcPr>
          <w:p w14:paraId="162254B9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0" w:type="pct"/>
          </w:tcPr>
          <w:p w14:paraId="3E18FD1F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85" w:rsidRPr="008D35F3" w14:paraId="50583A25" w14:textId="77777777" w:rsidTr="00B9092A">
        <w:trPr>
          <w:trHeight w:val="644"/>
        </w:trPr>
        <w:tc>
          <w:tcPr>
            <w:tcW w:w="2279" w:type="pct"/>
          </w:tcPr>
          <w:p w14:paraId="00546321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bookmarkStart w:id="59" w:name="_Hlk22038637"/>
            <w:r w:rsidRPr="008D35F3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860" w:type="pct"/>
            <w:vMerge/>
          </w:tcPr>
          <w:p w14:paraId="406BA8AD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7D32DDD2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2374BBE0" w14:textId="52BDBF99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24BD2" w:rsidRPr="008D35F3" w14:paraId="5ED201F7" w14:textId="77777777" w:rsidTr="00B9092A">
        <w:trPr>
          <w:trHeight w:val="644"/>
        </w:trPr>
        <w:tc>
          <w:tcPr>
            <w:tcW w:w="2279" w:type="pct"/>
          </w:tcPr>
          <w:p w14:paraId="63BB7900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60" w:type="pct"/>
            <w:vMerge/>
          </w:tcPr>
          <w:p w14:paraId="2A1DF3DB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5A20DFE4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A3A04AC" w14:textId="51168493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24BD2" w:rsidRPr="008D35F3" w14:paraId="0651B1C5" w14:textId="77777777" w:rsidTr="00B9092A">
        <w:trPr>
          <w:trHeight w:val="644"/>
        </w:trPr>
        <w:tc>
          <w:tcPr>
            <w:tcW w:w="2279" w:type="pct"/>
          </w:tcPr>
          <w:p w14:paraId="39A24582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60" w:type="pct"/>
            <w:vMerge/>
          </w:tcPr>
          <w:p w14:paraId="215171D5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4C88B78B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3F62E0F" w14:textId="6CD8DFB5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24BD2" w:rsidRPr="008D35F3" w14:paraId="0C3C3B61" w14:textId="77777777" w:rsidTr="00B9092A">
        <w:trPr>
          <w:trHeight w:val="644"/>
        </w:trPr>
        <w:tc>
          <w:tcPr>
            <w:tcW w:w="2279" w:type="pct"/>
          </w:tcPr>
          <w:p w14:paraId="071D8E83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60" w:type="pct"/>
            <w:vMerge/>
          </w:tcPr>
          <w:p w14:paraId="13F0F70F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1E42A828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7E39D8B9" w14:textId="5E63441D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24BD2" w:rsidRPr="008D35F3" w14:paraId="1D6A65B4" w14:textId="77777777" w:rsidTr="00B9092A">
        <w:trPr>
          <w:trHeight w:val="644"/>
        </w:trPr>
        <w:tc>
          <w:tcPr>
            <w:tcW w:w="2279" w:type="pct"/>
          </w:tcPr>
          <w:p w14:paraId="7DBEA99D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0" w:type="pct"/>
            <w:vMerge/>
          </w:tcPr>
          <w:p w14:paraId="167DE0C7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7624E5C4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008F883E" w14:textId="2400E7F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24BD2" w:rsidRPr="008D35F3" w14:paraId="286BFE92" w14:textId="77777777" w:rsidTr="00B9092A">
        <w:trPr>
          <w:trHeight w:val="644"/>
        </w:trPr>
        <w:tc>
          <w:tcPr>
            <w:tcW w:w="2279" w:type="pct"/>
          </w:tcPr>
          <w:p w14:paraId="15CC6031" w14:textId="5C76654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гуманитарная</w:t>
            </w:r>
          </w:p>
        </w:tc>
        <w:tc>
          <w:tcPr>
            <w:tcW w:w="860" w:type="pct"/>
            <w:vMerge/>
          </w:tcPr>
          <w:p w14:paraId="5C9306D0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0F7934F1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7F0B567" w14:textId="276EA755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bookmarkEnd w:id="59"/>
      <w:tr w:rsidR="00EE5885" w:rsidRPr="008D35F3" w14:paraId="3D7526B4" w14:textId="77777777" w:rsidTr="00B9092A">
        <w:trPr>
          <w:trHeight w:val="741"/>
        </w:trPr>
        <w:tc>
          <w:tcPr>
            <w:tcW w:w="2279" w:type="pct"/>
          </w:tcPr>
          <w:p w14:paraId="5211EBD3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Средняя норма часов в год на одного ребенка по направленностям</w:t>
            </w:r>
          </w:p>
        </w:tc>
        <w:tc>
          <w:tcPr>
            <w:tcW w:w="860" w:type="pct"/>
            <w:vMerge w:val="restart"/>
          </w:tcPr>
          <w:p w14:paraId="1490CDC1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35F3">
              <w:rPr>
                <w:rFonts w:ascii="Times New Roman" w:hAnsi="Times New Roman"/>
                <w:sz w:val="24"/>
                <w:szCs w:val="24"/>
                <w:vertAlign w:val="subscript"/>
              </w:rPr>
              <w:t>час</w:t>
            </w:r>
          </w:p>
        </w:tc>
        <w:tc>
          <w:tcPr>
            <w:tcW w:w="931" w:type="pct"/>
            <w:vMerge w:val="restart"/>
          </w:tcPr>
          <w:p w14:paraId="12321F43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0" w:type="pct"/>
          </w:tcPr>
          <w:p w14:paraId="27E5FF05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85" w:rsidRPr="008D35F3" w14:paraId="6098C8D1" w14:textId="77777777" w:rsidTr="00B9092A">
        <w:trPr>
          <w:trHeight w:val="644"/>
        </w:trPr>
        <w:tc>
          <w:tcPr>
            <w:tcW w:w="2279" w:type="pct"/>
          </w:tcPr>
          <w:p w14:paraId="525A9098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860" w:type="pct"/>
            <w:vMerge/>
          </w:tcPr>
          <w:p w14:paraId="776A02D0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38FADF79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0B5BECD1" w14:textId="0F44DCD1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4BD2" w:rsidRPr="008D35F3" w14:paraId="135C851A" w14:textId="77777777" w:rsidTr="00B9092A">
        <w:trPr>
          <w:trHeight w:val="644"/>
        </w:trPr>
        <w:tc>
          <w:tcPr>
            <w:tcW w:w="2279" w:type="pct"/>
          </w:tcPr>
          <w:p w14:paraId="605CF149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60" w:type="pct"/>
            <w:vMerge/>
          </w:tcPr>
          <w:p w14:paraId="68A164EB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12A97EB0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0B6DEE52" w14:textId="50F6D406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4BD2" w:rsidRPr="008D35F3" w14:paraId="19E2CEB1" w14:textId="77777777" w:rsidTr="00B9092A">
        <w:trPr>
          <w:trHeight w:val="644"/>
        </w:trPr>
        <w:tc>
          <w:tcPr>
            <w:tcW w:w="2279" w:type="pct"/>
          </w:tcPr>
          <w:p w14:paraId="5F6AEA98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60" w:type="pct"/>
            <w:vMerge/>
          </w:tcPr>
          <w:p w14:paraId="23B6B33F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33072C30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536FF09" w14:textId="73133785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4BD2" w:rsidRPr="008D35F3" w14:paraId="0D14DD31" w14:textId="77777777" w:rsidTr="00B9092A">
        <w:trPr>
          <w:trHeight w:val="644"/>
        </w:trPr>
        <w:tc>
          <w:tcPr>
            <w:tcW w:w="2279" w:type="pct"/>
          </w:tcPr>
          <w:p w14:paraId="2D202EA6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60" w:type="pct"/>
            <w:vMerge/>
          </w:tcPr>
          <w:p w14:paraId="46AA61AF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11724614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67F71606" w14:textId="6895CDAB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4BD2" w:rsidRPr="008D35F3" w14:paraId="35F78E7A" w14:textId="77777777" w:rsidTr="00B9092A">
        <w:trPr>
          <w:trHeight w:val="644"/>
        </w:trPr>
        <w:tc>
          <w:tcPr>
            <w:tcW w:w="2279" w:type="pct"/>
          </w:tcPr>
          <w:p w14:paraId="747661B0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0" w:type="pct"/>
            <w:vMerge/>
          </w:tcPr>
          <w:p w14:paraId="7C8E8250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022A2E21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27384D3B" w14:textId="5C45BD6B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4BD2" w:rsidRPr="008D35F3" w14:paraId="2B39B9B2" w14:textId="77777777" w:rsidTr="00B9092A">
        <w:trPr>
          <w:trHeight w:val="644"/>
        </w:trPr>
        <w:tc>
          <w:tcPr>
            <w:tcW w:w="2279" w:type="pct"/>
          </w:tcPr>
          <w:p w14:paraId="7521B815" w14:textId="5C25505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гуманитарная</w:t>
            </w:r>
          </w:p>
        </w:tc>
        <w:tc>
          <w:tcPr>
            <w:tcW w:w="860" w:type="pct"/>
            <w:vMerge/>
          </w:tcPr>
          <w:p w14:paraId="299FEEB3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7795003F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2A376C12" w14:textId="332B97E2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E5885" w:rsidRPr="008D35F3" w14:paraId="35A47925" w14:textId="77777777" w:rsidTr="00B9092A">
        <w:trPr>
          <w:trHeight w:val="617"/>
        </w:trPr>
        <w:tc>
          <w:tcPr>
            <w:tcW w:w="2279" w:type="pct"/>
          </w:tcPr>
          <w:p w14:paraId="60959C42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Коэффициент доли работников АУП</w:t>
            </w:r>
          </w:p>
        </w:tc>
        <w:tc>
          <w:tcPr>
            <w:tcW w:w="860" w:type="pct"/>
          </w:tcPr>
          <w:p w14:paraId="66986B76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8D35F3">
              <w:rPr>
                <w:rFonts w:ascii="Times New Roman" w:hAnsi="Times New Roman"/>
                <w:sz w:val="24"/>
                <w:szCs w:val="24"/>
                <w:vertAlign w:val="subscript"/>
              </w:rPr>
              <w:t>ауп</w:t>
            </w:r>
            <w:proofErr w:type="spellEnd"/>
          </w:p>
        </w:tc>
        <w:tc>
          <w:tcPr>
            <w:tcW w:w="931" w:type="pct"/>
          </w:tcPr>
          <w:p w14:paraId="005F85C2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0" w:type="pct"/>
          </w:tcPr>
          <w:p w14:paraId="6B9B0890" w14:textId="5BAC135D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0,</w:t>
            </w:r>
            <w:r w:rsidR="00324B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E5885" w:rsidRPr="008D35F3" w14:paraId="39E66790" w14:textId="77777777" w:rsidTr="00B9092A">
        <w:trPr>
          <w:trHeight w:val="741"/>
        </w:trPr>
        <w:tc>
          <w:tcPr>
            <w:tcW w:w="2279" w:type="pct"/>
          </w:tcPr>
          <w:p w14:paraId="01C859D6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860" w:type="pct"/>
          </w:tcPr>
          <w:p w14:paraId="7E2B0E9A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L</w:t>
            </w:r>
            <w:r w:rsidRPr="008D35F3">
              <w:rPr>
                <w:rFonts w:ascii="Times New Roman" w:hAnsi="Times New Roman"/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931" w:type="pct"/>
          </w:tcPr>
          <w:p w14:paraId="54DC1C10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930" w:type="pct"/>
          </w:tcPr>
          <w:p w14:paraId="1B2D74CC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E5885" w:rsidRPr="008D35F3" w14:paraId="6463AE44" w14:textId="77777777" w:rsidTr="00B9092A">
        <w:trPr>
          <w:trHeight w:val="741"/>
        </w:trPr>
        <w:tc>
          <w:tcPr>
            <w:tcW w:w="2279" w:type="pct"/>
          </w:tcPr>
          <w:p w14:paraId="571FD4A8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lastRenderedPageBreak/>
              <w:t>Сумма затрат на повышение квалификации, в день</w:t>
            </w:r>
          </w:p>
        </w:tc>
        <w:tc>
          <w:tcPr>
            <w:tcW w:w="860" w:type="pct"/>
          </w:tcPr>
          <w:p w14:paraId="7B2E0699" w14:textId="59AE5657" w:rsidR="00EE5885" w:rsidRPr="008D35F3" w:rsidRDefault="00380F70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B4A79E3" wp14:editId="2782A2D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" w:type="pct"/>
          </w:tcPr>
          <w:p w14:paraId="2FC0060E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74B52545" w14:textId="4BC9635A" w:rsidR="00EE5885" w:rsidRPr="003D5A4A" w:rsidRDefault="00850E94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4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EE5885" w:rsidRPr="008D35F3" w14:paraId="1618585A" w14:textId="77777777" w:rsidTr="00B9092A">
        <w:trPr>
          <w:trHeight w:val="645"/>
        </w:trPr>
        <w:tc>
          <w:tcPr>
            <w:tcW w:w="2279" w:type="pct"/>
          </w:tcPr>
          <w:p w14:paraId="5F215D9D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Стоимость медосмотра</w:t>
            </w:r>
          </w:p>
        </w:tc>
        <w:tc>
          <w:tcPr>
            <w:tcW w:w="860" w:type="pct"/>
          </w:tcPr>
          <w:p w14:paraId="1E1133FE" w14:textId="6A9664E7" w:rsidR="00EE5885" w:rsidRPr="008D35F3" w:rsidRDefault="00380F70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332CF2E" wp14:editId="604FA5BE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" w:type="pct"/>
          </w:tcPr>
          <w:p w14:paraId="15045697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627AA4FD" w14:textId="365A9C3F" w:rsidR="00EE5885" w:rsidRPr="003D5A4A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4A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</w:tr>
      <w:tr w:rsidR="00EE5885" w:rsidRPr="008D35F3" w14:paraId="5A084901" w14:textId="77777777" w:rsidTr="00B9092A">
        <w:trPr>
          <w:trHeight w:val="859"/>
        </w:trPr>
        <w:tc>
          <w:tcPr>
            <w:tcW w:w="2279" w:type="pct"/>
          </w:tcPr>
          <w:p w14:paraId="3F023163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Затраты на содержание имущества на час реализации программы</w:t>
            </w:r>
          </w:p>
        </w:tc>
        <w:tc>
          <w:tcPr>
            <w:tcW w:w="860" w:type="pct"/>
          </w:tcPr>
          <w:p w14:paraId="522D81C0" w14:textId="28043260" w:rsidR="00EE5885" w:rsidRPr="008D35F3" w:rsidRDefault="00380F70" w:rsidP="00071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F43101F" wp14:editId="5A05B52C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" w:type="pct"/>
          </w:tcPr>
          <w:p w14:paraId="36D773F9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0288ED67" w14:textId="5406E6F6" w:rsidR="00EE5885" w:rsidRPr="003D5A4A" w:rsidRDefault="00850E94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4A"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</w:tr>
      <w:tr w:rsidR="00EE5885" w:rsidRPr="008D35F3" w14:paraId="10097EE3" w14:textId="77777777" w:rsidTr="00B9092A">
        <w:trPr>
          <w:trHeight w:val="644"/>
        </w:trPr>
        <w:tc>
          <w:tcPr>
            <w:tcW w:w="2279" w:type="pct"/>
          </w:tcPr>
          <w:p w14:paraId="0AE59B3D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Стоимость комплекта средств обучения по направленностям</w:t>
            </w:r>
          </w:p>
        </w:tc>
        <w:tc>
          <w:tcPr>
            <w:tcW w:w="860" w:type="pct"/>
            <w:vMerge w:val="restart"/>
          </w:tcPr>
          <w:p w14:paraId="25811E8C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5F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D35F3">
              <w:rPr>
                <w:rFonts w:ascii="Times New Roman" w:hAnsi="Times New Roman"/>
                <w:spacing w:val="-1"/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931" w:type="pct"/>
            <w:vMerge w:val="restart"/>
          </w:tcPr>
          <w:p w14:paraId="657D9ADA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1EAA8DAA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85" w:rsidRPr="008D35F3" w14:paraId="6157A6C5" w14:textId="77777777" w:rsidTr="00B9092A">
        <w:trPr>
          <w:trHeight w:val="644"/>
        </w:trPr>
        <w:tc>
          <w:tcPr>
            <w:tcW w:w="2279" w:type="pct"/>
          </w:tcPr>
          <w:p w14:paraId="575592EB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bookmarkStart w:id="60" w:name="_Hlk22038579"/>
            <w:r w:rsidRPr="008D35F3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860" w:type="pct"/>
            <w:vMerge/>
          </w:tcPr>
          <w:p w14:paraId="08F23404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4EC22D7B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0A57B216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EE5885" w:rsidRPr="008D35F3" w14:paraId="436CFA5B" w14:textId="77777777" w:rsidTr="00B9092A">
        <w:trPr>
          <w:trHeight w:val="644"/>
        </w:trPr>
        <w:tc>
          <w:tcPr>
            <w:tcW w:w="2279" w:type="pct"/>
          </w:tcPr>
          <w:p w14:paraId="7AA5B6EB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60" w:type="pct"/>
            <w:vMerge/>
          </w:tcPr>
          <w:p w14:paraId="42675007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107603B9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1A798842" w14:textId="1848D467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EE5885" w:rsidRPr="008D35F3" w14:paraId="2E8BDDD5" w14:textId="77777777" w:rsidTr="00B9092A">
        <w:trPr>
          <w:trHeight w:val="644"/>
        </w:trPr>
        <w:tc>
          <w:tcPr>
            <w:tcW w:w="2279" w:type="pct"/>
          </w:tcPr>
          <w:p w14:paraId="46CD5F9B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60" w:type="pct"/>
            <w:vMerge/>
          </w:tcPr>
          <w:p w14:paraId="4FD9A263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6B378B13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4CDF534F" w14:textId="23A74B0C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5885" w:rsidRPr="008D35F3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EE5885" w:rsidRPr="008D35F3" w14:paraId="7275CBE7" w14:textId="77777777" w:rsidTr="00B9092A">
        <w:trPr>
          <w:trHeight w:val="644"/>
        </w:trPr>
        <w:tc>
          <w:tcPr>
            <w:tcW w:w="2279" w:type="pct"/>
          </w:tcPr>
          <w:p w14:paraId="46CA0FF1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60" w:type="pct"/>
            <w:vMerge/>
          </w:tcPr>
          <w:p w14:paraId="50D2690A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33149254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73E775C" w14:textId="6604E5CC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EE5885" w:rsidRPr="008D35F3" w14:paraId="31AC3528" w14:textId="77777777" w:rsidTr="00B9092A">
        <w:trPr>
          <w:trHeight w:val="644"/>
        </w:trPr>
        <w:tc>
          <w:tcPr>
            <w:tcW w:w="2279" w:type="pct"/>
          </w:tcPr>
          <w:p w14:paraId="2C1C41B3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0" w:type="pct"/>
            <w:vMerge/>
          </w:tcPr>
          <w:p w14:paraId="53112F57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5552091A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473404E2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EE5885" w:rsidRPr="008D35F3" w14:paraId="21F8A47C" w14:textId="77777777" w:rsidTr="00B9092A">
        <w:trPr>
          <w:trHeight w:val="644"/>
        </w:trPr>
        <w:tc>
          <w:tcPr>
            <w:tcW w:w="2279" w:type="pct"/>
          </w:tcPr>
          <w:p w14:paraId="36801E51" w14:textId="616DA441" w:rsidR="00EE5885" w:rsidRPr="008D35F3" w:rsidRDefault="00324BD2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гуманитарная</w:t>
            </w:r>
          </w:p>
        </w:tc>
        <w:tc>
          <w:tcPr>
            <w:tcW w:w="860" w:type="pct"/>
            <w:vMerge/>
          </w:tcPr>
          <w:p w14:paraId="6C17DAA5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6A2BE83F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1799FEA" w14:textId="7FF26EBA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bookmarkEnd w:id="60"/>
      <w:tr w:rsidR="00EE5885" w:rsidRPr="008D35F3" w14:paraId="58CF9798" w14:textId="77777777" w:rsidTr="00B9092A">
        <w:trPr>
          <w:trHeight w:val="741"/>
        </w:trPr>
        <w:tc>
          <w:tcPr>
            <w:tcW w:w="2279" w:type="pct"/>
          </w:tcPr>
          <w:p w14:paraId="5ACADFAB" w14:textId="77777777" w:rsidR="00EE5885" w:rsidRPr="008D35F3" w:rsidRDefault="00EE5885" w:rsidP="00E157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pacing w:val="-1"/>
                <w:sz w:val="24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60" w:type="pct"/>
          </w:tcPr>
          <w:p w14:paraId="33F38CEC" w14:textId="77777777" w:rsidR="00EE5885" w:rsidRPr="008D35F3" w:rsidRDefault="00EE5885" w:rsidP="00E1576F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2171FF7F" w14:textId="77777777" w:rsidR="00EE5885" w:rsidRPr="008D35F3" w:rsidRDefault="00EE5885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30" w:type="pct"/>
          </w:tcPr>
          <w:p w14:paraId="2D6362BC" w14:textId="77777777" w:rsidR="00EE5885" w:rsidRPr="008D35F3" w:rsidRDefault="00EE5885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5885" w:rsidRPr="008D35F3" w14:paraId="0C6D1E27" w14:textId="77777777" w:rsidTr="00B9092A">
        <w:trPr>
          <w:trHeight w:val="741"/>
        </w:trPr>
        <w:tc>
          <w:tcPr>
            <w:tcW w:w="2279" w:type="pct"/>
          </w:tcPr>
          <w:p w14:paraId="2EF77F22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860" w:type="pct"/>
          </w:tcPr>
          <w:p w14:paraId="67D4F7D1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5F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</w:t>
            </w:r>
            <w:r w:rsidRPr="008D35F3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931" w:type="pct"/>
          </w:tcPr>
          <w:p w14:paraId="7033FD2A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0" w:type="pct"/>
          </w:tcPr>
          <w:p w14:paraId="15843836" w14:textId="096EACBB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EE5885" w:rsidRPr="008D35F3" w14:paraId="4C1DD266" w14:textId="77777777" w:rsidTr="00B9092A">
        <w:trPr>
          <w:trHeight w:val="741"/>
        </w:trPr>
        <w:tc>
          <w:tcPr>
            <w:tcW w:w="2279" w:type="pct"/>
          </w:tcPr>
          <w:p w14:paraId="512A69ED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Стоимость учебного пособия</w:t>
            </w:r>
          </w:p>
        </w:tc>
        <w:tc>
          <w:tcPr>
            <w:tcW w:w="860" w:type="pct"/>
          </w:tcPr>
          <w:p w14:paraId="632E85EF" w14:textId="11BC044B" w:rsidR="00EE5885" w:rsidRPr="008D35F3" w:rsidRDefault="00380F70" w:rsidP="00E1576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ACE4B21" wp14:editId="32BCD820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" w:type="pct"/>
          </w:tcPr>
          <w:p w14:paraId="0AD4FDB1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281516F1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E5885" w:rsidRPr="008D35F3" w14:paraId="70B98546" w14:textId="77777777" w:rsidTr="00B9092A">
        <w:trPr>
          <w:trHeight w:val="741"/>
        </w:trPr>
        <w:tc>
          <w:tcPr>
            <w:tcW w:w="2279" w:type="pct"/>
          </w:tcPr>
          <w:p w14:paraId="2F1D6B66" w14:textId="77777777" w:rsidR="00EE5885" w:rsidRPr="008D35F3" w:rsidRDefault="00EE5885" w:rsidP="00E157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Количество методических пособий на 1 обучающегося</w:t>
            </w:r>
          </w:p>
        </w:tc>
        <w:tc>
          <w:tcPr>
            <w:tcW w:w="860" w:type="pct"/>
          </w:tcPr>
          <w:p w14:paraId="16ADE174" w14:textId="77777777" w:rsidR="00EE5885" w:rsidRPr="008D35F3" w:rsidRDefault="00EE5885" w:rsidP="00E1576F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27AED7DD" w14:textId="77777777" w:rsidR="00EE5885" w:rsidRPr="008D35F3" w:rsidRDefault="00EE5885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30" w:type="pct"/>
          </w:tcPr>
          <w:p w14:paraId="799C0004" w14:textId="77777777" w:rsidR="00EE5885" w:rsidRPr="008D35F3" w:rsidRDefault="00EE5885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E5885" w:rsidRPr="008D35F3" w14:paraId="3B7CA6A2" w14:textId="77777777" w:rsidTr="00B9092A">
        <w:trPr>
          <w:trHeight w:val="741"/>
        </w:trPr>
        <w:tc>
          <w:tcPr>
            <w:tcW w:w="2279" w:type="pct"/>
          </w:tcPr>
          <w:p w14:paraId="183AB6F5" w14:textId="77777777" w:rsidR="00EE5885" w:rsidRPr="008D35F3" w:rsidRDefault="00EE5885" w:rsidP="00E157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Срок полезного использования </w:t>
            </w:r>
            <w:r w:rsidRPr="008D35F3">
              <w:rPr>
                <w:rFonts w:ascii="Times New Roman" w:hAnsi="Times New Roman"/>
                <w:sz w:val="24"/>
                <w:szCs w:val="24"/>
              </w:rPr>
              <w:t>методических пособий</w:t>
            </w:r>
            <w:r w:rsidRPr="008D35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годах</w:t>
            </w:r>
          </w:p>
        </w:tc>
        <w:tc>
          <w:tcPr>
            <w:tcW w:w="860" w:type="pct"/>
          </w:tcPr>
          <w:p w14:paraId="1F899778" w14:textId="77777777" w:rsidR="00EE5885" w:rsidRPr="008D35F3" w:rsidRDefault="00EE5885" w:rsidP="00E1576F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7C848E7D" w14:textId="77777777" w:rsidR="00EE5885" w:rsidRPr="008D35F3" w:rsidRDefault="00EE5885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30" w:type="pct"/>
          </w:tcPr>
          <w:p w14:paraId="045B3E96" w14:textId="77777777" w:rsidR="00EE5885" w:rsidRPr="008D35F3" w:rsidRDefault="00EE5885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885" w:rsidRPr="008D35F3" w14:paraId="776E2C40" w14:textId="77777777" w:rsidTr="00B9092A">
        <w:trPr>
          <w:trHeight w:val="741"/>
        </w:trPr>
        <w:tc>
          <w:tcPr>
            <w:tcW w:w="2279" w:type="pct"/>
          </w:tcPr>
          <w:p w14:paraId="381159C9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Средняя зарплата по региону</w:t>
            </w:r>
          </w:p>
        </w:tc>
        <w:tc>
          <w:tcPr>
            <w:tcW w:w="860" w:type="pct"/>
          </w:tcPr>
          <w:p w14:paraId="0CAE520F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168EBB5B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7CB6447B" w14:textId="055920F4" w:rsidR="00EE5885" w:rsidRPr="008D35F3" w:rsidRDefault="00850E94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31086</w:t>
            </w:r>
          </w:p>
        </w:tc>
      </w:tr>
      <w:tr w:rsidR="00EE5885" w:rsidRPr="008D35F3" w14:paraId="0675F0AB" w14:textId="77777777" w:rsidTr="00B9092A">
        <w:trPr>
          <w:trHeight w:val="741"/>
        </w:trPr>
        <w:tc>
          <w:tcPr>
            <w:tcW w:w="2279" w:type="pct"/>
          </w:tcPr>
          <w:p w14:paraId="58A47FF8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Ставка страховых взносов</w:t>
            </w:r>
          </w:p>
        </w:tc>
        <w:tc>
          <w:tcPr>
            <w:tcW w:w="860" w:type="pct"/>
          </w:tcPr>
          <w:p w14:paraId="39CE3C83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37F44B40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pct"/>
          </w:tcPr>
          <w:p w14:paraId="31F7B20A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</w:tbl>
    <w:p w14:paraId="759E8B16" w14:textId="77777777" w:rsidR="00EE5885" w:rsidRPr="008D35F3" w:rsidRDefault="00EE5885" w:rsidP="009B2446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E4AC952" w14:textId="77777777" w:rsidR="00EE5885" w:rsidRPr="008D35F3" w:rsidRDefault="00EE5885" w:rsidP="009B2446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A3237" w14:textId="77777777" w:rsidR="00EE5885" w:rsidRPr="008D35F3" w:rsidRDefault="00EE5885" w:rsidP="009B2446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605699B" w14:textId="77777777" w:rsidR="00EE5885" w:rsidRDefault="00EE5885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78B14270" w14:textId="77777777" w:rsidR="00B9092A" w:rsidRDefault="00B9092A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434EA871" w14:textId="77777777" w:rsidR="00B9092A" w:rsidRDefault="00B9092A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3BA0C44D" w14:textId="77777777" w:rsidR="00B9092A" w:rsidRDefault="00B9092A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2197A23B" w14:textId="77777777" w:rsidR="00B9092A" w:rsidRDefault="00B9092A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51376642" w14:textId="77777777" w:rsidR="00B9092A" w:rsidRDefault="00B9092A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555ACDFD" w14:textId="77777777" w:rsidR="00B9092A" w:rsidRPr="008D35F3" w:rsidRDefault="00B9092A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124E3108" w14:textId="77777777" w:rsidR="00EE5885" w:rsidRDefault="00EE5885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5CBBB5C7" w14:textId="77777777" w:rsidR="00EE5885" w:rsidRPr="008D35F3" w:rsidRDefault="00EE5885" w:rsidP="008D35F3">
      <w:pPr>
        <w:ind w:left="5670"/>
        <w:rPr>
          <w:rFonts w:ascii="Times New Roman" w:hAnsi="Times New Roman"/>
          <w:sz w:val="24"/>
          <w:szCs w:val="24"/>
        </w:rPr>
      </w:pPr>
      <w:r w:rsidRPr="008D35F3">
        <w:rPr>
          <w:rFonts w:ascii="Times New Roman" w:hAnsi="Times New Roman"/>
          <w:sz w:val="24"/>
          <w:szCs w:val="24"/>
        </w:rPr>
        <w:t>Приложение 2</w:t>
      </w:r>
    </w:p>
    <w:p w14:paraId="28398423" w14:textId="77777777" w:rsidR="00EE5885" w:rsidRPr="008D35F3" w:rsidRDefault="00EE5885" w:rsidP="008D35F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8D35F3">
        <w:rPr>
          <w:rFonts w:ascii="Times New Roman" w:hAnsi="Times New Roman"/>
          <w:sz w:val="24"/>
          <w:szCs w:val="24"/>
        </w:rPr>
        <w:t xml:space="preserve">к постановлению администрации Козловского района Чувашской Республики </w:t>
      </w:r>
    </w:p>
    <w:p w14:paraId="418EFB52" w14:textId="348F16A6" w:rsidR="00EE5885" w:rsidRPr="008D35F3" w:rsidRDefault="00EE5885" w:rsidP="008D35F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8D35F3">
        <w:rPr>
          <w:rFonts w:ascii="Times New Roman" w:hAnsi="Times New Roman"/>
          <w:sz w:val="24"/>
          <w:szCs w:val="24"/>
        </w:rPr>
        <w:t>от ___</w:t>
      </w:r>
      <w:r w:rsidR="000046DE">
        <w:rPr>
          <w:rFonts w:ascii="Times New Roman" w:hAnsi="Times New Roman"/>
          <w:sz w:val="24"/>
          <w:szCs w:val="24"/>
        </w:rPr>
        <w:t>________</w:t>
      </w:r>
      <w:r w:rsidR="008C61F7">
        <w:rPr>
          <w:rFonts w:ascii="Times New Roman" w:hAnsi="Times New Roman"/>
          <w:sz w:val="24"/>
          <w:szCs w:val="24"/>
        </w:rPr>
        <w:t>___</w:t>
      </w:r>
      <w:r w:rsidRPr="008D35F3">
        <w:rPr>
          <w:rFonts w:ascii="Times New Roman" w:hAnsi="Times New Roman"/>
          <w:sz w:val="24"/>
          <w:szCs w:val="24"/>
        </w:rPr>
        <w:t xml:space="preserve"> № ____</w:t>
      </w:r>
    </w:p>
    <w:p w14:paraId="254C5301" w14:textId="77777777" w:rsidR="00EE5885" w:rsidRPr="008D35F3" w:rsidRDefault="00EE5885" w:rsidP="008D35F3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191B83" w14:textId="6332B286" w:rsidR="00EE5885" w:rsidRPr="008D35F3" w:rsidRDefault="00EE5885" w:rsidP="009B2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5F3">
        <w:rPr>
          <w:rFonts w:ascii="Times New Roman" w:hAnsi="Times New Roman"/>
          <w:b/>
          <w:sz w:val="24"/>
          <w:szCs w:val="24"/>
        </w:rPr>
        <w:t>Отраслевые коэффициенты, применяемые в рамках системы персонифицированного финансирования дополнительного образования детей на 202</w:t>
      </w:r>
      <w:r w:rsidR="008C61F7">
        <w:rPr>
          <w:rFonts w:ascii="Times New Roman" w:hAnsi="Times New Roman"/>
          <w:b/>
          <w:sz w:val="24"/>
          <w:szCs w:val="24"/>
        </w:rPr>
        <w:t>2</w:t>
      </w:r>
      <w:r w:rsidRPr="008D35F3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226"/>
      </w:tblGrid>
      <w:tr w:rsidR="00EE5885" w:rsidRPr="008D35F3" w14:paraId="26AC7FBA" w14:textId="77777777" w:rsidTr="00E1576F">
        <w:tc>
          <w:tcPr>
            <w:tcW w:w="6345" w:type="dxa"/>
          </w:tcPr>
          <w:p w14:paraId="6A415BBC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F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14:paraId="686931E8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F3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EE5885" w:rsidRPr="008D35F3" w14:paraId="14C2B2F8" w14:textId="77777777" w:rsidTr="00E1576F">
        <w:tc>
          <w:tcPr>
            <w:tcW w:w="6345" w:type="dxa"/>
          </w:tcPr>
          <w:p w14:paraId="42ACD25E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14:paraId="7B0F4B25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885" w:rsidRPr="008D35F3" w14:paraId="0A5E82A5" w14:textId="77777777" w:rsidTr="00E1576F">
        <w:tc>
          <w:tcPr>
            <w:tcW w:w="6345" w:type="dxa"/>
          </w:tcPr>
          <w:p w14:paraId="0C58968F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Программа в дистанционной форме</w:t>
            </w:r>
          </w:p>
        </w:tc>
        <w:tc>
          <w:tcPr>
            <w:tcW w:w="3226" w:type="dxa"/>
          </w:tcPr>
          <w:p w14:paraId="3D94A3D9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885" w:rsidRPr="008D35F3" w14:paraId="1600F476" w14:textId="77777777" w:rsidTr="00E1576F">
        <w:tc>
          <w:tcPr>
            <w:tcW w:w="6345" w:type="dxa"/>
          </w:tcPr>
          <w:p w14:paraId="66C69A01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Программа в очно-заочной форме</w:t>
            </w:r>
          </w:p>
        </w:tc>
        <w:tc>
          <w:tcPr>
            <w:tcW w:w="3226" w:type="dxa"/>
          </w:tcPr>
          <w:p w14:paraId="6C0EFCB1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DAF048C" w14:textId="77777777" w:rsidR="00EE5885" w:rsidRPr="008D35F3" w:rsidRDefault="00EE5885" w:rsidP="009B2446">
      <w:pPr>
        <w:jc w:val="both"/>
        <w:rPr>
          <w:sz w:val="24"/>
          <w:szCs w:val="24"/>
        </w:rPr>
      </w:pPr>
    </w:p>
    <w:p w14:paraId="7E4E32BE" w14:textId="77777777" w:rsidR="00EE5885" w:rsidRPr="008D35F3" w:rsidRDefault="00EE5885" w:rsidP="009B2446">
      <w:pPr>
        <w:ind w:firstLine="709"/>
        <w:rPr>
          <w:rFonts w:ascii="Times New Roman" w:hAnsi="Times New Roman"/>
          <w:sz w:val="24"/>
          <w:szCs w:val="24"/>
        </w:rPr>
      </w:pPr>
    </w:p>
    <w:p w14:paraId="18FD9298" w14:textId="77777777" w:rsidR="00EE5885" w:rsidRPr="008D35F3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52ED9687" w14:textId="77777777" w:rsidR="00EE5885" w:rsidRDefault="00EE5885" w:rsidP="00C74F61">
      <w:pPr>
        <w:outlineLvl w:val="0"/>
        <w:rPr>
          <w:sz w:val="24"/>
          <w:szCs w:val="24"/>
        </w:rPr>
      </w:pPr>
    </w:p>
    <w:p w14:paraId="7FB4938E" w14:textId="77777777" w:rsidR="00B9092A" w:rsidRDefault="00B9092A" w:rsidP="00C74F61">
      <w:pPr>
        <w:outlineLvl w:val="0"/>
        <w:rPr>
          <w:sz w:val="24"/>
          <w:szCs w:val="24"/>
        </w:rPr>
      </w:pPr>
    </w:p>
    <w:p w14:paraId="4D8D989C" w14:textId="77777777" w:rsidR="00B9092A" w:rsidRDefault="00B9092A" w:rsidP="00C74F61">
      <w:pPr>
        <w:outlineLvl w:val="0"/>
        <w:rPr>
          <w:sz w:val="24"/>
          <w:szCs w:val="24"/>
        </w:rPr>
      </w:pPr>
    </w:p>
    <w:p w14:paraId="4C247369" w14:textId="77777777" w:rsidR="00B9092A" w:rsidRDefault="00B9092A" w:rsidP="00C74F61">
      <w:pPr>
        <w:outlineLvl w:val="0"/>
        <w:rPr>
          <w:sz w:val="24"/>
          <w:szCs w:val="24"/>
        </w:rPr>
      </w:pPr>
    </w:p>
    <w:p w14:paraId="2D6C5BB6" w14:textId="77777777" w:rsidR="00B9092A" w:rsidRDefault="00B9092A" w:rsidP="00C74F61">
      <w:pPr>
        <w:outlineLvl w:val="0"/>
        <w:rPr>
          <w:sz w:val="24"/>
          <w:szCs w:val="24"/>
        </w:rPr>
      </w:pPr>
    </w:p>
    <w:p w14:paraId="3107236B" w14:textId="77777777" w:rsidR="00B9092A" w:rsidRDefault="00B9092A" w:rsidP="00C74F61">
      <w:pPr>
        <w:outlineLvl w:val="0"/>
        <w:rPr>
          <w:sz w:val="24"/>
          <w:szCs w:val="24"/>
        </w:rPr>
      </w:pPr>
    </w:p>
    <w:p w14:paraId="79E69297" w14:textId="77777777" w:rsidR="00B9092A" w:rsidRDefault="00B9092A" w:rsidP="00C74F61">
      <w:pPr>
        <w:outlineLvl w:val="0"/>
        <w:rPr>
          <w:sz w:val="24"/>
          <w:szCs w:val="24"/>
        </w:rPr>
      </w:pPr>
    </w:p>
    <w:p w14:paraId="1D929914" w14:textId="77777777" w:rsidR="00B9092A" w:rsidRDefault="00B9092A" w:rsidP="00C74F61">
      <w:pPr>
        <w:outlineLvl w:val="0"/>
        <w:rPr>
          <w:sz w:val="24"/>
          <w:szCs w:val="24"/>
        </w:rPr>
      </w:pPr>
    </w:p>
    <w:p w14:paraId="1C074F3D" w14:textId="77777777" w:rsidR="00B9092A" w:rsidRDefault="00B9092A" w:rsidP="00C74F61">
      <w:pPr>
        <w:outlineLvl w:val="0"/>
        <w:rPr>
          <w:sz w:val="24"/>
          <w:szCs w:val="24"/>
        </w:rPr>
      </w:pPr>
    </w:p>
    <w:p w14:paraId="5F7788C3" w14:textId="77777777" w:rsidR="00B9092A" w:rsidRDefault="00B9092A" w:rsidP="00C74F61">
      <w:pPr>
        <w:outlineLvl w:val="0"/>
        <w:rPr>
          <w:sz w:val="24"/>
          <w:szCs w:val="24"/>
        </w:rPr>
      </w:pPr>
    </w:p>
    <w:p w14:paraId="07C68420" w14:textId="77777777" w:rsidR="00B9092A" w:rsidRDefault="00B9092A" w:rsidP="00C74F61">
      <w:pPr>
        <w:outlineLvl w:val="0"/>
        <w:rPr>
          <w:sz w:val="24"/>
          <w:szCs w:val="24"/>
        </w:rPr>
      </w:pPr>
    </w:p>
    <w:p w14:paraId="65C76696" w14:textId="77777777" w:rsidR="00B9092A" w:rsidRDefault="00B9092A" w:rsidP="00C74F61">
      <w:pPr>
        <w:outlineLvl w:val="0"/>
        <w:rPr>
          <w:sz w:val="24"/>
          <w:szCs w:val="24"/>
        </w:rPr>
      </w:pPr>
    </w:p>
    <w:p w14:paraId="2DB773B7" w14:textId="77777777" w:rsidR="00B9092A" w:rsidRDefault="00B9092A" w:rsidP="00C74F61">
      <w:pPr>
        <w:outlineLvl w:val="0"/>
        <w:rPr>
          <w:sz w:val="24"/>
          <w:szCs w:val="24"/>
        </w:rPr>
      </w:pPr>
    </w:p>
    <w:p w14:paraId="71DF0A8B" w14:textId="77777777" w:rsidR="00B9092A" w:rsidRDefault="00B9092A" w:rsidP="00C74F61">
      <w:pPr>
        <w:outlineLvl w:val="0"/>
        <w:rPr>
          <w:sz w:val="24"/>
          <w:szCs w:val="24"/>
        </w:rPr>
      </w:pPr>
    </w:p>
    <w:p w14:paraId="14A47940" w14:textId="77777777" w:rsidR="00B9092A" w:rsidRDefault="00B9092A" w:rsidP="00C74F61">
      <w:pPr>
        <w:outlineLvl w:val="0"/>
        <w:rPr>
          <w:sz w:val="24"/>
          <w:szCs w:val="24"/>
        </w:rPr>
      </w:pPr>
    </w:p>
    <w:p w14:paraId="04CC3E62" w14:textId="77777777" w:rsidR="00B9092A" w:rsidRDefault="00B9092A" w:rsidP="00C74F61">
      <w:pPr>
        <w:outlineLvl w:val="0"/>
        <w:rPr>
          <w:sz w:val="24"/>
          <w:szCs w:val="24"/>
        </w:rPr>
      </w:pPr>
    </w:p>
    <w:p w14:paraId="2A81D692" w14:textId="77777777" w:rsidR="00B9092A" w:rsidRDefault="00B9092A" w:rsidP="00C74F61">
      <w:pPr>
        <w:outlineLvl w:val="0"/>
        <w:rPr>
          <w:sz w:val="24"/>
          <w:szCs w:val="24"/>
        </w:rPr>
      </w:pPr>
    </w:p>
    <w:p w14:paraId="521175E1" w14:textId="77777777" w:rsidR="00B9092A" w:rsidRDefault="00B9092A" w:rsidP="00C74F61">
      <w:pPr>
        <w:outlineLvl w:val="0"/>
        <w:rPr>
          <w:sz w:val="24"/>
          <w:szCs w:val="24"/>
        </w:rPr>
      </w:pPr>
    </w:p>
    <w:p w14:paraId="02E42696" w14:textId="77777777" w:rsidR="00B9092A" w:rsidRDefault="00B9092A" w:rsidP="00C74F61">
      <w:pPr>
        <w:outlineLvl w:val="0"/>
        <w:rPr>
          <w:sz w:val="24"/>
          <w:szCs w:val="24"/>
        </w:rPr>
      </w:pPr>
    </w:p>
    <w:p w14:paraId="05A906E9" w14:textId="77777777" w:rsidR="00B9092A" w:rsidRDefault="00B9092A" w:rsidP="00C74F61">
      <w:pPr>
        <w:outlineLvl w:val="0"/>
        <w:rPr>
          <w:sz w:val="24"/>
          <w:szCs w:val="24"/>
        </w:rPr>
      </w:pPr>
    </w:p>
    <w:p w14:paraId="407AD7E3" w14:textId="77777777" w:rsidR="00B9092A" w:rsidRDefault="00B9092A" w:rsidP="00C74F61">
      <w:pPr>
        <w:outlineLvl w:val="0"/>
        <w:rPr>
          <w:sz w:val="24"/>
          <w:szCs w:val="24"/>
        </w:rPr>
      </w:pPr>
    </w:p>
    <w:p w14:paraId="43B8F5A0" w14:textId="77777777" w:rsidR="00B9092A" w:rsidRDefault="00B9092A" w:rsidP="00C74F61">
      <w:pPr>
        <w:outlineLvl w:val="0"/>
        <w:rPr>
          <w:sz w:val="24"/>
          <w:szCs w:val="24"/>
        </w:rPr>
      </w:pPr>
    </w:p>
    <w:p w14:paraId="29B3C156" w14:textId="77777777" w:rsidR="00B9092A" w:rsidRDefault="00B9092A" w:rsidP="00C74F61">
      <w:pPr>
        <w:outlineLvl w:val="0"/>
        <w:rPr>
          <w:sz w:val="24"/>
          <w:szCs w:val="24"/>
        </w:rPr>
      </w:pPr>
    </w:p>
    <w:p w14:paraId="700CBB48" w14:textId="77777777" w:rsidR="00B9092A" w:rsidRDefault="00B9092A" w:rsidP="00C74F61">
      <w:pPr>
        <w:outlineLvl w:val="0"/>
        <w:rPr>
          <w:sz w:val="24"/>
          <w:szCs w:val="24"/>
        </w:rPr>
      </w:pPr>
    </w:p>
    <w:p w14:paraId="3379BE74" w14:textId="77777777" w:rsidR="00B9092A" w:rsidRDefault="00B9092A" w:rsidP="00C74F61">
      <w:pPr>
        <w:outlineLvl w:val="0"/>
        <w:rPr>
          <w:sz w:val="24"/>
          <w:szCs w:val="24"/>
        </w:rPr>
      </w:pPr>
    </w:p>
    <w:p w14:paraId="608C475F" w14:textId="77777777" w:rsidR="00B9092A" w:rsidRDefault="00B9092A" w:rsidP="00C74F61">
      <w:pPr>
        <w:outlineLvl w:val="0"/>
        <w:rPr>
          <w:sz w:val="24"/>
          <w:szCs w:val="24"/>
        </w:rPr>
      </w:pPr>
    </w:p>
    <w:p w14:paraId="009B028C" w14:textId="77777777" w:rsidR="00B9092A" w:rsidRDefault="00B9092A" w:rsidP="00C74F61">
      <w:pPr>
        <w:outlineLvl w:val="0"/>
        <w:rPr>
          <w:sz w:val="24"/>
          <w:szCs w:val="24"/>
        </w:rPr>
      </w:pPr>
    </w:p>
    <w:p w14:paraId="55BD7213" w14:textId="77777777" w:rsidR="00B9092A" w:rsidRDefault="00B9092A" w:rsidP="00C74F61">
      <w:pPr>
        <w:outlineLvl w:val="0"/>
        <w:rPr>
          <w:sz w:val="24"/>
          <w:szCs w:val="24"/>
        </w:rPr>
      </w:pPr>
    </w:p>
    <w:p w14:paraId="5FCE2C1A" w14:textId="77777777" w:rsidR="00B9092A" w:rsidRDefault="00B9092A" w:rsidP="00C74F61">
      <w:pPr>
        <w:outlineLvl w:val="0"/>
        <w:rPr>
          <w:sz w:val="24"/>
          <w:szCs w:val="24"/>
        </w:rPr>
      </w:pPr>
    </w:p>
    <w:p w14:paraId="037EC7A7" w14:textId="77777777" w:rsidR="00B9092A" w:rsidRDefault="00B9092A" w:rsidP="00C74F61">
      <w:pPr>
        <w:outlineLvl w:val="0"/>
        <w:rPr>
          <w:sz w:val="24"/>
          <w:szCs w:val="24"/>
        </w:rPr>
      </w:pPr>
    </w:p>
    <w:p w14:paraId="31BDFBDB" w14:textId="77777777" w:rsidR="00B9092A" w:rsidRDefault="00B9092A" w:rsidP="00C74F61">
      <w:pPr>
        <w:outlineLvl w:val="0"/>
        <w:rPr>
          <w:sz w:val="24"/>
          <w:szCs w:val="24"/>
        </w:rPr>
      </w:pPr>
    </w:p>
    <w:p w14:paraId="6073BE26" w14:textId="77777777" w:rsidR="00B9092A" w:rsidRDefault="00B9092A" w:rsidP="00C74F61">
      <w:pPr>
        <w:outlineLvl w:val="0"/>
        <w:rPr>
          <w:sz w:val="24"/>
          <w:szCs w:val="24"/>
        </w:rPr>
      </w:pPr>
    </w:p>
    <w:p w14:paraId="53529D7B" w14:textId="77777777" w:rsidR="00B9092A" w:rsidRDefault="00B9092A" w:rsidP="00C74F61">
      <w:pPr>
        <w:outlineLvl w:val="0"/>
        <w:rPr>
          <w:sz w:val="24"/>
          <w:szCs w:val="24"/>
        </w:rPr>
      </w:pPr>
    </w:p>
    <w:p w14:paraId="2370642F" w14:textId="77777777" w:rsidR="00B9092A" w:rsidRDefault="00B9092A" w:rsidP="00C74F61">
      <w:pPr>
        <w:outlineLvl w:val="0"/>
        <w:rPr>
          <w:sz w:val="24"/>
          <w:szCs w:val="24"/>
        </w:rPr>
      </w:pPr>
    </w:p>
    <w:p w14:paraId="29C01327" w14:textId="77777777" w:rsidR="00B9092A" w:rsidRDefault="00B9092A" w:rsidP="00C74F61">
      <w:pPr>
        <w:outlineLvl w:val="0"/>
        <w:rPr>
          <w:sz w:val="24"/>
          <w:szCs w:val="24"/>
        </w:rPr>
      </w:pPr>
    </w:p>
    <w:p w14:paraId="48AB7BDC" w14:textId="77777777" w:rsidR="00B9092A" w:rsidRDefault="00B9092A" w:rsidP="00C74F61">
      <w:pPr>
        <w:outlineLvl w:val="0"/>
        <w:rPr>
          <w:sz w:val="24"/>
          <w:szCs w:val="24"/>
        </w:rPr>
      </w:pPr>
    </w:p>
    <w:p w14:paraId="75BB85B4" w14:textId="77777777" w:rsidR="00B9092A" w:rsidRDefault="00B9092A" w:rsidP="00C74F61">
      <w:pPr>
        <w:outlineLvl w:val="0"/>
        <w:rPr>
          <w:sz w:val="24"/>
          <w:szCs w:val="24"/>
        </w:rPr>
      </w:pPr>
    </w:p>
    <w:p w14:paraId="360541FA" w14:textId="77777777" w:rsidR="00B9092A" w:rsidRDefault="00B9092A" w:rsidP="00C74F61">
      <w:pPr>
        <w:outlineLvl w:val="0"/>
        <w:rPr>
          <w:sz w:val="24"/>
          <w:szCs w:val="24"/>
        </w:rPr>
      </w:pPr>
    </w:p>
    <w:p w14:paraId="02C0E9C4" w14:textId="77777777" w:rsidR="00B9092A" w:rsidRDefault="00B9092A" w:rsidP="00C74F61">
      <w:pPr>
        <w:outlineLvl w:val="0"/>
        <w:rPr>
          <w:sz w:val="24"/>
          <w:szCs w:val="24"/>
        </w:rPr>
      </w:pPr>
    </w:p>
    <w:p w14:paraId="3DD4C4CB" w14:textId="77777777" w:rsidR="00B9092A" w:rsidRDefault="00B9092A" w:rsidP="00C74F61">
      <w:pPr>
        <w:outlineLvl w:val="0"/>
        <w:rPr>
          <w:sz w:val="24"/>
          <w:szCs w:val="24"/>
        </w:rPr>
      </w:pPr>
    </w:p>
    <w:p w14:paraId="268E6941" w14:textId="77777777" w:rsidR="00B9092A" w:rsidRDefault="00B9092A" w:rsidP="00C74F61">
      <w:pPr>
        <w:outlineLvl w:val="0"/>
        <w:rPr>
          <w:sz w:val="24"/>
          <w:szCs w:val="24"/>
        </w:rPr>
      </w:pPr>
    </w:p>
    <w:p w14:paraId="4068B45C" w14:textId="77777777" w:rsidR="00B9092A" w:rsidRDefault="00B9092A" w:rsidP="00C74F61">
      <w:pPr>
        <w:outlineLvl w:val="0"/>
        <w:rPr>
          <w:sz w:val="24"/>
          <w:szCs w:val="24"/>
        </w:rPr>
      </w:pPr>
    </w:p>
    <w:p w14:paraId="0BDC0DC8" w14:textId="77777777" w:rsidR="00B9092A" w:rsidRDefault="00B9092A" w:rsidP="00C74F61">
      <w:pPr>
        <w:outlineLvl w:val="0"/>
        <w:rPr>
          <w:sz w:val="24"/>
          <w:szCs w:val="24"/>
        </w:rPr>
      </w:pPr>
    </w:p>
    <w:p w14:paraId="14097BC3" w14:textId="77777777" w:rsidR="00B9092A" w:rsidRDefault="00B9092A" w:rsidP="00C74F61">
      <w:pPr>
        <w:outlineLvl w:val="0"/>
        <w:rPr>
          <w:sz w:val="24"/>
          <w:szCs w:val="24"/>
        </w:rPr>
      </w:pPr>
    </w:p>
    <w:p w14:paraId="4ADDB3F7" w14:textId="77777777" w:rsidR="00B9092A" w:rsidRDefault="00B9092A" w:rsidP="00C74F61">
      <w:pPr>
        <w:outlineLvl w:val="0"/>
        <w:rPr>
          <w:sz w:val="24"/>
          <w:szCs w:val="24"/>
        </w:rPr>
      </w:pPr>
    </w:p>
    <w:p w14:paraId="364DF98D" w14:textId="77777777" w:rsidR="00B9092A" w:rsidRDefault="00B9092A" w:rsidP="00C74F61">
      <w:pPr>
        <w:outlineLvl w:val="0"/>
        <w:rPr>
          <w:sz w:val="24"/>
          <w:szCs w:val="24"/>
        </w:rPr>
      </w:pPr>
    </w:p>
    <w:p w14:paraId="686B627F" w14:textId="77777777" w:rsidR="00B9092A" w:rsidRDefault="00B9092A" w:rsidP="00C74F61">
      <w:pPr>
        <w:outlineLvl w:val="0"/>
        <w:rPr>
          <w:sz w:val="24"/>
          <w:szCs w:val="24"/>
        </w:rPr>
      </w:pPr>
    </w:p>
    <w:p w14:paraId="7AAE9EE4" w14:textId="77777777" w:rsidR="00B9092A" w:rsidRDefault="00B9092A" w:rsidP="00C74F61">
      <w:pPr>
        <w:outlineLvl w:val="0"/>
        <w:rPr>
          <w:sz w:val="24"/>
          <w:szCs w:val="24"/>
        </w:rPr>
      </w:pPr>
    </w:p>
    <w:p w14:paraId="18127B3B" w14:textId="77777777" w:rsidR="00B9092A" w:rsidRDefault="00B9092A" w:rsidP="00C74F61">
      <w:pPr>
        <w:outlineLvl w:val="0"/>
        <w:rPr>
          <w:sz w:val="24"/>
          <w:szCs w:val="24"/>
        </w:rPr>
      </w:pPr>
    </w:p>
    <w:p w14:paraId="180E3737" w14:textId="77777777" w:rsidR="00B9092A" w:rsidRDefault="00B9092A" w:rsidP="00C74F61">
      <w:pPr>
        <w:outlineLvl w:val="0"/>
        <w:rPr>
          <w:sz w:val="24"/>
          <w:szCs w:val="24"/>
        </w:rPr>
      </w:pPr>
    </w:p>
    <w:p w14:paraId="7468F5F8" w14:textId="77777777" w:rsidR="00B9092A" w:rsidRDefault="00B9092A" w:rsidP="00C74F61">
      <w:pPr>
        <w:outlineLvl w:val="0"/>
        <w:rPr>
          <w:sz w:val="24"/>
          <w:szCs w:val="24"/>
        </w:rPr>
      </w:pPr>
    </w:p>
    <w:p w14:paraId="79B125C0" w14:textId="77777777" w:rsidR="00B9092A" w:rsidRDefault="00B9092A" w:rsidP="00C74F61">
      <w:pPr>
        <w:outlineLvl w:val="0"/>
        <w:rPr>
          <w:sz w:val="24"/>
          <w:szCs w:val="24"/>
        </w:rPr>
      </w:pPr>
    </w:p>
    <w:p w14:paraId="1C021DEE" w14:textId="77777777" w:rsidR="00B9092A" w:rsidRPr="008D35F3" w:rsidRDefault="00B9092A" w:rsidP="00C74F61">
      <w:pPr>
        <w:outlineLvl w:val="0"/>
        <w:rPr>
          <w:sz w:val="24"/>
          <w:szCs w:val="24"/>
        </w:rPr>
      </w:pPr>
    </w:p>
    <w:p w14:paraId="1842EB96" w14:textId="77777777" w:rsidR="00EE5885" w:rsidRPr="008D35F3" w:rsidRDefault="00EE5885" w:rsidP="00C74F61">
      <w:pPr>
        <w:outlineLvl w:val="0"/>
        <w:rPr>
          <w:sz w:val="24"/>
          <w:szCs w:val="24"/>
        </w:rPr>
      </w:pPr>
    </w:p>
    <w:p w14:paraId="5A548ED7" w14:textId="77777777" w:rsidR="00EE5885" w:rsidRPr="008D35F3" w:rsidRDefault="00EE5885" w:rsidP="00C74F61">
      <w:pPr>
        <w:outlineLvl w:val="0"/>
        <w:rPr>
          <w:sz w:val="24"/>
          <w:szCs w:val="24"/>
        </w:rPr>
      </w:pPr>
    </w:p>
    <w:p w14:paraId="78F8B487" w14:textId="77777777" w:rsidR="00EE5885" w:rsidRDefault="00EE5885" w:rsidP="00C74F61">
      <w:pPr>
        <w:outlineLvl w:val="0"/>
        <w:rPr>
          <w:sz w:val="24"/>
          <w:szCs w:val="24"/>
        </w:rPr>
      </w:pPr>
    </w:p>
    <w:p w14:paraId="7832AADB" w14:textId="77777777" w:rsidR="00EE5885" w:rsidRDefault="00EE5885" w:rsidP="00C74F61">
      <w:pPr>
        <w:outlineLvl w:val="0"/>
        <w:rPr>
          <w:sz w:val="24"/>
          <w:szCs w:val="24"/>
        </w:rPr>
      </w:pPr>
    </w:p>
    <w:p w14:paraId="4AD191AA" w14:textId="77777777" w:rsidR="00EE5885" w:rsidRDefault="00EE5885" w:rsidP="00C74F61">
      <w:pPr>
        <w:outlineLvl w:val="0"/>
        <w:rPr>
          <w:sz w:val="24"/>
          <w:szCs w:val="24"/>
        </w:rPr>
      </w:pPr>
    </w:p>
    <w:p w14:paraId="64CDF535" w14:textId="77777777" w:rsidR="00EE5885" w:rsidRDefault="00EE5885" w:rsidP="00C74F61">
      <w:pPr>
        <w:outlineLvl w:val="0"/>
        <w:rPr>
          <w:sz w:val="24"/>
          <w:szCs w:val="24"/>
        </w:rPr>
      </w:pPr>
    </w:p>
    <w:p w14:paraId="075C1AA0" w14:textId="77777777" w:rsidR="00EE5885" w:rsidRDefault="00EE5885" w:rsidP="00C74F61">
      <w:pPr>
        <w:outlineLvl w:val="0"/>
        <w:rPr>
          <w:sz w:val="24"/>
          <w:szCs w:val="24"/>
        </w:rPr>
      </w:pPr>
    </w:p>
    <w:p w14:paraId="737627C4" w14:textId="77777777" w:rsidR="00EE5885" w:rsidRDefault="00EE5885" w:rsidP="00C74F61"/>
    <w:p w14:paraId="16E07A86" w14:textId="77777777" w:rsidR="00EE5885" w:rsidRDefault="00EE5885" w:rsidP="00C74F61"/>
    <w:p w14:paraId="3CC924F2" w14:textId="77777777" w:rsidR="00EE5885" w:rsidRDefault="00EE5885" w:rsidP="00C74F61"/>
    <w:p w14:paraId="0B9B2F95" w14:textId="77777777" w:rsidR="00EE5885" w:rsidRDefault="00EE5885" w:rsidP="00C74F61"/>
    <w:p w14:paraId="5B7D2E89" w14:textId="77777777" w:rsidR="00EE5885" w:rsidRDefault="00EE5885" w:rsidP="00C74F61"/>
    <w:p w14:paraId="6C6F1B94" w14:textId="77777777" w:rsidR="00EE5885" w:rsidRDefault="00EE5885" w:rsidP="00C74F61"/>
    <w:p w14:paraId="7B742EA3" w14:textId="36B5AF43" w:rsidR="00EE5885" w:rsidRDefault="00EE5885" w:rsidP="00C74F61"/>
    <w:p w14:paraId="73116C29" w14:textId="7E6F6464" w:rsidR="0009531A" w:rsidRDefault="0009531A" w:rsidP="00C74F61"/>
    <w:p w14:paraId="126B4824" w14:textId="38BB51A3" w:rsidR="0009531A" w:rsidRDefault="0009531A" w:rsidP="00C74F61"/>
    <w:p w14:paraId="0537BBC7" w14:textId="462B6170" w:rsidR="0009531A" w:rsidRDefault="0009531A" w:rsidP="00C74F61"/>
    <w:p w14:paraId="0945DC9C" w14:textId="582CF4C2" w:rsidR="0009531A" w:rsidRDefault="0009531A" w:rsidP="00C74F61"/>
    <w:p w14:paraId="4FB69722" w14:textId="2AD0D955" w:rsidR="0009531A" w:rsidRDefault="0009531A" w:rsidP="00C74F61"/>
    <w:p w14:paraId="292E4D86" w14:textId="7060D7A2" w:rsidR="0009531A" w:rsidRDefault="0009531A" w:rsidP="00C74F61"/>
    <w:p w14:paraId="1063FDF5" w14:textId="77777777" w:rsidR="0009531A" w:rsidRDefault="0009531A" w:rsidP="00C74F61"/>
    <w:p w14:paraId="332E0C57" w14:textId="77777777" w:rsidR="00EE5885" w:rsidRDefault="00EE5885" w:rsidP="00C74F61"/>
    <w:p w14:paraId="089C3974" w14:textId="77777777" w:rsidR="00EE5885" w:rsidRDefault="00EE5885" w:rsidP="00C74F61"/>
    <w:p w14:paraId="6C54D46E" w14:textId="77777777" w:rsidR="00EE5885" w:rsidRDefault="00EE5885" w:rsidP="00C74F61"/>
    <w:p w14:paraId="0D667022" w14:textId="77777777" w:rsidR="00EE5885" w:rsidRDefault="00EE5885" w:rsidP="00C74F61"/>
    <w:p w14:paraId="2DE878AF" w14:textId="77777777" w:rsidR="00EE5885" w:rsidRDefault="00EE5885" w:rsidP="00C74F61"/>
    <w:p w14:paraId="4A6A8B1E" w14:textId="77777777" w:rsidR="00EE5885" w:rsidRPr="00C74F61" w:rsidRDefault="00EE5885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>Исп. Алексеева В.В.</w:t>
      </w:r>
    </w:p>
    <w:p w14:paraId="7467EAEB" w14:textId="77777777" w:rsidR="00EE5885" w:rsidRPr="00C74F61" w:rsidRDefault="00EE5885" w:rsidP="00C74F61">
      <w:pPr>
        <w:rPr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>тел. 8 (83534) 2-21-15</w:t>
      </w:r>
    </w:p>
    <w:p w14:paraId="51AC1E39" w14:textId="77777777" w:rsidR="00EE5885" w:rsidRPr="00C74F61" w:rsidRDefault="00EE5885" w:rsidP="00C74F61">
      <w:pPr>
        <w:rPr>
          <w:sz w:val="20"/>
          <w:szCs w:val="20"/>
        </w:rPr>
      </w:pPr>
    </w:p>
    <w:p w14:paraId="53105D6D" w14:textId="77777777" w:rsidR="00EE5885" w:rsidRPr="00C74F61" w:rsidRDefault="00EE5885" w:rsidP="00C74F61">
      <w:pPr>
        <w:rPr>
          <w:rFonts w:ascii="Times New Roman" w:hAnsi="Times New Roman"/>
          <w:sz w:val="20"/>
          <w:szCs w:val="20"/>
        </w:rPr>
      </w:pPr>
    </w:p>
    <w:p w14:paraId="3C737FFB" w14:textId="16C25B80" w:rsidR="00EE5885" w:rsidRPr="00C74F61" w:rsidRDefault="003D5A4A" w:rsidP="008C61F7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зам главы </w:t>
      </w:r>
      <w:r w:rsidR="00EE5885" w:rsidRPr="00C74F61">
        <w:rPr>
          <w:rFonts w:ascii="Times New Roman" w:hAnsi="Times New Roman"/>
        </w:rPr>
        <w:t xml:space="preserve">администрации </w:t>
      </w:r>
      <w:r w:rsidR="00EE5885" w:rsidRPr="00C74F6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                                                 </w:t>
      </w:r>
      <w:r w:rsidR="008C61F7">
        <w:rPr>
          <w:rFonts w:ascii="Times New Roman" w:hAnsi="Times New Roman"/>
          <w:shd w:val="clear" w:color="auto" w:fill="FFFFFF"/>
        </w:rPr>
        <w:t xml:space="preserve"> </w:t>
      </w:r>
      <w:r w:rsidR="00EE5885">
        <w:rPr>
          <w:rFonts w:ascii="Times New Roman" w:hAnsi="Times New Roman"/>
          <w:shd w:val="clear" w:color="auto" w:fill="FFFFFF"/>
        </w:rPr>
        <w:t>___________</w:t>
      </w:r>
      <w:r w:rsidR="008C61F7">
        <w:rPr>
          <w:rFonts w:ascii="Times New Roman" w:hAnsi="Times New Roman"/>
          <w:shd w:val="clear" w:color="auto" w:fill="FFFFFF"/>
        </w:rPr>
        <w:t>_</w:t>
      </w:r>
      <w:r w:rsidR="00EE588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8C61F7">
        <w:rPr>
          <w:rFonts w:ascii="Times New Roman" w:hAnsi="Times New Roman"/>
          <w:shd w:val="clear" w:color="auto" w:fill="FFFFFF"/>
        </w:rPr>
        <w:t>А.Н.Людков</w:t>
      </w:r>
      <w:proofErr w:type="spellEnd"/>
    </w:p>
    <w:p w14:paraId="0492EE77" w14:textId="77777777" w:rsidR="003D5A4A" w:rsidRDefault="003D5A4A" w:rsidP="00C74F61">
      <w:pPr>
        <w:rPr>
          <w:rFonts w:ascii="Times New Roman" w:hAnsi="Times New Roman"/>
          <w:sz w:val="20"/>
          <w:szCs w:val="20"/>
        </w:rPr>
      </w:pPr>
    </w:p>
    <w:p w14:paraId="532DD5E7" w14:textId="388612E6" w:rsidR="003D5A4A" w:rsidRDefault="00EE5885" w:rsidP="003D5A4A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 xml:space="preserve">Начальник Управления образования </w:t>
      </w:r>
      <w:r w:rsidR="003D5A4A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3D5A4A" w:rsidRPr="00C74F61">
        <w:rPr>
          <w:rFonts w:ascii="Times New Roman" w:hAnsi="Times New Roman"/>
          <w:sz w:val="20"/>
          <w:szCs w:val="20"/>
        </w:rPr>
        <w:t>____________ И.А. Ларионова</w:t>
      </w:r>
    </w:p>
    <w:p w14:paraId="0BBBD201" w14:textId="77777777" w:rsidR="00635ADA" w:rsidRDefault="00635ADA" w:rsidP="00C74F6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молодежной политики </w:t>
      </w:r>
    </w:p>
    <w:p w14:paraId="782816B5" w14:textId="0A8FC49E" w:rsidR="00EE5885" w:rsidRDefault="00EE5885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 xml:space="preserve">администрации Козловского района     </w:t>
      </w:r>
      <w:r w:rsidRPr="00C74F61">
        <w:rPr>
          <w:rFonts w:ascii="Times New Roman" w:hAnsi="Times New Roman"/>
          <w:sz w:val="20"/>
          <w:szCs w:val="20"/>
        </w:rPr>
        <w:tab/>
        <w:t xml:space="preserve">          </w:t>
      </w:r>
      <w:r w:rsidR="00635ADA">
        <w:rPr>
          <w:rFonts w:ascii="Times New Roman" w:hAnsi="Times New Roman"/>
          <w:sz w:val="20"/>
          <w:szCs w:val="20"/>
        </w:rPr>
        <w:t xml:space="preserve">                       </w:t>
      </w:r>
      <w:r w:rsidRPr="00C74F61">
        <w:rPr>
          <w:rFonts w:ascii="Times New Roman" w:hAnsi="Times New Roman"/>
          <w:sz w:val="20"/>
          <w:szCs w:val="20"/>
        </w:rPr>
        <w:tab/>
      </w:r>
    </w:p>
    <w:p w14:paraId="34CDFB01" w14:textId="77777777" w:rsidR="00635ADA" w:rsidRPr="00C74F61" w:rsidRDefault="00635ADA" w:rsidP="00C74F61">
      <w:pPr>
        <w:rPr>
          <w:rFonts w:ascii="Times New Roman" w:hAnsi="Times New Roman"/>
          <w:sz w:val="20"/>
          <w:szCs w:val="20"/>
        </w:rPr>
      </w:pPr>
    </w:p>
    <w:p w14:paraId="479A4BCD" w14:textId="7F3DCA7B" w:rsidR="00EE5885" w:rsidRPr="00C74F61" w:rsidRDefault="00EE5885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 xml:space="preserve">Юрист                                                  </w:t>
      </w:r>
      <w:r w:rsidR="00771EAD">
        <w:rPr>
          <w:rFonts w:ascii="Times New Roman" w:hAnsi="Times New Roman"/>
          <w:sz w:val="20"/>
          <w:szCs w:val="20"/>
        </w:rPr>
        <w:t xml:space="preserve">          </w:t>
      </w:r>
      <w:r w:rsidRPr="00C74F61">
        <w:rPr>
          <w:rFonts w:ascii="Times New Roman" w:hAnsi="Times New Roman"/>
          <w:sz w:val="20"/>
          <w:szCs w:val="20"/>
        </w:rPr>
        <w:tab/>
      </w:r>
      <w:r w:rsidRPr="00C74F61">
        <w:rPr>
          <w:rFonts w:ascii="Times New Roman" w:hAnsi="Times New Roman"/>
          <w:sz w:val="20"/>
          <w:szCs w:val="20"/>
        </w:rPr>
        <w:tab/>
        <w:t xml:space="preserve">          </w:t>
      </w:r>
      <w:r w:rsidR="008C61F7">
        <w:rPr>
          <w:rFonts w:ascii="Times New Roman" w:hAnsi="Times New Roman"/>
          <w:sz w:val="20"/>
          <w:szCs w:val="20"/>
        </w:rPr>
        <w:t xml:space="preserve">  </w:t>
      </w:r>
      <w:r w:rsidRPr="00C74F61">
        <w:rPr>
          <w:rFonts w:ascii="Times New Roman" w:hAnsi="Times New Roman"/>
          <w:sz w:val="20"/>
          <w:szCs w:val="20"/>
        </w:rPr>
        <w:t>___</w:t>
      </w:r>
      <w:r w:rsidR="008C61F7">
        <w:rPr>
          <w:rFonts w:ascii="Times New Roman" w:hAnsi="Times New Roman"/>
          <w:sz w:val="20"/>
          <w:szCs w:val="20"/>
        </w:rPr>
        <w:t>_</w:t>
      </w:r>
      <w:r w:rsidRPr="00C74F61">
        <w:rPr>
          <w:rFonts w:ascii="Times New Roman" w:hAnsi="Times New Roman"/>
          <w:sz w:val="20"/>
          <w:szCs w:val="20"/>
        </w:rPr>
        <w:t xml:space="preserve">________ </w:t>
      </w:r>
      <w:proofErr w:type="spellStart"/>
      <w:r w:rsidR="00D83EEC">
        <w:rPr>
          <w:rFonts w:ascii="Times New Roman" w:hAnsi="Times New Roman"/>
          <w:sz w:val="20"/>
          <w:szCs w:val="20"/>
        </w:rPr>
        <w:t>К.А.Илларионова</w:t>
      </w:r>
      <w:proofErr w:type="spellEnd"/>
    </w:p>
    <w:sectPr w:rsidR="00EE5885" w:rsidRPr="00C74F61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B01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4A61346"/>
    <w:multiLevelType w:val="hybridMultilevel"/>
    <w:tmpl w:val="545499B8"/>
    <w:lvl w:ilvl="0" w:tplc="FC20EF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FB"/>
    <w:rsid w:val="000046DE"/>
    <w:rsid w:val="00017452"/>
    <w:rsid w:val="00025C03"/>
    <w:rsid w:val="00050E17"/>
    <w:rsid w:val="00062185"/>
    <w:rsid w:val="00071DB1"/>
    <w:rsid w:val="000729EB"/>
    <w:rsid w:val="00076B2E"/>
    <w:rsid w:val="00087620"/>
    <w:rsid w:val="0009531A"/>
    <w:rsid w:val="000E58D4"/>
    <w:rsid w:val="00112D46"/>
    <w:rsid w:val="00160AE7"/>
    <w:rsid w:val="00176E99"/>
    <w:rsid w:val="00181CB6"/>
    <w:rsid w:val="001851F0"/>
    <w:rsid w:val="001B59D5"/>
    <w:rsid w:val="001B6263"/>
    <w:rsid w:val="001B6C31"/>
    <w:rsid w:val="001C0BE4"/>
    <w:rsid w:val="001D575B"/>
    <w:rsid w:val="001E2C10"/>
    <w:rsid w:val="001F71D9"/>
    <w:rsid w:val="00222536"/>
    <w:rsid w:val="00251E39"/>
    <w:rsid w:val="002773A0"/>
    <w:rsid w:val="00286270"/>
    <w:rsid w:val="0029176E"/>
    <w:rsid w:val="002B6D0E"/>
    <w:rsid w:val="002E14E7"/>
    <w:rsid w:val="002E4A07"/>
    <w:rsid w:val="002F2979"/>
    <w:rsid w:val="002F4356"/>
    <w:rsid w:val="002F743D"/>
    <w:rsid w:val="003221CB"/>
    <w:rsid w:val="00324BD2"/>
    <w:rsid w:val="003423C1"/>
    <w:rsid w:val="00380F70"/>
    <w:rsid w:val="003840FA"/>
    <w:rsid w:val="003B4A51"/>
    <w:rsid w:val="003C6989"/>
    <w:rsid w:val="003D1C1E"/>
    <w:rsid w:val="003D3886"/>
    <w:rsid w:val="003D5A4A"/>
    <w:rsid w:val="00411EE4"/>
    <w:rsid w:val="0041431C"/>
    <w:rsid w:val="004247E1"/>
    <w:rsid w:val="004336EF"/>
    <w:rsid w:val="00450FB5"/>
    <w:rsid w:val="00482628"/>
    <w:rsid w:val="00486094"/>
    <w:rsid w:val="004868E3"/>
    <w:rsid w:val="004900F7"/>
    <w:rsid w:val="004D39FC"/>
    <w:rsid w:val="004D4708"/>
    <w:rsid w:val="004E3520"/>
    <w:rsid w:val="005063BE"/>
    <w:rsid w:val="005139B5"/>
    <w:rsid w:val="005340EB"/>
    <w:rsid w:val="005542C3"/>
    <w:rsid w:val="00557B15"/>
    <w:rsid w:val="00563FD7"/>
    <w:rsid w:val="005F3516"/>
    <w:rsid w:val="00635ADA"/>
    <w:rsid w:val="00691C48"/>
    <w:rsid w:val="006A0304"/>
    <w:rsid w:val="006D4A6F"/>
    <w:rsid w:val="006F0C7F"/>
    <w:rsid w:val="007520EE"/>
    <w:rsid w:val="007718CA"/>
    <w:rsid w:val="00771EAD"/>
    <w:rsid w:val="007A31FB"/>
    <w:rsid w:val="007B35C0"/>
    <w:rsid w:val="007C3D56"/>
    <w:rsid w:val="007F6C14"/>
    <w:rsid w:val="00850E94"/>
    <w:rsid w:val="008548ED"/>
    <w:rsid w:val="00882C8A"/>
    <w:rsid w:val="0088410E"/>
    <w:rsid w:val="008B7DC3"/>
    <w:rsid w:val="008C5735"/>
    <w:rsid w:val="008C61F7"/>
    <w:rsid w:val="008D35F3"/>
    <w:rsid w:val="0091092F"/>
    <w:rsid w:val="00920711"/>
    <w:rsid w:val="00932E74"/>
    <w:rsid w:val="0093459C"/>
    <w:rsid w:val="00937A5B"/>
    <w:rsid w:val="009530D8"/>
    <w:rsid w:val="009631B8"/>
    <w:rsid w:val="00985099"/>
    <w:rsid w:val="00987457"/>
    <w:rsid w:val="009876A0"/>
    <w:rsid w:val="00991BA4"/>
    <w:rsid w:val="009B2446"/>
    <w:rsid w:val="009B73F2"/>
    <w:rsid w:val="009D6993"/>
    <w:rsid w:val="00A313EB"/>
    <w:rsid w:val="00A47915"/>
    <w:rsid w:val="00A534F6"/>
    <w:rsid w:val="00A868A2"/>
    <w:rsid w:val="00A868E8"/>
    <w:rsid w:val="00AD3A4A"/>
    <w:rsid w:val="00AD3F24"/>
    <w:rsid w:val="00B12A37"/>
    <w:rsid w:val="00B21AE7"/>
    <w:rsid w:val="00B55E21"/>
    <w:rsid w:val="00B7619F"/>
    <w:rsid w:val="00B9092A"/>
    <w:rsid w:val="00BC4919"/>
    <w:rsid w:val="00C14BBA"/>
    <w:rsid w:val="00C27048"/>
    <w:rsid w:val="00C51CBD"/>
    <w:rsid w:val="00C54CC4"/>
    <w:rsid w:val="00C67658"/>
    <w:rsid w:val="00C74F61"/>
    <w:rsid w:val="00C869AF"/>
    <w:rsid w:val="00C91998"/>
    <w:rsid w:val="00D32C80"/>
    <w:rsid w:val="00D43E08"/>
    <w:rsid w:val="00D47227"/>
    <w:rsid w:val="00D83EEC"/>
    <w:rsid w:val="00D979E0"/>
    <w:rsid w:val="00E1576F"/>
    <w:rsid w:val="00E26909"/>
    <w:rsid w:val="00E53B1A"/>
    <w:rsid w:val="00E96A09"/>
    <w:rsid w:val="00EB6BD7"/>
    <w:rsid w:val="00EC5342"/>
    <w:rsid w:val="00EE5885"/>
    <w:rsid w:val="00F54641"/>
    <w:rsid w:val="00F71C4A"/>
    <w:rsid w:val="00F75B79"/>
    <w:rsid w:val="00F95E4C"/>
    <w:rsid w:val="00FC224F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80690"/>
  <w15:docId w15:val="{5AB98815-2CA1-4122-998C-7BDB4A92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31FB"/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A31F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A31FB"/>
    <w:rPr>
      <w:rFonts w:ascii="Arial" w:hAnsi="Arial" w:cs="Times New Roman"/>
      <w:b/>
      <w:noProof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286270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customStyle="1" w:styleId="21">
    <w:name w:val="Основной текст (2)"/>
    <w:basedOn w:val="a0"/>
    <w:uiPriority w:val="99"/>
    <w:rsid w:val="0028627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table" w:styleId="a7">
    <w:name w:val="Table Grid"/>
    <w:basedOn w:val="a1"/>
    <w:uiPriority w:val="99"/>
    <w:rsid w:val="009B24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9B2446"/>
    <w:rPr>
      <w:rFonts w:ascii="Calibri" w:hAnsi="Calibri"/>
    </w:rPr>
  </w:style>
  <w:style w:type="paragraph" w:customStyle="1" w:styleId="ConsPlusNonformat">
    <w:name w:val="ConsPlusNonformat"/>
    <w:uiPriority w:val="99"/>
    <w:rsid w:val="009B24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B2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24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437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User</cp:lastModifiedBy>
  <cp:revision>30</cp:revision>
  <cp:lastPrinted>2021-01-25T12:48:00Z</cp:lastPrinted>
  <dcterms:created xsi:type="dcterms:W3CDTF">2021-01-22T08:06:00Z</dcterms:created>
  <dcterms:modified xsi:type="dcterms:W3CDTF">2021-12-16T13:17:00Z</dcterms:modified>
</cp:coreProperties>
</file>