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AE86" w14:textId="77777777"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14:paraId="09BDF6F7" w14:textId="77777777" w:rsidR="00756695" w:rsidRDefault="006827CE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14:paraId="57B8229E" w14:textId="77777777" w:rsidR="00756695" w:rsidRDefault="006827CE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 xml:space="preserve">по </w:t>
      </w:r>
      <w:r w:rsidR="00F13B21">
        <w:rPr>
          <w:b/>
          <w:lang w:eastAsia="ru-RU"/>
        </w:rPr>
        <w:t>п</w:t>
      </w:r>
      <w:r w:rsidR="00F417F9" w:rsidRPr="00F417F9">
        <w:rPr>
          <w:b/>
          <w:lang w:eastAsia="ru-RU"/>
        </w:rPr>
        <w:t>лан</w:t>
      </w:r>
      <w:r>
        <w:rPr>
          <w:b/>
          <w:lang w:eastAsia="ru-RU"/>
        </w:rPr>
        <w:t>у</w:t>
      </w:r>
      <w:r w:rsidR="00F417F9" w:rsidRPr="00F417F9">
        <w:rPr>
          <w:b/>
          <w:lang w:eastAsia="ru-RU"/>
        </w:rPr>
        <w:t xml:space="preserve"> мероприятий по снижению рисков нарушений</w:t>
      </w:r>
      <w:r w:rsidR="00756695">
        <w:rPr>
          <w:b/>
          <w:lang w:eastAsia="ru-RU"/>
        </w:rPr>
        <w:t xml:space="preserve"> </w:t>
      </w:r>
      <w:r w:rsidR="00F417F9" w:rsidRPr="00F417F9">
        <w:rPr>
          <w:b/>
          <w:lang w:eastAsia="ru-RU"/>
        </w:rPr>
        <w:t xml:space="preserve">антимонопольного законодательства </w:t>
      </w:r>
    </w:p>
    <w:p w14:paraId="4E14ECC7" w14:textId="6940F2FF" w:rsid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 xml:space="preserve">администрацией </w:t>
      </w:r>
      <w:r w:rsidR="00547115">
        <w:rPr>
          <w:b/>
          <w:lang w:eastAsia="ru-RU"/>
        </w:rPr>
        <w:t>Красноармейского района</w:t>
      </w:r>
      <w:r w:rsidRPr="00F417F9">
        <w:rPr>
          <w:b/>
          <w:lang w:eastAsia="ru-RU"/>
        </w:rPr>
        <w:t xml:space="preserve"> Чувашской Республики </w:t>
      </w:r>
      <w:r w:rsidR="006827CE">
        <w:rPr>
          <w:b/>
          <w:lang w:eastAsia="ru-RU"/>
        </w:rPr>
        <w:t>з</w:t>
      </w:r>
      <w:r w:rsidRPr="00F417F9">
        <w:rPr>
          <w:b/>
          <w:lang w:eastAsia="ru-RU"/>
        </w:rPr>
        <w:t>а 20</w:t>
      </w:r>
      <w:r w:rsidR="007D1364">
        <w:rPr>
          <w:b/>
          <w:lang w:eastAsia="ru-RU"/>
        </w:rPr>
        <w:t>2</w:t>
      </w:r>
      <w:r w:rsidR="005D12DB">
        <w:rPr>
          <w:b/>
          <w:lang w:eastAsia="ru-RU"/>
        </w:rPr>
        <w:t>1</w:t>
      </w:r>
      <w:r w:rsidRPr="00F417F9">
        <w:rPr>
          <w:b/>
          <w:lang w:eastAsia="ru-RU"/>
        </w:rPr>
        <w:t xml:space="preserve"> год</w:t>
      </w:r>
    </w:p>
    <w:p w14:paraId="13CC5EEB" w14:textId="77777777" w:rsidR="005D38C8" w:rsidRDefault="005D38C8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694"/>
        <w:gridCol w:w="2268"/>
        <w:gridCol w:w="1843"/>
        <w:gridCol w:w="5386"/>
      </w:tblGrid>
      <w:tr w:rsidR="00547115" w14:paraId="76AA486A" w14:textId="77777777" w:rsidTr="00547115">
        <w:tc>
          <w:tcPr>
            <w:tcW w:w="675" w:type="dxa"/>
          </w:tcPr>
          <w:p w14:paraId="226221EF" w14:textId="77777777" w:rsidR="00547115" w:rsidRPr="005D38C8" w:rsidRDefault="0054711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5D38C8">
              <w:rPr>
                <w:lang w:eastAsia="ru-RU"/>
              </w:rPr>
              <w:t>№ п/п</w:t>
            </w:r>
          </w:p>
        </w:tc>
        <w:tc>
          <w:tcPr>
            <w:tcW w:w="2155" w:type="dxa"/>
          </w:tcPr>
          <w:p w14:paraId="29BC8905" w14:textId="77777777" w:rsidR="00547115" w:rsidRPr="005D38C8" w:rsidRDefault="00547115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5D38C8">
              <w:rPr>
                <w:lang w:eastAsia="ru-RU"/>
              </w:rPr>
              <w:t>Комп</w:t>
            </w:r>
            <w:r>
              <w:rPr>
                <w:lang w:eastAsia="ru-RU"/>
              </w:rPr>
              <w:t>л</w:t>
            </w:r>
            <w:r w:rsidRPr="005D38C8">
              <w:rPr>
                <w:lang w:eastAsia="ru-RU"/>
              </w:rPr>
              <w:t>аенс-риск</w:t>
            </w:r>
          </w:p>
        </w:tc>
        <w:tc>
          <w:tcPr>
            <w:tcW w:w="2694" w:type="dxa"/>
          </w:tcPr>
          <w:p w14:paraId="40E14B53" w14:textId="77777777" w:rsidR="00547115" w:rsidRPr="005D38C8" w:rsidRDefault="0054711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</w:t>
            </w:r>
          </w:p>
        </w:tc>
        <w:tc>
          <w:tcPr>
            <w:tcW w:w="2268" w:type="dxa"/>
          </w:tcPr>
          <w:p w14:paraId="6E0B2EFD" w14:textId="77777777" w:rsidR="00547115" w:rsidRPr="005D38C8" w:rsidRDefault="0054711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Исполнители</w:t>
            </w:r>
          </w:p>
        </w:tc>
        <w:tc>
          <w:tcPr>
            <w:tcW w:w="1843" w:type="dxa"/>
          </w:tcPr>
          <w:p w14:paraId="3E168091" w14:textId="77777777" w:rsidR="00547115" w:rsidRPr="005D38C8" w:rsidRDefault="0054711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исполнения</w:t>
            </w:r>
          </w:p>
        </w:tc>
        <w:tc>
          <w:tcPr>
            <w:tcW w:w="5386" w:type="dxa"/>
          </w:tcPr>
          <w:p w14:paraId="004F20CF" w14:textId="77777777" w:rsidR="00547115" w:rsidRPr="005D38C8" w:rsidRDefault="0054711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</w:t>
            </w:r>
          </w:p>
        </w:tc>
      </w:tr>
      <w:tr w:rsidR="00547115" w:rsidRPr="009572E4" w14:paraId="7CAF8DD4" w14:textId="77777777" w:rsidTr="00547115">
        <w:tc>
          <w:tcPr>
            <w:tcW w:w="675" w:type="dxa"/>
          </w:tcPr>
          <w:p w14:paraId="7DA8F295" w14:textId="77777777" w:rsidR="00547115" w:rsidRPr="009572E4" w:rsidRDefault="00547115" w:rsidP="0054711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9572E4">
              <w:rPr>
                <w:lang w:eastAsia="ru-RU"/>
              </w:rPr>
              <w:t>1.</w:t>
            </w:r>
          </w:p>
        </w:tc>
        <w:tc>
          <w:tcPr>
            <w:tcW w:w="2155" w:type="dxa"/>
          </w:tcPr>
          <w:p w14:paraId="556F31E4" w14:textId="3E8D2048" w:rsidR="00547115" w:rsidRPr="009572E4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 w:rsidRPr="001222A1">
              <w:t xml:space="preserve">Разработка и принятие  нормативных правовых актов   </w:t>
            </w:r>
          </w:p>
        </w:tc>
        <w:tc>
          <w:tcPr>
            <w:tcW w:w="2694" w:type="dxa"/>
          </w:tcPr>
          <w:p w14:paraId="67E3C28A" w14:textId="77777777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</w:pPr>
            <w:r>
              <w:t>Проведение организационных мероприятий при принятии нормативных правовых актов   по направлениям деятельности администрации Красноармейского района Чувашской Республики, которые приводят или могут привести к недопущению, ограничению, устранению конкуренции;</w:t>
            </w:r>
          </w:p>
          <w:p w14:paraId="27AB183A" w14:textId="77777777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</w:pPr>
            <w:r>
              <w:t xml:space="preserve">   проведение оценки регулирующего воздействия проектов нормативных правовых актов Чувашской Республики;</w:t>
            </w:r>
          </w:p>
          <w:p w14:paraId="25D9EA18" w14:textId="69CD38B8" w:rsidR="00547115" w:rsidRPr="009572E4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>
              <w:t xml:space="preserve">   повышение профессиональной компетенции сотрудников по подготовке проектов </w:t>
            </w:r>
            <w:r>
              <w:lastRenderedPageBreak/>
              <w:t>нормативных правовых актов Чувашской Республики</w:t>
            </w:r>
          </w:p>
        </w:tc>
        <w:tc>
          <w:tcPr>
            <w:tcW w:w="2268" w:type="dxa"/>
          </w:tcPr>
          <w:p w14:paraId="7DB7BC87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Отдел организационно-контрольной и кадровой работы Отдел юридической службы</w:t>
            </w:r>
          </w:p>
          <w:p w14:paraId="7D6FD7CF" w14:textId="2FDE95E1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</w:t>
            </w:r>
            <w:r>
              <w:rPr>
                <w:lang w:eastAsia="ru-RU"/>
              </w:rPr>
              <w:t xml:space="preserve">л </w:t>
            </w:r>
            <w:r>
              <w:rPr>
                <w:lang w:eastAsia="ru-RU"/>
              </w:rPr>
              <w:t>экономики, бухгалтерского учета, имущественных и земельных отношений</w:t>
            </w:r>
          </w:p>
          <w:p w14:paraId="46B7244C" w14:textId="77777777" w:rsidR="00547115" w:rsidRPr="009572E4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43" w:type="dxa"/>
          </w:tcPr>
          <w:p w14:paraId="19A39E45" w14:textId="77777777" w:rsidR="00547115" w:rsidRPr="00547115" w:rsidRDefault="00547115" w:rsidP="00547115">
            <w:pPr>
              <w:ind w:firstLine="0"/>
              <w:rPr>
                <w:lang w:eastAsia="ru-RU"/>
              </w:rPr>
            </w:pPr>
            <w:r w:rsidRPr="00547115">
              <w:rPr>
                <w:lang w:eastAsia="ru-RU"/>
              </w:rPr>
              <w:t>2020-2021 гг</w:t>
            </w:r>
          </w:p>
          <w:p w14:paraId="7AF85A70" w14:textId="6BBBAB32" w:rsidR="00547115" w:rsidRPr="009572E4" w:rsidRDefault="00547115" w:rsidP="0054711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6CA94B28" w14:textId="00459E24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В ходе процедуры оценки регулирующего воздействия в соответствии с постановлением администрации Красноармейского района Чувашской Республики от 03.10.2018 № 399 «Об утверждении Порядка проведения оценки регулирующего воздействия проектов  нормативных правовых актов и Порядка проведения экспертизы муниципальных нормативных правовых актов Красноармейского района Чувашской Республики, затрагивающих вопросы осуществления предпринимательской и инвестиционной деятельности» проведена работа по выявлению положений, необоснованно ограничивающих конкуренцию, в разработанных структурными подразделениями администрации Красноармейского района Чувашской Республики проектах нормативно-правовых актов Красноармейского района.</w:t>
            </w:r>
          </w:p>
          <w:p w14:paraId="64857F10" w14:textId="478E7BD8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2021 году проведена оценка регулирующего воздействия (далее – ОРВ) в отношении 8 проектов актов, затрагивающих интересы субъектов предпринимательской и инвестиционной деятельности, и подготовлено 8 заключений об ОРВ. Ко всем проектам акта даны замечания, которые устранены в результате проведения процедуры ОРВ.</w:t>
            </w:r>
          </w:p>
          <w:p w14:paraId="24B26AEF" w14:textId="1A2B92AE" w:rsidR="00547115" w:rsidRPr="006C6616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47115">
              <w:rPr>
                <w:lang w:eastAsia="ru-RU"/>
              </w:rPr>
              <w:t xml:space="preserve">Отделом организационно-контрольной и кадровой работы администрации Красноармейского района Чувашской Республики обеспечено направление отдельных муниципальных </w:t>
            </w:r>
            <w:r w:rsidRPr="00547115">
              <w:rPr>
                <w:lang w:eastAsia="ru-RU"/>
              </w:rPr>
              <w:lastRenderedPageBreak/>
              <w:t>служащих администрации Красноармейского района Чувашской Республики на курсы повышения квалификации  в сфере подготовки проектов правовых актов, в т.ч. в части проведения антикоррупционной экспертизы. Также отделом ежедневно обсуждаются вопросы правильной, качественной подготовки проектов, их юридико-технического оформления с сотрудниками, их разработавшими.</w:t>
            </w:r>
          </w:p>
          <w:p w14:paraId="00880189" w14:textId="1EEB8ACE" w:rsidR="00547115" w:rsidRPr="006C6616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highlight w:val="cyan"/>
                <w:lang w:eastAsia="ru-RU"/>
              </w:rPr>
            </w:pPr>
          </w:p>
        </w:tc>
      </w:tr>
      <w:tr w:rsidR="00547115" w:rsidRPr="009572E4" w14:paraId="6B965DD7" w14:textId="77777777" w:rsidTr="00547115">
        <w:tc>
          <w:tcPr>
            <w:tcW w:w="675" w:type="dxa"/>
          </w:tcPr>
          <w:p w14:paraId="75E0EC88" w14:textId="77777777" w:rsidR="00547115" w:rsidRPr="009572E4" w:rsidRDefault="0054711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2155" w:type="dxa"/>
          </w:tcPr>
          <w:p w14:paraId="50DF2626" w14:textId="77777777" w:rsidR="00547115" w:rsidRPr="009572E4" w:rsidRDefault="00547115" w:rsidP="00D06776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Проведение закупок, товаров, работ, услуг для муниципальных нужд</w:t>
            </w:r>
          </w:p>
        </w:tc>
        <w:tc>
          <w:tcPr>
            <w:tcW w:w="2694" w:type="dxa"/>
          </w:tcPr>
          <w:p w14:paraId="6C0338E2" w14:textId="4202EDE5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Обеспечение соблюдения требований законодательства Российской Федерации                         о контрактной системе в сфере закупок товаров, работ, услуг</w:t>
            </w:r>
            <w:r>
              <w:rPr>
                <w:lang w:eastAsia="ru-RU"/>
              </w:rPr>
              <w:t>;</w:t>
            </w:r>
          </w:p>
          <w:p w14:paraId="52AA1556" w14:textId="77777777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повышение качества подготовки извещений и документаций о проведении закупок, в том числе проектов контрактов;</w:t>
            </w:r>
          </w:p>
          <w:p w14:paraId="620158FC" w14:textId="77777777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увеличение конкуренции среди участников закупок;</w:t>
            </w:r>
          </w:p>
          <w:p w14:paraId="1BC76CAE" w14:textId="68BFA618" w:rsidR="00547115" w:rsidRPr="009572E4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прохождение работниками контрактной службы профессиональной подготовки или повышения квалификации в сфере закупок</w:t>
            </w:r>
          </w:p>
        </w:tc>
        <w:tc>
          <w:tcPr>
            <w:tcW w:w="2268" w:type="dxa"/>
          </w:tcPr>
          <w:p w14:paraId="5C5C7504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Сектор организации и проведения муниципальных закупок,</w:t>
            </w:r>
          </w:p>
          <w:p w14:paraId="6201FCAF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Отдел юридической службы,</w:t>
            </w:r>
          </w:p>
          <w:p w14:paraId="15DB9122" w14:textId="0147A470" w:rsidR="00547115" w:rsidRPr="009572E4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Отдел организационно-контрольной и кадровой работы</w:t>
            </w:r>
          </w:p>
        </w:tc>
        <w:tc>
          <w:tcPr>
            <w:tcW w:w="1843" w:type="dxa"/>
          </w:tcPr>
          <w:p w14:paraId="235B80FF" w14:textId="77777777" w:rsidR="00547115" w:rsidRPr="009572E4" w:rsidRDefault="0054711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14:paraId="08708098" w14:textId="20F53692" w:rsidR="00547115" w:rsidRPr="00543BF6" w:rsidRDefault="00547115" w:rsidP="00543BF6">
            <w:pPr>
              <w:pStyle w:val="a6"/>
              <w:spacing w:before="0" w:beforeAutospacing="0" w:after="0" w:afterAutospacing="0"/>
              <w:ind w:firstLine="34"/>
              <w:jc w:val="both"/>
            </w:pPr>
            <w:r>
              <w:t xml:space="preserve"> </w:t>
            </w:r>
            <w:r w:rsidRPr="00543BF6">
              <w:t xml:space="preserve">Осуществляемые администрацией </w:t>
            </w:r>
            <w:r>
              <w:t xml:space="preserve">Красноармейского </w:t>
            </w:r>
            <w:r w:rsidRPr="00543BF6">
              <w:t xml:space="preserve">района закупки товаров, работ и услуг для муниципальных нужд, сопровождаются правовой оценкой на всех этапах, в т.ч. на этапе заключения муниципального контракта по итогам закупки и вплоть до исполнения обязанностей по контракту сторонами. На этапе формирования документации о закупках товаров, работ и услуг для муниципальных нужд проверяется полнота представляемой документации, в т.ч. ее соответствие требованиям Федерального закона № 44-ФЗ от 05.04.2013 «О контрактной системе в сфере закупок товаров, работ и услуг для обеспечения государственных и муниципальных нужд», в частности проверяется соответствие представляемой документации статьей 42 «Извещение об осуществлении закупки» Федерального закона № 44-ФЗ. </w:t>
            </w:r>
          </w:p>
          <w:p w14:paraId="5F020568" w14:textId="1AB4BBE5" w:rsidR="00547115" w:rsidRPr="003711D4" w:rsidRDefault="00547115" w:rsidP="00756695">
            <w:pPr>
              <w:pStyle w:val="a6"/>
              <w:spacing w:before="0" w:beforeAutospacing="0" w:after="0" w:afterAutospacing="0"/>
              <w:ind w:firstLine="176"/>
              <w:jc w:val="both"/>
              <w:rPr>
                <w:highlight w:val="yellow"/>
              </w:rPr>
            </w:pPr>
            <w:r>
              <w:t xml:space="preserve"> </w:t>
            </w:r>
            <w:r w:rsidRPr="00543BF6">
              <w:t xml:space="preserve"> </w:t>
            </w:r>
            <w:r>
              <w:t xml:space="preserve"> </w:t>
            </w:r>
            <w:r w:rsidRPr="00547115">
              <w:t xml:space="preserve">В целях повышения профессиональной компетентности работников, осуществляющих закупки товаров, работ, услуг для муниципальных нужд Красноармейского района Чувашской Республики в 2021 году повысили квалификацию по программе «Управление государственными и муниципальными закупками» 27 муниципальных заказчиков. Одновременно проводятся ежедневные консультации заказчиков. На официальном сайте </w:t>
            </w:r>
            <w:r w:rsidRPr="00547115">
              <w:lastRenderedPageBreak/>
              <w:t>Красноармейского района Чувашской Республики размещен раздел «Муниципальные закупки». Специалисты сектора организации и проведения муниципальных закупок администрации Красноармейского района участвовали в обучающих семинар-совещаниях об изменениях законодательства о контрактной системе в сфере закупок, о проблемных и актуальных вопросах в указанной сфере, проводимых Минэкономразвития Чувашии.</w:t>
            </w:r>
          </w:p>
        </w:tc>
      </w:tr>
      <w:tr w:rsidR="00547115" w:rsidRPr="009572E4" w14:paraId="409F7CC6" w14:textId="77777777" w:rsidTr="00547115">
        <w:tc>
          <w:tcPr>
            <w:tcW w:w="675" w:type="dxa"/>
          </w:tcPr>
          <w:p w14:paraId="65ED762C" w14:textId="2B13DB6D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2155" w:type="dxa"/>
          </w:tcPr>
          <w:p w14:paraId="61DB6DDE" w14:textId="598E90BC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 w:rsidRPr="00D76D90">
              <w:t>Предоставление земельных участков и имущества, находящихся в муниципальной собственности</w:t>
            </w:r>
          </w:p>
        </w:tc>
        <w:tc>
          <w:tcPr>
            <w:tcW w:w="2694" w:type="dxa"/>
          </w:tcPr>
          <w:p w14:paraId="3A12CF77" w14:textId="4D53626C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 w:rsidRPr="00D76D90">
              <w:t xml:space="preserve">обеспечение соблюдения требований земельного законодательства Российской Федерации  </w:t>
            </w:r>
          </w:p>
        </w:tc>
        <w:tc>
          <w:tcPr>
            <w:tcW w:w="2268" w:type="dxa"/>
          </w:tcPr>
          <w:p w14:paraId="64B40B0C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Сектор имущественных и земельных отношений отдела экономики, бухгалтерского учета, имущественных и земельных отношений,</w:t>
            </w:r>
          </w:p>
          <w:p w14:paraId="6A18B515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Отдел юридической службы,</w:t>
            </w:r>
          </w:p>
          <w:p w14:paraId="7EADDEB2" w14:textId="50E7CBC8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Отдел организационно-контрольной и кадровой работы</w:t>
            </w:r>
          </w:p>
        </w:tc>
        <w:tc>
          <w:tcPr>
            <w:tcW w:w="1843" w:type="dxa"/>
          </w:tcPr>
          <w:p w14:paraId="6F454407" w14:textId="344DB457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547115">
              <w:rPr>
                <w:lang w:eastAsia="ru-RU"/>
              </w:rPr>
              <w:t>2020-2021 гг</w:t>
            </w:r>
          </w:p>
        </w:tc>
        <w:tc>
          <w:tcPr>
            <w:tcW w:w="5386" w:type="dxa"/>
          </w:tcPr>
          <w:p w14:paraId="59D0EE93" w14:textId="3CC70BC7" w:rsidR="00547115" w:rsidRDefault="00547115" w:rsidP="00547115">
            <w:pPr>
              <w:pStyle w:val="a6"/>
              <w:spacing w:before="0" w:beforeAutospacing="0" w:after="0" w:afterAutospacing="0"/>
              <w:ind w:firstLine="34"/>
            </w:pPr>
            <w:r>
              <w:t>Во исполнение</w:t>
            </w:r>
            <w:r>
              <w:t xml:space="preserve"> </w:t>
            </w:r>
            <w:r>
              <w:t xml:space="preserve">пункта 3.1 Положения об организации в администрации </w:t>
            </w:r>
            <w:r>
              <w:t xml:space="preserve">Красноармейского </w:t>
            </w:r>
            <w:r>
              <w:t xml:space="preserve">района системы внутреннего обеспечения соответствия требованиям антимонопольного законодательства  (антимонопольный комплаенс), а так же в целях выявления и исключения рисков нарушения антимонопольного законодательства отделом </w:t>
            </w:r>
            <w:r>
              <w:t>юридической службы</w:t>
            </w:r>
            <w:r>
              <w:t xml:space="preserve"> проведен анализ нормативных правовых актов администрации </w:t>
            </w:r>
            <w:r>
              <w:t>Красноармейского</w:t>
            </w:r>
            <w:r>
              <w:t xml:space="preserve"> района за 2021 год по вопросам распоряжения земельными участками и муниципальном имуществом на предмет выявления в них положений, содержащих коррупциогенные фактор</w:t>
            </w:r>
            <w:r>
              <w:t xml:space="preserve">ы. </w:t>
            </w:r>
          </w:p>
          <w:p w14:paraId="4F4FBA00" w14:textId="277F4D9B" w:rsidR="00547115" w:rsidRDefault="00547115" w:rsidP="00547115">
            <w:pPr>
              <w:pStyle w:val="a6"/>
              <w:spacing w:before="0" w:beforeAutospacing="0" w:after="0" w:afterAutospacing="0"/>
              <w:ind w:firstLine="34"/>
            </w:pPr>
            <w:r>
              <w:t xml:space="preserve">По итогам анализа коррупциогенные факторы не выявлены.  </w:t>
            </w:r>
          </w:p>
        </w:tc>
      </w:tr>
      <w:tr w:rsidR="00547115" w:rsidRPr="009572E4" w14:paraId="4041E2F3" w14:textId="77777777" w:rsidTr="00547115">
        <w:tc>
          <w:tcPr>
            <w:tcW w:w="675" w:type="dxa"/>
          </w:tcPr>
          <w:p w14:paraId="6C17C3F1" w14:textId="385961C8" w:rsid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</w:p>
        </w:tc>
        <w:tc>
          <w:tcPr>
            <w:tcW w:w="2155" w:type="dxa"/>
          </w:tcPr>
          <w:p w14:paraId="66C4DB80" w14:textId="26D34E90" w:rsidR="00547115" w:rsidRPr="00D76D90" w:rsidRDefault="00547115" w:rsidP="00547115">
            <w:pPr>
              <w:tabs>
                <w:tab w:val="left" w:pos="0"/>
              </w:tabs>
              <w:spacing w:line="240" w:lineRule="auto"/>
              <w:ind w:firstLine="0"/>
            </w:pPr>
            <w:r w:rsidRPr="000D7A70">
              <w:t>Проведение конкурсов на право осуществления регулярных пассажирских перевозок</w:t>
            </w:r>
          </w:p>
        </w:tc>
        <w:tc>
          <w:tcPr>
            <w:tcW w:w="2694" w:type="dxa"/>
          </w:tcPr>
          <w:p w14:paraId="2925AD85" w14:textId="1379B4F2" w:rsidR="00547115" w:rsidRPr="00D76D90" w:rsidRDefault="00547115" w:rsidP="00547115">
            <w:pPr>
              <w:tabs>
                <w:tab w:val="left" w:pos="0"/>
              </w:tabs>
              <w:spacing w:line="240" w:lineRule="auto"/>
              <w:ind w:firstLine="0"/>
            </w:pPr>
            <w:r w:rsidRPr="000D7A70">
              <w:t xml:space="preserve">обеспечение соблюдения требований законодательства Российской Федерации при проведении конкурсов на право получения свидетельства об осуществлении перевозок по </w:t>
            </w:r>
            <w:r w:rsidRPr="000D7A70">
              <w:lastRenderedPageBreak/>
              <w:t>муниципальным маршрутам регулярных перевозок в границах Красноармейского района</w:t>
            </w:r>
          </w:p>
        </w:tc>
        <w:tc>
          <w:tcPr>
            <w:tcW w:w="2268" w:type="dxa"/>
          </w:tcPr>
          <w:p w14:paraId="7AA5E7D3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Сектор строительства и жилищно-коммунального хозяйства,</w:t>
            </w:r>
          </w:p>
          <w:p w14:paraId="49BB8AC1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Отдел юридической службы,</w:t>
            </w:r>
          </w:p>
          <w:p w14:paraId="257E9000" w14:textId="3AC6E6C1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Отдел организационно-контрольной и кадровой работы</w:t>
            </w:r>
          </w:p>
        </w:tc>
        <w:tc>
          <w:tcPr>
            <w:tcW w:w="1843" w:type="dxa"/>
          </w:tcPr>
          <w:p w14:paraId="03670AD3" w14:textId="431F26BD" w:rsidR="00547115" w:rsidRPr="00547115" w:rsidRDefault="00547115" w:rsidP="0054711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547115">
              <w:rPr>
                <w:lang w:eastAsia="ru-RU"/>
              </w:rPr>
              <w:t>2020-2021 гг</w:t>
            </w:r>
          </w:p>
        </w:tc>
        <w:tc>
          <w:tcPr>
            <w:tcW w:w="5386" w:type="dxa"/>
          </w:tcPr>
          <w:p w14:paraId="32482A5B" w14:textId="0A0491AE" w:rsidR="00547115" w:rsidRDefault="00547115" w:rsidP="00547115">
            <w:pPr>
              <w:pStyle w:val="a6"/>
              <w:spacing w:before="0" w:beforeAutospacing="0" w:after="0" w:afterAutospacing="0"/>
              <w:ind w:firstLine="34"/>
            </w:pPr>
            <w:r>
              <w:t xml:space="preserve">  </w:t>
            </w:r>
            <w:r w:rsidRPr="00547115">
              <w:t xml:space="preserve">Во исполнение пункта 3.1 Положения об организации в администрации Красноармейского района системы внутреннего обеспечения соответствия требованиям антимонопольного законодательства , а так же в целях выявления и исключения рисков нарушения антимонопольного законодательства  </w:t>
            </w:r>
            <w:r>
              <w:t xml:space="preserve">администрацией Красноармейского района проводится </w:t>
            </w:r>
            <w:r>
              <w:t xml:space="preserve">мониторинг и анализ применения антимонопольного законодательства в части организации перевозок по муниципальным </w:t>
            </w:r>
            <w:r>
              <w:lastRenderedPageBreak/>
              <w:t>маршрутам на территории района.</w:t>
            </w:r>
            <w:r>
              <w:t xml:space="preserve"> В 2021 году </w:t>
            </w:r>
            <w:r w:rsidRPr="00547115">
              <w:t>проведен</w:t>
            </w:r>
            <w:r>
              <w:t xml:space="preserve"> 1</w:t>
            </w:r>
            <w:r w:rsidRPr="00547115">
              <w:t xml:space="preserve"> конкурс на право получения свидетельства об осуществлении перевозок по муниципальным маршрутам регулярных перевозок в границах Красноармейского района</w:t>
            </w:r>
            <w:r>
              <w:t>.</w:t>
            </w:r>
          </w:p>
          <w:p w14:paraId="2316E452" w14:textId="576BD335" w:rsidR="00547115" w:rsidRDefault="00547115" w:rsidP="00547115">
            <w:pPr>
              <w:pStyle w:val="a6"/>
              <w:spacing w:before="0" w:beforeAutospacing="0" w:after="0" w:afterAutospacing="0"/>
              <w:ind w:firstLine="34"/>
            </w:pPr>
            <w:r>
              <w:t xml:space="preserve"> </w:t>
            </w:r>
            <w:r w:rsidRPr="00547115">
              <w:t xml:space="preserve">По результатам анализа конкурсной документации, нормативных правовых актов за </w:t>
            </w:r>
            <w:r>
              <w:t xml:space="preserve">отчетный период </w:t>
            </w:r>
            <w:r w:rsidRPr="00547115">
              <w:t>нарушений антимонопольного законодательства не выявлено.</w:t>
            </w:r>
          </w:p>
        </w:tc>
      </w:tr>
      <w:tr w:rsidR="00547115" w:rsidRPr="009572E4" w14:paraId="316541BB" w14:textId="77777777" w:rsidTr="00547115">
        <w:tc>
          <w:tcPr>
            <w:tcW w:w="675" w:type="dxa"/>
          </w:tcPr>
          <w:p w14:paraId="6F43B698" w14:textId="7BC772D6" w:rsidR="00547115" w:rsidRPr="009572E4" w:rsidRDefault="00547115" w:rsidP="0054711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155" w:type="dxa"/>
          </w:tcPr>
          <w:p w14:paraId="13C0E640" w14:textId="698609CD" w:rsidR="00547115" w:rsidRPr="009572E4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 w:rsidRPr="00AD24E4">
              <w:t>Предоставление муниципальных услуг</w:t>
            </w:r>
          </w:p>
        </w:tc>
        <w:tc>
          <w:tcPr>
            <w:tcW w:w="2694" w:type="dxa"/>
          </w:tcPr>
          <w:p w14:paraId="6A4DD0A2" w14:textId="7BBC58B7" w:rsidR="00547115" w:rsidRPr="009572E4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 w:rsidRPr="00AD24E4">
              <w:t xml:space="preserve">совершенствование нормативно-правовой базы администрации Красноармейского района Чувашской Республики  </w:t>
            </w:r>
          </w:p>
        </w:tc>
        <w:tc>
          <w:tcPr>
            <w:tcW w:w="2268" w:type="dxa"/>
          </w:tcPr>
          <w:p w14:paraId="566BAFCA" w14:textId="77777777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Структурные подразделения,</w:t>
            </w:r>
          </w:p>
          <w:p w14:paraId="15065CB9" w14:textId="7C43CA92" w:rsidR="00547115" w:rsidRPr="009572E4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Отдел юридической службы</w:t>
            </w:r>
          </w:p>
        </w:tc>
        <w:tc>
          <w:tcPr>
            <w:tcW w:w="1843" w:type="dxa"/>
          </w:tcPr>
          <w:p w14:paraId="301FF156" w14:textId="7A21E451" w:rsidR="00547115" w:rsidRPr="009572E4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5386" w:type="dxa"/>
          </w:tcPr>
          <w:p w14:paraId="547A38B2" w14:textId="597F2393" w:rsidR="00547115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  <w:r w:rsidRPr="00550EC1">
              <w:rPr>
                <w:lang w:eastAsia="ru-RU"/>
              </w:rPr>
              <w:t xml:space="preserve">  Во исполнение</w:t>
            </w:r>
            <w:r>
              <w:rPr>
                <w:lang w:eastAsia="ru-RU"/>
              </w:rPr>
              <w:t xml:space="preserve"> </w:t>
            </w:r>
            <w:r w:rsidRPr="00550EC1">
              <w:rPr>
                <w:lang w:eastAsia="ru-RU"/>
              </w:rPr>
              <w:t xml:space="preserve">пункта 3.1 Положения об организации в администрации </w:t>
            </w:r>
            <w:r>
              <w:rPr>
                <w:lang w:eastAsia="ru-RU"/>
              </w:rPr>
              <w:t xml:space="preserve">Красноармейского </w:t>
            </w:r>
            <w:r w:rsidRPr="00550EC1">
              <w:rPr>
                <w:lang w:eastAsia="ru-RU"/>
              </w:rPr>
              <w:t>района системы внутреннего обеспечения соответствия требованиям антимонопольного законодательства</w:t>
            </w:r>
            <w:r>
              <w:rPr>
                <w:lang w:eastAsia="ru-RU"/>
              </w:rPr>
              <w:t xml:space="preserve"> </w:t>
            </w:r>
            <w:r w:rsidRPr="00550EC1">
              <w:rPr>
                <w:lang w:eastAsia="ru-RU"/>
              </w:rPr>
              <w:t>, а так же в целях выявления и исключения рисков нарушения антимонопольного законодательства</w:t>
            </w:r>
            <w:r>
              <w:rPr>
                <w:lang w:eastAsia="ru-RU"/>
              </w:rPr>
              <w:t xml:space="preserve"> </w:t>
            </w:r>
            <w:r w:rsidRPr="00550EC1">
              <w:rPr>
                <w:lang w:eastAsia="ru-RU"/>
              </w:rPr>
              <w:t xml:space="preserve"> отделом</w:t>
            </w:r>
            <w:r>
              <w:rPr>
                <w:lang w:eastAsia="ru-RU"/>
              </w:rPr>
              <w:t xml:space="preserve"> юридической службы</w:t>
            </w:r>
            <w:r w:rsidRPr="00550EC1">
              <w:rPr>
                <w:lang w:eastAsia="ru-RU"/>
              </w:rPr>
              <w:t xml:space="preserve">   проведен анализ нормативных правовых актов администрации </w:t>
            </w:r>
            <w:r>
              <w:rPr>
                <w:lang w:eastAsia="ru-RU"/>
              </w:rPr>
              <w:t xml:space="preserve">Красноармейского </w:t>
            </w:r>
            <w:r w:rsidRPr="00550EC1">
              <w:rPr>
                <w:lang w:eastAsia="ru-RU"/>
              </w:rPr>
              <w:t xml:space="preserve">района </w:t>
            </w:r>
            <w:r>
              <w:rPr>
                <w:lang w:eastAsia="ru-RU"/>
              </w:rPr>
              <w:t xml:space="preserve">по предоставлению муниципальных услуг </w:t>
            </w:r>
            <w:r w:rsidRPr="00550EC1">
              <w:rPr>
                <w:lang w:eastAsia="ru-RU"/>
              </w:rPr>
              <w:t xml:space="preserve">на </w:t>
            </w:r>
            <w:r>
              <w:rPr>
                <w:lang w:eastAsia="ru-RU"/>
              </w:rPr>
              <w:t xml:space="preserve">предмет их соответствия </w:t>
            </w:r>
            <w:r w:rsidRPr="00550EC1">
              <w:rPr>
                <w:lang w:eastAsia="ru-RU"/>
              </w:rPr>
              <w:t>антимонопольному законодательству</w:t>
            </w:r>
            <w:r>
              <w:rPr>
                <w:lang w:eastAsia="ru-RU"/>
              </w:rPr>
              <w:t xml:space="preserve">. </w:t>
            </w:r>
          </w:p>
          <w:p w14:paraId="6FDDF74D" w14:textId="77777777" w:rsidR="00547115" w:rsidRPr="00550EC1" w:rsidRDefault="00547115" w:rsidP="0054711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highlight w:val="cyan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550EC1">
              <w:rPr>
                <w:lang w:eastAsia="ru-RU"/>
              </w:rPr>
              <w:t xml:space="preserve">По итогам анализа коррупциогенные факторы не выявлены.  </w:t>
            </w:r>
          </w:p>
        </w:tc>
      </w:tr>
    </w:tbl>
    <w:p w14:paraId="4219CD59" w14:textId="77777777" w:rsidR="00F417F9" w:rsidRDefault="00F417F9" w:rsidP="008D552D"/>
    <w:sectPr w:rsidR="00F417F9" w:rsidSect="000A36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72A"/>
    <w:multiLevelType w:val="hybridMultilevel"/>
    <w:tmpl w:val="7B36405C"/>
    <w:lvl w:ilvl="0" w:tplc="13202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F0"/>
    <w:rsid w:val="000553C6"/>
    <w:rsid w:val="00062099"/>
    <w:rsid w:val="00086C1F"/>
    <w:rsid w:val="000A1DB5"/>
    <w:rsid w:val="000A3669"/>
    <w:rsid w:val="000C17EA"/>
    <w:rsid w:val="000E24F0"/>
    <w:rsid w:val="00121D23"/>
    <w:rsid w:val="00195308"/>
    <w:rsid w:val="001E189C"/>
    <w:rsid w:val="002056DC"/>
    <w:rsid w:val="00232852"/>
    <w:rsid w:val="00236900"/>
    <w:rsid w:val="00251F4C"/>
    <w:rsid w:val="00293E29"/>
    <w:rsid w:val="002B2708"/>
    <w:rsid w:val="002C1DF8"/>
    <w:rsid w:val="002F3A77"/>
    <w:rsid w:val="002F597D"/>
    <w:rsid w:val="002F7B2C"/>
    <w:rsid w:val="0033489F"/>
    <w:rsid w:val="003711D4"/>
    <w:rsid w:val="00383C89"/>
    <w:rsid w:val="003B1373"/>
    <w:rsid w:val="003F1D6C"/>
    <w:rsid w:val="003F5B58"/>
    <w:rsid w:val="00401011"/>
    <w:rsid w:val="0040444B"/>
    <w:rsid w:val="00404609"/>
    <w:rsid w:val="00426D13"/>
    <w:rsid w:val="00476B67"/>
    <w:rsid w:val="004A1C09"/>
    <w:rsid w:val="004B0B4B"/>
    <w:rsid w:val="004D49EE"/>
    <w:rsid w:val="004E3666"/>
    <w:rsid w:val="00502614"/>
    <w:rsid w:val="005277C2"/>
    <w:rsid w:val="005300FD"/>
    <w:rsid w:val="00543BF6"/>
    <w:rsid w:val="00547115"/>
    <w:rsid w:val="00550EC1"/>
    <w:rsid w:val="005517CE"/>
    <w:rsid w:val="005D12DB"/>
    <w:rsid w:val="005D242D"/>
    <w:rsid w:val="005D38C8"/>
    <w:rsid w:val="005E1478"/>
    <w:rsid w:val="00601233"/>
    <w:rsid w:val="006601BE"/>
    <w:rsid w:val="006827CE"/>
    <w:rsid w:val="006830CD"/>
    <w:rsid w:val="006A2836"/>
    <w:rsid w:val="006C6616"/>
    <w:rsid w:val="006E45E1"/>
    <w:rsid w:val="00712350"/>
    <w:rsid w:val="00720A4F"/>
    <w:rsid w:val="00742F41"/>
    <w:rsid w:val="00756695"/>
    <w:rsid w:val="007651F7"/>
    <w:rsid w:val="007B2C89"/>
    <w:rsid w:val="007D1364"/>
    <w:rsid w:val="0080042D"/>
    <w:rsid w:val="00805D61"/>
    <w:rsid w:val="00823B33"/>
    <w:rsid w:val="00894653"/>
    <w:rsid w:val="008A572B"/>
    <w:rsid w:val="008B27C4"/>
    <w:rsid w:val="008B6BB9"/>
    <w:rsid w:val="008D552D"/>
    <w:rsid w:val="00930781"/>
    <w:rsid w:val="00954364"/>
    <w:rsid w:val="009572E4"/>
    <w:rsid w:val="00962620"/>
    <w:rsid w:val="009846DD"/>
    <w:rsid w:val="009A4DFD"/>
    <w:rsid w:val="00A4159F"/>
    <w:rsid w:val="00A51A90"/>
    <w:rsid w:val="00A611AB"/>
    <w:rsid w:val="00AA05C0"/>
    <w:rsid w:val="00AA6B60"/>
    <w:rsid w:val="00AC6065"/>
    <w:rsid w:val="00B31A5F"/>
    <w:rsid w:val="00B767AE"/>
    <w:rsid w:val="00B96C75"/>
    <w:rsid w:val="00BA512A"/>
    <w:rsid w:val="00BE0444"/>
    <w:rsid w:val="00C06BA1"/>
    <w:rsid w:val="00C16B86"/>
    <w:rsid w:val="00C22309"/>
    <w:rsid w:val="00C24A72"/>
    <w:rsid w:val="00C60DA4"/>
    <w:rsid w:val="00C673AA"/>
    <w:rsid w:val="00C74BE0"/>
    <w:rsid w:val="00CB18FC"/>
    <w:rsid w:val="00D05876"/>
    <w:rsid w:val="00D06776"/>
    <w:rsid w:val="00D127C8"/>
    <w:rsid w:val="00D16408"/>
    <w:rsid w:val="00D45C68"/>
    <w:rsid w:val="00D75E5E"/>
    <w:rsid w:val="00D824A2"/>
    <w:rsid w:val="00D918A9"/>
    <w:rsid w:val="00D92451"/>
    <w:rsid w:val="00DB66F5"/>
    <w:rsid w:val="00DD3CF6"/>
    <w:rsid w:val="00DF5CFF"/>
    <w:rsid w:val="00DF66B7"/>
    <w:rsid w:val="00E01459"/>
    <w:rsid w:val="00E02BD2"/>
    <w:rsid w:val="00E4016B"/>
    <w:rsid w:val="00E5578C"/>
    <w:rsid w:val="00E65AA9"/>
    <w:rsid w:val="00E700F0"/>
    <w:rsid w:val="00E72F30"/>
    <w:rsid w:val="00E97874"/>
    <w:rsid w:val="00EE6681"/>
    <w:rsid w:val="00F13B21"/>
    <w:rsid w:val="00F417F9"/>
    <w:rsid w:val="00F87D9D"/>
    <w:rsid w:val="00FE3245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0492"/>
  <w15:docId w15:val="{8FF0AFB5-D31B-4524-92C5-FDFE0AE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D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93078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7">
    <w:name w:val="List Paragraph"/>
    <w:basedOn w:val="a"/>
    <w:uiPriority w:val="34"/>
    <w:qFormat/>
    <w:rsid w:val="00C6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3E91-8C51-4F6F-ACAA-E26CA6F2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Алена Прокопьева</cp:lastModifiedBy>
  <cp:revision>3</cp:revision>
  <cp:lastPrinted>2022-04-28T13:37:00Z</cp:lastPrinted>
  <dcterms:created xsi:type="dcterms:W3CDTF">2022-04-29T11:48:00Z</dcterms:created>
  <dcterms:modified xsi:type="dcterms:W3CDTF">2022-04-29T12:33:00Z</dcterms:modified>
</cp:coreProperties>
</file>