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02" w:rsidRDefault="001C6302" w:rsidP="001C6302">
      <w:pPr>
        <w:pStyle w:val="ConsPlusNormal"/>
        <w:jc w:val="right"/>
        <w:outlineLvl w:val="0"/>
      </w:pPr>
      <w:r>
        <w:t>Утверждены</w:t>
      </w:r>
    </w:p>
    <w:p w:rsidR="001C6302" w:rsidRDefault="001C6302" w:rsidP="001C6302">
      <w:pPr>
        <w:pStyle w:val="ConsPlusNormal"/>
        <w:jc w:val="right"/>
      </w:pPr>
      <w:r>
        <w:t>постановлением</w:t>
      </w:r>
    </w:p>
    <w:p w:rsidR="001C6302" w:rsidRDefault="001C6302" w:rsidP="001C6302">
      <w:pPr>
        <w:pStyle w:val="ConsPlusNormal"/>
        <w:jc w:val="right"/>
      </w:pPr>
      <w:r>
        <w:t>Кабинета Министров</w:t>
      </w:r>
    </w:p>
    <w:p w:rsidR="001C6302" w:rsidRDefault="001C6302" w:rsidP="001C6302">
      <w:pPr>
        <w:pStyle w:val="ConsPlusNormal"/>
        <w:jc w:val="right"/>
      </w:pPr>
      <w:r>
        <w:t>Чувашской Республики</w:t>
      </w:r>
    </w:p>
    <w:p w:rsidR="001C6302" w:rsidRDefault="001C6302" w:rsidP="001C6302">
      <w:pPr>
        <w:pStyle w:val="ConsPlusNormal"/>
        <w:jc w:val="right"/>
      </w:pPr>
      <w:r>
        <w:t>от 15.05.2019 N 148</w:t>
      </w:r>
    </w:p>
    <w:p w:rsidR="001C6302" w:rsidRDefault="001C6302" w:rsidP="001C6302">
      <w:pPr>
        <w:pStyle w:val="ConsPlusNormal"/>
        <w:jc w:val="right"/>
      </w:pPr>
      <w:r>
        <w:t>(приложение N 3)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Title"/>
        <w:jc w:val="center"/>
      </w:pPr>
      <w:bookmarkStart w:id="0" w:name="Par3399"/>
      <w:bookmarkEnd w:id="0"/>
      <w:r>
        <w:t>ПРАВИЛА</w:t>
      </w:r>
    </w:p>
    <w:p w:rsidR="001C6302" w:rsidRDefault="001C6302" w:rsidP="001C6302">
      <w:pPr>
        <w:pStyle w:val="ConsPlusTitle"/>
        <w:jc w:val="center"/>
      </w:pPr>
      <w:r>
        <w:t xml:space="preserve">ПРЕДОСТАВЛЕНИЯ </w:t>
      </w:r>
      <w:proofErr w:type="gramStart"/>
      <w:r>
        <w:t>СЕЛЬСКОХОЗЯЙСТВЕННЫМ</w:t>
      </w:r>
      <w:proofErr w:type="gramEnd"/>
      <w:r>
        <w:t xml:space="preserve"> ПОТРЕБИТЕЛЬСКИМ</w:t>
      </w:r>
    </w:p>
    <w:p w:rsidR="001C6302" w:rsidRDefault="001C6302" w:rsidP="001C6302">
      <w:pPr>
        <w:pStyle w:val="ConsPlusTitle"/>
        <w:jc w:val="center"/>
      </w:pPr>
      <w:r>
        <w:t>КООПЕРАТИВАМ СУБСИДИЙ ИЗ РЕСПУБЛИКАНСКОГО БЮДЖЕТА</w:t>
      </w:r>
    </w:p>
    <w:p w:rsidR="001C6302" w:rsidRDefault="001C6302" w:rsidP="001C6302">
      <w:pPr>
        <w:pStyle w:val="ConsPlusTitle"/>
        <w:jc w:val="center"/>
      </w:pPr>
      <w:r>
        <w:t>ЧУВАШСКОЙ РЕСПУБЛИКИ НА ВОЗМЕЩЕНИЕ ЧАСТИ ЗАТРАТ</w:t>
      </w:r>
    </w:p>
    <w:p w:rsidR="001C6302" w:rsidRDefault="001C6302" w:rsidP="001C6302">
      <w:pPr>
        <w:pStyle w:val="ConsPlusTitle"/>
        <w:jc w:val="center"/>
      </w:pPr>
      <w:r>
        <w:t xml:space="preserve">НА ПРИОБРЕТЕНИЕ </w:t>
      </w:r>
      <w:proofErr w:type="gramStart"/>
      <w:r>
        <w:t>СЕЛЬСКОХОЗЯЙСТВЕННЫМ</w:t>
      </w:r>
      <w:proofErr w:type="gramEnd"/>
      <w:r>
        <w:t xml:space="preserve"> ПОТРЕБИТЕЛЬСКИМ</w:t>
      </w:r>
    </w:p>
    <w:p w:rsidR="001C6302" w:rsidRDefault="001C6302" w:rsidP="001C6302">
      <w:pPr>
        <w:pStyle w:val="ConsPlusTitle"/>
        <w:jc w:val="center"/>
      </w:pPr>
      <w:r>
        <w:t xml:space="preserve">КООПЕРАТИВОМ ИМУЩЕСТВА, В ТОМ ЧИСЛЕ В ЦЕЛЯХ </w:t>
      </w:r>
      <w:proofErr w:type="gramStart"/>
      <w:r>
        <w:t>ПОСЛЕДУЮЩЕЙ</w:t>
      </w:r>
      <w:proofErr w:type="gramEnd"/>
    </w:p>
    <w:p w:rsidR="001C6302" w:rsidRDefault="001C6302" w:rsidP="001C6302">
      <w:pPr>
        <w:pStyle w:val="ConsPlusTitle"/>
        <w:jc w:val="center"/>
      </w:pPr>
      <w:r>
        <w:t>ЕГО ПЕРЕДАЧИ (РЕАЛИЗАЦИИ) В СОБСТВЕННОСТЬ ЧЛЕНОВ ДАННОГО</w:t>
      </w:r>
    </w:p>
    <w:p w:rsidR="001C6302" w:rsidRDefault="001C6302" w:rsidP="001C6302">
      <w:pPr>
        <w:pStyle w:val="ConsPlusTitle"/>
        <w:jc w:val="center"/>
      </w:pPr>
      <w:r>
        <w:t>СЕЛЬСКОХОЗЯЙСТВЕННОГО ПОТРЕБИТЕЛЬСКОГО КООПЕРАТИВА</w:t>
      </w:r>
    </w:p>
    <w:p w:rsidR="001C6302" w:rsidRDefault="001C6302" w:rsidP="001C630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C6302" w:rsidTr="00C7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Кабинета Министров ЧР от 26.11.2019 N 486,</w:t>
            </w:r>
            <w:proofErr w:type="gramEnd"/>
          </w:p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25.03.2020 N 131, от 12.05.2021 N 191, от 20.12.2021 N 672,</w:t>
            </w:r>
          </w:p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25.03.2022 N 120)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Title"/>
        <w:jc w:val="center"/>
        <w:outlineLvl w:val="1"/>
      </w:pPr>
      <w:r>
        <w:t>I. Общие положения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Правила регламентируют порядок предоставления сельскохозяйственным потребительским кооперативам субсидий из республиканского бюджета Чувашской Республики на возмещение части затрат на приобретение сельскохозяйственным потребительским кооперативом имущества, в том числе в целях последующей его передачи (реализации) в собственность членов данного сельскохозяйственного потребительского кооператива (далее соответственно - субсидия, получатель субсидии), за счет средств республиканского бюджета Чувашской Республики, а также средств, поступивших в республиканский бюджет Чувашской</w:t>
      </w:r>
      <w:proofErr w:type="gramEnd"/>
      <w:r>
        <w:t xml:space="preserve"> Республики из федерального бюджета на указанные цели, в рамках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Республики", утвержденной постановлением Кабинета Министров Чувашской Республики от 26 октября 2018 г. N 433 (далее - государственная программа).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12.05.2021 N 191)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Для сельскохозяйственных потребительских кооперативов,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1C6302" w:rsidRDefault="001C6302" w:rsidP="001C6302">
      <w:pPr>
        <w:pStyle w:val="ConsPlusNormal"/>
        <w:jc w:val="both"/>
      </w:pPr>
      <w:r>
        <w:t>(абзац введен Постановлением Кабинета Министров ЧР от 12.05.2021 N 191)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Объем финансирования за счет средств республиканского бюджета Чувашской Республики определяется исходя из уровня </w:t>
      </w:r>
      <w:proofErr w:type="spellStart"/>
      <w:r>
        <w:t>софинансирования</w:t>
      </w:r>
      <w:proofErr w:type="spellEnd"/>
      <w:r>
        <w:t>, установленного Правительством Российской Федерации для Чувашской Республики.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lastRenderedPageBreak/>
        <w:t>1.2. Основными задачами предоставления субсидий являются: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развитие системы сельскохозяйственной потребительской кооперации на территории Чувашской Республики;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вовлечение граждан Российской Федерации в субъекты малого и среднего предпринимательства, осуществляющие деятельность в сфере сельского хозяйства;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достижение результатов реализации регионального проекта Чувашской Республики "Акселерация субъектов малого и среднего предпринимательства", направленного на реализацию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инициативы".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12.05.2021 N 191)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bookmarkStart w:id="1" w:name="Par3424"/>
      <w:bookmarkEnd w:id="1"/>
      <w:r>
        <w:t xml:space="preserve">1.3. </w:t>
      </w:r>
      <w:proofErr w:type="gramStart"/>
      <w:r>
        <w:t>Для целей настоящих Правил под сельскохозяйственным потребительским кооперативом (далее также - кооператив) понимается юридическое лицо, созданное в соответствии с Федеральным законом "О сельскохозяйственной кооперации" в форме сельскохозяйственного потребительского кооператива (за исключением сельскохозяйственного потребительского кредитного кооператива), зарегистрированное и осуществляющее деятельность на сельской территории или на территории сельской агломерации Чувашской Республики, являющееся субъектом малого и среднего предпринимательства в соответствии с Федеральным законом "О</w:t>
      </w:r>
      <w:proofErr w:type="gramEnd"/>
      <w:r>
        <w:t xml:space="preserve"> развитии малого и среднего предпринимательства в Российской Федерации" и </w:t>
      </w:r>
      <w:proofErr w:type="gramStart"/>
      <w:r>
        <w:t>объединяющее</w:t>
      </w:r>
      <w:proofErr w:type="gramEnd"/>
      <w:r>
        <w:t xml:space="preserve"> не менее 5 граждан Российской Федерации и (или) 3 сельскохозяйственных товаропроизводителей (кроме ассоциированных членов).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Члены сельскохозяйственного потребительского кооператива из числа сельскохозяйственных товаропроизводителей должны относиться к </w:t>
      </w:r>
      <w:proofErr w:type="spellStart"/>
      <w:r>
        <w:t>микропредприятиям</w:t>
      </w:r>
      <w:proofErr w:type="spellEnd"/>
      <w:r>
        <w:t xml:space="preserve"> в соответствии с условиями, установленными Федеральным законом "О развитии малого и среднего предпринимательства в Российской Федерации".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20.12.2021 N 672)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Начиная с 2020 года члены сельскохозяйственного потребительского кооператива из числа сельскохозяйственных товаропроизводителей должны относиться к </w:t>
      </w:r>
      <w:proofErr w:type="spellStart"/>
      <w:r>
        <w:t>микропредприятиям</w:t>
      </w:r>
      <w:proofErr w:type="spellEnd"/>
      <w:r>
        <w:t xml:space="preserve"> или малым предприятиям в соответствии с условиями, установленными Федеральным законом "О развитии малого и среднего предпринимательства в Российской Федерации".</w:t>
      </w:r>
    </w:p>
    <w:p w:rsidR="001C6302" w:rsidRDefault="001C6302" w:rsidP="001C6302">
      <w:pPr>
        <w:pStyle w:val="ConsPlusNormal"/>
        <w:jc w:val="both"/>
      </w:pPr>
      <w:r>
        <w:t>(абзац введен Постановлением Кабинета Министров ЧР от 20.12.2021 N 672)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proofErr w:type="gramStart"/>
      <w:r>
        <w:t>Сельская территория - сельские поселения, сельские населенные пункты, входящие в состав городских поселений, городских округов (за исключением административного центра Чувашской Республики - г. Чебоксары), рабочие поселки, наделенные статусом городских поселений, рабочие поселки, входящие в состав городских поселений, городских округов (за исключением административного центра Чувашской Республики - г. Чебоксары).</w:t>
      </w:r>
      <w:proofErr w:type="gramEnd"/>
      <w:r>
        <w:t xml:space="preserve"> Перечень таких сельских населенных пунктов и рабочих поселков на территории Чувашской Республики определяется Кабинетом Министров Чувашской Республики.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Сельские агломерации - примыкающие друг к другу сельские территории и (или) граничащие с сельскими территориями поселки городского типа и (или) малые города. Численность населения, </w:t>
      </w:r>
      <w:r>
        <w:lastRenderedPageBreak/>
        <w:t>постоянно проживающего на территории каждого населенного пункта, входящего в состав сельской агломерации, не может превышать 30 тыс. человек. Под примыкающими друг к другу сельскими территориями понимаются сельские территории, имеющие смежные границы муниципальных образований. Перечень сельских агломераций на территории Чувашской Республики определяется Кабинетом Министров Чувашской Республики.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20.12.2021 N 672)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В соответствии с Законом Чувашской Республики "Об административно-территориальном устройстве Чувашской Республики" сельским населенным пунктом является населенный пункт, расположенный в сельской местности (село, поселок, поселок городского типа, деревня, выселок), не отнесенный к категории городов.</w:t>
      </w:r>
    </w:p>
    <w:p w:rsidR="001C6302" w:rsidRDefault="001C6302" w:rsidP="001C6302">
      <w:pPr>
        <w:pStyle w:val="ConsPlusNormal"/>
        <w:jc w:val="both"/>
      </w:pPr>
      <w:r>
        <w:t>(п. 1.3 в ред. Постановления Кабинета Министров ЧР от 12.05.2021 N 191)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bookmarkStart w:id="2" w:name="Par3434"/>
      <w:bookmarkEnd w:id="2"/>
      <w:r>
        <w:t>1.4. Приобретенное получателем субсидии в целях последующей передачи (реализации) в собственность его членов имущество передается (реализуется) в собственность членов получателя субсидии в течение 5 рабочих дней со дня получения им субсидии.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При этом цена передаваемого (реализуемого) получателем субсидии приобретенного имущества своим членам определяется как разница между ценой, по которой данное имущество было приобретено, и размером субсидии, полученной получателем субсидии.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Title"/>
        <w:jc w:val="center"/>
        <w:outlineLvl w:val="1"/>
      </w:pPr>
      <w:r>
        <w:t>II. Порядок финансирования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ind w:firstLine="540"/>
        <w:jc w:val="both"/>
      </w:pPr>
      <w:r>
        <w:t xml:space="preserve">2.1. </w:t>
      </w:r>
      <w:proofErr w:type="gramStart"/>
      <w:r>
        <w:t>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Республики, направляемых на финансирование расходов на возмещение части затрат на приобретение сельскохозяйственным потребительским кооперативом имущества, в том числе в целях последующей его передачи (реализации) в собственность членов данного сельскохозяйственного потребительского кооператива, является Министерство сельского хозяйства Чувашской</w:t>
      </w:r>
      <w:proofErr w:type="gramEnd"/>
      <w:r>
        <w:t xml:space="preserve"> Республики (далее - Минсельхоз Чувашии).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Предоставление субсидий осуществляется по разделу 0400 "Национальная экономика", подразделу 0405 "Сельское хозяйство и рыболовство", в пределах лимитов бюджетных обязательств, доведенных в установленном порядке Минсельхозу Чувашии.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Субсидии из республиканского бюджета Чувашской Республики предоставляются на возмещение части затрат, произведенных получателями субсидий в текущем финансовом году, а на возмещение затрат, произведенных получателем субсидии в декабре, - в текущем и (или) последующем финансовом году.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20.12.2021 N 672)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При недостаточности лимитов бюджетных обязательств, доведенных в установленном порядке до Минсельхоза Чувашии, выплата субсидии производится с учетом следующих критериев приоритетности предоставления субсидии (по мере убывания их значимости):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20.12.2021 N 672)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proofErr w:type="gramStart"/>
      <w:r>
        <w:t xml:space="preserve">а) сельскохозяйственным потребительским кооперативам, осуществляющим сбор, первичную и (или) последующую переработку, хранение и реализацию плодоовощной продукции, </w:t>
      </w:r>
      <w:r>
        <w:lastRenderedPageBreak/>
        <w:t xml:space="preserve">картофеля и молока (в случае возмещения части затрат, предусмотренных </w:t>
      </w:r>
      <w:hyperlink w:anchor="Par3452" w:tooltip="а) приобретением имущества в целях последующей передачи (реализации) приобретенного имущества в собственность членов (кроме ассоциированных членов) данного сельскохозяйственного потребительского кооператива, - в размере, не превышающем 50 процентов затрат, но не более 3 млн. рублей из расчета на один сельскохозяйственный потребительский кооператив. Перечень такого имущества определен Министерством сельского хозяйства Российской Федерации. Стоимость такого имущества, передаваемого (реализуемого) в собстве...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3454" w:tooltip="б) приобретением и последующим внесением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, - в размере, не превышающем 50 процентов затрат, но не более 10 млн. рублей из расчета на один сельскохозяйственный потребительский кооператив...." w:history="1">
        <w:r>
          <w:rPr>
            <w:color w:val="0000FF"/>
          </w:rPr>
          <w:t>"б" пункта 2.2</w:t>
        </w:r>
      </w:hyperlink>
      <w:r>
        <w:t xml:space="preserve"> настоящих Правил);</w:t>
      </w:r>
      <w:proofErr w:type="gramEnd"/>
    </w:p>
    <w:p w:rsidR="001C6302" w:rsidRDefault="001C6302" w:rsidP="001C63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</w:t>
      </w:r>
      <w:proofErr w:type="gramStart"/>
      <w:r>
        <w:t>введен</w:t>
      </w:r>
      <w:proofErr w:type="gramEnd"/>
      <w:r>
        <w:t xml:space="preserve"> Постановлением Кабинета Министров ЧР от 20.12.2021 N 672)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б) пропорционально суммам причитающихся субсидий, указанным в справках-расчетах, представленных получателями субсидий в соответствии с </w:t>
      </w:r>
      <w:hyperlink w:anchor="Par3484" w:tooltip="2.5. Получатели субсидий ежемесячно не позднее 10 числа месяца, следующего за отчетным, за декабрь - до 1 февраля следующего финансового года представляют в Минсельхоз Чувашии заявление по форме согласно приложению N 1 к настоящим Правилам и справки-расчеты по формам согласно приложениям N 2, 3, 11 к настоящим Правилам в двух экземплярах с копиями документов, указанных в приложениях N 4, 5, 12 к настоящим Правилам, с предъявлением их оригиналов." w:history="1">
        <w:r>
          <w:rPr>
            <w:color w:val="0000FF"/>
          </w:rPr>
          <w:t>пунктом 2.5</w:t>
        </w:r>
      </w:hyperlink>
      <w:r>
        <w:t xml:space="preserve"> настоящих Правил.</w:t>
      </w:r>
    </w:p>
    <w:p w:rsidR="001C6302" w:rsidRDefault="001C6302" w:rsidP="001C63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</w:t>
      </w:r>
      <w:proofErr w:type="gramStart"/>
      <w:r>
        <w:t>введен</w:t>
      </w:r>
      <w:proofErr w:type="gramEnd"/>
      <w:r>
        <w:t xml:space="preserve"> Постановлением Кабинета Министров ЧР от 20.12.2021 N 672)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Приобретение имущества, транспорта, оборудования, техники и объектов, указанных в </w:t>
      </w:r>
      <w:hyperlink w:anchor="Par3452" w:tooltip="а) приобретением имущества в целях последующей передачи (реализации) приобретенного имущества в собственность членов (кроме ассоциированных членов) данного сельскохозяйственного потребительского кооператива, - в размере, не превышающем 50 процентов затрат, но не более 3 млн. рублей из расчета на один сельскохозяйственный потребительский кооператив. Перечень такого имущества определен Министерством сельского хозяйства Российской Федерации. Стоимость такого имущества, передаваемого (реализуемого) в собстве...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3456" w:tooltip="в)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указанного сельскохозяйственного потребительского кооператива на праве собственности, - в размере, не превышающем 50 процентов затрат, но не более 10 млн. рублей из расчета на один сельскохозяйственный потребительский кооператив. Стоимость крупного рогатого скота, передаваемого (реализуемого) в собственность одного члена сельскохозяйс..." w:history="1">
        <w:r>
          <w:rPr>
            <w:color w:val="0000FF"/>
          </w:rPr>
          <w:t>"в" пункта 2.2</w:t>
        </w:r>
      </w:hyperlink>
      <w:r>
        <w:t xml:space="preserve"> настоящих Правил, сельскохозяйственным потребительским кооперативом у своих членов (в том числе ассоциированных) не допускается.</w:t>
      </w:r>
    </w:p>
    <w:p w:rsidR="001C6302" w:rsidRDefault="001C6302" w:rsidP="001C6302">
      <w:pPr>
        <w:pStyle w:val="ConsPlusNormal"/>
        <w:jc w:val="both"/>
      </w:pPr>
      <w:r>
        <w:t>(абзац введен Постановлением Кабинета Министров ЧР от 20.12.2021 N 672)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bookmarkStart w:id="3" w:name="Par3451"/>
      <w:bookmarkEnd w:id="3"/>
      <w:r>
        <w:t xml:space="preserve">2.2. Субсидии из республиканского бюджета Чувашской Республики предоставляются на возмещение части затрат на приобретение сельскохозяйственным потребительским кооперативом имущества, связанных </w:t>
      </w:r>
      <w:proofErr w:type="gramStart"/>
      <w:r>
        <w:t>с</w:t>
      </w:r>
      <w:proofErr w:type="gramEnd"/>
      <w:r>
        <w:t>: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bookmarkStart w:id="4" w:name="Par3452"/>
      <w:bookmarkEnd w:id="4"/>
      <w:r>
        <w:t>а) приобретением имущества в целях последующей передачи (реализации) приобретенного имущества в собственность членов (кроме ассоциированных членов) данного сельскохозяйственного потребительского кооператива, - в размере, не превышающем 50 процентов затрат, но не более 3 млн. рублей из расчета на один сельскохозяйственный потребительский кооператив. Перечень такого имущества определен Министерством сельского хозяйства Российской Федерации. Стоимость такого имущества, передаваемого (реализуемого) в собственность одного члена сельскохозяйственного потребительского кооператива, не может превышать 30 процентов общей стоимости этого имущества;</w:t>
      </w:r>
    </w:p>
    <w:p w:rsidR="001C6302" w:rsidRDefault="001C6302" w:rsidP="001C63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"а" в ред. Постановления Кабинета Министров ЧР от 20.12.2021 N 672)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bookmarkStart w:id="5" w:name="Par3454"/>
      <w:bookmarkEnd w:id="5"/>
      <w:proofErr w:type="gramStart"/>
      <w:r>
        <w:t>б) приобретением и последующим внесением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кооператива, - в размере, не превышающем 50 процентов затрат, но не более 10 млн. рублей из расчета на один сельскохозяйственный потребительский кооператив.</w:t>
      </w:r>
      <w:proofErr w:type="gramEnd"/>
      <w:r>
        <w:t xml:space="preserve"> Перечень таких техники, транспорта, оборудования и объектов приведен в приложении N 10 к настоящим Правилам. Срок эксплуатации таких техники, транспорта, оборудования и объектов на день получения средств не должен превышать 3 лет с года их производства. </w:t>
      </w:r>
      <w:proofErr w:type="gramStart"/>
      <w:r>
        <w:t>При этом источником возмещения затрат сельскохозяйственного потребительского кооператива, предусмотренных настоящим подпунктом, не может быть грант на реализацию проекта создания и развития хозяйства (</w:t>
      </w:r>
      <w:proofErr w:type="spellStart"/>
      <w:r>
        <w:t>Агростартап</w:t>
      </w:r>
      <w:proofErr w:type="spellEnd"/>
      <w:r>
        <w:t>), предоставленный главе крестьянского (фермерского) хозяйства или индивидуальному предпринимателю в соответствии с Порядком предоставления главе крестьянского (фермерского) хозяйства или индивидуальному предпринимателю государственной поддержки в форме гранта на реализацию проекта создания и развития хозяйства (</w:t>
      </w:r>
      <w:proofErr w:type="spellStart"/>
      <w:r>
        <w:t>Агростартап</w:t>
      </w:r>
      <w:proofErr w:type="spellEnd"/>
      <w:r>
        <w:t>), предусматривающего использование части средств</w:t>
      </w:r>
      <w:proofErr w:type="gramEnd"/>
      <w:r>
        <w:t xml:space="preserve"> </w:t>
      </w:r>
      <w:proofErr w:type="gramStart"/>
      <w:r>
        <w:t xml:space="preserve">гранта на цели формирования неделимого фонда сельскохозяйственного потребительского кооператива, членом которого является глава крестьянского (фермерского) хозяйства или индивидуальный предприниматель (приложение N 2), утвержденным постановлением Кабинета Министров Чувашской Республики от 15 мая 2019 г. N 148 "Об утверждении правил предоставления субсидий из республиканского бюджета Чувашской Республики на создание системы поддержки фермеров и развитие сельской кооперации на </w:t>
      </w:r>
      <w:r>
        <w:lastRenderedPageBreak/>
        <w:t>территории Чувашской Республики";</w:t>
      </w:r>
      <w:proofErr w:type="gramEnd"/>
    </w:p>
    <w:p w:rsidR="001C6302" w:rsidRDefault="001C6302" w:rsidP="001C63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"б" в ред. Постановления Кабинета Министров ЧР от 20.12.2021 N 672)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bookmarkStart w:id="6" w:name="Par3456"/>
      <w:bookmarkEnd w:id="6"/>
      <w:r>
        <w:t>в)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указанного сельскохозяйственного потребительского кооператива на праве собственности, - в размере, не превышающем 50 процентов затрат, но не более 10 млн. рублей из расчета на один сельскохозяйственный потребительский кооператив. Стоимость крупного рогатого скота, передаваемого (реализуемого) в собственность одного члена сельскохозяйственного потребительского кооператива, не может превышать 30 процентов общей стоимости приобретаемого поголовья. Возраст приобретаемого крупного рогатого скота не должен превышать 2 года. Порядок замены крупного рогатого скота, больного или инфицированного лейкозом, принадлежащего членам (кроме ассоциированных членов) сельскохозяйственного потребительского кооператива, устанавливается Минсельхозом Чувашии.</w:t>
      </w:r>
    </w:p>
    <w:p w:rsidR="001C6302" w:rsidRDefault="001C6302" w:rsidP="001C63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"в" в ред. Постановления Кабинета Министров ЧР от 20.12.2021 N 672)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На хозяйства, в том числе хозяйства граждан, являющихся членами данного сельскохозяйственного потребительского кооператива, в которых установлено заболевание животных лейкозом, решением руководителя органа исполнительной власти Чувашской Республики в области ветеринарии устанавливаются ограничительные мероприятия.</w:t>
      </w:r>
    </w:p>
    <w:p w:rsidR="001C6302" w:rsidRDefault="001C6302" w:rsidP="001C6302">
      <w:pPr>
        <w:pStyle w:val="ConsPlusNormal"/>
        <w:jc w:val="both"/>
      </w:pPr>
      <w:r>
        <w:t>(абзац введен Постановлением Кабинета Министров ЧР от 25.03.2020 N 131)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Абзац утратил силу. - Постановление Кабинета Министров ЧР от 20.12.2021 N 672.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Допускается направление средств, предоставленных сельскохозяйственному потребительскому кооперативу в соответствии с </w:t>
      </w:r>
      <w:hyperlink w:anchor="Par3454" w:tooltip="б) приобретением и последующим внесением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, - в размере, не превышающем 50 процентов затрат, но не более 10 млн. рублей из расчета на один сельскохозяйственный потребительский кооператив....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3456" w:tooltip="в)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указанного сельскохозяйственного потребительского кооператива на праве собственности, - в размере, не превышающем 50 процентов затрат, но не более 10 млн. рублей из расчета на один сельскохозяйственный потребительский кооператив. Стоимость крупного рогатого скота, передаваемого (реализуемого) в собственность одного члена сельскохозяйс..." w:history="1">
        <w:r>
          <w:rPr>
            <w:color w:val="0000FF"/>
          </w:rPr>
          <w:t>"в"</w:t>
        </w:r>
      </w:hyperlink>
      <w:r>
        <w:t xml:space="preserve"> настоящего пункта, на погашение основного долга по кредитам, полученным в российских кредитных организациях на приобретение имущества, указанного в подпунктах "б" и "в" настоящего пункта, в соответствии с Правилами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>
        <w:t>.Р</w:t>
      </w:r>
      <w:proofErr w:type="gramEnd"/>
      <w:r>
        <w:t>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>
        <w:t>ии и ее</w:t>
      </w:r>
      <w:proofErr w:type="gramEnd"/>
      <w:r>
        <w:t xml:space="preserve"> реализацию, по льготной ставке, утвержденными постановлением Правительства Российской Федерации от 29 декабря 2016 г. N 1528.</w:t>
      </w:r>
    </w:p>
    <w:p w:rsidR="001C6302" w:rsidRDefault="001C6302" w:rsidP="001C6302">
      <w:pPr>
        <w:pStyle w:val="ConsPlusNormal"/>
        <w:jc w:val="both"/>
      </w:pPr>
      <w:r>
        <w:t>(абзац введен Постановлением Кабинета Министров ЧР от 25.03.2020 N 131)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bookmarkStart w:id="7" w:name="Par3463"/>
      <w:bookmarkEnd w:id="7"/>
      <w:r>
        <w:t>2.3.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данного сельскохозяйственного потребительского кооператива, утверждается Министерством сельского хозяйства Российской Федерации.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bookmarkStart w:id="8" w:name="Par3464"/>
      <w:bookmarkEnd w:id="8"/>
      <w:r>
        <w:t>2.4. Субсидии не предоставляются в случаях, если: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а) не представлена в Минсельхоз Чувашии промежуточная и годовая отчетность о финансово-экономическом состоянии получателя субсидии по формам, утвержденным Министерством сельского хозяйства Российской Федерации;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lastRenderedPageBreak/>
        <w:t>б) на первое число месяца, в котором планируется заключение соглашения о предоставлении субсидии по типовой форме, утвержденной Министерством финансов Российской Федерации (далее - соглашение), получатель субсидии не соответствует следующим требованиям: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12.05.2021 N 191)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12.05.2021 N 191)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у получателя субсидии должны отсутствовать просроченная задолженность по возврату в республиканский бюджет Чувашской Республики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(неурегулированная) задолженность перед Чувашской Республикой;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12.05.2021 N 191)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получатель субсидии - юридическое лицо не должен находиться в процессе реорганизации (за исключением реорганизации в форме присоединения к нему другого юридического лица),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12.05.2021 N 191)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proofErr w:type="gramStart"/>
      <w: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субсидий;</w:t>
      </w:r>
      <w:proofErr w:type="gramEnd"/>
    </w:p>
    <w:p w:rsidR="001C6302" w:rsidRDefault="001C6302" w:rsidP="001C6302">
      <w:pPr>
        <w:pStyle w:val="ConsPlusNormal"/>
        <w:jc w:val="both"/>
      </w:pPr>
      <w:r>
        <w:t>(абзац введен Постановлением Кабинета Министров ЧР от 12.05.2021 N 191)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proofErr w:type="gramStart"/>
      <w: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получатель субсидии не должен получать средства из республиканского бюджета Чувашской Республики на основании иных нормативных правовых актов на цели, указанные в </w:t>
      </w:r>
      <w:hyperlink w:anchor="Par3451" w:tooltip="2.2. Субсидии из республиканского бюджета Чувашской Республики предоставляются на возмещение части затрат на приобретение сельскохозяйственным потребительским кооперативом имущества, связанных с: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ar3463" w:tooltip="2.3.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данного сельскохозяйственного потребительского кооператива, утверждается Министерством сельского хозяйства Российской Федерации." w:history="1">
        <w:r>
          <w:rPr>
            <w:color w:val="0000FF"/>
          </w:rPr>
          <w:t>2.3</w:t>
        </w:r>
      </w:hyperlink>
      <w:r>
        <w:t xml:space="preserve"> настоящих Правил;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в) сельскохозяйственный потребительский кооператив и члены данного сельскохозяйственного потребительского кооператива не соответствуют требованиям </w:t>
      </w:r>
      <w:hyperlink w:anchor="Par3424" w:tooltip="1.3. Для целей настоящих Правил под сельскохозяйственным потребительским кооперативом (далее также - кооператив) понимается юридическое лицо, созданное в соответствии с Федеральным законом &quot;О сельскохозяйственной кооперации&quot; в форме сельскохозяйственного потребительского кооператива (за исключением сельскохозяйственного потребительского кредитного кооператива), зарегистрированное и осуществляющее деятельность на сельской территории или на территории сельской агломерации Чувашской Республики, являющееся с..." w:history="1">
        <w:r>
          <w:rPr>
            <w:color w:val="0000FF"/>
          </w:rPr>
          <w:t>пункта 1.3</w:t>
        </w:r>
      </w:hyperlink>
      <w:r>
        <w:t xml:space="preserve"> настоящих Правил.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Обязательными условиями предоставления субсидии являются: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lastRenderedPageBreak/>
        <w:t>согласие получателя субсидии на осуществление Минсельхозом Чувашии и органами государственного финансового контроля проверок соблюдения им условий, целей и порядка предоставления субсидий;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обязательство получателя субсидии передать (реализовать) имущество в собственность членов получателя субсидии в течение 5 рабочих дней со дня получения им субсидии по цене, определенной в соответствии с </w:t>
      </w:r>
      <w:hyperlink w:anchor="Par3434" w:tooltip="1.4. Приобретенное получателем субсидии в целях последующей передачи (реализации) в собственность его членов имущество передается (реализуется) в собственность членов получателя субсидии в течение 5 рабочих дней со дня получения им субсидии." w:history="1">
        <w:r>
          <w:rPr>
            <w:color w:val="0000FF"/>
          </w:rPr>
          <w:t>пунктом 1.4</w:t>
        </w:r>
      </w:hyperlink>
      <w:r>
        <w:t xml:space="preserve"> настоящих Правил (в случае передачи (реализации) имущества);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обязательство получателя субсидии обеспечить </w:t>
      </w:r>
      <w:proofErr w:type="gramStart"/>
      <w:r>
        <w:t>контроль за</w:t>
      </w:r>
      <w:proofErr w:type="gramEnd"/>
      <w:r>
        <w:t xml:space="preserve"> сохранностью переданного (реализованного) своим членам приобретенного имущества в течение срока в соответствии с циклом производства сельскохозяйственной продукции;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обязательство получателя субсидии обеспечить </w:t>
      </w:r>
      <w:proofErr w:type="gramStart"/>
      <w:r>
        <w:t>контроль за</w:t>
      </w:r>
      <w:proofErr w:type="gramEnd"/>
      <w:r>
        <w:t xml:space="preserve"> использованием данного имущества исключительно в целях осуществления получателем субсидии хозяйственной деятельности.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bookmarkStart w:id="9" w:name="Par3484"/>
      <w:bookmarkEnd w:id="9"/>
      <w:r>
        <w:t xml:space="preserve">2.5. </w:t>
      </w:r>
      <w:proofErr w:type="gramStart"/>
      <w:r>
        <w:t xml:space="preserve">Получатели субсидий ежемесячно не позднее 10 числа месяца, следующего за отчетным, за декабрь - до 1 февраля следующего финансового года представляют в Минсельхоз Чувашии </w:t>
      </w:r>
      <w:hyperlink w:anchor="Par3610" w:tooltip="                                заявление.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настоящим Правилам и справки-расчеты по формам согласно </w:t>
      </w:r>
      <w:hyperlink w:anchor="Par3712" w:tooltip="                              СПРАВКА-РАСЧЕТ" w:history="1">
        <w:r>
          <w:rPr>
            <w:color w:val="0000FF"/>
          </w:rPr>
          <w:t>приложениям N 2</w:t>
        </w:r>
      </w:hyperlink>
      <w:r>
        <w:t xml:space="preserve">, </w:t>
      </w:r>
      <w:hyperlink w:anchor="Par3808" w:tooltip="                              СПРАВКА-РАСЧЕТ" w:history="1">
        <w:r>
          <w:rPr>
            <w:color w:val="0000FF"/>
          </w:rPr>
          <w:t>3</w:t>
        </w:r>
      </w:hyperlink>
      <w:r>
        <w:t xml:space="preserve">, </w:t>
      </w:r>
      <w:hyperlink w:anchor="Par4765" w:tooltip="                              СПРАВКА-РАСЧЕТ" w:history="1">
        <w:r>
          <w:rPr>
            <w:color w:val="0000FF"/>
          </w:rPr>
          <w:t>11</w:t>
        </w:r>
      </w:hyperlink>
      <w:r>
        <w:t xml:space="preserve"> к настоящим Правилам в двух экземплярах с копиями документов, указанных в </w:t>
      </w:r>
      <w:hyperlink w:anchor="Par3912" w:tooltip="ПЕРЕЧЕНЬ" w:history="1">
        <w:r>
          <w:rPr>
            <w:color w:val="0000FF"/>
          </w:rPr>
          <w:t>приложениях N 4</w:t>
        </w:r>
      </w:hyperlink>
      <w:r>
        <w:t xml:space="preserve">, </w:t>
      </w:r>
      <w:hyperlink w:anchor="Par4059" w:tooltip="ПЕРЕЧЕНЬ" w:history="1">
        <w:r>
          <w:rPr>
            <w:color w:val="0000FF"/>
          </w:rPr>
          <w:t>5</w:t>
        </w:r>
      </w:hyperlink>
      <w:r>
        <w:t xml:space="preserve">, </w:t>
      </w:r>
      <w:hyperlink w:anchor="Par4882" w:tooltip="ПЕРЕЧЕНЬ" w:history="1">
        <w:r>
          <w:rPr>
            <w:color w:val="0000FF"/>
          </w:rPr>
          <w:t>12</w:t>
        </w:r>
      </w:hyperlink>
      <w:r>
        <w:t xml:space="preserve"> к</w:t>
      </w:r>
      <w:proofErr w:type="gramEnd"/>
      <w:r>
        <w:t xml:space="preserve"> настоящим Правилам, с предъявлением их оригиналов.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20.12.2021 N 672)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Ответственность за достоверность сведений, содержащихся в документах, представленных получателем субсидии, несет получатель субсидии.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Получатель субсидии по собственной инициативе вправе представить следующие документы, выданные по состоянию на первое число месяца, предшествующего месяцу, в котором планируется заключение соглашения: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bookmarkStart w:id="10" w:name="Par3488"/>
      <w:bookmarkEnd w:id="10"/>
      <w:r>
        <w:t>выписку из Единого государственного реестра юридических лиц;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bookmarkStart w:id="11" w:name="Par3489"/>
      <w:bookmarkEnd w:id="11"/>
      <w:r>
        <w:t>справку из налогового органа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12.05.2021 N 191)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Абзац утратил силу. - Постановление Кабинета Министров ЧР от 12.05.2021 N 191.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В случае если получатель субсидии не представил документы, указанные в </w:t>
      </w:r>
      <w:hyperlink w:anchor="Par3488" w:tooltip="выписку из Единого государственного реестра юридических лиц;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ar3489" w:tooltip="справку из налогового органа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 w:history="1">
        <w:r>
          <w:rPr>
            <w:color w:val="0000FF"/>
          </w:rPr>
          <w:t>пятом</w:t>
        </w:r>
      </w:hyperlink>
      <w:r>
        <w:t xml:space="preserve"> настоящего пункта, по собственной инициативе, Министерство сельского хозяйства Чувашской Республики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Республики.</w:t>
      </w:r>
    </w:p>
    <w:p w:rsidR="001C6302" w:rsidRDefault="001C6302" w:rsidP="001C6302">
      <w:pPr>
        <w:pStyle w:val="ConsPlusNormal"/>
        <w:jc w:val="both"/>
      </w:pPr>
      <w:r>
        <w:t>(абзац введен Постановлением Кабинета Министров ЧР от 26.11.2019 N 486)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2.6. Минсельхоз Чувашии: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lastRenderedPageBreak/>
        <w:t>а) регистрирует заявление;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б) в течение 10 рабочих дней со дня регистрации заявления рассматривает документы, указанные в </w:t>
      </w:r>
      <w:hyperlink w:anchor="Par3484" w:tooltip="2.5. Получатели субсидий ежемесячно не позднее 10 числа месяца, следующего за отчетным, за декабрь - до 1 февраля следующего финансового года представляют в Минсельхоз Чувашии заявление по форме согласно приложению N 1 к настоящим Правилам и справки-расчеты по формам согласно приложениям N 2, 3, 11 к настоящим Правилам в двух экземплярах с копиями документов, указанных в приложениях N 4, 5, 12 к настоящим Правилам, с предъявлением их оригиналов." w:history="1">
        <w:r>
          <w:rPr>
            <w:color w:val="0000FF"/>
          </w:rPr>
          <w:t>пункте 2.5</w:t>
        </w:r>
      </w:hyperlink>
      <w:r>
        <w:t xml:space="preserve"> настоящих Правил, проверяет полноту представленных получателем субсидии документов, правильность составления справок-расчетов по формам согласно </w:t>
      </w:r>
      <w:hyperlink w:anchor="Par3712" w:tooltip="                              СПРАВКА-РАСЧЕТ" w:history="1">
        <w:r>
          <w:rPr>
            <w:color w:val="0000FF"/>
          </w:rPr>
          <w:t>приложениям N 2</w:t>
        </w:r>
      </w:hyperlink>
      <w:r>
        <w:t xml:space="preserve">, </w:t>
      </w:r>
      <w:hyperlink w:anchor="Par3808" w:tooltip="                              СПРАВКА-РАСЧЕТ" w:history="1">
        <w:r>
          <w:rPr>
            <w:color w:val="0000FF"/>
          </w:rPr>
          <w:t>3</w:t>
        </w:r>
      </w:hyperlink>
      <w:r>
        <w:t xml:space="preserve"> к настоящим Правилам. В случае представления получателем субсидии неполного пакета документов и (или) ненадлежащим образом оформленных документов, указанных в </w:t>
      </w:r>
      <w:hyperlink w:anchor="Par3484" w:tooltip="2.5. Получатели субсидий ежемесячно не позднее 10 числа месяца, следующего за отчетным, за декабрь - до 1 февраля следующего финансового года представляют в Минсельхоз Чувашии заявление по форме согласно приложению N 1 к настоящим Правилам и справки-расчеты по формам согласно приложениям N 2, 3, 11 к настоящим Правилам в двух экземплярах с копиями документов, указанных в приложениях N 4, 5, 12 к настоящим Правилам, с предъявлением их оригиналов." w:history="1">
        <w:r>
          <w:rPr>
            <w:color w:val="0000FF"/>
          </w:rPr>
          <w:t>абзаце первом пункта 2.5</w:t>
        </w:r>
      </w:hyperlink>
      <w:r>
        <w:t xml:space="preserve"> настоящих Правил, возвращает получателю субсидии заявление с приложенными документами с письменным указанием причин возврата и срока устранения недостатков. Срок устранения недостатков - не более 5 рабочих дней со дня возврата получателю субсидии документов.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3484" w:tooltip="2.5. Получатели субсидий ежемесячно не позднее 10 числа месяца, следующего за отчетным, за декабрь - до 1 февраля следующего финансового года представляют в Минсельхоз Чувашии заявление по форме согласно приложению N 1 к настоящим Правилам и справки-расчеты по формам согласно приложениям N 2, 3, 11 к настоящим Правилам в двух экземплярах с копиями документов, указанных в приложениях N 4, 5, 12 к настоящим Правилам, с предъявлением их оригиналов." w:history="1">
        <w:r>
          <w:rPr>
            <w:color w:val="0000FF"/>
          </w:rPr>
          <w:t>пункте 2.5</w:t>
        </w:r>
      </w:hyperlink>
      <w:r>
        <w:t xml:space="preserve"> настоящих Правил, принимаются на повторное рассмотрение в случае устранения в установленный срок выявленных недостатков. Срок повторного рассмотрения представленных документов составляет 5 рабочих дней со дня их получения;</w:t>
      </w:r>
    </w:p>
    <w:p w:rsidR="001C6302" w:rsidRDefault="001C6302" w:rsidP="001C63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"б" в ред. Постановления Кабинета Министров ЧР от 26.11.2019 N 486)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в) по результатам рассмотрения заявления в установленные подпунктом "б" настоящего пункта сроки принимает решение о предоставлении субсидии или об отказе в предоставлении субсидии.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2.7. Основаниями для отказа получателю субсидии в предоставлении субсидии являются: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несоответствие представленных получателем субсидии документов требованиям, определенным </w:t>
      </w:r>
      <w:hyperlink w:anchor="Par3484" w:tooltip="2.5. Получатели субсидий ежемесячно не позднее 10 числа месяца, следующего за отчетным, за декабрь - до 1 февраля следующего финансового года представляют в Минсельхоз Чувашии заявление по форме согласно приложению N 1 к настоящим Правилам и справки-расчеты по формам согласно приложениям N 2, 3, 11 к настоящим Правилам в двух экземплярах с копиями документов, указанных в приложениях N 4, 5, 12 к настоящим Правилам, с предъявлением их оригиналов." w:history="1">
        <w:r>
          <w:rPr>
            <w:color w:val="0000FF"/>
          </w:rPr>
          <w:t>абзацем первым пункта 2.5</w:t>
        </w:r>
      </w:hyperlink>
      <w:r>
        <w:t xml:space="preserve"> настоящих Правил, или непредставление (представление не в полном объеме) указанных документов;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26.11.2019 N 486)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недостоверность представленной получателем субсидии информации;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26.11.2019 N 486)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несоответствие условиям и требованиям, предусмотренным </w:t>
      </w:r>
      <w:hyperlink w:anchor="Par3451" w:tooltip="2.2. Субсидии из республиканского бюджета Чувашской Республики предоставляются на возмещение части затрат на приобретение сельскохозяйственным потребительским кооперативом имущества, связанных с:" w:history="1">
        <w:r>
          <w:rPr>
            <w:color w:val="0000FF"/>
          </w:rPr>
          <w:t>пунктами 2.2</w:t>
        </w:r>
      </w:hyperlink>
      <w:r>
        <w:t xml:space="preserve"> - </w:t>
      </w:r>
      <w:hyperlink w:anchor="Par3464" w:tooltip="2.4. Субсидии не предоставляются в случаях, если:" w:history="1">
        <w:r>
          <w:rPr>
            <w:color w:val="0000FF"/>
          </w:rPr>
          <w:t>2.4</w:t>
        </w:r>
      </w:hyperlink>
      <w:r>
        <w:t xml:space="preserve"> настоящих Правил;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несоблюдение сроков представления документов, указанных в </w:t>
      </w:r>
      <w:hyperlink w:anchor="Par3484" w:tooltip="2.5. Получатели субсидий ежемесячно не позднее 10 числа месяца, следующего за отчетным, за декабрь - до 1 февраля следующего финансового года представляют в Минсельхоз Чувашии заявление по форме согласно приложению N 1 к настоящим Правилам и справки-расчеты по формам согласно приложениям N 2, 3, 11 к настоящим Правилам в двух экземплярах с копиями документов, указанных в приложениях N 4, 5, 12 к настоящим Правилам, с предъявлением их оригиналов." w:history="1">
        <w:r>
          <w:rPr>
            <w:color w:val="0000FF"/>
          </w:rPr>
          <w:t>абзаце первом пункта 2.5</w:t>
        </w:r>
      </w:hyperlink>
      <w:r>
        <w:t xml:space="preserve"> настоящих Правил.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26.11.2019 N 486)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В случае отказа в предоставлении субсидии Минсельхоз Чувашии в течение 4 рабочих дней со дня принятия решения об отказе в предоставлении субсидии направляет получателю субсидии письменное уведомление с указанием оснований для отказа.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2.8. При принятии решения о предоставлении субсидии между Минсельхозом Чувашии и получателем субсидии в течение четырех рабочих дней заключается соглашение.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необходимости), между Минсельхозом Чувашии и получателем субсидии заключается с соблюдением требований о защите государственной тайны в </w:t>
      </w:r>
      <w:r>
        <w:lastRenderedPageBreak/>
        <w:t>государственной интегрированной информационной системе управления общественными финансами "Электронный бюджет".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25.03.2022 N 120)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Соглашение должно содержать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Минсельхозу Чувашии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1C6302" w:rsidRDefault="001C6302" w:rsidP="001C6302">
      <w:pPr>
        <w:pStyle w:val="ConsPlusNormal"/>
        <w:jc w:val="both"/>
      </w:pPr>
      <w:r>
        <w:t>(п. 2.8 в ред. Постановления Кабинета Министров ЧР от 12.05.2021 N 191)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bookmarkStart w:id="12" w:name="Par3514"/>
      <w:bookmarkEnd w:id="12"/>
      <w:r>
        <w:t xml:space="preserve">2.9. </w:t>
      </w:r>
      <w:proofErr w:type="gramStart"/>
      <w:r>
        <w:t xml:space="preserve">Минсельхоз Чувашии на основании соглашений ежемесячно не позднее 23 числа месяца, следующего за отчетным, составляет сводную </w:t>
      </w:r>
      <w:hyperlink w:anchor="Par4233" w:tooltip="                          СВОДНАЯ СПРАВКА-РЕЕСТР" w:history="1">
        <w:r>
          <w:rPr>
            <w:color w:val="0000FF"/>
          </w:rPr>
          <w:t>справку-реестр</w:t>
        </w:r>
      </w:hyperlink>
      <w:r>
        <w:t xml:space="preserve"> о причитающихся суммах субсидий за счет средств федерального бюджета и республиканского бюджета Чувашской Республики на возмещение части затрат на приобретение сельскохозяйственным потребительским кооперативом в целях последующей передачи (реализации) приобретенного имущества в собственность членов данного сельскохозяйственного потребительского кооператива (далее - сводная справка-реестр) по форме согласно</w:t>
      </w:r>
      <w:proofErr w:type="gramEnd"/>
      <w:r>
        <w:t xml:space="preserve"> приложению N 6 к настоящим Правилам и в течение 2 рабочих дней представляет в Министерство финансов Чувашской Республики (далее - Минфин Чувашии) заявки на кассовый расход и копию сводной справки-реестра для перечисления субсидий.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12.05.2021 N 191)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2.10. Перечисление субсидий осуществляется с лицевого счета получателя средств республиканского бюджета Чувашской Республики - Минсельхоза Чувашии, открытого в Минфине Чувашии, на расчетные счета получателей субсидий, открытые в российских кредитных организациях, в течение 3 рабочих дней со дня представления документов, указанных в </w:t>
      </w:r>
      <w:hyperlink w:anchor="Par3514" w:tooltip="2.9. Минсельхоз Чувашии на основании соглашений ежемесячно не позднее 23 числа месяца, следующего за отчетным, составляет сводную справку-реестр о причитающихся суммах субсидий за счет средств федерального бюджета и республиканского бюджета Чувашской Республики на возмещение части затрат на приобретение сельскохозяйственным потребительским кооперативом в целях последующей передачи (реализации) приобретенного имущества в собственность членов данного сельскохозяйственного потребительского кооператива (дале..." w:history="1">
        <w:r>
          <w:rPr>
            <w:color w:val="0000FF"/>
          </w:rPr>
          <w:t>пункте 2.9</w:t>
        </w:r>
      </w:hyperlink>
      <w:r>
        <w:t xml:space="preserve"> настоящих Правил.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Финансирование расходов, подлежащих осуществлению за счет средств, поступающих из федерального бюджета, производится в пределах средств, поступивших из федерального бюджета, в порядке и на условиях, которые установлены нормативными правовыми актами Российской Федерации.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bookmarkStart w:id="13" w:name="Par3518"/>
      <w:bookmarkEnd w:id="13"/>
      <w:r>
        <w:t xml:space="preserve">2.11. Получатель субсидии в течение 5 рабочих дней со дня получения субсидии передает (реализует) своим членам приобретенное имущество по цене, определенной в соответствии с </w:t>
      </w:r>
      <w:hyperlink w:anchor="Par3434" w:tooltip="1.4. Приобретенное получателем субсидии в целях последующей передачи (реализации) в собственность его членов имущество передается (реализуется) в собственность членов получателя субсидии в течение 5 рабочих дней со дня получения им субсидии." w:history="1">
        <w:r>
          <w:rPr>
            <w:color w:val="0000FF"/>
          </w:rPr>
          <w:t>пунктом 1.4</w:t>
        </w:r>
      </w:hyperlink>
      <w:r>
        <w:t xml:space="preserve"> настоящих Правил.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hyperlink w:anchor="Par4371" w:tooltip="                                 ЗАЯВЛЕНИЕ" w:history="1">
        <w:proofErr w:type="gramStart"/>
        <w:r>
          <w:rPr>
            <w:color w:val="0000FF"/>
          </w:rPr>
          <w:t>Заявление</w:t>
        </w:r>
      </w:hyperlink>
      <w:r>
        <w:t xml:space="preserve"> о передаче (реализации) сельскохозяйственным потребительским кооперативом в собственность членов данного сельскохозяйственного потребительского кооператива приобретенного имущества по форме согласно приложению N 7 к настоящим Правилам с копиями документов, указанных в </w:t>
      </w:r>
      <w:hyperlink w:anchor="Par4458" w:tooltip="ПЕРЕЧЕНЬ" w:history="1">
        <w:r>
          <w:rPr>
            <w:color w:val="0000FF"/>
          </w:rPr>
          <w:t>приложении N 8</w:t>
        </w:r>
      </w:hyperlink>
      <w:r>
        <w:t xml:space="preserve"> к настоящим Правилам, с приложением копий подтверждающих документов представляется получателем субсидии в течение 10 рабочих дней со дня получения субсидии в Минсельхоз Чувашии.</w:t>
      </w:r>
      <w:proofErr w:type="gramEnd"/>
    </w:p>
    <w:p w:rsidR="001C6302" w:rsidRDefault="001C6302" w:rsidP="001C6302">
      <w:pPr>
        <w:pStyle w:val="ConsPlusNormal"/>
        <w:spacing w:before="240"/>
        <w:ind w:firstLine="540"/>
        <w:jc w:val="both"/>
      </w:pPr>
      <w:bookmarkStart w:id="14" w:name="Par3520"/>
      <w:bookmarkEnd w:id="14"/>
      <w:r>
        <w:t xml:space="preserve">2.12. </w:t>
      </w:r>
      <w:proofErr w:type="gramStart"/>
      <w:r>
        <w:t xml:space="preserve">Результатом предоставления субсидии является прирост количества крестьянских (фермерских) хозяйств и сельскохозяйственных потребительских кооперативов, получивших государственную поддержку в рамках регионального проекта Чувашской Республики "Акселерация субъектов малого и среднего предпринимательства", направленного на реализацию </w:t>
      </w:r>
      <w:r>
        <w:lastRenderedPageBreak/>
        <w:t>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инициативы".</w:t>
      </w:r>
      <w:proofErr w:type="gramEnd"/>
    </w:p>
    <w:p w:rsidR="001C6302" w:rsidRDefault="001C6302" w:rsidP="001C63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Кабинета Министров ЧР от 12.05.2021 N 191)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proofErr w:type="gramStart"/>
      <w:r>
        <w:t>Показатели предоставления субсидии, значения которых устанавливаются соглашением, соотносятся с целевыми показателями (индикаторами), предусмотренными подпрограммой "Создание системы поддержки фермеров и развитие сельской кооперации"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Республики", утвержденной постановлением Кабинета Министров Чувашской Республики от 26 октября 2018 г. N 433.</w:t>
      </w:r>
      <w:proofErr w:type="gramEnd"/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Эффективность предоставления и использования субсидии оценивается исходя из достижения получателем субсидии установленных соглашением следующих значений показателей предоставления субсидии: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прирост объема сельскохозяйственной продукции, реализованной сельскохозяйственным потребительским кооперативом по состоянию на 31 декабря года, следующего за годом предоставления субсидии, не менее 10 процентов от объема продукции сельского хозяйства, реализованной в год получения субсидии;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увеличение числа членов сельскохозяйственного потребительского кооператива по состоянию на 31 декабря года, следующего за годом предоставления субсидии, не менее чем на 15 процентов от числа членов сельскохозяйственного потребительского кооператива на 1 января года предоставления субсидии.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Получатель субсидии представляет в Минсельхоз Чувашии </w:t>
      </w:r>
      <w:hyperlink w:anchor="Par4489" w:tooltip="                                   ОТЧЕТ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субсидии, показателей предоставления субсидии по итогам года ежегодно до 15 января года, следующего за отчетным периодом, в течение срока действия соглашения по форме согласно приложению N 9 к настоящим Правилам.</w:t>
      </w:r>
    </w:p>
    <w:p w:rsidR="001C6302" w:rsidRDefault="001C6302" w:rsidP="001C6302">
      <w:pPr>
        <w:pStyle w:val="ConsPlusNormal"/>
        <w:jc w:val="both"/>
      </w:pPr>
      <w:r>
        <w:t>(п. 2.12 в ред. Постановления Кабинета Министров ЧР от 26.11.2019 N 486)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bookmarkStart w:id="15" w:name="Par3528"/>
      <w:bookmarkEnd w:id="15"/>
      <w:r>
        <w:t>2.13. В случае если получателем субсидии допущены нарушения обязательств, предусмотренных соглашением в части достижения значений результата предоставления субсидии, показателей предоставления субсидии, то объем средств, подлежащих возврату в республиканский бюджет Чувашской Республики в течение одного месяца со дня получения письменного уведомления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>), рассчитывается по формуле</w:t>
      </w:r>
    </w:p>
    <w:p w:rsidR="001C6302" w:rsidRDefault="001C6302" w:rsidP="001C6302">
      <w:pPr>
        <w:pStyle w:val="ConsPlusNormal"/>
        <w:jc w:val="both"/>
      </w:pPr>
      <w:r>
        <w:t>(в ред. Постановлений Кабинета Министров ЧР от 26.11.2019 N 486, от 12.05.2021 N 191)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x k x m / n) x 0,1,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25.03.2020 N 131)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ind w:firstLine="540"/>
        <w:jc w:val="both"/>
      </w:pPr>
      <w:r>
        <w:t>где: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размер субсидии, полученной получателем субсидии;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k - коэффициент возврата субсидии;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lastRenderedPageBreak/>
        <w:t xml:space="preserve">m - количество показателей предоставления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предоставления субсидии, имеет положительное значение;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26.11.2019 N 486)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n - общее количество показателей предоставления субсидии.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26.11.2019 N 486)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ind w:firstLine="540"/>
        <w:jc w:val="both"/>
      </w:pPr>
      <w:r>
        <w:t>Коэффициент возврата субсидии рассчитывается по формуле</w:t>
      </w:r>
    </w:p>
    <w:p w:rsidR="001C6302" w:rsidRDefault="001C6302" w:rsidP="001C6302">
      <w:pPr>
        <w:pStyle w:val="ConsPlusNormal"/>
        <w:jc w:val="both"/>
      </w:pPr>
    </w:p>
    <w:p w:rsidR="001C6302" w:rsidRPr="001C6302" w:rsidRDefault="001C6302" w:rsidP="001C6302">
      <w:pPr>
        <w:pStyle w:val="ConsPlusNormal"/>
        <w:ind w:firstLine="540"/>
        <w:jc w:val="both"/>
        <w:rPr>
          <w:lang w:val="en-US"/>
        </w:rPr>
      </w:pPr>
      <w:r w:rsidRPr="001C6302">
        <w:rPr>
          <w:lang w:val="en-US"/>
        </w:rPr>
        <w:t>k = SUM D</w:t>
      </w:r>
      <w:r w:rsidRPr="001C6302">
        <w:rPr>
          <w:vertAlign w:val="subscript"/>
          <w:lang w:val="en-US"/>
        </w:rPr>
        <w:t>i</w:t>
      </w:r>
      <w:r w:rsidRPr="001C6302">
        <w:rPr>
          <w:lang w:val="en-US"/>
        </w:rPr>
        <w:t xml:space="preserve"> / m,</w:t>
      </w:r>
    </w:p>
    <w:p w:rsidR="001C6302" w:rsidRPr="001C6302" w:rsidRDefault="001C6302" w:rsidP="001C6302">
      <w:pPr>
        <w:pStyle w:val="ConsPlusNormal"/>
        <w:spacing w:before="240"/>
        <w:ind w:firstLine="540"/>
        <w:jc w:val="both"/>
        <w:rPr>
          <w:lang w:val="en-US"/>
        </w:rPr>
      </w:pPr>
      <w:r>
        <w:t>где</w:t>
      </w:r>
      <w:r w:rsidRPr="001C6302">
        <w:rPr>
          <w:lang w:val="en-US"/>
        </w:rPr>
        <w:t>: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предоставления субсидии.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26.11.2019 N 486)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предоставления субсидии.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26.11.2019 N 486)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предоставления субсидии, определяется по формуле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26.11.2019 N 486)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ind w:firstLine="540"/>
        <w:jc w:val="both"/>
      </w:pPr>
      <w:r>
        <w:t>где: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предоставления субсидии на отчетную дату;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26.11.2019 N 486)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предоставления субсидии, установленное соглашением.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26.11.2019 N 486)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ind w:firstLine="540"/>
        <w:jc w:val="both"/>
      </w:pPr>
      <w:r>
        <w:t xml:space="preserve">Основанием для освобождения получателя субсидии от применения мер ответственности является документально подтвержденное наступление обстоятельств непреодолимой силы, препятствующих исполнению соответствующих обязательств. Под обстоятельствами непреодолимой </w:t>
      </w:r>
      <w:proofErr w:type="gramStart"/>
      <w:r>
        <w:t>силы</w:t>
      </w:r>
      <w:proofErr w:type="gramEnd"/>
      <w:r>
        <w:t xml:space="preserve"> в том числе понимаются воздействие опасных для производства продукции растениеводства природных явлений (атмосферная, почвенная засуха, суховей, заморозки, вымерзание, </w:t>
      </w:r>
      <w:proofErr w:type="spellStart"/>
      <w:r>
        <w:t>выпревание</w:t>
      </w:r>
      <w:proofErr w:type="spellEnd"/>
      <w:r>
        <w:t xml:space="preserve">, градобитие, ледяная корка, половодье, переувлажнение почвы, ураганный ветер, природный пожар), распространение инфекционных болезней растений на значительные территории, сокращение сельскохозяйственных животных в результате оздоровления хозяйства от заразных болезней животных, гибель (утрата) сельскохозяйственных животных от заразных болезней сельскохозяйственных животных, в результате стихийных бедствий (удар молнии, ураганный ветер, наводнение, пожар). Документы, подтверждающие </w:t>
      </w:r>
      <w:r>
        <w:lastRenderedPageBreak/>
        <w:t xml:space="preserve">наступление обстоятельств непреодолимой силы, препятствующих исполнению соответствующих обязательств, представляются получателем субсидии в Минсельхоз Чувашии одновременно с отчетом, предусмотренным </w:t>
      </w:r>
      <w:hyperlink w:anchor="Par3520" w:tooltip="2.12. Результатом предоставления субсидии является прирост количества крестьянских (фермерских) хозяйств и сельскохозяйственных потребительских кооперативов, получивших государственную поддержку в рамках регионального проекта Чувашской Республики &quot;Акселерация субъектов малого и среднего предпринимательства&quot;, направленного на реализацию федерального проекта &quot;Акселерация субъектов малого и среднего предпринимательства&quot;, входящего в состав национального проекта &quot;Малое и среднее предпринимательство и поддерж..." w:history="1">
        <w:r>
          <w:rPr>
            <w:color w:val="0000FF"/>
          </w:rPr>
          <w:t>пунктом 2.12</w:t>
        </w:r>
      </w:hyperlink>
      <w:r>
        <w:t xml:space="preserve"> настоящих Правил.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Title"/>
        <w:jc w:val="center"/>
        <w:outlineLvl w:val="1"/>
      </w:pPr>
      <w:r>
        <w:t>III. Порядок возврата субсидий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ind w:firstLine="540"/>
        <w:jc w:val="both"/>
      </w:pPr>
      <w:r>
        <w:t>3.1. Возврат средств республиканского бюджета Чувашской Республики осуществляется в случае: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выявления фактов нарушения условий предоставления субсидии - в размере всей предоставленной суммы субсидии;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нецелевого использования субсидии - в размере суммы нецелевого использования субсидии;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proofErr w:type="spellStart"/>
      <w:r>
        <w:t>недостижения</w:t>
      </w:r>
      <w:proofErr w:type="spellEnd"/>
      <w:r>
        <w:t xml:space="preserve"> показателей предоставления субсидии - в соответствии с </w:t>
      </w:r>
      <w:hyperlink w:anchor="Par3528" w:tooltip="2.13. В случае если получателем субсидии допущены нарушения обязательств, предусмотренных соглашением в части достижения значений результата предоставления субсидии, показателей предоставления субсидии, то объем средств, подлежащих возврату в республиканский бюджет Чувашской Республики в течение одного месяца со дня получения письменного уведомления (Vвозврата), рассчитывается по формуле" w:history="1">
        <w:r>
          <w:rPr>
            <w:color w:val="0000FF"/>
          </w:rPr>
          <w:t>пунктом 2.13</w:t>
        </w:r>
      </w:hyperlink>
      <w:r>
        <w:t xml:space="preserve"> настоящих Правил.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26.11.2019 N 486)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bookmarkStart w:id="16" w:name="Par3571"/>
      <w:bookmarkEnd w:id="16"/>
      <w:proofErr w:type="gramStart"/>
      <w:r>
        <w:t>Минсельхоз Чувашии в течение 10 рабочих дней со дня выявления Минсельхозом Чувашии и (или) органами государственного финансового контроля факта нарушения условий, целей и порядка предоставления субсидий, установленных настоящими Правилами и соглашением, направляет получателю субсидии уведомление о возврате в республиканский бюджет Чувашской Республики указанных средств в течение одного месяца со дня уведомления.</w:t>
      </w:r>
      <w:proofErr w:type="gramEnd"/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3.2. </w:t>
      </w:r>
      <w:proofErr w:type="gramStart"/>
      <w:r>
        <w:t xml:space="preserve">В случае несоблюдения получателем субсидии срока возврата субсидии в республиканский бюджет Чувашской Республики, установленного абзацем пятым </w:t>
      </w:r>
      <w:hyperlink w:anchor="Par3571" w:tooltip="Минсельхоз Чувашии в течение 10 рабочих дней со дня выявления Минсельхозом Чувашии и (или) органами государственного финансового контроля факта нарушения условий, целей и порядка предоставления субсидий, установленных настоящими Правилами и соглашением, направляет получателю субсидии уведомление о возврате в республиканский бюджет Чувашской Республики указанных средств в течение одного месяца со дня уведомления." w:history="1">
        <w:r>
          <w:rPr>
            <w:color w:val="0000FF"/>
          </w:rPr>
          <w:t>пункта 3.1</w:t>
        </w:r>
      </w:hyperlink>
      <w:r>
        <w:t xml:space="preserve"> настоящих Правил, получатель субсидии обязан уплатить пеню, размер которой составляет одну трехсотую ключевой ставки Центрального банка Российской Федерации, действующей на день начала начисления пени, от размера субсидии, использованной с нарушением целей или условий, установленных при ее предоставлении, за каждый день использования субсидии</w:t>
      </w:r>
      <w:proofErr w:type="gramEnd"/>
      <w:r>
        <w:t xml:space="preserve"> до даты ее возврата.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3.3. В случае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Title"/>
        <w:jc w:val="center"/>
        <w:outlineLvl w:val="1"/>
      </w:pPr>
      <w:r>
        <w:t>IV. Осуществление контроля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ind w:firstLine="540"/>
        <w:jc w:val="both"/>
      </w:pPr>
      <w:r>
        <w:t>Минсельхоз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контроль (мониторинг) за соблюдением условий, целей и порядка предоставления субсидий их получателями.</w:t>
      </w:r>
    </w:p>
    <w:p w:rsidR="001C6302" w:rsidRDefault="001C6302" w:rsidP="001C6302">
      <w:pPr>
        <w:pStyle w:val="ConsPlusNormal"/>
        <w:jc w:val="both"/>
      </w:pPr>
      <w:r>
        <w:t>(в ред. Постановления Кабинета Министров ЧР от 20.12.2021 N 672)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right"/>
        <w:outlineLvl w:val="1"/>
      </w:pPr>
      <w:r>
        <w:lastRenderedPageBreak/>
        <w:t>Приложение N 1</w:t>
      </w:r>
    </w:p>
    <w:p w:rsidR="001C6302" w:rsidRDefault="001C6302" w:rsidP="001C6302">
      <w:pPr>
        <w:pStyle w:val="ConsPlusNormal"/>
        <w:jc w:val="right"/>
      </w:pPr>
      <w:r>
        <w:t>к Правилам предоставления сельскохозяйственным</w:t>
      </w:r>
    </w:p>
    <w:p w:rsidR="001C6302" w:rsidRDefault="001C6302" w:rsidP="001C6302">
      <w:pPr>
        <w:pStyle w:val="ConsPlusNormal"/>
        <w:jc w:val="right"/>
      </w:pPr>
      <w:r>
        <w:t xml:space="preserve">потребительским кооперативам субсидий </w:t>
      </w:r>
      <w:proofErr w:type="gramStart"/>
      <w:r>
        <w:t>из</w:t>
      </w:r>
      <w:proofErr w:type="gramEnd"/>
    </w:p>
    <w:p w:rsidR="001C6302" w:rsidRDefault="001C6302" w:rsidP="001C6302">
      <w:pPr>
        <w:pStyle w:val="ConsPlusNormal"/>
        <w:jc w:val="right"/>
      </w:pPr>
      <w:r>
        <w:t>республиканского бюджета Чувашской Республики</w:t>
      </w:r>
    </w:p>
    <w:p w:rsidR="001C6302" w:rsidRDefault="001C6302" w:rsidP="001C6302">
      <w:pPr>
        <w:pStyle w:val="ConsPlusNormal"/>
        <w:jc w:val="right"/>
      </w:pPr>
      <w:r>
        <w:t>на возмещение части затрат на приобретение</w:t>
      </w:r>
    </w:p>
    <w:p w:rsidR="001C6302" w:rsidRDefault="001C6302" w:rsidP="001C6302">
      <w:pPr>
        <w:pStyle w:val="ConsPlusNormal"/>
        <w:jc w:val="right"/>
      </w:pPr>
      <w:r>
        <w:t>сельскохозяйственным потребительским кооперативом</w:t>
      </w:r>
    </w:p>
    <w:p w:rsidR="001C6302" w:rsidRDefault="001C6302" w:rsidP="001C6302">
      <w:pPr>
        <w:pStyle w:val="ConsPlusNormal"/>
        <w:jc w:val="right"/>
      </w:pPr>
      <w:r>
        <w:t xml:space="preserve">имущества, в том числе в целях </w:t>
      </w:r>
      <w:proofErr w:type="gramStart"/>
      <w:r>
        <w:t>последующей</w:t>
      </w:r>
      <w:proofErr w:type="gramEnd"/>
    </w:p>
    <w:p w:rsidR="001C6302" w:rsidRDefault="001C6302" w:rsidP="001C6302">
      <w:pPr>
        <w:pStyle w:val="ConsPlusNormal"/>
        <w:jc w:val="right"/>
      </w:pPr>
      <w:r>
        <w:t>его передачи (реализации) в собственность</w:t>
      </w:r>
    </w:p>
    <w:p w:rsidR="001C6302" w:rsidRDefault="001C6302" w:rsidP="001C6302">
      <w:pPr>
        <w:pStyle w:val="ConsPlusNormal"/>
        <w:jc w:val="right"/>
      </w:pPr>
      <w:r>
        <w:t>членов данного сельскохозяйственного</w:t>
      </w:r>
    </w:p>
    <w:p w:rsidR="001C6302" w:rsidRDefault="001C6302" w:rsidP="001C6302">
      <w:pPr>
        <w:pStyle w:val="ConsPlusNormal"/>
        <w:jc w:val="right"/>
      </w:pPr>
      <w:r>
        <w:t>потребительского кооператива</w:t>
      </w:r>
    </w:p>
    <w:p w:rsidR="001C6302" w:rsidRDefault="001C6302" w:rsidP="001C630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C6302" w:rsidTr="00C7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12.05.2021 N 191)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nformat"/>
        <w:jc w:val="both"/>
      </w:pPr>
      <w:r>
        <w:t xml:space="preserve">                                       Министерство сельского хозяйства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            Чувашской Республики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  </w:t>
      </w:r>
      <w:proofErr w:type="gramStart"/>
      <w:r>
        <w:t>(полное наименование получателя субсидии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  в соответствии с регистрацией в банке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           для открытия счета)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  Адрес 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  Контактный телефон 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  ИНН ____________________________________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bookmarkStart w:id="17" w:name="Par3610"/>
      <w:bookmarkEnd w:id="17"/>
      <w:r>
        <w:t xml:space="preserve">                                </w:t>
      </w:r>
      <w:r>
        <w:rPr>
          <w:b/>
          <w:bCs/>
        </w:rPr>
        <w:t>заявление.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 xml:space="preserve">    Прошу  предоставить  субсидию  из  республиканского  бюджета  </w:t>
      </w:r>
      <w:proofErr w:type="gramStart"/>
      <w:r>
        <w:t>Чувашской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Республики </w:t>
      </w:r>
      <w:proofErr w:type="gramStart"/>
      <w:r>
        <w:t>на</w:t>
      </w:r>
      <w:proofErr w:type="gramEnd"/>
      <w:r>
        <w:t xml:space="preserve"> _____________________________________________________________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(наименование субсидии)</w:t>
      </w:r>
    </w:p>
    <w:p w:rsidR="001C6302" w:rsidRDefault="001C6302" w:rsidP="001C6302">
      <w:pPr>
        <w:pStyle w:val="ConsPlusNonformat"/>
        <w:jc w:val="both"/>
      </w:pPr>
      <w:r>
        <w:t>__________________________________________________________________________.</w:t>
      </w:r>
    </w:p>
    <w:p w:rsidR="001C6302" w:rsidRDefault="001C6302" w:rsidP="001C6302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(полное наименование получателя субсидии)</w:t>
      </w:r>
    </w:p>
    <w:p w:rsidR="001C6302" w:rsidRDefault="001C6302" w:rsidP="001C6302">
      <w:pPr>
        <w:pStyle w:val="ConsPlusNonformat"/>
        <w:jc w:val="both"/>
      </w:pPr>
      <w:r>
        <w:t xml:space="preserve">    не имеет неисполненной обязанности по уплате налогов, сборов, страховых</w:t>
      </w:r>
    </w:p>
    <w:p w:rsidR="001C6302" w:rsidRDefault="001C6302" w:rsidP="001C6302">
      <w:pPr>
        <w:pStyle w:val="ConsPlusNonformat"/>
        <w:jc w:val="both"/>
      </w:pPr>
      <w:r>
        <w:t xml:space="preserve">взносов,  пеней,  штрафов,  процентов,  подлежащих  уплате в соответствии </w:t>
      </w:r>
      <w:proofErr w:type="gramStart"/>
      <w:r>
        <w:t>с</w:t>
      </w:r>
      <w:proofErr w:type="gramEnd"/>
    </w:p>
    <w:p w:rsidR="001C6302" w:rsidRDefault="001C6302" w:rsidP="001C6302">
      <w:pPr>
        <w:pStyle w:val="ConsPlusNonformat"/>
        <w:jc w:val="both"/>
      </w:pPr>
      <w:r>
        <w:t>законодательством Российской Федерации о налогах и сборах;</w:t>
      </w:r>
    </w:p>
    <w:p w:rsidR="001C6302" w:rsidRDefault="001C6302" w:rsidP="001C6302">
      <w:pPr>
        <w:pStyle w:val="ConsPlusNonformat"/>
        <w:jc w:val="both"/>
      </w:pPr>
      <w:r>
        <w:t xml:space="preserve">    </w:t>
      </w:r>
      <w:proofErr w:type="gramStart"/>
      <w:r>
        <w:t>не  находится  в  процессе  реорганизации (за исключением реорганизации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юридического  лица  -  сельскохозяйственного потребительского кооператива </w:t>
      </w:r>
      <w:proofErr w:type="gramStart"/>
      <w:r>
        <w:t>в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форме  присоединения  к  нему  другого  юридического  лица),  ликвидации, </w:t>
      </w:r>
      <w:proofErr w:type="gramStart"/>
      <w:r>
        <w:t>в</w:t>
      </w:r>
      <w:proofErr w:type="gramEnd"/>
    </w:p>
    <w:p w:rsidR="001C6302" w:rsidRDefault="001C6302" w:rsidP="001C6302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его  не введена процедура банкротства, деятельность юридического</w:t>
      </w:r>
    </w:p>
    <w:p w:rsidR="001C6302" w:rsidRDefault="001C6302" w:rsidP="001C6302">
      <w:pPr>
        <w:pStyle w:val="ConsPlusNonformat"/>
        <w:jc w:val="both"/>
      </w:pPr>
      <w:r>
        <w:t xml:space="preserve">лица - сельскохозяйственного потребительского кооператива не </w:t>
      </w:r>
      <w:proofErr w:type="gramStart"/>
      <w:r>
        <w:t>приостановлена</w:t>
      </w:r>
      <w:proofErr w:type="gramEnd"/>
    </w:p>
    <w:p w:rsidR="001C6302" w:rsidRDefault="001C6302" w:rsidP="001C6302">
      <w:pPr>
        <w:pStyle w:val="ConsPlusNonformat"/>
        <w:jc w:val="both"/>
      </w:pPr>
      <w:r>
        <w:t>в порядке, предусмотренном законодательством Российской Федерации;</w:t>
      </w:r>
    </w:p>
    <w:p w:rsidR="001C6302" w:rsidRDefault="001C6302" w:rsidP="001C6302">
      <w:pPr>
        <w:pStyle w:val="ConsPlusNonformat"/>
        <w:jc w:val="both"/>
      </w:pPr>
      <w:r>
        <w:t xml:space="preserve">    не  имеет  просроченной  задолженности  по  возврату  в </w:t>
      </w:r>
      <w:proofErr w:type="gramStart"/>
      <w:r>
        <w:t>республиканский</w:t>
      </w:r>
      <w:proofErr w:type="gramEnd"/>
    </w:p>
    <w:p w:rsidR="001C6302" w:rsidRDefault="001C6302" w:rsidP="001C6302">
      <w:pPr>
        <w:pStyle w:val="ConsPlusNonformat"/>
        <w:jc w:val="both"/>
      </w:pPr>
      <w:r>
        <w:t>бюджет Чувашской Республики субсидий, бюджетных инвестиций, предоставленных</w:t>
      </w:r>
    </w:p>
    <w:p w:rsidR="001C6302" w:rsidRDefault="001C6302" w:rsidP="001C6302">
      <w:pPr>
        <w:pStyle w:val="ConsPlusNonformat"/>
        <w:jc w:val="both"/>
      </w:pPr>
      <w:r>
        <w:t>в  том  числе  в соответствии с иными правовыми актами, и иной просроченной</w:t>
      </w:r>
    </w:p>
    <w:p w:rsidR="001C6302" w:rsidRDefault="001C6302" w:rsidP="001C6302">
      <w:pPr>
        <w:pStyle w:val="ConsPlusNonformat"/>
        <w:jc w:val="both"/>
      </w:pPr>
      <w:r>
        <w:t>(неурегулированной) задолженности перед Чувашской Республикой;</w:t>
      </w:r>
    </w:p>
    <w:p w:rsidR="001C6302" w:rsidRDefault="001C6302" w:rsidP="001C6302">
      <w:pPr>
        <w:pStyle w:val="ConsPlusNonformat"/>
        <w:jc w:val="both"/>
      </w:pPr>
      <w:r>
        <w:t xml:space="preserve">    не   является   иностранным   юридическим  лицом,  а  также  российским</w:t>
      </w:r>
    </w:p>
    <w:p w:rsidR="001C6302" w:rsidRDefault="001C6302" w:rsidP="001C6302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1C6302" w:rsidRDefault="001C6302" w:rsidP="001C6302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1C6302" w:rsidRDefault="001C6302" w:rsidP="001C6302">
      <w:pPr>
        <w:pStyle w:val="ConsPlusNonformat"/>
        <w:jc w:val="both"/>
      </w:pPr>
      <w:r>
        <w:t xml:space="preserve">государство   или   территория,  </w:t>
      </w:r>
      <w:proofErr w:type="gramStart"/>
      <w:r>
        <w:t>включенные</w:t>
      </w:r>
      <w:proofErr w:type="gramEnd"/>
      <w:r>
        <w:t xml:space="preserve">  в  утверждаемый  Министерством</w:t>
      </w:r>
    </w:p>
    <w:p w:rsidR="001C6302" w:rsidRDefault="001C6302" w:rsidP="001C6302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1C6302" w:rsidRDefault="001C6302" w:rsidP="001C6302">
      <w:pPr>
        <w:pStyle w:val="ConsPlusNonformat"/>
        <w:jc w:val="both"/>
      </w:pPr>
      <w:proofErr w:type="gramStart"/>
      <w:r>
        <w:t>предоставляющих</w:t>
      </w:r>
      <w:proofErr w:type="gramEnd"/>
      <w:r>
        <w:t xml:space="preserve">   льготный  налоговый  режим  налогообложения  и  (или)  не</w:t>
      </w:r>
    </w:p>
    <w:p w:rsidR="001C6302" w:rsidRDefault="001C6302" w:rsidP="001C6302">
      <w:pPr>
        <w:pStyle w:val="ConsPlusNonformat"/>
        <w:jc w:val="both"/>
      </w:pPr>
      <w:proofErr w:type="gramStart"/>
      <w:r>
        <w:lastRenderedPageBreak/>
        <w:t>предусматривающих</w:t>
      </w:r>
      <w:proofErr w:type="gramEnd"/>
      <w:r>
        <w:t xml:space="preserve">  раскрытия  и  предоставления  информации  при проведении</w:t>
      </w:r>
    </w:p>
    <w:p w:rsidR="001C6302" w:rsidRDefault="001C6302" w:rsidP="001C6302">
      <w:pPr>
        <w:pStyle w:val="ConsPlusNonformat"/>
        <w:jc w:val="both"/>
      </w:pPr>
      <w:r>
        <w:t xml:space="preserve">финансовых  операций  (офшорные  зоны) в отношении таких юридических лиц, </w:t>
      </w:r>
      <w:proofErr w:type="gramStart"/>
      <w:r>
        <w:t>в</w:t>
      </w:r>
      <w:proofErr w:type="gramEnd"/>
    </w:p>
    <w:p w:rsidR="001C6302" w:rsidRDefault="001C6302" w:rsidP="001C6302">
      <w:pPr>
        <w:pStyle w:val="ConsPlusNonformat"/>
        <w:jc w:val="both"/>
      </w:pPr>
      <w:r>
        <w:t>совокупности превышает 50 процентов;</w:t>
      </w:r>
    </w:p>
    <w:p w:rsidR="001C6302" w:rsidRDefault="001C6302" w:rsidP="001C6302">
      <w:pPr>
        <w:pStyle w:val="ConsPlusNonformat"/>
        <w:jc w:val="both"/>
      </w:pPr>
      <w:r>
        <w:t xml:space="preserve">    в    реестре    дисквалифицированных   лиц   отсутствуют   сведения   о</w:t>
      </w:r>
    </w:p>
    <w:p w:rsidR="001C6302" w:rsidRDefault="001C6302" w:rsidP="001C6302">
      <w:pPr>
        <w:pStyle w:val="ConsPlusNonformat"/>
        <w:jc w:val="both"/>
      </w:pPr>
      <w:r>
        <w:t xml:space="preserve">дисквалифицированном  руководителе,  членах  </w:t>
      </w:r>
      <w:proofErr w:type="gramStart"/>
      <w:r>
        <w:t>коллегиального</w:t>
      </w:r>
      <w:proofErr w:type="gramEnd"/>
      <w:r>
        <w:t xml:space="preserve"> исполнительного</w:t>
      </w:r>
    </w:p>
    <w:p w:rsidR="001C6302" w:rsidRDefault="001C6302" w:rsidP="001C6302">
      <w:pPr>
        <w:pStyle w:val="ConsPlusNonformat"/>
        <w:jc w:val="both"/>
      </w:pPr>
      <w:r>
        <w:t xml:space="preserve">органа,  </w:t>
      </w:r>
      <w:proofErr w:type="gramStart"/>
      <w:r>
        <w:t>лице</w:t>
      </w:r>
      <w:proofErr w:type="gramEnd"/>
      <w:r>
        <w:t>, исполняющем функции единоличного исполнительного органа, или</w:t>
      </w:r>
    </w:p>
    <w:p w:rsidR="001C6302" w:rsidRDefault="001C6302" w:rsidP="001C6302">
      <w:pPr>
        <w:pStyle w:val="ConsPlusNonformat"/>
        <w:jc w:val="both"/>
      </w:pPr>
      <w:proofErr w:type="gramStart"/>
      <w:r>
        <w:t>главном</w:t>
      </w:r>
      <w:proofErr w:type="gramEnd"/>
      <w:r>
        <w:t xml:space="preserve"> бухгалтере получателя субсидии, являющегося юридическим лицом;</w:t>
      </w:r>
    </w:p>
    <w:p w:rsidR="001C6302" w:rsidRDefault="001C6302" w:rsidP="001C6302">
      <w:pPr>
        <w:pStyle w:val="ConsPlusNonformat"/>
        <w:jc w:val="both"/>
      </w:pPr>
      <w:r>
        <w:t xml:space="preserve">    не  получает  средства из республиканского бюджета Чувашской Республики</w:t>
      </w:r>
    </w:p>
    <w:p w:rsidR="001C6302" w:rsidRDefault="001C6302" w:rsidP="001C6302">
      <w:pPr>
        <w:pStyle w:val="ConsPlusNonformat"/>
        <w:jc w:val="both"/>
      </w:pPr>
      <w:r>
        <w:t>на  основании  иных нормативных правовых актов на цели, указанные в пунктах</w:t>
      </w:r>
    </w:p>
    <w:p w:rsidR="001C6302" w:rsidRDefault="001C6302" w:rsidP="001C6302">
      <w:pPr>
        <w:pStyle w:val="ConsPlusNonformat"/>
        <w:jc w:val="both"/>
      </w:pPr>
      <w:hyperlink w:anchor="Par3451" w:tooltip="2.2. Субсидии из республиканского бюджета Чувашской Республики предоставляются на возмещение части затрат на приобретение сельскохозяйственным потребительским кооперативом имущества, связанных с:" w:history="1">
        <w:r>
          <w:rPr>
            <w:color w:val="0000FF"/>
          </w:rPr>
          <w:t>2.2</w:t>
        </w:r>
      </w:hyperlink>
      <w:r>
        <w:t xml:space="preserve">,   </w:t>
      </w:r>
      <w:hyperlink w:anchor="Par3463" w:tooltip="2.3.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данного сельскохозяйственного потребительского кооператива, утверждается Министерством сельского хозяйства Российской Федерации." w:history="1">
        <w:r>
          <w:rPr>
            <w:color w:val="0000FF"/>
          </w:rPr>
          <w:t>2.3</w:t>
        </w:r>
      </w:hyperlink>
      <w:r>
        <w:t xml:space="preserve">   Правил   предоставления  </w:t>
      </w:r>
      <w:proofErr w:type="gramStart"/>
      <w:r>
        <w:t>сельскохозяйственным</w:t>
      </w:r>
      <w:proofErr w:type="gramEnd"/>
      <w:r>
        <w:t xml:space="preserve">  потребительским</w:t>
      </w:r>
    </w:p>
    <w:p w:rsidR="001C6302" w:rsidRDefault="001C6302" w:rsidP="001C6302">
      <w:pPr>
        <w:pStyle w:val="ConsPlusNonformat"/>
        <w:jc w:val="both"/>
      </w:pPr>
      <w:r>
        <w:t xml:space="preserve">кооперативам  субсидий  из республиканского бюджета Чувашской Республики </w:t>
      </w:r>
      <w:proofErr w:type="gramStart"/>
      <w:r>
        <w:t>на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возмещение    части    затрат    на    приобретение    </w:t>
      </w:r>
      <w:proofErr w:type="gramStart"/>
      <w:r>
        <w:t>сельскохозяйственным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потребительским кооперативом имущества, в том числе в целях </w:t>
      </w:r>
      <w:proofErr w:type="gramStart"/>
      <w:r>
        <w:t>последующей</w:t>
      </w:r>
      <w:proofErr w:type="gramEnd"/>
      <w:r>
        <w:t xml:space="preserve"> его</w:t>
      </w:r>
    </w:p>
    <w:p w:rsidR="001C6302" w:rsidRDefault="001C6302" w:rsidP="001C6302">
      <w:pPr>
        <w:pStyle w:val="ConsPlusNonformat"/>
        <w:jc w:val="both"/>
      </w:pPr>
      <w:r>
        <w:t>передачи  (реализации) в собственность членов данного сельскохозяйственного</w:t>
      </w:r>
    </w:p>
    <w:p w:rsidR="001C6302" w:rsidRDefault="001C6302" w:rsidP="001C6302">
      <w:pPr>
        <w:pStyle w:val="ConsPlusNonformat"/>
        <w:jc w:val="both"/>
      </w:pPr>
      <w:r>
        <w:t xml:space="preserve">потребительского    кооператива,   </w:t>
      </w:r>
      <w:proofErr w:type="gramStart"/>
      <w:r>
        <w:t>утвержденных</w:t>
      </w:r>
      <w:proofErr w:type="gramEnd"/>
      <w:r>
        <w:t xml:space="preserve">   постановлением   Кабинета</w:t>
      </w:r>
    </w:p>
    <w:p w:rsidR="001C6302" w:rsidRDefault="001C6302" w:rsidP="001C6302">
      <w:pPr>
        <w:pStyle w:val="ConsPlusNonformat"/>
        <w:jc w:val="both"/>
      </w:pPr>
      <w:r>
        <w:t>Министров Чувашской Республики от 15 мая 2019 г. N 148 (далее - Правила).</w:t>
      </w:r>
    </w:p>
    <w:p w:rsidR="001C6302" w:rsidRDefault="001C6302" w:rsidP="001C6302">
      <w:pPr>
        <w:pStyle w:val="ConsPlusNonformat"/>
        <w:jc w:val="both"/>
      </w:pPr>
      <w:r>
        <w:t xml:space="preserve">    Сельскохозяйственный потребительский кооператив _______________________</w:t>
      </w:r>
    </w:p>
    <w:p w:rsidR="001C6302" w:rsidRDefault="001C6302" w:rsidP="001C6302">
      <w:pPr>
        <w:pStyle w:val="ConsPlusNonformat"/>
        <w:jc w:val="both"/>
      </w:pPr>
      <w:r>
        <w:t>___________________________________________________________________________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(полное наименование)</w:t>
      </w:r>
    </w:p>
    <w:p w:rsidR="001C6302" w:rsidRDefault="001C6302" w:rsidP="001C6302">
      <w:pPr>
        <w:pStyle w:val="ConsPlusNonformat"/>
        <w:jc w:val="both"/>
      </w:pPr>
      <w:r>
        <w:t>и члены данного сельскохозяйственного кооператива соответствуют требованиям</w:t>
      </w:r>
    </w:p>
    <w:p w:rsidR="001C6302" w:rsidRDefault="001C6302" w:rsidP="001C6302">
      <w:pPr>
        <w:pStyle w:val="ConsPlusNonformat"/>
        <w:jc w:val="both"/>
      </w:pPr>
      <w:hyperlink w:anchor="Par3424" w:tooltip="1.3. Для целей настоящих Правил под сельскохозяйственным потребительским кооперативом (далее также - кооператив) понимается юридическое лицо, созданное в соответствии с Федеральным законом &quot;О сельскохозяйственной кооперации&quot; в форме сельскохозяйственного потребительского кооператива (за исключением сельскохозяйственного потребительского кредитного кооператива), зарегистрированное и осуществляющее деятельность на сельской территории или на территории сельской агломерации Чувашской Республики, являющееся с..." w:history="1">
        <w:r>
          <w:rPr>
            <w:color w:val="0000FF"/>
          </w:rPr>
          <w:t>пункта 1.3</w:t>
        </w:r>
      </w:hyperlink>
      <w:r>
        <w:t xml:space="preserve"> Правил.</w:t>
      </w:r>
    </w:p>
    <w:p w:rsidR="001C6302" w:rsidRDefault="001C6302" w:rsidP="001C6302">
      <w:pPr>
        <w:pStyle w:val="ConsPlusNonformat"/>
        <w:jc w:val="both"/>
      </w:pPr>
      <w:r>
        <w:t xml:space="preserve">    Сельскохозяйственный потребительский кооператив _______________________</w:t>
      </w:r>
    </w:p>
    <w:p w:rsidR="001C6302" w:rsidRDefault="001C6302" w:rsidP="001C6302">
      <w:pPr>
        <w:pStyle w:val="ConsPlusNonformat"/>
        <w:jc w:val="both"/>
      </w:pPr>
      <w:r>
        <w:t>___________________________________________________________________________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(полное наименование)</w:t>
      </w:r>
    </w:p>
    <w:p w:rsidR="001C6302" w:rsidRDefault="001C6302" w:rsidP="001C6302">
      <w:pPr>
        <w:pStyle w:val="ConsPlusNonformat"/>
        <w:jc w:val="both"/>
      </w:pPr>
      <w:r>
        <w:t>обязуется:</w:t>
      </w:r>
    </w:p>
    <w:p w:rsidR="001C6302" w:rsidRDefault="001C6302" w:rsidP="001C6302">
      <w:pPr>
        <w:pStyle w:val="ConsPlusNonformat"/>
        <w:jc w:val="both"/>
      </w:pPr>
      <w:r>
        <w:t xml:space="preserve">    передать     (реализовать)    имущество    в    собственность    членам</w:t>
      </w:r>
    </w:p>
    <w:p w:rsidR="001C6302" w:rsidRDefault="001C6302" w:rsidP="001C6302">
      <w:pPr>
        <w:pStyle w:val="ConsPlusNonformat"/>
        <w:jc w:val="both"/>
      </w:pPr>
      <w:r>
        <w:t>сельскохозяйственного  потребительского  кооператива в течение пяти рабочих</w:t>
      </w:r>
    </w:p>
    <w:p w:rsidR="001C6302" w:rsidRDefault="001C6302" w:rsidP="001C6302">
      <w:pPr>
        <w:pStyle w:val="ConsPlusNonformat"/>
        <w:jc w:val="both"/>
      </w:pPr>
      <w:r>
        <w:t xml:space="preserve">дней  со  дня  получения им субсидии по цене, определенной в соответствии </w:t>
      </w:r>
      <w:proofErr w:type="gramStart"/>
      <w:r>
        <w:t>с</w:t>
      </w:r>
      <w:proofErr w:type="gramEnd"/>
    </w:p>
    <w:p w:rsidR="001C6302" w:rsidRDefault="001C6302" w:rsidP="001C6302">
      <w:pPr>
        <w:pStyle w:val="ConsPlusNonformat"/>
        <w:jc w:val="both"/>
      </w:pPr>
      <w:hyperlink w:anchor="Par3434" w:tooltip="1.4. Приобретенное получателем субсидии в целях последующей передачи (реализации) в собственность его членов имущество передается (реализуется) в собственность членов получателя субсидии в течение 5 рабочих дней со дня получения им субсидии." w:history="1">
        <w:r>
          <w:rPr>
            <w:color w:val="0000FF"/>
          </w:rPr>
          <w:t>пунктом 1.4</w:t>
        </w:r>
      </w:hyperlink>
      <w:r>
        <w:t xml:space="preserve"> Правил (в случае передачи (реализации) имущества);</w:t>
      </w:r>
    </w:p>
    <w:p w:rsidR="001C6302" w:rsidRDefault="001C6302" w:rsidP="001C6302">
      <w:pPr>
        <w:pStyle w:val="ConsPlusNonformat"/>
        <w:jc w:val="both"/>
      </w:pPr>
      <w:r>
        <w:t xml:space="preserve">    обеспечить  контроль  за  сохранностью  </w:t>
      </w:r>
      <w:proofErr w:type="gramStart"/>
      <w:r>
        <w:t>переданного</w:t>
      </w:r>
      <w:proofErr w:type="gramEnd"/>
      <w:r>
        <w:t xml:space="preserve">  (реализованного) в</w:t>
      </w:r>
    </w:p>
    <w:p w:rsidR="001C6302" w:rsidRDefault="001C6302" w:rsidP="001C6302">
      <w:pPr>
        <w:pStyle w:val="ConsPlusNonformat"/>
        <w:jc w:val="both"/>
      </w:pPr>
      <w:r>
        <w:t>собственность  членам  сельскохозяйственного  потребительского  кооператива</w:t>
      </w:r>
    </w:p>
    <w:p w:rsidR="001C6302" w:rsidRDefault="001C6302" w:rsidP="001C6302">
      <w:pPr>
        <w:pStyle w:val="ConsPlusNonformat"/>
        <w:jc w:val="both"/>
      </w:pPr>
      <w:r>
        <w:t>приобретенного   имущества   в   течение   срока,   соответствующего  циклу</w:t>
      </w:r>
    </w:p>
    <w:p w:rsidR="001C6302" w:rsidRDefault="001C6302" w:rsidP="001C6302">
      <w:pPr>
        <w:pStyle w:val="ConsPlusNonformat"/>
        <w:jc w:val="both"/>
      </w:pPr>
      <w:r>
        <w:t>производства сельскохозяйственной продукции;</w:t>
      </w:r>
    </w:p>
    <w:p w:rsidR="001C6302" w:rsidRDefault="001C6302" w:rsidP="001C6302">
      <w:pPr>
        <w:pStyle w:val="ConsPlusNonformat"/>
        <w:jc w:val="both"/>
      </w:pPr>
      <w:r>
        <w:t xml:space="preserve">    обеспечить контроль за использованием данного имущества исключительно </w:t>
      </w:r>
      <w:proofErr w:type="gramStart"/>
      <w:r>
        <w:t>в</w:t>
      </w:r>
      <w:proofErr w:type="gramEnd"/>
    </w:p>
    <w:p w:rsidR="001C6302" w:rsidRDefault="001C6302" w:rsidP="001C6302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 осуществления   сельскохозяйственным  потребительским  кооперативом</w:t>
      </w:r>
    </w:p>
    <w:p w:rsidR="001C6302" w:rsidRDefault="001C6302" w:rsidP="001C6302">
      <w:pPr>
        <w:pStyle w:val="ConsPlusNonformat"/>
        <w:jc w:val="both"/>
      </w:pPr>
      <w:r>
        <w:t>хозяйственной деятельности.</w:t>
      </w:r>
    </w:p>
    <w:p w:rsidR="001C6302" w:rsidRDefault="001C6302" w:rsidP="001C6302">
      <w:pPr>
        <w:pStyle w:val="ConsPlusNonformat"/>
        <w:jc w:val="both"/>
      </w:pPr>
      <w:r>
        <w:t xml:space="preserve">    Для зачисления субсидии открыт счет ______________ N 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        (вид счета)</w:t>
      </w:r>
    </w:p>
    <w:p w:rsidR="001C6302" w:rsidRDefault="001C6302" w:rsidP="001C6302">
      <w:pPr>
        <w:pStyle w:val="ConsPlusNonformat"/>
        <w:jc w:val="both"/>
      </w:pPr>
      <w:r>
        <w:t>в _________________________________________________________________________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(наименование банка)</w:t>
      </w:r>
    </w:p>
    <w:p w:rsidR="001C6302" w:rsidRDefault="001C6302" w:rsidP="001C6302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БИК ___________________________________________________________________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Корр. счет банка ______________________________________________________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Даю согласие на представление сведений, составляющих налоговую тайну, </w:t>
      </w:r>
      <w:proofErr w:type="gramStart"/>
      <w:r>
        <w:t>в</w:t>
      </w:r>
      <w:proofErr w:type="gramEnd"/>
    </w:p>
    <w:p w:rsidR="001C6302" w:rsidRDefault="001C6302" w:rsidP="001C630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подпунктом  1  пункта  1  статьи  102  Налогового  кодекса</w:t>
      </w:r>
    </w:p>
    <w:p w:rsidR="001C6302" w:rsidRDefault="001C6302" w:rsidP="001C6302">
      <w:pPr>
        <w:pStyle w:val="ConsPlusNonformat"/>
        <w:jc w:val="both"/>
      </w:pPr>
      <w:r>
        <w:t>Российской Федерации.</w:t>
      </w:r>
    </w:p>
    <w:p w:rsidR="001C6302" w:rsidRDefault="001C6302" w:rsidP="001C6302">
      <w:pPr>
        <w:pStyle w:val="ConsPlusNonformat"/>
        <w:jc w:val="both"/>
      </w:pPr>
      <w:r>
        <w:t xml:space="preserve">    Даю   согласие   на  осуществление  Министерством  сельского  хозяйства</w:t>
      </w:r>
    </w:p>
    <w:p w:rsidR="001C6302" w:rsidRDefault="001C6302" w:rsidP="001C6302">
      <w:pPr>
        <w:pStyle w:val="ConsPlusNonformat"/>
        <w:jc w:val="both"/>
      </w:pPr>
      <w:r>
        <w:t>Чувашской  Республики  и  органами  государственного  финансового  контроля</w:t>
      </w:r>
    </w:p>
    <w:p w:rsidR="001C6302" w:rsidRDefault="001C6302" w:rsidP="001C6302">
      <w:pPr>
        <w:pStyle w:val="ConsPlusNonformat"/>
        <w:jc w:val="both"/>
      </w:pPr>
      <w:r>
        <w:t>проверок соблюдения мной условий, целей и порядка предоставления субсидий.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 xml:space="preserve">Руководитель </w:t>
      </w:r>
      <w:proofErr w:type="gramStart"/>
      <w:r>
        <w:t>сельскохозяйственного</w:t>
      </w:r>
      <w:proofErr w:type="gramEnd"/>
    </w:p>
    <w:p w:rsidR="001C6302" w:rsidRDefault="001C6302" w:rsidP="001C6302">
      <w:pPr>
        <w:pStyle w:val="ConsPlusNonformat"/>
        <w:jc w:val="both"/>
      </w:pPr>
      <w:r>
        <w:t>потребительского кооператива       ______________ 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М.П. (при наличии)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right"/>
        <w:outlineLvl w:val="1"/>
      </w:pPr>
      <w:r>
        <w:t>Приложение N 2</w:t>
      </w:r>
    </w:p>
    <w:p w:rsidR="001C6302" w:rsidRDefault="001C6302" w:rsidP="001C6302">
      <w:pPr>
        <w:pStyle w:val="ConsPlusNormal"/>
        <w:jc w:val="right"/>
      </w:pPr>
      <w:r>
        <w:t>к Правилам предоставления</w:t>
      </w:r>
    </w:p>
    <w:p w:rsidR="001C6302" w:rsidRDefault="001C6302" w:rsidP="001C6302">
      <w:pPr>
        <w:pStyle w:val="ConsPlusNormal"/>
        <w:jc w:val="right"/>
      </w:pPr>
      <w:r>
        <w:t>сельскохозяйственным потребительским</w:t>
      </w:r>
    </w:p>
    <w:p w:rsidR="001C6302" w:rsidRDefault="001C6302" w:rsidP="001C6302">
      <w:pPr>
        <w:pStyle w:val="ConsPlusNormal"/>
        <w:jc w:val="right"/>
      </w:pPr>
      <w:r>
        <w:t xml:space="preserve">кооперативам субсидий из </w:t>
      </w:r>
      <w:proofErr w:type="gramStart"/>
      <w:r>
        <w:t>республиканского</w:t>
      </w:r>
      <w:proofErr w:type="gramEnd"/>
    </w:p>
    <w:p w:rsidR="001C6302" w:rsidRDefault="001C6302" w:rsidP="001C6302">
      <w:pPr>
        <w:pStyle w:val="ConsPlusNormal"/>
        <w:jc w:val="right"/>
      </w:pPr>
      <w:r>
        <w:t>бюджета Чувашской Республики</w:t>
      </w:r>
    </w:p>
    <w:p w:rsidR="001C6302" w:rsidRDefault="001C6302" w:rsidP="001C6302">
      <w:pPr>
        <w:pStyle w:val="ConsPlusNormal"/>
        <w:jc w:val="right"/>
      </w:pPr>
      <w:r>
        <w:t>на возмещение части затрат на приобретение</w:t>
      </w:r>
    </w:p>
    <w:p w:rsidR="001C6302" w:rsidRDefault="001C6302" w:rsidP="001C6302">
      <w:pPr>
        <w:pStyle w:val="ConsPlusNormal"/>
        <w:jc w:val="right"/>
      </w:pPr>
      <w:r>
        <w:t>сельскохозяйственным потребительским</w:t>
      </w:r>
    </w:p>
    <w:p w:rsidR="001C6302" w:rsidRDefault="001C6302" w:rsidP="001C6302">
      <w:pPr>
        <w:pStyle w:val="ConsPlusNormal"/>
        <w:jc w:val="right"/>
      </w:pPr>
      <w:r>
        <w:t>кооперативом имущества, в том числе</w:t>
      </w:r>
    </w:p>
    <w:p w:rsidR="001C6302" w:rsidRDefault="001C6302" w:rsidP="001C6302">
      <w:pPr>
        <w:pStyle w:val="ConsPlusNormal"/>
        <w:jc w:val="right"/>
      </w:pPr>
      <w:r>
        <w:t>в целях последующей его передачи</w:t>
      </w:r>
    </w:p>
    <w:p w:rsidR="001C6302" w:rsidRDefault="001C6302" w:rsidP="001C6302">
      <w:pPr>
        <w:pStyle w:val="ConsPlusNormal"/>
        <w:jc w:val="right"/>
      </w:pPr>
      <w:r>
        <w:t>(реализации) в собственность членов</w:t>
      </w:r>
    </w:p>
    <w:p w:rsidR="001C6302" w:rsidRDefault="001C6302" w:rsidP="001C6302">
      <w:pPr>
        <w:pStyle w:val="ConsPlusNormal"/>
        <w:jc w:val="right"/>
      </w:pPr>
      <w:r>
        <w:t>данного сельскохозяйственного</w:t>
      </w:r>
    </w:p>
    <w:p w:rsidR="001C6302" w:rsidRDefault="001C6302" w:rsidP="001C6302">
      <w:pPr>
        <w:pStyle w:val="ConsPlusNormal"/>
        <w:jc w:val="right"/>
      </w:pPr>
      <w:r>
        <w:t>потребительского кооператива</w:t>
      </w:r>
    </w:p>
    <w:p w:rsidR="001C6302" w:rsidRDefault="001C6302" w:rsidP="001C630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C6302" w:rsidTr="00C7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20.12.2021 N 672)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nformat"/>
        <w:jc w:val="both"/>
      </w:pPr>
      <w:bookmarkStart w:id="18" w:name="Par3712"/>
      <w:bookmarkEnd w:id="18"/>
      <w:r>
        <w:t xml:space="preserve">                              </w:t>
      </w:r>
      <w:r>
        <w:rPr>
          <w:b/>
          <w:bCs/>
        </w:rPr>
        <w:t>СПРАВКА-РАСЧЕТ</w:t>
      </w:r>
    </w:p>
    <w:p w:rsidR="001C6302" w:rsidRDefault="001C6302" w:rsidP="001C6302">
      <w:pPr>
        <w:pStyle w:val="ConsPlusNonformat"/>
        <w:jc w:val="both"/>
      </w:pPr>
      <w:r>
        <w:t xml:space="preserve">             </w:t>
      </w:r>
      <w:r>
        <w:rPr>
          <w:b/>
          <w:bCs/>
        </w:rPr>
        <w:t xml:space="preserve">на получение </w:t>
      </w:r>
      <w:proofErr w:type="gramStart"/>
      <w:r>
        <w:rPr>
          <w:b/>
          <w:bCs/>
        </w:rPr>
        <w:t>субсидии</w:t>
      </w:r>
      <w:proofErr w:type="gramEnd"/>
      <w:r>
        <w:rPr>
          <w:b/>
          <w:bCs/>
        </w:rPr>
        <w:t xml:space="preserve"> на возмещение части затрат</w:t>
      </w:r>
    </w:p>
    <w:p w:rsidR="001C6302" w:rsidRDefault="001C6302" w:rsidP="001C6302">
      <w:pPr>
        <w:pStyle w:val="ConsPlusNonformat"/>
        <w:jc w:val="both"/>
      </w:pPr>
      <w:r>
        <w:t xml:space="preserve">           </w:t>
      </w:r>
      <w:r>
        <w:rPr>
          <w:b/>
          <w:bCs/>
        </w:rPr>
        <w:t xml:space="preserve">на приобретение </w:t>
      </w:r>
      <w:proofErr w:type="gramStart"/>
      <w:r>
        <w:rPr>
          <w:b/>
          <w:bCs/>
        </w:rPr>
        <w:t>сельскохозяйственным</w:t>
      </w:r>
      <w:proofErr w:type="gramEnd"/>
      <w:r>
        <w:rPr>
          <w:b/>
          <w:bCs/>
        </w:rPr>
        <w:t xml:space="preserve"> потребительским</w:t>
      </w:r>
    </w:p>
    <w:p w:rsidR="001C6302" w:rsidRDefault="001C6302" w:rsidP="001C6302">
      <w:pPr>
        <w:pStyle w:val="ConsPlusNonformat"/>
        <w:jc w:val="both"/>
      </w:pPr>
      <w:r>
        <w:t xml:space="preserve">         </w:t>
      </w:r>
      <w:r>
        <w:rPr>
          <w:b/>
          <w:bCs/>
        </w:rPr>
        <w:t>кооперативом сельскохозяйственных животных (кроме свиней)</w:t>
      </w:r>
    </w:p>
    <w:p w:rsidR="001C6302" w:rsidRDefault="001C6302" w:rsidP="001C6302">
      <w:pPr>
        <w:pStyle w:val="ConsPlusNonformat"/>
        <w:jc w:val="both"/>
      </w:pPr>
      <w:r>
        <w:t xml:space="preserve">         </w:t>
      </w:r>
      <w:r>
        <w:rPr>
          <w:b/>
          <w:bCs/>
        </w:rPr>
        <w:t>и птицы, рыбопосадочного материала, племенного материала</w:t>
      </w:r>
    </w:p>
    <w:p w:rsidR="001C6302" w:rsidRDefault="001C6302" w:rsidP="001C6302">
      <w:pPr>
        <w:pStyle w:val="ConsPlusNonformat"/>
        <w:jc w:val="both"/>
      </w:pPr>
      <w:r>
        <w:t xml:space="preserve">            </w:t>
      </w:r>
      <w:r>
        <w:rPr>
          <w:b/>
          <w:bCs/>
        </w:rPr>
        <w:t>(</w:t>
      </w:r>
      <w:proofErr w:type="gramStart"/>
      <w:r>
        <w:rPr>
          <w:b/>
          <w:bCs/>
        </w:rPr>
        <w:t>ненужное</w:t>
      </w:r>
      <w:proofErr w:type="gramEnd"/>
      <w:r>
        <w:rPr>
          <w:b/>
          <w:bCs/>
        </w:rPr>
        <w:t xml:space="preserve"> зачеркнуть) в целях последующей передачи</w:t>
      </w:r>
    </w:p>
    <w:p w:rsidR="001C6302" w:rsidRDefault="001C6302" w:rsidP="001C6302">
      <w:pPr>
        <w:pStyle w:val="ConsPlusNonformat"/>
        <w:jc w:val="both"/>
      </w:pPr>
      <w:r>
        <w:t xml:space="preserve">           </w:t>
      </w:r>
      <w:r>
        <w:rPr>
          <w:b/>
          <w:bCs/>
        </w:rPr>
        <w:t>(реализации) приобретенного имущества в собственность</w:t>
      </w:r>
    </w:p>
    <w:p w:rsidR="001C6302" w:rsidRDefault="001C6302" w:rsidP="001C6302">
      <w:pPr>
        <w:pStyle w:val="ConsPlusNonformat"/>
        <w:jc w:val="both"/>
      </w:pPr>
      <w:r>
        <w:t xml:space="preserve">                   </w:t>
      </w:r>
      <w:r>
        <w:rPr>
          <w:b/>
          <w:bCs/>
        </w:rPr>
        <w:t>членов данного сельскохозяйственного</w:t>
      </w:r>
    </w:p>
    <w:p w:rsidR="001C6302" w:rsidRDefault="001C6302" w:rsidP="001C6302">
      <w:pPr>
        <w:pStyle w:val="ConsPlusNonformat"/>
        <w:jc w:val="both"/>
      </w:pPr>
      <w:r>
        <w:t xml:space="preserve">                       </w:t>
      </w:r>
      <w:r>
        <w:rPr>
          <w:b/>
          <w:bCs/>
        </w:rPr>
        <w:t>потребительского кооператива</w:t>
      </w:r>
    </w:p>
    <w:p w:rsidR="001C6302" w:rsidRDefault="001C6302" w:rsidP="001C6302">
      <w:pPr>
        <w:pStyle w:val="ConsPlusNonformat"/>
        <w:jc w:val="both"/>
      </w:pPr>
      <w:r>
        <w:t xml:space="preserve">        __________________________________________________________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1C6302" w:rsidRDefault="001C6302" w:rsidP="001C6302">
      <w:pPr>
        <w:pStyle w:val="ConsPlusNonformat"/>
        <w:jc w:val="both"/>
      </w:pPr>
      <w:r>
        <w:t xml:space="preserve">        ___________________________________________________________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(наименование муниципального района, муниципального округа)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</w:t>
      </w:r>
      <w:r>
        <w:rPr>
          <w:b/>
          <w:bCs/>
        </w:rPr>
        <w:t>за</w:t>
      </w:r>
      <w:r>
        <w:t xml:space="preserve"> ___________ </w:t>
      </w:r>
      <w:r>
        <w:rPr>
          <w:b/>
          <w:bCs/>
        </w:rPr>
        <w:t>20</w:t>
      </w:r>
      <w:r>
        <w:t xml:space="preserve">__ </w:t>
      </w:r>
      <w:r>
        <w:rPr>
          <w:b/>
          <w:bCs/>
        </w:rPr>
        <w:t>года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(месяц)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ИНН получателя субсидии ___________________________________________________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sectPr w:rsidR="001C63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074"/>
        <w:gridCol w:w="907"/>
        <w:gridCol w:w="891"/>
        <w:gridCol w:w="624"/>
        <w:gridCol w:w="1361"/>
        <w:gridCol w:w="850"/>
        <w:gridCol w:w="1369"/>
        <w:gridCol w:w="1304"/>
        <w:gridCol w:w="2098"/>
        <w:gridCol w:w="1417"/>
        <w:gridCol w:w="1304"/>
      </w:tblGrid>
      <w:tr w:rsidR="001C6302" w:rsidTr="00C77FE6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lastRenderedPageBreak/>
              <w:t>N</w:t>
            </w:r>
          </w:p>
          <w:p w:rsidR="001C6302" w:rsidRDefault="001C6302" w:rsidP="00C77FE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Вид животных (птицы), рыбопосадочного материала, племенного материала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Количество животных (птицы), рыбопосадочного материала, племенного материала, шт./голов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 xml:space="preserve">Масса в живом весе, </w:t>
            </w:r>
            <w:proofErr w:type="gramStart"/>
            <w:r>
              <w:t>кг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Затраты на приобретение животных (птицы), рыбопосадочного материала; племенного материала,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Ставка субсидии, %/рублей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Сумма причитающейся субсидии из республиканского бюджета Чувашской Республики,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proofErr w:type="gramStart"/>
            <w:r>
              <w:t>Количество членов кооператива, которым будут переданы (реализованы) животные (птица), рыбопосадочный материал, племенной материал, единиц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Размер субсидии из республиканского бюджета Чувашской Республики, приходящийся на 1 из членов кооператива, которым будут переданы (реализованы) животные (птица), рыбопосадочный материал, племенной материал,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Реквизиты документов, подтверждающих приобретение животных (птицы), рыбопосадочного материала, племенного материала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Цена, по которой кооперативом будут переданы (реализованы) своим членам животные (птица), рыбопосадочный материал, племенной материал, рублей</w:t>
            </w:r>
          </w:p>
        </w:tc>
      </w:tr>
      <w:tr w:rsidR="001C6302" w:rsidTr="00C77FE6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12</w:t>
            </w:r>
          </w:p>
        </w:tc>
      </w:tr>
      <w:tr w:rsidR="001C6302" w:rsidTr="00C77FE6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  <w:tr w:rsidR="001C6302" w:rsidTr="00C77FE6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both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</w:tbl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nformat"/>
        <w:jc w:val="both"/>
      </w:pPr>
      <w:r>
        <w:t>Получатель субсидии _________________ 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(подпись)              (расшифровка подписи)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Главный бухгалтер   _________________ 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(подпись)              (расшифровка подписи)</w:t>
      </w:r>
    </w:p>
    <w:p w:rsidR="001C6302" w:rsidRDefault="001C6302" w:rsidP="001C6302">
      <w:pPr>
        <w:pStyle w:val="ConsPlusNonformat"/>
        <w:jc w:val="both"/>
      </w:pPr>
      <w:r>
        <w:t>____ ____________ 20___ г.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М.П. (при наличии)</w:t>
      </w:r>
    </w:p>
    <w:p w:rsidR="001C6302" w:rsidRDefault="001C6302" w:rsidP="001C6302">
      <w:pPr>
        <w:pStyle w:val="ConsPlusNormal"/>
        <w:rPr>
          <w:rFonts w:ascii="Courier New" w:hAnsi="Courier New" w:cs="Courier New"/>
          <w:sz w:val="20"/>
          <w:szCs w:val="20"/>
        </w:rPr>
        <w:sectPr w:rsidR="001C6302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right"/>
        <w:outlineLvl w:val="1"/>
      </w:pPr>
      <w:r>
        <w:t>Приложение N 3</w:t>
      </w:r>
    </w:p>
    <w:p w:rsidR="001C6302" w:rsidRDefault="001C6302" w:rsidP="001C6302">
      <w:pPr>
        <w:pStyle w:val="ConsPlusNormal"/>
        <w:jc w:val="right"/>
      </w:pPr>
      <w:r>
        <w:t>к Правилам предоставления</w:t>
      </w:r>
    </w:p>
    <w:p w:rsidR="001C6302" w:rsidRDefault="001C6302" w:rsidP="001C6302">
      <w:pPr>
        <w:pStyle w:val="ConsPlusNormal"/>
        <w:jc w:val="right"/>
      </w:pPr>
      <w:r>
        <w:t>сельскохозяйственным потребительским</w:t>
      </w:r>
    </w:p>
    <w:p w:rsidR="001C6302" w:rsidRDefault="001C6302" w:rsidP="001C6302">
      <w:pPr>
        <w:pStyle w:val="ConsPlusNormal"/>
        <w:jc w:val="right"/>
      </w:pPr>
      <w:r>
        <w:t xml:space="preserve">кооперативам субсидий из </w:t>
      </w:r>
      <w:proofErr w:type="gramStart"/>
      <w:r>
        <w:t>республиканского</w:t>
      </w:r>
      <w:proofErr w:type="gramEnd"/>
    </w:p>
    <w:p w:rsidR="001C6302" w:rsidRDefault="001C6302" w:rsidP="001C6302">
      <w:pPr>
        <w:pStyle w:val="ConsPlusNormal"/>
        <w:jc w:val="right"/>
      </w:pPr>
      <w:r>
        <w:t>бюджета Чувашской Республики</w:t>
      </w:r>
    </w:p>
    <w:p w:rsidR="001C6302" w:rsidRDefault="001C6302" w:rsidP="001C6302">
      <w:pPr>
        <w:pStyle w:val="ConsPlusNormal"/>
        <w:jc w:val="right"/>
      </w:pPr>
      <w:r>
        <w:t>на возмещение части затрат на приобретение</w:t>
      </w:r>
    </w:p>
    <w:p w:rsidR="001C6302" w:rsidRDefault="001C6302" w:rsidP="001C6302">
      <w:pPr>
        <w:pStyle w:val="ConsPlusNormal"/>
        <w:jc w:val="right"/>
      </w:pPr>
      <w:r>
        <w:t>сельскохозяйственным потребительским</w:t>
      </w:r>
    </w:p>
    <w:p w:rsidR="001C6302" w:rsidRDefault="001C6302" w:rsidP="001C6302">
      <w:pPr>
        <w:pStyle w:val="ConsPlusNormal"/>
        <w:jc w:val="right"/>
      </w:pPr>
      <w:r>
        <w:t>кооперативом имущества, в том числе</w:t>
      </w:r>
    </w:p>
    <w:p w:rsidR="001C6302" w:rsidRDefault="001C6302" w:rsidP="001C6302">
      <w:pPr>
        <w:pStyle w:val="ConsPlusNormal"/>
        <w:jc w:val="right"/>
      </w:pPr>
      <w:r>
        <w:t>в целях последующей его передачи</w:t>
      </w:r>
    </w:p>
    <w:p w:rsidR="001C6302" w:rsidRDefault="001C6302" w:rsidP="001C6302">
      <w:pPr>
        <w:pStyle w:val="ConsPlusNormal"/>
        <w:jc w:val="right"/>
      </w:pPr>
      <w:r>
        <w:t>(реализации) в собственность членов</w:t>
      </w:r>
    </w:p>
    <w:p w:rsidR="001C6302" w:rsidRDefault="001C6302" w:rsidP="001C6302">
      <w:pPr>
        <w:pStyle w:val="ConsPlusNormal"/>
        <w:jc w:val="right"/>
      </w:pPr>
      <w:r>
        <w:t>данного сельскохозяйственного</w:t>
      </w:r>
    </w:p>
    <w:p w:rsidR="001C6302" w:rsidRDefault="001C6302" w:rsidP="001C6302">
      <w:pPr>
        <w:pStyle w:val="ConsPlusNormal"/>
        <w:jc w:val="right"/>
      </w:pPr>
      <w:r>
        <w:t>потребительского кооператива</w:t>
      </w:r>
    </w:p>
    <w:p w:rsidR="001C6302" w:rsidRDefault="001C6302" w:rsidP="001C630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C6302" w:rsidTr="00C7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20.12.2021 N 672)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nformat"/>
        <w:jc w:val="both"/>
      </w:pPr>
      <w:bookmarkStart w:id="19" w:name="Par3808"/>
      <w:bookmarkEnd w:id="19"/>
      <w:r>
        <w:t xml:space="preserve">                              </w:t>
      </w:r>
      <w:r>
        <w:rPr>
          <w:b/>
          <w:bCs/>
        </w:rPr>
        <w:t>СПРАВКА-РАСЧЕТ</w:t>
      </w:r>
    </w:p>
    <w:p w:rsidR="001C6302" w:rsidRDefault="001C6302" w:rsidP="001C6302">
      <w:pPr>
        <w:pStyle w:val="ConsPlusNonformat"/>
        <w:jc w:val="both"/>
      </w:pPr>
      <w:r>
        <w:t xml:space="preserve">             </w:t>
      </w:r>
      <w:r>
        <w:rPr>
          <w:b/>
          <w:bCs/>
        </w:rPr>
        <w:t xml:space="preserve">на получение </w:t>
      </w:r>
      <w:proofErr w:type="gramStart"/>
      <w:r>
        <w:rPr>
          <w:b/>
          <w:bCs/>
        </w:rPr>
        <w:t>субсидии</w:t>
      </w:r>
      <w:proofErr w:type="gramEnd"/>
      <w:r>
        <w:rPr>
          <w:b/>
          <w:bCs/>
        </w:rPr>
        <w:t xml:space="preserve"> на возмещение части затрат</w:t>
      </w:r>
    </w:p>
    <w:p w:rsidR="001C6302" w:rsidRDefault="001C6302" w:rsidP="001C6302">
      <w:pPr>
        <w:pStyle w:val="ConsPlusNonformat"/>
        <w:jc w:val="both"/>
      </w:pPr>
      <w:r>
        <w:t xml:space="preserve">        </w:t>
      </w:r>
      <w:r>
        <w:rPr>
          <w:b/>
          <w:bCs/>
        </w:rPr>
        <w:t>на приобретение сельскохозяйственной техники, оборудования</w:t>
      </w:r>
    </w:p>
    <w:p w:rsidR="001C6302" w:rsidRDefault="001C6302" w:rsidP="001C6302">
      <w:pPr>
        <w:pStyle w:val="ConsPlusNonformat"/>
        <w:jc w:val="both"/>
      </w:pPr>
      <w:r>
        <w:t xml:space="preserve">              </w:t>
      </w:r>
      <w:r>
        <w:rPr>
          <w:b/>
          <w:bCs/>
        </w:rPr>
        <w:t>для переработки сельскохозяйственной продукции</w:t>
      </w:r>
    </w:p>
    <w:p w:rsidR="001C6302" w:rsidRDefault="001C6302" w:rsidP="001C6302">
      <w:pPr>
        <w:pStyle w:val="ConsPlusNonformat"/>
        <w:jc w:val="both"/>
      </w:pPr>
      <w:r>
        <w:t xml:space="preserve">            </w:t>
      </w:r>
      <w:r>
        <w:rPr>
          <w:b/>
          <w:bCs/>
        </w:rPr>
        <w:t xml:space="preserve">(за исключением продукции свиноводства) и </w:t>
      </w:r>
      <w:proofErr w:type="gramStart"/>
      <w:r>
        <w:rPr>
          <w:b/>
          <w:bCs/>
        </w:rPr>
        <w:t>мобильных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                </w:t>
      </w:r>
      <w:r>
        <w:rPr>
          <w:b/>
          <w:bCs/>
        </w:rPr>
        <w:t>торговых объектов для оказания услуг членам</w:t>
      </w:r>
    </w:p>
    <w:p w:rsidR="001C6302" w:rsidRDefault="001C6302" w:rsidP="001C6302">
      <w:pPr>
        <w:pStyle w:val="ConsPlusNonformat"/>
        <w:jc w:val="both"/>
      </w:pPr>
      <w:r>
        <w:t xml:space="preserve">            </w:t>
      </w:r>
      <w:r>
        <w:rPr>
          <w:b/>
          <w:bCs/>
        </w:rPr>
        <w:t>сельскохозяйственного потребительского кооператива,</w:t>
      </w:r>
    </w:p>
    <w:p w:rsidR="001C6302" w:rsidRDefault="001C6302" w:rsidP="001C6302">
      <w:pPr>
        <w:pStyle w:val="ConsPlusNonformat"/>
        <w:jc w:val="both"/>
      </w:pPr>
      <w:r>
        <w:t xml:space="preserve">             </w:t>
      </w:r>
      <w:r>
        <w:rPr>
          <w:b/>
          <w:bCs/>
        </w:rPr>
        <w:t>а также в целях последующей передачи (реализации)</w:t>
      </w:r>
    </w:p>
    <w:p w:rsidR="001C6302" w:rsidRDefault="001C6302" w:rsidP="001C6302">
      <w:pPr>
        <w:pStyle w:val="ConsPlusNonformat"/>
        <w:jc w:val="both"/>
      </w:pPr>
      <w:r>
        <w:t xml:space="preserve">           </w:t>
      </w:r>
      <w:r>
        <w:rPr>
          <w:b/>
          <w:bCs/>
        </w:rPr>
        <w:t>в собственность членов данного сельскохозяйственного</w:t>
      </w:r>
    </w:p>
    <w:p w:rsidR="001C6302" w:rsidRDefault="001C6302" w:rsidP="001C6302">
      <w:pPr>
        <w:pStyle w:val="ConsPlusNonformat"/>
        <w:jc w:val="both"/>
      </w:pPr>
      <w:r>
        <w:t xml:space="preserve">             </w:t>
      </w:r>
      <w:r>
        <w:rPr>
          <w:b/>
          <w:bCs/>
        </w:rPr>
        <w:t>потребительского кооператива специализированного</w:t>
      </w:r>
    </w:p>
    <w:p w:rsidR="001C6302" w:rsidRDefault="001C6302" w:rsidP="001C6302">
      <w:pPr>
        <w:pStyle w:val="ConsPlusNonformat"/>
        <w:jc w:val="both"/>
      </w:pPr>
      <w:r>
        <w:t xml:space="preserve">               </w:t>
      </w:r>
      <w:r>
        <w:rPr>
          <w:b/>
          <w:bCs/>
        </w:rPr>
        <w:t>инвентаря, материалов и оборудования, средств</w:t>
      </w:r>
    </w:p>
    <w:p w:rsidR="001C6302" w:rsidRDefault="001C6302" w:rsidP="001C6302">
      <w:pPr>
        <w:pStyle w:val="ConsPlusNonformat"/>
        <w:jc w:val="both"/>
      </w:pPr>
      <w:r>
        <w:t xml:space="preserve">              </w:t>
      </w:r>
      <w:r>
        <w:rPr>
          <w:b/>
          <w:bCs/>
        </w:rPr>
        <w:t xml:space="preserve">автоматизации, </w:t>
      </w:r>
      <w:proofErr w:type="gramStart"/>
      <w:r>
        <w:rPr>
          <w:b/>
          <w:bCs/>
        </w:rPr>
        <w:t>предназначенных</w:t>
      </w:r>
      <w:proofErr w:type="gramEnd"/>
      <w:r>
        <w:rPr>
          <w:b/>
          <w:bCs/>
        </w:rPr>
        <w:t xml:space="preserve"> для производства</w:t>
      </w:r>
    </w:p>
    <w:p w:rsidR="001C6302" w:rsidRDefault="001C6302" w:rsidP="001C6302">
      <w:pPr>
        <w:pStyle w:val="ConsPlusNonformat"/>
        <w:jc w:val="both"/>
      </w:pPr>
      <w:r>
        <w:t xml:space="preserve">           </w:t>
      </w:r>
      <w:proofErr w:type="gramStart"/>
      <w:r>
        <w:rPr>
          <w:b/>
          <w:bCs/>
        </w:rPr>
        <w:t>сельскохозяйственной продукции (кроме свиноводческой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           </w:t>
      </w:r>
      <w:r>
        <w:rPr>
          <w:b/>
          <w:bCs/>
        </w:rPr>
        <w:t>продукции), специализированного инвентаря, материалов</w:t>
      </w:r>
    </w:p>
    <w:p w:rsidR="001C6302" w:rsidRDefault="001C6302" w:rsidP="001C6302">
      <w:pPr>
        <w:pStyle w:val="ConsPlusNonformat"/>
        <w:jc w:val="both"/>
      </w:pPr>
      <w:r>
        <w:t xml:space="preserve">          </w:t>
      </w:r>
      <w:r>
        <w:rPr>
          <w:b/>
          <w:bCs/>
        </w:rPr>
        <w:t>и оборудования, средств автоматизации, предназначенных</w:t>
      </w:r>
    </w:p>
    <w:p w:rsidR="001C6302" w:rsidRDefault="001C6302" w:rsidP="001C6302">
      <w:pPr>
        <w:pStyle w:val="ConsPlusNonformat"/>
        <w:jc w:val="both"/>
      </w:pPr>
      <w:r>
        <w:t xml:space="preserve">        </w:t>
      </w:r>
      <w:r>
        <w:rPr>
          <w:b/>
          <w:bCs/>
        </w:rPr>
        <w:t>для промышленного производства овощей в защищенном грунте,</w:t>
      </w:r>
    </w:p>
    <w:p w:rsidR="001C6302" w:rsidRDefault="001C6302" w:rsidP="001C6302">
      <w:pPr>
        <w:pStyle w:val="ConsPlusNonformat"/>
        <w:jc w:val="both"/>
      </w:pPr>
      <w:r>
        <w:t xml:space="preserve">           </w:t>
      </w:r>
      <w:r>
        <w:rPr>
          <w:b/>
          <w:bCs/>
        </w:rPr>
        <w:t>в том числе мини-теплиц площадью до 1 га, посадочного</w:t>
      </w:r>
    </w:p>
    <w:p w:rsidR="001C6302" w:rsidRDefault="001C6302" w:rsidP="001C6302">
      <w:pPr>
        <w:pStyle w:val="ConsPlusNonformat"/>
        <w:jc w:val="both"/>
      </w:pPr>
      <w:r>
        <w:t xml:space="preserve">              </w:t>
      </w:r>
      <w:r>
        <w:rPr>
          <w:b/>
          <w:bCs/>
        </w:rPr>
        <w:t>материала для закладки многолетних насаждений,</w:t>
      </w:r>
    </w:p>
    <w:p w:rsidR="001C6302" w:rsidRDefault="001C6302" w:rsidP="001C6302">
      <w:pPr>
        <w:pStyle w:val="ConsPlusNonformat"/>
        <w:jc w:val="both"/>
      </w:pPr>
      <w:r>
        <w:t xml:space="preserve">                </w:t>
      </w:r>
      <w:r>
        <w:rPr>
          <w:b/>
          <w:bCs/>
        </w:rPr>
        <w:t>включая виноградники</w:t>
      </w:r>
      <w:r>
        <w:t xml:space="preserve"> (</w:t>
      </w:r>
      <w:proofErr w:type="gramStart"/>
      <w:r>
        <w:t>ненужное</w:t>
      </w:r>
      <w:proofErr w:type="gramEnd"/>
      <w:r>
        <w:t xml:space="preserve"> зачеркнуть)</w:t>
      </w:r>
    </w:p>
    <w:p w:rsidR="001C6302" w:rsidRDefault="001C6302" w:rsidP="001C6302">
      <w:pPr>
        <w:pStyle w:val="ConsPlusNonformat"/>
        <w:jc w:val="both"/>
      </w:pPr>
      <w:r>
        <w:t xml:space="preserve">        __________________________________________________________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1C6302" w:rsidRDefault="001C6302" w:rsidP="001C6302">
      <w:pPr>
        <w:pStyle w:val="ConsPlusNonformat"/>
        <w:jc w:val="both"/>
      </w:pPr>
      <w:r>
        <w:t xml:space="preserve">        ___________________________________________________________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(наименование муниципального района, муниципального округа)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</w:t>
      </w:r>
      <w:r>
        <w:rPr>
          <w:b/>
          <w:bCs/>
        </w:rPr>
        <w:t>за</w:t>
      </w:r>
      <w:r>
        <w:t xml:space="preserve"> ____________ </w:t>
      </w:r>
      <w:r>
        <w:rPr>
          <w:b/>
          <w:bCs/>
        </w:rPr>
        <w:t>20</w:t>
      </w:r>
      <w:r>
        <w:t xml:space="preserve">__ </w:t>
      </w:r>
      <w:r>
        <w:rPr>
          <w:b/>
          <w:bCs/>
        </w:rPr>
        <w:t>года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(месяц)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ИНН получателя субсидии _______________________________________________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sectPr w:rsidR="001C6302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074"/>
        <w:gridCol w:w="794"/>
        <w:gridCol w:w="1644"/>
        <w:gridCol w:w="850"/>
        <w:gridCol w:w="1037"/>
        <w:gridCol w:w="907"/>
        <w:gridCol w:w="1247"/>
        <w:gridCol w:w="1077"/>
        <w:gridCol w:w="1781"/>
        <w:gridCol w:w="1474"/>
        <w:gridCol w:w="1304"/>
      </w:tblGrid>
      <w:tr w:rsidR="001C6302" w:rsidTr="00C77FE6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lastRenderedPageBreak/>
              <w:t>N</w:t>
            </w:r>
          </w:p>
          <w:p w:rsidR="001C6302" w:rsidRDefault="001C6302" w:rsidP="00C77FE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Количество приобретенного имущества, 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Цена за единицу приобретенного имущества, рублей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Затраты на приобретение имущества,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Ставка субсидии, %/рублей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Сумма причитающейся субсидии из республиканского бюджета Чувашской Республики,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Количество членов кооператива, которым будет передано (реализовано) приобретенное имущество, единиц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Размер субсидии из республиканского бюджета Чувашской Республики, приходящийся на 1 из членов кооператива, которым будет передано (реализовано) приобретенное имущество,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Реквизиты документов, подтверждающих приобретение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Цена, по которой кооперативом будет передано (реализовано) своим членам приобретенное имущество, рублей</w:t>
            </w:r>
          </w:p>
        </w:tc>
      </w:tr>
      <w:tr w:rsidR="001C6302" w:rsidTr="00C77FE6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12</w:t>
            </w:r>
          </w:p>
        </w:tc>
      </w:tr>
      <w:tr w:rsidR="001C6302" w:rsidTr="00C77FE6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  <w:tr w:rsidR="001C6302" w:rsidTr="00C77FE6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both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</w:tbl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nformat"/>
        <w:jc w:val="both"/>
      </w:pPr>
      <w:r>
        <w:t>Получатель субсидии _________________ 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(подпись)             (расшифровка подписи)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Главный бухгалтер   _________________ 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(подпись)             (расшифровка подписи)</w:t>
      </w:r>
    </w:p>
    <w:p w:rsidR="001C6302" w:rsidRDefault="001C6302" w:rsidP="001C6302">
      <w:pPr>
        <w:pStyle w:val="ConsPlusNonformat"/>
        <w:jc w:val="both"/>
      </w:pPr>
      <w:r>
        <w:t>____ ____________ 20___ г.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М.П. (при наличии)</w:t>
      </w:r>
    </w:p>
    <w:p w:rsidR="001C6302" w:rsidRDefault="001C6302" w:rsidP="001C6302">
      <w:pPr>
        <w:pStyle w:val="ConsPlusNormal"/>
        <w:rPr>
          <w:rFonts w:ascii="Courier New" w:hAnsi="Courier New" w:cs="Courier New"/>
          <w:sz w:val="20"/>
          <w:szCs w:val="20"/>
        </w:rPr>
        <w:sectPr w:rsidR="001C6302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right"/>
        <w:outlineLvl w:val="1"/>
      </w:pPr>
      <w:r>
        <w:t>Приложение N 4</w:t>
      </w:r>
    </w:p>
    <w:p w:rsidR="001C6302" w:rsidRDefault="001C6302" w:rsidP="001C6302">
      <w:pPr>
        <w:pStyle w:val="ConsPlusNormal"/>
        <w:jc w:val="right"/>
      </w:pPr>
      <w:r>
        <w:t>к Правилам предоставления</w:t>
      </w:r>
    </w:p>
    <w:p w:rsidR="001C6302" w:rsidRDefault="001C6302" w:rsidP="001C6302">
      <w:pPr>
        <w:pStyle w:val="ConsPlusNormal"/>
        <w:jc w:val="right"/>
      </w:pPr>
      <w:r>
        <w:t>сельскохозяйственным потребительским</w:t>
      </w:r>
    </w:p>
    <w:p w:rsidR="001C6302" w:rsidRDefault="001C6302" w:rsidP="001C6302">
      <w:pPr>
        <w:pStyle w:val="ConsPlusNormal"/>
        <w:jc w:val="right"/>
      </w:pPr>
      <w:r>
        <w:t xml:space="preserve">кооперативам субсидий из </w:t>
      </w:r>
      <w:proofErr w:type="gramStart"/>
      <w:r>
        <w:t>республиканского</w:t>
      </w:r>
      <w:proofErr w:type="gramEnd"/>
    </w:p>
    <w:p w:rsidR="001C6302" w:rsidRDefault="001C6302" w:rsidP="001C6302">
      <w:pPr>
        <w:pStyle w:val="ConsPlusNormal"/>
        <w:jc w:val="right"/>
      </w:pPr>
      <w:r>
        <w:t>бюджета Чувашской Республики</w:t>
      </w:r>
    </w:p>
    <w:p w:rsidR="001C6302" w:rsidRDefault="001C6302" w:rsidP="001C6302">
      <w:pPr>
        <w:pStyle w:val="ConsPlusNormal"/>
        <w:jc w:val="right"/>
      </w:pPr>
      <w:r>
        <w:t>на возмещение части затрат на приобретение</w:t>
      </w:r>
    </w:p>
    <w:p w:rsidR="001C6302" w:rsidRDefault="001C6302" w:rsidP="001C6302">
      <w:pPr>
        <w:pStyle w:val="ConsPlusNormal"/>
        <w:jc w:val="right"/>
      </w:pPr>
      <w:r>
        <w:t>сельскохозяйственным потребительским</w:t>
      </w:r>
    </w:p>
    <w:p w:rsidR="001C6302" w:rsidRDefault="001C6302" w:rsidP="001C6302">
      <w:pPr>
        <w:pStyle w:val="ConsPlusNormal"/>
        <w:jc w:val="right"/>
      </w:pPr>
      <w:r>
        <w:t>кооперативом имущества, в том числе</w:t>
      </w:r>
    </w:p>
    <w:p w:rsidR="001C6302" w:rsidRDefault="001C6302" w:rsidP="001C6302">
      <w:pPr>
        <w:pStyle w:val="ConsPlusNormal"/>
        <w:jc w:val="right"/>
      </w:pPr>
      <w:r>
        <w:t>в целях последующей его передачи</w:t>
      </w:r>
    </w:p>
    <w:p w:rsidR="001C6302" w:rsidRDefault="001C6302" w:rsidP="001C6302">
      <w:pPr>
        <w:pStyle w:val="ConsPlusNormal"/>
        <w:jc w:val="right"/>
      </w:pPr>
      <w:r>
        <w:t>(реализации) в собственность членов</w:t>
      </w:r>
    </w:p>
    <w:p w:rsidR="001C6302" w:rsidRDefault="001C6302" w:rsidP="001C6302">
      <w:pPr>
        <w:pStyle w:val="ConsPlusNormal"/>
        <w:jc w:val="right"/>
      </w:pPr>
      <w:r>
        <w:t>данного сельскохозяйственного</w:t>
      </w:r>
    </w:p>
    <w:p w:rsidR="001C6302" w:rsidRDefault="001C6302" w:rsidP="001C6302">
      <w:pPr>
        <w:pStyle w:val="ConsPlusNormal"/>
        <w:jc w:val="right"/>
      </w:pPr>
      <w:r>
        <w:t>потребительского кооператива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Title"/>
        <w:jc w:val="center"/>
      </w:pPr>
      <w:bookmarkStart w:id="20" w:name="Par3912"/>
      <w:bookmarkEnd w:id="20"/>
      <w:r>
        <w:t>ПЕРЕЧЕНЬ</w:t>
      </w:r>
    </w:p>
    <w:p w:rsidR="001C6302" w:rsidRDefault="001C6302" w:rsidP="001C6302">
      <w:pPr>
        <w:pStyle w:val="ConsPlusTitle"/>
        <w:jc w:val="center"/>
      </w:pPr>
      <w:r>
        <w:t>ДОКУМЕНТОВ, НА ОСНОВАНИИ КОТОРЫХ СОСТАВЛЯЕТСЯ</w:t>
      </w:r>
    </w:p>
    <w:p w:rsidR="001C6302" w:rsidRDefault="001C6302" w:rsidP="001C6302">
      <w:pPr>
        <w:pStyle w:val="ConsPlusTitle"/>
        <w:jc w:val="center"/>
      </w:pPr>
      <w:r>
        <w:t>СПРАВКА-РАСЧЕТ НА ПОЛУЧЕНИЕ СУБСИДИИ НА ВОЗМЕЩЕНИЕ</w:t>
      </w:r>
    </w:p>
    <w:p w:rsidR="001C6302" w:rsidRDefault="001C6302" w:rsidP="001C6302">
      <w:pPr>
        <w:pStyle w:val="ConsPlusTitle"/>
        <w:jc w:val="center"/>
      </w:pPr>
      <w:r>
        <w:t xml:space="preserve">ЧАСТИ ЗАТРАТ НА ПРИОБРЕТЕНИЕ </w:t>
      </w:r>
      <w:proofErr w:type="gramStart"/>
      <w:r>
        <w:t>СЕЛЬСКОХОЗЯЙСТВЕННЫМ</w:t>
      </w:r>
      <w:proofErr w:type="gramEnd"/>
    </w:p>
    <w:p w:rsidR="001C6302" w:rsidRDefault="001C6302" w:rsidP="001C6302">
      <w:pPr>
        <w:pStyle w:val="ConsPlusTitle"/>
        <w:jc w:val="center"/>
      </w:pPr>
      <w:r>
        <w:t>ПОТРЕБИТЕЛЬСКИМ КООПЕРАТИВОМ СЕЛЬСКОХОЗЯЙСТВЕННЫХ ЖИВОТНЫХ</w:t>
      </w:r>
    </w:p>
    <w:p w:rsidR="001C6302" w:rsidRDefault="001C6302" w:rsidP="001C6302">
      <w:pPr>
        <w:pStyle w:val="ConsPlusTitle"/>
        <w:jc w:val="center"/>
      </w:pPr>
      <w:r>
        <w:t>(КРОМЕ СВИНЕЙ) И ПТИЦЫ, РЫБОПОСАДОЧНОГО МАТЕРИАЛА,</w:t>
      </w:r>
    </w:p>
    <w:p w:rsidR="001C6302" w:rsidRDefault="001C6302" w:rsidP="001C6302">
      <w:pPr>
        <w:pStyle w:val="ConsPlusTitle"/>
        <w:jc w:val="center"/>
      </w:pPr>
      <w:r>
        <w:t>ПЛЕМЕННОГО МАТЕРИАЛА В ЦЕЛЯХ ПОСЛЕДУЮЩЕЙ ПЕРЕДАЧИ</w:t>
      </w:r>
    </w:p>
    <w:p w:rsidR="001C6302" w:rsidRDefault="001C6302" w:rsidP="001C6302">
      <w:pPr>
        <w:pStyle w:val="ConsPlusTitle"/>
        <w:jc w:val="center"/>
      </w:pPr>
      <w:r>
        <w:t>(РЕАЛИЗАЦИИ) ПРИОБРЕТЕННОГО ИМУЩЕСТВА В СОБСТВЕННОСТЬ</w:t>
      </w:r>
    </w:p>
    <w:p w:rsidR="001C6302" w:rsidRDefault="001C6302" w:rsidP="001C6302">
      <w:pPr>
        <w:pStyle w:val="ConsPlusTitle"/>
        <w:jc w:val="center"/>
      </w:pPr>
      <w:r>
        <w:t>ЧЛЕНОВ ДАННОГО СЕЛЬСКОХОЗЯЙСТВЕННОГО</w:t>
      </w:r>
    </w:p>
    <w:p w:rsidR="001C6302" w:rsidRDefault="001C6302" w:rsidP="001C6302">
      <w:pPr>
        <w:pStyle w:val="ConsPlusTitle"/>
        <w:jc w:val="center"/>
      </w:pPr>
      <w:r>
        <w:t>ПОТРЕБИТЕЛЬСКОГО КООПЕРАТИВА</w:t>
      </w:r>
    </w:p>
    <w:p w:rsidR="001C6302" w:rsidRDefault="001C6302" w:rsidP="001C630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C6302" w:rsidTr="00C7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12.05.2021 N 191)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ind w:firstLine="540"/>
        <w:jc w:val="both"/>
      </w:pPr>
      <w:r>
        <w:t>1. Договор на поставку сельскохозяйственных животных (кроме свиней) и птицы, рыбопосадочного материала, племенного материала в целях последующей передачи (реализации) приобретенного имущества в собственность членов данного сельскохозяйственного кооператива.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2. Акт (счет) на покупку, продажу, вывоз племенных животных (при покупке племенного материала с участием организации по племенному животноводству).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3. Свидетельство племенного животного (при приобретении племенного материала).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4. Счет-фактура (при специальном налоговом режиме представляется товарная накладная).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5. Товарно-транспортная накладная на поставку сельскохозяйственных животных (кроме свиней) и птицы, рыбопосадочного материала, племенного материала.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6. Документы, подтверждающие оплату в соответствии с договором на поставку сельскохозяйственных животных (кроме свиней) и птицы, рыбопосадочного материала, племенного материала.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lastRenderedPageBreak/>
        <w:t>7. Утратил силу. - Постановление Кабинета Министров ЧР от 12.05.2021 N 191.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8. </w:t>
      </w:r>
      <w:hyperlink w:anchor="Par3953" w:tooltip="                               ОБЯЗАТЕЛЬСТВО" w:history="1">
        <w:r>
          <w:rPr>
            <w:color w:val="0000FF"/>
          </w:rPr>
          <w:t>Обязательство</w:t>
        </w:r>
      </w:hyperlink>
      <w:r>
        <w:t xml:space="preserve"> члена сельскохозяйственного потребительского кооператива, которому будут переданы (реализованы) сельскохозяйственные животные (кроме свиней) и птица, рыбопосадочный материал, племенной материал, об их целевом использовании по форме согласно приложению к настоящему перечню.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9. Справка, подтверждающая отсутствие лейкоза крупного рогатого скота, выданная специалистами подведомственных Государственной ветеринарной службе Чувашской Республики организаций (при покупке крупного рогатого скота).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right"/>
        <w:outlineLvl w:val="2"/>
      </w:pPr>
      <w:r>
        <w:t>Приложение</w:t>
      </w:r>
    </w:p>
    <w:p w:rsidR="001C6302" w:rsidRDefault="001C6302" w:rsidP="001C6302">
      <w:pPr>
        <w:pStyle w:val="ConsPlusNormal"/>
        <w:jc w:val="right"/>
      </w:pPr>
      <w:r>
        <w:t>к перечню документов, на основании которых</w:t>
      </w:r>
    </w:p>
    <w:p w:rsidR="001C6302" w:rsidRDefault="001C6302" w:rsidP="001C6302">
      <w:pPr>
        <w:pStyle w:val="ConsPlusNormal"/>
        <w:jc w:val="right"/>
      </w:pPr>
      <w:r>
        <w:t>составляется справка-расчет на получение</w:t>
      </w:r>
    </w:p>
    <w:p w:rsidR="001C6302" w:rsidRDefault="001C6302" w:rsidP="001C6302">
      <w:pPr>
        <w:pStyle w:val="ConsPlusNormal"/>
        <w:jc w:val="right"/>
      </w:pPr>
      <w:r>
        <w:t>субсидии на возмещение части затрат</w:t>
      </w:r>
    </w:p>
    <w:p w:rsidR="001C6302" w:rsidRDefault="001C6302" w:rsidP="001C6302">
      <w:pPr>
        <w:pStyle w:val="ConsPlusNormal"/>
        <w:jc w:val="right"/>
      </w:pPr>
      <w:r>
        <w:t xml:space="preserve">на приобретение </w:t>
      </w:r>
      <w:proofErr w:type="gramStart"/>
      <w:r>
        <w:t>сельскохозяйственным</w:t>
      </w:r>
      <w:proofErr w:type="gramEnd"/>
    </w:p>
    <w:p w:rsidR="001C6302" w:rsidRDefault="001C6302" w:rsidP="001C6302">
      <w:pPr>
        <w:pStyle w:val="ConsPlusNormal"/>
        <w:jc w:val="right"/>
      </w:pPr>
      <w:r>
        <w:t>потребительским кооперативом</w:t>
      </w:r>
    </w:p>
    <w:p w:rsidR="001C6302" w:rsidRDefault="001C6302" w:rsidP="001C6302">
      <w:pPr>
        <w:pStyle w:val="ConsPlusNormal"/>
        <w:jc w:val="right"/>
      </w:pPr>
      <w:r>
        <w:t>сельскохозяйственных животных</w:t>
      </w:r>
    </w:p>
    <w:p w:rsidR="001C6302" w:rsidRDefault="001C6302" w:rsidP="001C6302">
      <w:pPr>
        <w:pStyle w:val="ConsPlusNormal"/>
        <w:jc w:val="right"/>
      </w:pPr>
      <w:r>
        <w:t xml:space="preserve">(кроме свиней) и птицы, </w:t>
      </w:r>
      <w:proofErr w:type="gramStart"/>
      <w:r>
        <w:t>рыбопосадочного</w:t>
      </w:r>
      <w:proofErr w:type="gramEnd"/>
    </w:p>
    <w:p w:rsidR="001C6302" w:rsidRDefault="001C6302" w:rsidP="001C6302">
      <w:pPr>
        <w:pStyle w:val="ConsPlusNormal"/>
        <w:jc w:val="right"/>
      </w:pPr>
      <w:r>
        <w:t>материала, племенного материала в целях</w:t>
      </w:r>
    </w:p>
    <w:p w:rsidR="001C6302" w:rsidRDefault="001C6302" w:rsidP="001C6302">
      <w:pPr>
        <w:pStyle w:val="ConsPlusNormal"/>
        <w:jc w:val="right"/>
      </w:pPr>
      <w:r>
        <w:t>последующей передачи (реализации)</w:t>
      </w:r>
    </w:p>
    <w:p w:rsidR="001C6302" w:rsidRDefault="001C6302" w:rsidP="001C6302">
      <w:pPr>
        <w:pStyle w:val="ConsPlusNormal"/>
        <w:jc w:val="right"/>
      </w:pPr>
      <w:r>
        <w:t>приобретенного имущества в собственность</w:t>
      </w:r>
    </w:p>
    <w:p w:rsidR="001C6302" w:rsidRDefault="001C6302" w:rsidP="001C6302">
      <w:pPr>
        <w:pStyle w:val="ConsPlusNormal"/>
        <w:jc w:val="right"/>
      </w:pPr>
      <w:r>
        <w:t>членов данного сельскохозяйственного</w:t>
      </w:r>
    </w:p>
    <w:p w:rsidR="001C6302" w:rsidRDefault="001C6302" w:rsidP="001C6302">
      <w:pPr>
        <w:pStyle w:val="ConsPlusNormal"/>
        <w:jc w:val="right"/>
      </w:pPr>
      <w:r>
        <w:t>потребительского кооператива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nformat"/>
        <w:jc w:val="both"/>
      </w:pPr>
      <w:bookmarkStart w:id="21" w:name="Par3953"/>
      <w:bookmarkEnd w:id="21"/>
      <w:r>
        <w:t xml:space="preserve">                               </w:t>
      </w:r>
      <w:r>
        <w:rPr>
          <w:b/>
          <w:bCs/>
        </w:rPr>
        <w:t>ОБЯЗАТЕЛЬСТВО</w:t>
      </w:r>
    </w:p>
    <w:p w:rsidR="001C6302" w:rsidRDefault="001C6302" w:rsidP="001C6302">
      <w:pPr>
        <w:pStyle w:val="ConsPlusNonformat"/>
        <w:jc w:val="both"/>
      </w:pPr>
      <w:r>
        <w:t xml:space="preserve">         </w:t>
      </w:r>
      <w:r>
        <w:rPr>
          <w:b/>
          <w:bCs/>
        </w:rPr>
        <w:t>члена сельскохозяйственного потребительского кооператива,</w:t>
      </w:r>
    </w:p>
    <w:p w:rsidR="001C6302" w:rsidRDefault="001C6302" w:rsidP="001C6302">
      <w:pPr>
        <w:pStyle w:val="ConsPlusNonformat"/>
        <w:jc w:val="both"/>
      </w:pPr>
      <w:r>
        <w:t xml:space="preserve">        </w:t>
      </w:r>
      <w:proofErr w:type="gramStart"/>
      <w:r>
        <w:rPr>
          <w:b/>
          <w:bCs/>
        </w:rPr>
        <w:t>которому</w:t>
      </w:r>
      <w:proofErr w:type="gramEnd"/>
      <w:r>
        <w:rPr>
          <w:b/>
          <w:bCs/>
        </w:rPr>
        <w:t xml:space="preserve"> будут переданы (реализованы) сельскохозяйственные</w:t>
      </w:r>
    </w:p>
    <w:p w:rsidR="001C6302" w:rsidRDefault="001C6302" w:rsidP="001C6302">
      <w:pPr>
        <w:pStyle w:val="ConsPlusNonformat"/>
        <w:jc w:val="both"/>
      </w:pPr>
      <w:r>
        <w:t xml:space="preserve">         </w:t>
      </w:r>
      <w:r>
        <w:rPr>
          <w:b/>
          <w:bCs/>
        </w:rPr>
        <w:t>животные (кроме свиней) и птица, рыбопосадочный материал,</w:t>
      </w:r>
    </w:p>
    <w:p w:rsidR="001C6302" w:rsidRDefault="001C6302" w:rsidP="001C6302">
      <w:pPr>
        <w:pStyle w:val="ConsPlusNonformat"/>
        <w:jc w:val="both"/>
      </w:pPr>
      <w:r>
        <w:t xml:space="preserve">              </w:t>
      </w:r>
      <w:r>
        <w:rPr>
          <w:b/>
          <w:bCs/>
        </w:rPr>
        <w:t>племенной материал, об их целевом использовании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 xml:space="preserve">        __________________________________________________________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</w:t>
      </w:r>
      <w:proofErr w:type="gramStart"/>
      <w:r>
        <w:t>(полное наименование сельскохозяйственного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                    потребительского кооператива, ИНН)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приобретены в _____________________________________________________________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      (поставщик)</w:t>
      </w:r>
    </w:p>
    <w:p w:rsidR="001C6302" w:rsidRDefault="001C6302" w:rsidP="001C6302">
      <w:pPr>
        <w:pStyle w:val="ConsPlusNonformat"/>
        <w:jc w:val="both"/>
      </w:pPr>
      <w:r>
        <w:t xml:space="preserve">сельскохозяйственные   животные  (кроме  свиней)  и  птица,  </w:t>
      </w:r>
      <w:proofErr w:type="gramStart"/>
      <w:r>
        <w:t>рыбопосадочный</w:t>
      </w:r>
      <w:proofErr w:type="gramEnd"/>
    </w:p>
    <w:p w:rsidR="001C6302" w:rsidRDefault="001C6302" w:rsidP="001C6302">
      <w:pPr>
        <w:pStyle w:val="ConsPlusNonformat"/>
        <w:jc w:val="both"/>
      </w:pPr>
      <w:r>
        <w:t>материал,  племенной  материал  (</w:t>
      </w:r>
      <w:proofErr w:type="gramStart"/>
      <w:r>
        <w:t>ненужное</w:t>
      </w:r>
      <w:proofErr w:type="gramEnd"/>
      <w:r>
        <w:t xml:space="preserve">  зачеркнуть), которые планируется</w:t>
      </w:r>
    </w:p>
    <w:p w:rsidR="001C6302" w:rsidRDefault="001C6302" w:rsidP="001C6302">
      <w:pPr>
        <w:pStyle w:val="ConsPlusNonformat"/>
        <w:jc w:val="both"/>
      </w:pPr>
      <w:r>
        <w:t>передать (реализовать) 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</w:t>
      </w:r>
      <w:proofErr w:type="gramStart"/>
      <w:r>
        <w:t>(фамилия, имя, отчество (последнее - при наличии)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                       или полное наименование члена сельскохозяйственного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потребительского кооператива, ИНН)</w:t>
      </w:r>
    </w:p>
    <w:p w:rsidR="001C6302" w:rsidRDefault="001C6302" w:rsidP="001C63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007"/>
        <w:gridCol w:w="836"/>
        <w:gridCol w:w="850"/>
        <w:gridCol w:w="974"/>
        <w:gridCol w:w="1671"/>
        <w:gridCol w:w="1671"/>
        <w:gridCol w:w="1644"/>
      </w:tblGrid>
      <w:tr w:rsidR="001C6302" w:rsidTr="00C77FE6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N</w:t>
            </w:r>
          </w:p>
          <w:p w:rsidR="001C6302" w:rsidRDefault="001C6302" w:rsidP="00C77FE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Вид приобретенного имущес</w:t>
            </w:r>
            <w:r>
              <w:lastRenderedPageBreak/>
              <w:t>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lastRenderedPageBreak/>
              <w:t>Количество приобретенн</w:t>
            </w:r>
            <w:r>
              <w:lastRenderedPageBreak/>
              <w:t>ого имущества,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lastRenderedPageBreak/>
              <w:t xml:space="preserve">Цена за единицу </w:t>
            </w:r>
            <w:r>
              <w:lastRenderedPageBreak/>
              <w:t>приобретенного имущества, рублей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lastRenderedPageBreak/>
              <w:t xml:space="preserve">Затраты на приобретение </w:t>
            </w:r>
            <w:r>
              <w:lastRenderedPageBreak/>
              <w:t>имущества, рублей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lastRenderedPageBreak/>
              <w:t xml:space="preserve">Размер субсидии из республиканского бюджета </w:t>
            </w:r>
            <w:r>
              <w:lastRenderedPageBreak/>
              <w:t>Чувашской Республики, приходящийся на члена кооператива, рублей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lastRenderedPageBreak/>
              <w:t xml:space="preserve">Реквизиты документов, подтверждающих </w:t>
            </w:r>
            <w:r>
              <w:lastRenderedPageBreak/>
              <w:t>приобретение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lastRenderedPageBreak/>
              <w:t xml:space="preserve">Цена, по которой кооперативом будет </w:t>
            </w:r>
            <w:r>
              <w:lastRenderedPageBreak/>
              <w:t>передано (реализовано) члену кооператива приобретенное имущество, рублей</w:t>
            </w:r>
          </w:p>
        </w:tc>
      </w:tr>
      <w:tr w:rsidR="001C6302" w:rsidTr="00C77FE6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8</w:t>
            </w:r>
          </w:p>
        </w:tc>
      </w:tr>
      <w:tr w:rsidR="001C6302" w:rsidTr="00C77FE6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  <w:tr w:rsidR="001C6302" w:rsidTr="00C77FE6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both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</w:tbl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nformat"/>
        <w:jc w:val="both"/>
      </w:pPr>
      <w:r>
        <w:t>Получатель субсидии ________________ 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(подпись)            (расшифровка подписи)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Главный бухгалтер   ________________ 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(подпись)            (расшифровка подписи)</w:t>
      </w:r>
    </w:p>
    <w:p w:rsidR="001C6302" w:rsidRDefault="001C6302" w:rsidP="001C6302">
      <w:pPr>
        <w:pStyle w:val="ConsPlusNonformat"/>
        <w:jc w:val="both"/>
      </w:pPr>
      <w:r>
        <w:t>____ ____________ 20___ г.</w:t>
      </w:r>
    </w:p>
    <w:p w:rsidR="001C6302" w:rsidRDefault="001C6302" w:rsidP="001C6302">
      <w:pPr>
        <w:pStyle w:val="ConsPlusNonformat"/>
        <w:jc w:val="both"/>
      </w:pPr>
      <w:r>
        <w:t>М.П. (при наличии)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Член кооператива    ________________ 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(подпись)            (расшифровка подписи)</w:t>
      </w:r>
    </w:p>
    <w:p w:rsidR="001C6302" w:rsidRDefault="001C6302" w:rsidP="001C6302">
      <w:pPr>
        <w:pStyle w:val="ConsPlusNonformat"/>
        <w:jc w:val="both"/>
      </w:pPr>
      <w:r>
        <w:t>____ ____________ 20___ г.</w:t>
      </w:r>
    </w:p>
    <w:p w:rsidR="001C6302" w:rsidRDefault="001C6302" w:rsidP="001C6302">
      <w:pPr>
        <w:pStyle w:val="ConsPlusNonformat"/>
        <w:jc w:val="both"/>
      </w:pPr>
      <w:r>
        <w:t>М.П. (при наличии)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 xml:space="preserve">    Настоящим    подтверждаю    обязательство    использовать    переданное</w:t>
      </w:r>
    </w:p>
    <w:p w:rsidR="001C6302" w:rsidRDefault="001C6302" w:rsidP="001C6302">
      <w:pPr>
        <w:pStyle w:val="ConsPlusNonformat"/>
        <w:jc w:val="both"/>
      </w:pPr>
      <w:r>
        <w:t>(реализованное)   мне   имущество   исключительно   в  целях  осуществления</w:t>
      </w:r>
    </w:p>
    <w:p w:rsidR="001C6302" w:rsidRDefault="001C6302" w:rsidP="001C6302">
      <w:pPr>
        <w:pStyle w:val="ConsPlusNonformat"/>
        <w:jc w:val="both"/>
      </w:pPr>
      <w:r>
        <w:t>хозяйственной деятельности</w:t>
      </w:r>
    </w:p>
    <w:p w:rsidR="001C6302" w:rsidRDefault="001C6302" w:rsidP="001C6302">
      <w:pPr>
        <w:pStyle w:val="ConsPlusNonformat"/>
        <w:jc w:val="both"/>
      </w:pPr>
      <w:r>
        <w:t>__________________________________________________________________________,</w:t>
      </w:r>
    </w:p>
    <w:p w:rsidR="001C6302" w:rsidRDefault="001C6302" w:rsidP="001C6302">
      <w:pPr>
        <w:pStyle w:val="ConsPlusNonformat"/>
        <w:jc w:val="both"/>
      </w:pPr>
      <w:r>
        <w:t xml:space="preserve"> </w:t>
      </w:r>
      <w:proofErr w:type="gramStart"/>
      <w:r>
        <w:t>(полное наименование сельскохозяйственного потребительского кооператива,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                                   </w:t>
      </w:r>
      <w:proofErr w:type="gramStart"/>
      <w:r>
        <w:t>ИНН)</w:t>
      </w:r>
      <w:proofErr w:type="gramEnd"/>
    </w:p>
    <w:p w:rsidR="001C6302" w:rsidRDefault="001C6302" w:rsidP="001C6302">
      <w:pPr>
        <w:pStyle w:val="ConsPlusNonformat"/>
        <w:jc w:val="both"/>
      </w:pPr>
      <w:proofErr w:type="gramStart"/>
      <w:r>
        <w:t>членом</w:t>
      </w:r>
      <w:proofErr w:type="gramEnd"/>
      <w:r>
        <w:t xml:space="preserve"> которого я являюсь в течение не менее _____________________ месяцев.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             (продолжительность)</w:t>
      </w:r>
    </w:p>
    <w:p w:rsidR="001C6302" w:rsidRDefault="001C6302" w:rsidP="001C6302">
      <w:pPr>
        <w:pStyle w:val="ConsPlusNonformat"/>
        <w:jc w:val="both"/>
      </w:pPr>
      <w:r>
        <w:t xml:space="preserve">    В   случае   нарушения   сроков   целевого   использования  переданного</w:t>
      </w:r>
    </w:p>
    <w:p w:rsidR="001C6302" w:rsidRDefault="001C6302" w:rsidP="001C6302">
      <w:pPr>
        <w:pStyle w:val="ConsPlusNonformat"/>
        <w:jc w:val="both"/>
      </w:pPr>
      <w:r>
        <w:t>(реализованного)   мне   имущества   обязуюсь   всю  стоимость  переданного</w:t>
      </w:r>
    </w:p>
    <w:p w:rsidR="001C6302" w:rsidRDefault="001C6302" w:rsidP="001C6302">
      <w:pPr>
        <w:pStyle w:val="ConsPlusNonformat"/>
        <w:jc w:val="both"/>
      </w:pPr>
      <w:r>
        <w:t>(реализованного)   мне   имущества   в   добровольном   порядке  возвратить</w:t>
      </w:r>
    </w:p>
    <w:p w:rsidR="001C6302" w:rsidRDefault="001C6302" w:rsidP="001C6302">
      <w:pPr>
        <w:pStyle w:val="ConsPlusNonformat"/>
        <w:jc w:val="both"/>
      </w:pPr>
      <w:r>
        <w:t>___________________________________________________________________________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</w:t>
      </w:r>
      <w:proofErr w:type="gramStart"/>
      <w:r>
        <w:t>(полное наименование сельскохозяйственного потребительского кооператива,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                                   </w:t>
      </w:r>
      <w:proofErr w:type="gramStart"/>
      <w:r>
        <w:t>ИНН)</w:t>
      </w:r>
      <w:proofErr w:type="gramEnd"/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Член кооператива    ________________ 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(подпись)            (расшифровка подписи)</w:t>
      </w:r>
    </w:p>
    <w:p w:rsidR="001C6302" w:rsidRDefault="001C6302" w:rsidP="001C6302">
      <w:pPr>
        <w:pStyle w:val="ConsPlusNonformat"/>
        <w:jc w:val="both"/>
      </w:pPr>
      <w:r>
        <w:t>____ ____________ 20___ г.</w:t>
      </w:r>
    </w:p>
    <w:p w:rsidR="001C6302" w:rsidRDefault="001C6302" w:rsidP="001C6302">
      <w:pPr>
        <w:pStyle w:val="ConsPlusNonformat"/>
        <w:jc w:val="both"/>
      </w:pPr>
      <w:r>
        <w:t>М.П. (при наличии)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ind w:firstLine="540"/>
        <w:jc w:val="both"/>
      </w:pPr>
      <w:r>
        <w:t>Данное обязательство не распространяется на случаи падежа, вынужденного забоя сельскохозяйственных животных и птицы, рыбопосадочного материала, племенного материала по не зависящим от владельца обстоятельствам при условии подтверждения данных причин протоколом (актом) вскрытия, актом выбраковки, составленным с участием специалистов подведомственных Государственной ветеринарной службе Чувашской Республики организаций.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Данное обязательство заполняется отдельно каждым членом сельскохозяйственного потребительского кооператива, которому планируется передать (реализовать) приобретенное </w:t>
      </w:r>
      <w:r>
        <w:lastRenderedPageBreak/>
        <w:t>сельскохозяйственным потребительским кооперативом имущество.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right"/>
        <w:outlineLvl w:val="1"/>
      </w:pPr>
      <w:r>
        <w:t>Приложение N 5</w:t>
      </w:r>
    </w:p>
    <w:p w:rsidR="001C6302" w:rsidRDefault="001C6302" w:rsidP="001C6302">
      <w:pPr>
        <w:pStyle w:val="ConsPlusNormal"/>
        <w:jc w:val="right"/>
      </w:pPr>
      <w:r>
        <w:t>к Правилам предоставления</w:t>
      </w:r>
    </w:p>
    <w:p w:rsidR="001C6302" w:rsidRDefault="001C6302" w:rsidP="001C6302">
      <w:pPr>
        <w:pStyle w:val="ConsPlusNormal"/>
        <w:jc w:val="right"/>
      </w:pPr>
      <w:r>
        <w:t>сельскохозяйственным потребительским</w:t>
      </w:r>
    </w:p>
    <w:p w:rsidR="001C6302" w:rsidRDefault="001C6302" w:rsidP="001C6302">
      <w:pPr>
        <w:pStyle w:val="ConsPlusNormal"/>
        <w:jc w:val="right"/>
      </w:pPr>
      <w:r>
        <w:t xml:space="preserve">кооперативам субсидий из </w:t>
      </w:r>
      <w:proofErr w:type="gramStart"/>
      <w:r>
        <w:t>республиканского</w:t>
      </w:r>
      <w:proofErr w:type="gramEnd"/>
    </w:p>
    <w:p w:rsidR="001C6302" w:rsidRDefault="001C6302" w:rsidP="001C6302">
      <w:pPr>
        <w:pStyle w:val="ConsPlusNormal"/>
        <w:jc w:val="right"/>
      </w:pPr>
      <w:r>
        <w:t>бюджета Чувашской Республики</w:t>
      </w:r>
    </w:p>
    <w:p w:rsidR="001C6302" w:rsidRDefault="001C6302" w:rsidP="001C6302">
      <w:pPr>
        <w:pStyle w:val="ConsPlusNormal"/>
        <w:jc w:val="right"/>
      </w:pPr>
      <w:r>
        <w:t>на возмещение части затрат на приобретение</w:t>
      </w:r>
    </w:p>
    <w:p w:rsidR="001C6302" w:rsidRDefault="001C6302" w:rsidP="001C6302">
      <w:pPr>
        <w:pStyle w:val="ConsPlusNormal"/>
        <w:jc w:val="right"/>
      </w:pPr>
      <w:r>
        <w:t>сельскохозяйственным потребительским</w:t>
      </w:r>
    </w:p>
    <w:p w:rsidR="001C6302" w:rsidRDefault="001C6302" w:rsidP="001C6302">
      <w:pPr>
        <w:pStyle w:val="ConsPlusNormal"/>
        <w:jc w:val="right"/>
      </w:pPr>
      <w:r>
        <w:t>кооперативом имущества, в том числе</w:t>
      </w:r>
    </w:p>
    <w:p w:rsidR="001C6302" w:rsidRDefault="001C6302" w:rsidP="001C6302">
      <w:pPr>
        <w:pStyle w:val="ConsPlusNormal"/>
        <w:jc w:val="right"/>
      </w:pPr>
      <w:r>
        <w:t>в целях последующей его передачи</w:t>
      </w:r>
    </w:p>
    <w:p w:rsidR="001C6302" w:rsidRDefault="001C6302" w:rsidP="001C6302">
      <w:pPr>
        <w:pStyle w:val="ConsPlusNormal"/>
        <w:jc w:val="right"/>
      </w:pPr>
      <w:r>
        <w:t>(реализации) в собственность членов</w:t>
      </w:r>
    </w:p>
    <w:p w:rsidR="001C6302" w:rsidRDefault="001C6302" w:rsidP="001C6302">
      <w:pPr>
        <w:pStyle w:val="ConsPlusNormal"/>
        <w:jc w:val="right"/>
      </w:pPr>
      <w:r>
        <w:t>данного сельскохозяйственного</w:t>
      </w:r>
    </w:p>
    <w:p w:rsidR="001C6302" w:rsidRDefault="001C6302" w:rsidP="001C6302">
      <w:pPr>
        <w:pStyle w:val="ConsPlusNormal"/>
        <w:jc w:val="right"/>
      </w:pPr>
      <w:r>
        <w:t>потребительского кооператива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Title"/>
        <w:jc w:val="center"/>
      </w:pPr>
      <w:bookmarkStart w:id="22" w:name="Par4059"/>
      <w:bookmarkEnd w:id="22"/>
      <w:r>
        <w:t>ПЕРЕЧЕНЬ</w:t>
      </w:r>
    </w:p>
    <w:p w:rsidR="001C6302" w:rsidRDefault="001C6302" w:rsidP="001C6302">
      <w:pPr>
        <w:pStyle w:val="ConsPlusTitle"/>
        <w:jc w:val="center"/>
      </w:pPr>
      <w:r>
        <w:t>ДОКУМЕНТОВ, НА ОСНОВАНИИ КОТОРЫХ СОСТАВЛЯЕТСЯ</w:t>
      </w:r>
    </w:p>
    <w:p w:rsidR="001C6302" w:rsidRDefault="001C6302" w:rsidP="001C6302">
      <w:pPr>
        <w:pStyle w:val="ConsPlusTitle"/>
        <w:jc w:val="center"/>
      </w:pPr>
      <w:r>
        <w:t>СПРАВКА-РАСЧЕТ НА ПОЛУЧЕНИЕ СУБСИДИИ НА ВОЗМЕЩЕНИЕ</w:t>
      </w:r>
    </w:p>
    <w:p w:rsidR="001C6302" w:rsidRDefault="001C6302" w:rsidP="001C6302">
      <w:pPr>
        <w:pStyle w:val="ConsPlusTitle"/>
        <w:jc w:val="center"/>
      </w:pPr>
      <w:r>
        <w:t>ЧАСТИ ЗАТРАТ НА ПРИОБРЕТЕНИЕ СЕЛЬСКОХОЗЯЙСТВЕННОЙ ТЕХНИКИ,</w:t>
      </w:r>
    </w:p>
    <w:p w:rsidR="001C6302" w:rsidRDefault="001C6302" w:rsidP="001C6302">
      <w:pPr>
        <w:pStyle w:val="ConsPlusTitle"/>
        <w:jc w:val="center"/>
      </w:pPr>
      <w:r>
        <w:t>ОБОРУДОВАНИЯ ДЛЯ ПЕРЕРАБОТКИ СЕЛЬСКОХОЗЯЙСТВЕННОЙ</w:t>
      </w:r>
    </w:p>
    <w:p w:rsidR="001C6302" w:rsidRDefault="001C6302" w:rsidP="001C6302">
      <w:pPr>
        <w:pStyle w:val="ConsPlusTitle"/>
        <w:jc w:val="center"/>
      </w:pPr>
      <w:r>
        <w:t>ПРОДУКЦИИ (ЗА ИСКЛЮЧЕНИЕМ ПРОДУКЦИИ СВИНОВОДСТВА)</w:t>
      </w:r>
    </w:p>
    <w:p w:rsidR="001C6302" w:rsidRDefault="001C6302" w:rsidP="001C6302">
      <w:pPr>
        <w:pStyle w:val="ConsPlusTitle"/>
        <w:jc w:val="center"/>
      </w:pPr>
      <w:r>
        <w:t>И МОБИЛЬНЫХ ТОРГОВЫХ ОБЪЕКТОВ ДЛЯ ОКАЗАНИЯ УСЛУГ ЧЛЕНАМ</w:t>
      </w:r>
    </w:p>
    <w:p w:rsidR="001C6302" w:rsidRDefault="001C6302" w:rsidP="001C6302">
      <w:pPr>
        <w:pStyle w:val="ConsPlusTitle"/>
        <w:jc w:val="center"/>
      </w:pPr>
      <w:r>
        <w:t>СЕЛЬСКОХОЗЯЙСТВЕННОГО ПОТРЕБИТЕЛЬСКОГО КООПЕРАТИВА,</w:t>
      </w:r>
    </w:p>
    <w:p w:rsidR="001C6302" w:rsidRDefault="001C6302" w:rsidP="001C6302">
      <w:pPr>
        <w:pStyle w:val="ConsPlusTitle"/>
        <w:jc w:val="center"/>
      </w:pPr>
      <w:r>
        <w:t>А ТАКЖЕ В ЦЕЛЯХ ПОСЛЕДУЮЩЕЙ ПЕРЕДАЧИ (РЕАЛИЗАЦИИ)</w:t>
      </w:r>
    </w:p>
    <w:p w:rsidR="001C6302" w:rsidRDefault="001C6302" w:rsidP="001C6302">
      <w:pPr>
        <w:pStyle w:val="ConsPlusTitle"/>
        <w:jc w:val="center"/>
      </w:pPr>
      <w:r>
        <w:t>В СОБСТВЕННОСТЬ ЧЛЕНОВ ДАННОГО СЕЛЬСКОХОЗЯЙСТВЕННОГО</w:t>
      </w:r>
    </w:p>
    <w:p w:rsidR="001C6302" w:rsidRDefault="001C6302" w:rsidP="001C6302">
      <w:pPr>
        <w:pStyle w:val="ConsPlusTitle"/>
        <w:jc w:val="center"/>
      </w:pPr>
      <w:r>
        <w:t>ПОТРЕБИТЕЛЬСКОГО КООПЕРАТИВА СПЕЦИАЛИЗИРОВАННОГО</w:t>
      </w:r>
    </w:p>
    <w:p w:rsidR="001C6302" w:rsidRDefault="001C6302" w:rsidP="001C6302">
      <w:pPr>
        <w:pStyle w:val="ConsPlusTitle"/>
        <w:jc w:val="center"/>
      </w:pPr>
      <w:r>
        <w:t>ИНВЕНТАРЯ, МАТЕРИАЛОВ И ОБОРУДОВАНИЯ, СРЕДСТВ</w:t>
      </w:r>
    </w:p>
    <w:p w:rsidR="001C6302" w:rsidRDefault="001C6302" w:rsidP="001C6302">
      <w:pPr>
        <w:pStyle w:val="ConsPlusTitle"/>
        <w:jc w:val="center"/>
      </w:pPr>
      <w:r>
        <w:t xml:space="preserve">АВТОМАТИЗАЦИИ, </w:t>
      </w:r>
      <w:proofErr w:type="gramStart"/>
      <w:r>
        <w:t>ПРЕДНАЗНАЧЕННЫХ</w:t>
      </w:r>
      <w:proofErr w:type="gramEnd"/>
      <w:r>
        <w:t xml:space="preserve"> ДЛЯ ПРОИЗВОДСТВА</w:t>
      </w:r>
    </w:p>
    <w:p w:rsidR="001C6302" w:rsidRDefault="001C6302" w:rsidP="001C6302">
      <w:pPr>
        <w:pStyle w:val="ConsPlusTitle"/>
        <w:jc w:val="center"/>
      </w:pPr>
      <w:proofErr w:type="gramStart"/>
      <w:r>
        <w:t>СЕЛЬСКОХОЗЯЙСТВЕННОЙ ПРОДУКЦИИ (КРОМЕ СВИНОВОДЧЕСКОЙ</w:t>
      </w:r>
      <w:proofErr w:type="gramEnd"/>
    </w:p>
    <w:p w:rsidR="001C6302" w:rsidRDefault="001C6302" w:rsidP="001C6302">
      <w:pPr>
        <w:pStyle w:val="ConsPlusTitle"/>
        <w:jc w:val="center"/>
      </w:pPr>
      <w:proofErr w:type="gramStart"/>
      <w:r>
        <w:t>ПРОДУКЦИИ), СПЕЦИАЛИЗИРОВАННОГО ИНВЕНТАРЯ, МАТЕРИАЛОВ</w:t>
      </w:r>
      <w:proofErr w:type="gramEnd"/>
    </w:p>
    <w:p w:rsidR="001C6302" w:rsidRDefault="001C6302" w:rsidP="001C6302">
      <w:pPr>
        <w:pStyle w:val="ConsPlusTitle"/>
        <w:jc w:val="center"/>
      </w:pPr>
      <w:r>
        <w:t>И ОБОРУДОВАНИЯ, СРЕДСТВ АВТОМАТИЗАЦИИ, ПРЕДНАЗНАЧЕННЫХ</w:t>
      </w:r>
    </w:p>
    <w:p w:rsidR="001C6302" w:rsidRDefault="001C6302" w:rsidP="001C6302">
      <w:pPr>
        <w:pStyle w:val="ConsPlusTitle"/>
        <w:jc w:val="center"/>
      </w:pPr>
      <w:r>
        <w:t>ДЛЯ ПРОМЫШЛЕННОГО ПРОИЗВОДСТВА ОВОЩЕЙ В ЗАЩИЩЕННОМ ГРУНТЕ,</w:t>
      </w:r>
    </w:p>
    <w:p w:rsidR="001C6302" w:rsidRDefault="001C6302" w:rsidP="001C6302">
      <w:pPr>
        <w:pStyle w:val="ConsPlusTitle"/>
        <w:jc w:val="center"/>
      </w:pPr>
      <w:r>
        <w:t>В ТОМ ЧИСЛЕ МИНИ-ТЕПЛИЦ ПЛОЩАДЬЮ ДО 1 ГА, ПОСАДОЧНОГО</w:t>
      </w:r>
    </w:p>
    <w:p w:rsidR="001C6302" w:rsidRDefault="001C6302" w:rsidP="001C6302">
      <w:pPr>
        <w:pStyle w:val="ConsPlusTitle"/>
        <w:jc w:val="center"/>
      </w:pPr>
      <w:r>
        <w:t>МАТЕРИАЛА ДЛЯ ЗАКЛАДКИ МНОГОЛЕТНИХ НАСАЖДЕНИЙ,</w:t>
      </w:r>
    </w:p>
    <w:p w:rsidR="001C6302" w:rsidRDefault="001C6302" w:rsidP="001C6302">
      <w:pPr>
        <w:pStyle w:val="ConsPlusTitle"/>
        <w:jc w:val="center"/>
      </w:pPr>
      <w:r>
        <w:t>ВКЛЮЧАЯ ВИНОГРАДНИКИ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ind w:firstLine="540"/>
        <w:jc w:val="both"/>
      </w:pPr>
      <w:r>
        <w:t xml:space="preserve">1. </w:t>
      </w:r>
      <w:proofErr w:type="gramStart"/>
      <w:r>
        <w:t>Договор на поставку специализированного инвентаря, материалов и оборудования, средств автоматизации, предназначенных для производства сельскохозяйственной продукции (кроме свиноводческой продукции), специализированного инвентаря, материалов и оборудования, средств автоматизации, предназначенных для промышленного производства овощей в защищенном грунте, в том числе мини-теплиц площадью до 1 га, посадочного материала для закладки многолетних насаждений, включая виноградники (далее - имущество), в том числе в целях последующей передачи (реализации) приобретенного</w:t>
      </w:r>
      <w:proofErr w:type="gramEnd"/>
      <w:r>
        <w:t xml:space="preserve"> имущества в собственность членов данного сельскохозяйственного потребительского кооператива.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lastRenderedPageBreak/>
        <w:t>2. Товарно-транспортная накладная на поставку имущества.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3. Акт приемки-передачи имущества.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4. Документы, подтверждающие оплату в соответствии с договором на поставку имущества.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5. Копии документов, подтверждающих проведение независимой экспертизы стоимости приобретенного имущества в целях последующей его передачи (реализации) в собственность членов данного сельскохозяйственного кооператива.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6. </w:t>
      </w:r>
      <w:hyperlink w:anchor="Par4113" w:tooltip="                               ОБЯЗАТЕЛЬСТВО" w:history="1">
        <w:r>
          <w:rPr>
            <w:color w:val="0000FF"/>
          </w:rPr>
          <w:t>Обязательство</w:t>
        </w:r>
      </w:hyperlink>
      <w:r>
        <w:t xml:space="preserve"> члена сельскохозяйственного потребительского кооператива, которому будет передано (реализовано) имущество, о его целевом использовании по форме согласно приложению к настоящему перечню.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right"/>
        <w:outlineLvl w:val="2"/>
      </w:pPr>
      <w:r>
        <w:t>Приложение</w:t>
      </w:r>
    </w:p>
    <w:p w:rsidR="001C6302" w:rsidRDefault="001C6302" w:rsidP="001C6302">
      <w:pPr>
        <w:pStyle w:val="ConsPlusNormal"/>
        <w:jc w:val="right"/>
      </w:pPr>
      <w:r>
        <w:t>к перечню документов, на основании которых</w:t>
      </w:r>
    </w:p>
    <w:p w:rsidR="001C6302" w:rsidRDefault="001C6302" w:rsidP="001C6302">
      <w:pPr>
        <w:pStyle w:val="ConsPlusNormal"/>
        <w:jc w:val="right"/>
      </w:pPr>
      <w:r>
        <w:t>составляется справка-расчет на получение субсидии</w:t>
      </w:r>
    </w:p>
    <w:p w:rsidR="001C6302" w:rsidRDefault="001C6302" w:rsidP="001C6302">
      <w:pPr>
        <w:pStyle w:val="ConsPlusNormal"/>
        <w:jc w:val="right"/>
      </w:pPr>
      <w:r>
        <w:t>на возмещение части затрат на приобретение</w:t>
      </w:r>
    </w:p>
    <w:p w:rsidR="001C6302" w:rsidRDefault="001C6302" w:rsidP="001C6302">
      <w:pPr>
        <w:pStyle w:val="ConsPlusNormal"/>
        <w:jc w:val="right"/>
      </w:pPr>
      <w:r>
        <w:t>сельскохозяйственной техники, оборудования</w:t>
      </w:r>
    </w:p>
    <w:p w:rsidR="001C6302" w:rsidRDefault="001C6302" w:rsidP="001C6302">
      <w:pPr>
        <w:pStyle w:val="ConsPlusNormal"/>
        <w:jc w:val="right"/>
      </w:pPr>
      <w:r>
        <w:t>для переработки сельскохозяйственной продукции</w:t>
      </w:r>
    </w:p>
    <w:p w:rsidR="001C6302" w:rsidRDefault="001C6302" w:rsidP="001C6302">
      <w:pPr>
        <w:pStyle w:val="ConsPlusNormal"/>
        <w:jc w:val="right"/>
      </w:pPr>
      <w:r>
        <w:t xml:space="preserve">(за исключением продукции свиноводства) и </w:t>
      </w:r>
      <w:proofErr w:type="gramStart"/>
      <w:r>
        <w:t>мобильных</w:t>
      </w:r>
      <w:proofErr w:type="gramEnd"/>
    </w:p>
    <w:p w:rsidR="001C6302" w:rsidRDefault="001C6302" w:rsidP="001C6302">
      <w:pPr>
        <w:pStyle w:val="ConsPlusNormal"/>
        <w:jc w:val="right"/>
      </w:pPr>
      <w:r>
        <w:t>торговых объектов для оказания услуг членам</w:t>
      </w:r>
    </w:p>
    <w:p w:rsidR="001C6302" w:rsidRDefault="001C6302" w:rsidP="001C6302">
      <w:pPr>
        <w:pStyle w:val="ConsPlusNormal"/>
        <w:jc w:val="right"/>
      </w:pPr>
      <w:r>
        <w:t>сельскохозяйственного потребительского кооператива,</w:t>
      </w:r>
    </w:p>
    <w:p w:rsidR="001C6302" w:rsidRDefault="001C6302" w:rsidP="001C6302">
      <w:pPr>
        <w:pStyle w:val="ConsPlusNormal"/>
        <w:jc w:val="right"/>
      </w:pPr>
      <w:r>
        <w:t>а также в целях последующей передачи (реализации)</w:t>
      </w:r>
    </w:p>
    <w:p w:rsidR="001C6302" w:rsidRDefault="001C6302" w:rsidP="001C6302">
      <w:pPr>
        <w:pStyle w:val="ConsPlusNormal"/>
        <w:jc w:val="right"/>
      </w:pPr>
      <w:r>
        <w:t>в собственность членов данного сельскохозяйственного</w:t>
      </w:r>
    </w:p>
    <w:p w:rsidR="001C6302" w:rsidRDefault="001C6302" w:rsidP="001C6302">
      <w:pPr>
        <w:pStyle w:val="ConsPlusNormal"/>
        <w:jc w:val="right"/>
      </w:pPr>
      <w:r>
        <w:t>потребительского кооператива специализированного</w:t>
      </w:r>
    </w:p>
    <w:p w:rsidR="001C6302" w:rsidRDefault="001C6302" w:rsidP="001C6302">
      <w:pPr>
        <w:pStyle w:val="ConsPlusNormal"/>
        <w:jc w:val="right"/>
      </w:pPr>
      <w:r>
        <w:t>инвентаря, материалов и оборудования, средств</w:t>
      </w:r>
    </w:p>
    <w:p w:rsidR="001C6302" w:rsidRDefault="001C6302" w:rsidP="001C6302">
      <w:pPr>
        <w:pStyle w:val="ConsPlusNormal"/>
        <w:jc w:val="right"/>
      </w:pPr>
      <w:r>
        <w:t xml:space="preserve">автоматизации, </w:t>
      </w:r>
      <w:proofErr w:type="gramStart"/>
      <w:r>
        <w:t>предназначенных</w:t>
      </w:r>
      <w:proofErr w:type="gramEnd"/>
      <w:r>
        <w:t xml:space="preserve"> для производства</w:t>
      </w:r>
    </w:p>
    <w:p w:rsidR="001C6302" w:rsidRDefault="001C6302" w:rsidP="001C6302">
      <w:pPr>
        <w:pStyle w:val="ConsPlusNormal"/>
        <w:jc w:val="right"/>
      </w:pPr>
      <w:proofErr w:type="gramStart"/>
      <w:r>
        <w:t>сельскохозяйственной продукции (кроме свиноводческой</w:t>
      </w:r>
      <w:proofErr w:type="gramEnd"/>
    </w:p>
    <w:p w:rsidR="001C6302" w:rsidRDefault="001C6302" w:rsidP="001C6302">
      <w:pPr>
        <w:pStyle w:val="ConsPlusNormal"/>
        <w:jc w:val="right"/>
      </w:pPr>
      <w:r>
        <w:t>продукции), специализированного инвентаря,</w:t>
      </w:r>
    </w:p>
    <w:p w:rsidR="001C6302" w:rsidRDefault="001C6302" w:rsidP="001C6302">
      <w:pPr>
        <w:pStyle w:val="ConsPlusNormal"/>
        <w:jc w:val="right"/>
      </w:pPr>
      <w:r>
        <w:t>материалов и оборудования, средств автоматизации,</w:t>
      </w:r>
    </w:p>
    <w:p w:rsidR="001C6302" w:rsidRDefault="001C6302" w:rsidP="001C6302">
      <w:pPr>
        <w:pStyle w:val="ConsPlusNormal"/>
        <w:jc w:val="right"/>
      </w:pPr>
      <w:r>
        <w:t>предназначенных для промышленного производства овощей</w:t>
      </w:r>
    </w:p>
    <w:p w:rsidR="001C6302" w:rsidRDefault="001C6302" w:rsidP="001C6302">
      <w:pPr>
        <w:pStyle w:val="ConsPlusNormal"/>
        <w:jc w:val="right"/>
      </w:pPr>
      <w:r>
        <w:t>в защищенном грунте, в том числе мини-теплиц</w:t>
      </w:r>
    </w:p>
    <w:p w:rsidR="001C6302" w:rsidRDefault="001C6302" w:rsidP="001C6302">
      <w:pPr>
        <w:pStyle w:val="ConsPlusNormal"/>
        <w:jc w:val="right"/>
      </w:pPr>
      <w:r>
        <w:t>площадью до 1 га, посадочного материала для закладки</w:t>
      </w:r>
    </w:p>
    <w:p w:rsidR="001C6302" w:rsidRDefault="001C6302" w:rsidP="001C6302">
      <w:pPr>
        <w:pStyle w:val="ConsPlusNormal"/>
        <w:jc w:val="right"/>
      </w:pPr>
      <w:r>
        <w:t>многолетних насаждений, включая виноградники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nformat"/>
        <w:jc w:val="both"/>
      </w:pPr>
      <w:bookmarkStart w:id="23" w:name="Par4113"/>
      <w:bookmarkEnd w:id="23"/>
      <w:r>
        <w:t xml:space="preserve">                               </w:t>
      </w:r>
      <w:r>
        <w:rPr>
          <w:b/>
          <w:bCs/>
        </w:rPr>
        <w:t>ОБЯЗАТЕЛЬСТВО</w:t>
      </w:r>
    </w:p>
    <w:p w:rsidR="001C6302" w:rsidRDefault="001C6302" w:rsidP="001C6302">
      <w:pPr>
        <w:pStyle w:val="ConsPlusNonformat"/>
        <w:jc w:val="both"/>
      </w:pPr>
      <w:r>
        <w:t xml:space="preserve">         </w:t>
      </w:r>
      <w:r>
        <w:rPr>
          <w:b/>
          <w:bCs/>
        </w:rPr>
        <w:t>члена сельскохозяйственного потребительского кооператива,</w:t>
      </w:r>
    </w:p>
    <w:p w:rsidR="001C6302" w:rsidRDefault="001C6302" w:rsidP="001C6302">
      <w:pPr>
        <w:pStyle w:val="ConsPlusNonformat"/>
        <w:jc w:val="both"/>
      </w:pPr>
      <w:r>
        <w:t xml:space="preserve">         </w:t>
      </w:r>
      <w:proofErr w:type="gramStart"/>
      <w:r>
        <w:rPr>
          <w:b/>
          <w:bCs/>
        </w:rPr>
        <w:t>которому</w:t>
      </w:r>
      <w:proofErr w:type="gramEnd"/>
      <w:r>
        <w:rPr>
          <w:b/>
          <w:bCs/>
        </w:rPr>
        <w:t xml:space="preserve"> будут переданы (реализованы) специализированный</w:t>
      </w:r>
    </w:p>
    <w:p w:rsidR="001C6302" w:rsidRDefault="001C6302" w:rsidP="001C6302">
      <w:pPr>
        <w:pStyle w:val="ConsPlusNonformat"/>
        <w:jc w:val="both"/>
      </w:pPr>
      <w:r>
        <w:t xml:space="preserve">               </w:t>
      </w:r>
      <w:r>
        <w:rPr>
          <w:b/>
          <w:bCs/>
        </w:rPr>
        <w:t>инвентарь, материалы и оборудование, средства</w:t>
      </w:r>
    </w:p>
    <w:p w:rsidR="001C6302" w:rsidRDefault="001C6302" w:rsidP="001C6302">
      <w:pPr>
        <w:pStyle w:val="ConsPlusNonformat"/>
        <w:jc w:val="both"/>
      </w:pPr>
      <w:r>
        <w:t xml:space="preserve">              </w:t>
      </w:r>
      <w:r>
        <w:rPr>
          <w:b/>
          <w:bCs/>
        </w:rPr>
        <w:t>автоматизации, предназначенные для производства</w:t>
      </w:r>
    </w:p>
    <w:p w:rsidR="001C6302" w:rsidRDefault="001C6302" w:rsidP="001C6302">
      <w:pPr>
        <w:pStyle w:val="ConsPlusNonformat"/>
        <w:jc w:val="both"/>
      </w:pPr>
      <w:r>
        <w:t xml:space="preserve">           </w:t>
      </w:r>
      <w:proofErr w:type="gramStart"/>
      <w:r>
        <w:rPr>
          <w:b/>
          <w:bCs/>
        </w:rPr>
        <w:t>сельскохозяйственной продукции (кроме свиноводческой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            </w:t>
      </w:r>
      <w:r>
        <w:rPr>
          <w:b/>
          <w:bCs/>
        </w:rPr>
        <w:t>продукции), специализированный инвентарь, материалы</w:t>
      </w:r>
    </w:p>
    <w:p w:rsidR="001C6302" w:rsidRDefault="001C6302" w:rsidP="001C6302">
      <w:pPr>
        <w:pStyle w:val="ConsPlusNonformat"/>
        <w:jc w:val="both"/>
      </w:pPr>
      <w:r>
        <w:t xml:space="preserve">          </w:t>
      </w:r>
      <w:r>
        <w:rPr>
          <w:b/>
          <w:bCs/>
        </w:rPr>
        <w:t>и оборудование, средства автоматизации, предназначенные</w:t>
      </w:r>
    </w:p>
    <w:p w:rsidR="001C6302" w:rsidRDefault="001C6302" w:rsidP="001C6302">
      <w:pPr>
        <w:pStyle w:val="ConsPlusNonformat"/>
        <w:jc w:val="both"/>
      </w:pPr>
      <w:r>
        <w:t xml:space="preserve">        </w:t>
      </w:r>
      <w:r>
        <w:rPr>
          <w:b/>
          <w:bCs/>
        </w:rPr>
        <w:t>для промышленного производства овощей в защищенном грунте,</w:t>
      </w:r>
    </w:p>
    <w:p w:rsidR="001C6302" w:rsidRDefault="001C6302" w:rsidP="001C6302">
      <w:pPr>
        <w:pStyle w:val="ConsPlusNonformat"/>
        <w:jc w:val="both"/>
      </w:pPr>
      <w:r>
        <w:t xml:space="preserve">           </w:t>
      </w:r>
      <w:r>
        <w:rPr>
          <w:b/>
          <w:bCs/>
        </w:rPr>
        <w:t>в том числе мини-теплицы площадью до 1 га, посадочный</w:t>
      </w:r>
    </w:p>
    <w:p w:rsidR="001C6302" w:rsidRDefault="001C6302" w:rsidP="001C6302">
      <w:pPr>
        <w:pStyle w:val="ConsPlusNonformat"/>
        <w:jc w:val="both"/>
      </w:pPr>
      <w:r>
        <w:t xml:space="preserve">               </w:t>
      </w:r>
      <w:r>
        <w:rPr>
          <w:b/>
          <w:bCs/>
        </w:rPr>
        <w:t>материал для закладки многолетних насаждений,</w:t>
      </w:r>
    </w:p>
    <w:p w:rsidR="001C6302" w:rsidRDefault="001C6302" w:rsidP="001C6302">
      <w:pPr>
        <w:pStyle w:val="ConsPlusNonformat"/>
        <w:jc w:val="both"/>
      </w:pPr>
      <w:r>
        <w:t xml:space="preserve">             </w:t>
      </w:r>
      <w:r>
        <w:rPr>
          <w:b/>
          <w:bCs/>
        </w:rPr>
        <w:t>включая виноградники, об их целевом использовании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 xml:space="preserve">        __________________________________________________________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</w:t>
      </w:r>
      <w:proofErr w:type="gramStart"/>
      <w:r>
        <w:t>(полное наименование сельскохозяйственного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                    потребительского кооператива, ИНН)</w:t>
      </w:r>
    </w:p>
    <w:p w:rsidR="001C6302" w:rsidRDefault="001C6302" w:rsidP="001C6302">
      <w:pPr>
        <w:pStyle w:val="ConsPlusNonformat"/>
        <w:jc w:val="both"/>
      </w:pPr>
      <w:r>
        <w:t>приобретены в _____________________________________________________________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      (поставщик)</w:t>
      </w:r>
    </w:p>
    <w:p w:rsidR="001C6302" w:rsidRDefault="001C6302" w:rsidP="001C6302">
      <w:pPr>
        <w:pStyle w:val="ConsPlusNonformat"/>
        <w:jc w:val="both"/>
      </w:pPr>
      <w:r>
        <w:t>специализированный    инвентарь,   материалы   и   оборудование,   средства</w:t>
      </w:r>
    </w:p>
    <w:p w:rsidR="001C6302" w:rsidRDefault="001C6302" w:rsidP="001C6302">
      <w:pPr>
        <w:pStyle w:val="ConsPlusNonformat"/>
        <w:jc w:val="both"/>
      </w:pPr>
      <w:proofErr w:type="gramStart"/>
      <w:r>
        <w:t>автоматизации,   предназначенные   для   производства  сельскохозяйственной</w:t>
      </w:r>
      <w:proofErr w:type="gramEnd"/>
    </w:p>
    <w:p w:rsidR="001C6302" w:rsidRDefault="001C6302" w:rsidP="001C6302">
      <w:pPr>
        <w:pStyle w:val="ConsPlusNonformat"/>
        <w:jc w:val="both"/>
      </w:pPr>
      <w:r>
        <w:t>продукции  (кроме  свиноводческой продукции), специализированный инвентарь,</w:t>
      </w:r>
    </w:p>
    <w:p w:rsidR="001C6302" w:rsidRDefault="001C6302" w:rsidP="001C6302">
      <w:pPr>
        <w:pStyle w:val="ConsPlusNonformat"/>
        <w:jc w:val="both"/>
      </w:pPr>
      <w:r>
        <w:t xml:space="preserve">материалы  и  оборудование,  средства  автоматизации,  предназначенные  </w:t>
      </w:r>
      <w:proofErr w:type="gramStart"/>
      <w:r>
        <w:t>для</w:t>
      </w:r>
      <w:proofErr w:type="gramEnd"/>
    </w:p>
    <w:p w:rsidR="001C6302" w:rsidRDefault="001C6302" w:rsidP="001C6302">
      <w:pPr>
        <w:pStyle w:val="ConsPlusNonformat"/>
        <w:jc w:val="both"/>
      </w:pPr>
      <w:r>
        <w:t>промышленного   производства  овощей  в  защищенном  грунте,  в  том  числе</w:t>
      </w:r>
    </w:p>
    <w:p w:rsidR="001C6302" w:rsidRDefault="001C6302" w:rsidP="001C6302">
      <w:pPr>
        <w:pStyle w:val="ConsPlusNonformat"/>
        <w:jc w:val="both"/>
      </w:pPr>
      <w:r>
        <w:t>мини-теплицы площадью до 1 га, посадочный материал для закладки многолетних</w:t>
      </w:r>
    </w:p>
    <w:p w:rsidR="001C6302" w:rsidRDefault="001C6302" w:rsidP="001C6302">
      <w:pPr>
        <w:pStyle w:val="ConsPlusNonformat"/>
        <w:jc w:val="both"/>
      </w:pPr>
      <w:r>
        <w:t>насаждений, включая виноградники (</w:t>
      </w:r>
      <w:proofErr w:type="gramStart"/>
      <w:r>
        <w:t>ненужное</w:t>
      </w:r>
      <w:proofErr w:type="gramEnd"/>
      <w:r>
        <w:t xml:space="preserve"> зачеркнуть), которые планируется</w:t>
      </w:r>
    </w:p>
    <w:p w:rsidR="001C6302" w:rsidRDefault="001C6302" w:rsidP="001C6302">
      <w:pPr>
        <w:pStyle w:val="ConsPlusNonformat"/>
        <w:jc w:val="both"/>
      </w:pPr>
      <w:r>
        <w:t>передать (реализовать) 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</w:t>
      </w:r>
      <w:proofErr w:type="gramStart"/>
      <w:r>
        <w:t>(фамилия, имя, отчество (последнее - при наличии)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                       или полное наименование члена сельскохозяйственного</w:t>
      </w:r>
    </w:p>
    <w:p w:rsidR="001C6302" w:rsidRDefault="001C6302" w:rsidP="001C6302">
      <w:pPr>
        <w:pStyle w:val="ConsPlusNonformat"/>
        <w:jc w:val="both"/>
      </w:pPr>
      <w:r>
        <w:t xml:space="preserve">                        потребительского кооператива, ИНН, дата вступления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         в кооператив)</w:t>
      </w:r>
    </w:p>
    <w:p w:rsidR="001C6302" w:rsidRDefault="001C6302" w:rsidP="001C63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07"/>
        <w:gridCol w:w="836"/>
        <w:gridCol w:w="974"/>
        <w:gridCol w:w="974"/>
        <w:gridCol w:w="1671"/>
        <w:gridCol w:w="1531"/>
        <w:gridCol w:w="1587"/>
      </w:tblGrid>
      <w:tr w:rsidR="001C6302" w:rsidTr="00C77FE6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N</w:t>
            </w:r>
          </w:p>
          <w:p w:rsidR="001C6302" w:rsidRDefault="001C6302" w:rsidP="00C77FE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Количество приобретенного имущества, единиц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Цена за единицу приобретенного имущества, рублей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Затраты на приобретение имущества, рублей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Размер субсидии из республиканского бюджета Чувашской Республики, приходящийся на члена кооператива,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Реквизиты документов, подтверждающих приобретение имущества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Цена, по которой кооперативом будет передано (реализовано) члену кооператива приобретенное имущество, рублей</w:t>
            </w:r>
          </w:p>
        </w:tc>
      </w:tr>
      <w:tr w:rsidR="001C6302" w:rsidTr="00C77FE6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8</w:t>
            </w:r>
          </w:p>
        </w:tc>
      </w:tr>
      <w:tr w:rsidR="001C6302" w:rsidTr="00C77FE6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  <w:tr w:rsidR="001C6302" w:rsidTr="00C77FE6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both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</w:tbl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nformat"/>
        <w:jc w:val="both"/>
      </w:pPr>
      <w:r>
        <w:t>Получатель субсидии _________________ 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(подпись)             (расшифровка подписи)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Главный бухгалтер   _________________ 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(подпись)             (расшифровка подписи)</w:t>
      </w:r>
    </w:p>
    <w:p w:rsidR="001C6302" w:rsidRDefault="001C6302" w:rsidP="001C6302">
      <w:pPr>
        <w:pStyle w:val="ConsPlusNonformat"/>
        <w:jc w:val="both"/>
      </w:pPr>
      <w:r>
        <w:t>____ ____________ 20___ г.</w:t>
      </w:r>
    </w:p>
    <w:p w:rsidR="001C6302" w:rsidRDefault="001C6302" w:rsidP="001C6302">
      <w:pPr>
        <w:pStyle w:val="ConsPlusNonformat"/>
        <w:jc w:val="both"/>
      </w:pPr>
      <w:r>
        <w:t>М.П. (при наличии)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Член кооператива    _________________ 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(подпись)             (расшифровка подписи)</w:t>
      </w:r>
    </w:p>
    <w:p w:rsidR="001C6302" w:rsidRDefault="001C6302" w:rsidP="001C6302">
      <w:pPr>
        <w:pStyle w:val="ConsPlusNonformat"/>
        <w:jc w:val="both"/>
      </w:pPr>
      <w:r>
        <w:t>____ ____________ 20___ г.</w:t>
      </w:r>
    </w:p>
    <w:p w:rsidR="001C6302" w:rsidRDefault="001C6302" w:rsidP="001C6302">
      <w:pPr>
        <w:pStyle w:val="ConsPlusNonformat"/>
        <w:jc w:val="both"/>
      </w:pPr>
      <w:r>
        <w:t>М.П. (при наличии)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 xml:space="preserve">    Настоящим    подтверждаю    обязательство    использовать    переданное</w:t>
      </w:r>
    </w:p>
    <w:p w:rsidR="001C6302" w:rsidRDefault="001C6302" w:rsidP="001C6302">
      <w:pPr>
        <w:pStyle w:val="ConsPlusNonformat"/>
        <w:jc w:val="both"/>
      </w:pPr>
      <w:r>
        <w:t>(реализованное)   мне   имущество   исключительно   в  целях  осуществления</w:t>
      </w:r>
    </w:p>
    <w:p w:rsidR="001C6302" w:rsidRDefault="001C6302" w:rsidP="001C6302">
      <w:pPr>
        <w:pStyle w:val="ConsPlusNonformat"/>
        <w:jc w:val="both"/>
      </w:pPr>
      <w:r>
        <w:t>хозяйственной деятельности 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</w:t>
      </w:r>
      <w:proofErr w:type="gramStart"/>
      <w:r>
        <w:t>(полное наименование сельскохозяйственного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                                 потребительского кооператива, ИНН)</w:t>
      </w:r>
    </w:p>
    <w:p w:rsidR="001C6302" w:rsidRDefault="001C6302" w:rsidP="001C6302">
      <w:pPr>
        <w:pStyle w:val="ConsPlusNonformat"/>
        <w:jc w:val="both"/>
      </w:pPr>
      <w:proofErr w:type="gramStart"/>
      <w:r>
        <w:t>членом</w:t>
      </w:r>
      <w:proofErr w:type="gramEnd"/>
      <w:r>
        <w:t xml:space="preserve"> которого я являюсь в течение не менее _________________________ лет.</w:t>
      </w:r>
    </w:p>
    <w:p w:rsidR="001C6302" w:rsidRDefault="001C6302" w:rsidP="001C6302">
      <w:pPr>
        <w:pStyle w:val="ConsPlusNonformat"/>
        <w:jc w:val="both"/>
      </w:pPr>
      <w:r>
        <w:lastRenderedPageBreak/>
        <w:t xml:space="preserve">                                                (продолжительность)</w:t>
      </w:r>
    </w:p>
    <w:p w:rsidR="001C6302" w:rsidRDefault="001C6302" w:rsidP="001C6302">
      <w:pPr>
        <w:pStyle w:val="ConsPlusNonformat"/>
        <w:jc w:val="both"/>
      </w:pPr>
      <w:r>
        <w:t xml:space="preserve">    В   случае   нарушения   сроков   целевого   использования  переданного</w:t>
      </w:r>
    </w:p>
    <w:p w:rsidR="001C6302" w:rsidRDefault="001C6302" w:rsidP="001C6302">
      <w:pPr>
        <w:pStyle w:val="ConsPlusNonformat"/>
        <w:jc w:val="both"/>
      </w:pPr>
      <w:r>
        <w:t>(реализованного)   мне   имущества   обязуюсь   всю  стоимость  переданного</w:t>
      </w:r>
    </w:p>
    <w:p w:rsidR="001C6302" w:rsidRDefault="001C6302" w:rsidP="001C6302">
      <w:pPr>
        <w:pStyle w:val="ConsPlusNonformat"/>
        <w:jc w:val="both"/>
      </w:pPr>
      <w:r>
        <w:t>(реализованного)   мне   имущества   в   добровольном   порядке  возвратить</w:t>
      </w:r>
    </w:p>
    <w:p w:rsidR="001C6302" w:rsidRDefault="001C6302" w:rsidP="001C6302">
      <w:pPr>
        <w:pStyle w:val="ConsPlusNonformat"/>
        <w:jc w:val="both"/>
      </w:pPr>
      <w:r>
        <w:t>___________________________________________________________________________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</w:t>
      </w:r>
      <w:proofErr w:type="gramStart"/>
      <w:r>
        <w:t>(полное наименование сельскохозяйственного потребительского кооператива,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                                   </w:t>
      </w:r>
      <w:proofErr w:type="gramStart"/>
      <w:r>
        <w:t>ИНН)</w:t>
      </w:r>
      <w:proofErr w:type="gramEnd"/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Член кооператива _________________ 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(подпись)              (расшифровка подписи)</w:t>
      </w:r>
    </w:p>
    <w:p w:rsidR="001C6302" w:rsidRDefault="001C6302" w:rsidP="001C6302">
      <w:pPr>
        <w:pStyle w:val="ConsPlusNonformat"/>
        <w:jc w:val="both"/>
      </w:pPr>
      <w:r>
        <w:t>____ ____________ 20___ г.</w:t>
      </w:r>
    </w:p>
    <w:p w:rsidR="001C6302" w:rsidRDefault="001C6302" w:rsidP="001C6302">
      <w:pPr>
        <w:pStyle w:val="ConsPlusNonformat"/>
        <w:jc w:val="both"/>
      </w:pPr>
      <w:r>
        <w:t>М.П. (при наличии)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ind w:firstLine="540"/>
        <w:jc w:val="both"/>
      </w:pPr>
      <w:r>
        <w:t>Данное обязательство не распространяется на случаи гибели по не зависящим от владельца обстоятельствам при условии подтверждения данных причин официальным заключением уполномоченных государственных органов.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Данное обязательство заполняется отдельно каждым членом сельскохозяйственного потребительского кооператива, которому планируется передать (реализовать) приобретенное сельскохозяйственным потребительским кооперативом имущество.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К данному обязательству прилагается копия протокола общего собрания членов сельскохозяйственного потребительского кооператива о принятии решения о приеме гражданина в члены сельскохозяйственного потребительского кооператива.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right"/>
        <w:outlineLvl w:val="1"/>
      </w:pPr>
      <w:r>
        <w:t>Приложение N 6</w:t>
      </w:r>
    </w:p>
    <w:p w:rsidR="001C6302" w:rsidRDefault="001C6302" w:rsidP="001C6302">
      <w:pPr>
        <w:pStyle w:val="ConsPlusNormal"/>
        <w:jc w:val="right"/>
      </w:pPr>
      <w:r>
        <w:t>к Правилам предоставления</w:t>
      </w:r>
    </w:p>
    <w:p w:rsidR="001C6302" w:rsidRDefault="001C6302" w:rsidP="001C6302">
      <w:pPr>
        <w:pStyle w:val="ConsPlusNormal"/>
        <w:jc w:val="right"/>
      </w:pPr>
      <w:r>
        <w:t>сельскохозяйственным потребительским</w:t>
      </w:r>
    </w:p>
    <w:p w:rsidR="001C6302" w:rsidRDefault="001C6302" w:rsidP="001C6302">
      <w:pPr>
        <w:pStyle w:val="ConsPlusNormal"/>
        <w:jc w:val="right"/>
      </w:pPr>
      <w:r>
        <w:t xml:space="preserve">кооперативам субсидий из </w:t>
      </w:r>
      <w:proofErr w:type="gramStart"/>
      <w:r>
        <w:t>республиканского</w:t>
      </w:r>
      <w:proofErr w:type="gramEnd"/>
    </w:p>
    <w:p w:rsidR="001C6302" w:rsidRDefault="001C6302" w:rsidP="001C6302">
      <w:pPr>
        <w:pStyle w:val="ConsPlusNormal"/>
        <w:jc w:val="right"/>
      </w:pPr>
      <w:r>
        <w:t>бюджета Чувашской Республики</w:t>
      </w:r>
    </w:p>
    <w:p w:rsidR="001C6302" w:rsidRDefault="001C6302" w:rsidP="001C6302">
      <w:pPr>
        <w:pStyle w:val="ConsPlusNormal"/>
        <w:jc w:val="right"/>
      </w:pPr>
      <w:r>
        <w:t>на возмещение части затрат на приобретение</w:t>
      </w:r>
    </w:p>
    <w:p w:rsidR="001C6302" w:rsidRDefault="001C6302" w:rsidP="001C6302">
      <w:pPr>
        <w:pStyle w:val="ConsPlusNormal"/>
        <w:jc w:val="right"/>
      </w:pPr>
      <w:r>
        <w:t>сельскохозяйственным потребительским</w:t>
      </w:r>
    </w:p>
    <w:p w:rsidR="001C6302" w:rsidRDefault="001C6302" w:rsidP="001C6302">
      <w:pPr>
        <w:pStyle w:val="ConsPlusNormal"/>
        <w:jc w:val="right"/>
      </w:pPr>
      <w:r>
        <w:t>кооперативом имущества, в том числе</w:t>
      </w:r>
    </w:p>
    <w:p w:rsidR="001C6302" w:rsidRDefault="001C6302" w:rsidP="001C6302">
      <w:pPr>
        <w:pStyle w:val="ConsPlusNormal"/>
        <w:jc w:val="right"/>
      </w:pPr>
      <w:r>
        <w:t>в целях последующей его передачи</w:t>
      </w:r>
    </w:p>
    <w:p w:rsidR="001C6302" w:rsidRDefault="001C6302" w:rsidP="001C6302">
      <w:pPr>
        <w:pStyle w:val="ConsPlusNormal"/>
        <w:jc w:val="right"/>
      </w:pPr>
      <w:r>
        <w:t>(реализации) в собственность членов</w:t>
      </w:r>
    </w:p>
    <w:p w:rsidR="001C6302" w:rsidRDefault="001C6302" w:rsidP="001C6302">
      <w:pPr>
        <w:pStyle w:val="ConsPlusNormal"/>
        <w:jc w:val="right"/>
      </w:pPr>
      <w:r>
        <w:t>данного сельскохозяйственного</w:t>
      </w:r>
    </w:p>
    <w:p w:rsidR="001C6302" w:rsidRDefault="001C6302" w:rsidP="001C6302">
      <w:pPr>
        <w:pStyle w:val="ConsPlusNormal"/>
        <w:jc w:val="right"/>
      </w:pPr>
      <w:r>
        <w:t>потребительского кооператива</w:t>
      </w:r>
    </w:p>
    <w:p w:rsidR="001C6302" w:rsidRDefault="001C6302" w:rsidP="001C630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C6302" w:rsidTr="00C7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20.12.2021 N 672)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nformat"/>
        <w:jc w:val="both"/>
      </w:pPr>
      <w:bookmarkStart w:id="24" w:name="Par4233"/>
      <w:bookmarkEnd w:id="24"/>
      <w:r>
        <w:t xml:space="preserve">                          </w:t>
      </w:r>
      <w:r>
        <w:rPr>
          <w:b/>
          <w:bCs/>
        </w:rPr>
        <w:t>СВОДНАЯ СПРАВКА-РЕЕСТР</w:t>
      </w:r>
    </w:p>
    <w:p w:rsidR="001C6302" w:rsidRDefault="001C6302" w:rsidP="001C6302">
      <w:pPr>
        <w:pStyle w:val="ConsPlusNonformat"/>
        <w:jc w:val="both"/>
      </w:pPr>
      <w:r>
        <w:t xml:space="preserve">              </w:t>
      </w:r>
      <w:r>
        <w:rPr>
          <w:b/>
          <w:bCs/>
        </w:rPr>
        <w:t>о причитающихся суммах субсидий за счет средств</w:t>
      </w:r>
    </w:p>
    <w:p w:rsidR="001C6302" w:rsidRDefault="001C6302" w:rsidP="001C6302">
      <w:pPr>
        <w:pStyle w:val="ConsPlusNonformat"/>
        <w:jc w:val="both"/>
      </w:pPr>
      <w:r>
        <w:t xml:space="preserve">              </w:t>
      </w:r>
      <w:r>
        <w:rPr>
          <w:b/>
          <w:bCs/>
        </w:rPr>
        <w:t>федерального бюджета и республиканского бюджета</w:t>
      </w:r>
    </w:p>
    <w:p w:rsidR="001C6302" w:rsidRDefault="001C6302" w:rsidP="001C6302">
      <w:pPr>
        <w:pStyle w:val="ConsPlusNonformat"/>
        <w:jc w:val="both"/>
      </w:pPr>
      <w:r>
        <w:t xml:space="preserve">              </w:t>
      </w:r>
      <w:r>
        <w:rPr>
          <w:b/>
          <w:bCs/>
        </w:rPr>
        <w:t>Чувашской Республики на возмещение части затрат</w:t>
      </w:r>
    </w:p>
    <w:p w:rsidR="001C6302" w:rsidRDefault="001C6302" w:rsidP="001C6302">
      <w:pPr>
        <w:pStyle w:val="ConsPlusNonformat"/>
        <w:jc w:val="both"/>
      </w:pPr>
      <w:r>
        <w:t xml:space="preserve">           </w:t>
      </w:r>
      <w:r>
        <w:rPr>
          <w:b/>
          <w:bCs/>
        </w:rPr>
        <w:t xml:space="preserve">на приобретение </w:t>
      </w:r>
      <w:proofErr w:type="gramStart"/>
      <w:r>
        <w:rPr>
          <w:b/>
          <w:bCs/>
        </w:rPr>
        <w:t>сельскохозяйственным</w:t>
      </w:r>
      <w:proofErr w:type="gramEnd"/>
      <w:r>
        <w:rPr>
          <w:b/>
          <w:bCs/>
        </w:rPr>
        <w:t xml:space="preserve"> потребительским</w:t>
      </w:r>
    </w:p>
    <w:p w:rsidR="001C6302" w:rsidRDefault="001C6302" w:rsidP="001C6302">
      <w:pPr>
        <w:pStyle w:val="ConsPlusNonformat"/>
        <w:jc w:val="both"/>
      </w:pPr>
      <w:r>
        <w:t xml:space="preserve">          </w:t>
      </w:r>
      <w:r>
        <w:rPr>
          <w:b/>
          <w:bCs/>
        </w:rPr>
        <w:t xml:space="preserve">кооперативом имущества, в том числе в целях </w:t>
      </w:r>
      <w:proofErr w:type="gramStart"/>
      <w:r>
        <w:rPr>
          <w:b/>
          <w:bCs/>
        </w:rPr>
        <w:t>последующей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              </w:t>
      </w:r>
      <w:r>
        <w:rPr>
          <w:b/>
          <w:bCs/>
        </w:rPr>
        <w:t>передачи (реализации) приобретенного имущества</w:t>
      </w:r>
    </w:p>
    <w:p w:rsidR="001C6302" w:rsidRDefault="001C6302" w:rsidP="001C6302">
      <w:pPr>
        <w:pStyle w:val="ConsPlusNonformat"/>
        <w:jc w:val="both"/>
      </w:pPr>
      <w:r>
        <w:lastRenderedPageBreak/>
        <w:t xml:space="preserve">           </w:t>
      </w:r>
      <w:r>
        <w:rPr>
          <w:b/>
          <w:bCs/>
        </w:rPr>
        <w:t>в собственность членов данного сельскохозяйственного</w:t>
      </w:r>
    </w:p>
    <w:p w:rsidR="001C6302" w:rsidRDefault="001C6302" w:rsidP="001C6302">
      <w:pPr>
        <w:pStyle w:val="ConsPlusNonformat"/>
        <w:jc w:val="both"/>
      </w:pPr>
      <w:r>
        <w:t xml:space="preserve">                       </w:t>
      </w:r>
      <w:r>
        <w:rPr>
          <w:b/>
          <w:bCs/>
        </w:rPr>
        <w:t>потребительского кооператива,</w:t>
      </w:r>
    </w:p>
    <w:p w:rsidR="001C6302" w:rsidRDefault="001C6302" w:rsidP="001C6302">
      <w:pPr>
        <w:pStyle w:val="ConsPlusNonformat"/>
        <w:jc w:val="both"/>
      </w:pPr>
      <w:r>
        <w:t xml:space="preserve">                      </w:t>
      </w:r>
      <w:r>
        <w:rPr>
          <w:b/>
          <w:bCs/>
        </w:rPr>
        <w:t>за</w:t>
      </w:r>
      <w:r>
        <w:t xml:space="preserve"> ________________ </w:t>
      </w:r>
      <w:r>
        <w:rPr>
          <w:b/>
          <w:bCs/>
        </w:rPr>
        <w:t>20</w:t>
      </w:r>
      <w:r>
        <w:t xml:space="preserve">___ </w:t>
      </w:r>
      <w:r>
        <w:rPr>
          <w:b/>
          <w:bCs/>
        </w:rPr>
        <w:t>года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(месяц)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sectPr w:rsidR="001C6302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614"/>
        <w:gridCol w:w="614"/>
        <w:gridCol w:w="614"/>
        <w:gridCol w:w="680"/>
        <w:gridCol w:w="682"/>
        <w:gridCol w:w="624"/>
        <w:gridCol w:w="996"/>
        <w:gridCol w:w="567"/>
        <w:gridCol w:w="510"/>
        <w:gridCol w:w="567"/>
        <w:gridCol w:w="680"/>
        <w:gridCol w:w="1073"/>
        <w:gridCol w:w="624"/>
        <w:gridCol w:w="850"/>
        <w:gridCol w:w="624"/>
        <w:gridCol w:w="1077"/>
      </w:tblGrid>
      <w:tr w:rsidR="001C6302" w:rsidTr="00C77FE6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lastRenderedPageBreak/>
              <w:t>Наименование муниципального района, муниципального округа, кооператива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Количество, ед./голов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 xml:space="preserve">Масса в живом весе, </w:t>
            </w:r>
            <w:proofErr w:type="gramStart"/>
            <w: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Затраты на приобретение, рублей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Сумма причитающейся субсидии за текущий месяц, рублей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Принято к финансированию,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Сумма субсидии к перечислению в текущем месяце, рублей</w:t>
            </w:r>
          </w:p>
        </w:tc>
      </w:tr>
      <w:tr w:rsidR="001C6302" w:rsidTr="00C77FE6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за счет средств республиканского бюджета Чувашской Республики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количество животных, голов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 xml:space="preserve">масса в живом весе, </w:t>
            </w:r>
            <w:proofErr w:type="gramStart"/>
            <w:r>
              <w:t>кг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затраты на приобретение, рублей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сумма субсидии, рублей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за счет средств республиканского бюджета Чувашской Республики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за счет средств республиканского бюджета Чувашской Республики</w:t>
            </w:r>
          </w:p>
        </w:tc>
      </w:tr>
      <w:tr w:rsidR="001C6302" w:rsidTr="00C77FE6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за счет средств республиканского бюджета Чувашской Республики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</w:tr>
      <w:tr w:rsidR="001C6302" w:rsidTr="00C77FE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18</w:t>
            </w:r>
          </w:p>
        </w:tc>
      </w:tr>
      <w:tr w:rsidR="001C6302" w:rsidTr="00C77FE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  <w:tr w:rsidR="001C6302" w:rsidTr="00C77FE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</w:tbl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nformat"/>
        <w:jc w:val="both"/>
      </w:pPr>
      <w:r>
        <w:t>Основание: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Заместитель министра</w:t>
      </w:r>
    </w:p>
    <w:p w:rsidR="001C6302" w:rsidRDefault="001C6302" w:rsidP="001C6302">
      <w:pPr>
        <w:pStyle w:val="ConsPlusNonformat"/>
        <w:jc w:val="both"/>
      </w:pPr>
      <w:r>
        <w:t>сельского хозяйства</w:t>
      </w:r>
    </w:p>
    <w:p w:rsidR="001C6302" w:rsidRDefault="001C6302" w:rsidP="001C6302">
      <w:pPr>
        <w:pStyle w:val="ConsPlusNonformat"/>
        <w:jc w:val="both"/>
      </w:pPr>
      <w:r>
        <w:t>Чувашской Республики            ____________ 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 (подпись)      (расшифровка подписи)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Начальник отдела</w:t>
      </w:r>
    </w:p>
    <w:p w:rsidR="001C6302" w:rsidRDefault="001C6302" w:rsidP="001C6302">
      <w:pPr>
        <w:pStyle w:val="ConsPlusNonformat"/>
        <w:jc w:val="both"/>
      </w:pPr>
      <w:r>
        <w:t>финансовой и кредитной политики ____________ ______________________________</w:t>
      </w:r>
    </w:p>
    <w:p w:rsidR="001C6302" w:rsidRDefault="001C6302" w:rsidP="001C6302">
      <w:pPr>
        <w:pStyle w:val="ConsPlusNonformat"/>
        <w:jc w:val="both"/>
      </w:pPr>
      <w:r>
        <w:lastRenderedPageBreak/>
        <w:t xml:space="preserve">                                  (подпись)      (расшифровка подписи)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Исполнитель _________________________ ___________ 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(должность)         (подпись)    (расшифровка подписи)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____ __________ 20___ г.</w:t>
      </w:r>
    </w:p>
    <w:p w:rsidR="001C6302" w:rsidRDefault="001C6302" w:rsidP="001C6302">
      <w:pPr>
        <w:pStyle w:val="ConsPlusNormal"/>
        <w:rPr>
          <w:rFonts w:ascii="Courier New" w:hAnsi="Courier New" w:cs="Courier New"/>
          <w:sz w:val="20"/>
          <w:szCs w:val="20"/>
        </w:rPr>
        <w:sectPr w:rsidR="001C6302">
          <w:headerReference w:type="default" r:id="rId21"/>
          <w:footerReference w:type="default" r:id="rId2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right"/>
        <w:outlineLvl w:val="1"/>
      </w:pPr>
      <w:r>
        <w:t>Приложение N 7</w:t>
      </w:r>
    </w:p>
    <w:p w:rsidR="001C6302" w:rsidRDefault="001C6302" w:rsidP="001C6302">
      <w:pPr>
        <w:pStyle w:val="ConsPlusNormal"/>
        <w:jc w:val="right"/>
      </w:pPr>
      <w:r>
        <w:t>к Правилам предоставления</w:t>
      </w:r>
    </w:p>
    <w:p w:rsidR="001C6302" w:rsidRDefault="001C6302" w:rsidP="001C6302">
      <w:pPr>
        <w:pStyle w:val="ConsPlusNormal"/>
        <w:jc w:val="right"/>
      </w:pPr>
      <w:r>
        <w:t>сельскохозяйственным потребительским</w:t>
      </w:r>
    </w:p>
    <w:p w:rsidR="001C6302" w:rsidRDefault="001C6302" w:rsidP="001C6302">
      <w:pPr>
        <w:pStyle w:val="ConsPlusNormal"/>
        <w:jc w:val="right"/>
      </w:pPr>
      <w:r>
        <w:t xml:space="preserve">кооперативам субсидий из </w:t>
      </w:r>
      <w:proofErr w:type="gramStart"/>
      <w:r>
        <w:t>республиканского</w:t>
      </w:r>
      <w:proofErr w:type="gramEnd"/>
    </w:p>
    <w:p w:rsidR="001C6302" w:rsidRDefault="001C6302" w:rsidP="001C6302">
      <w:pPr>
        <w:pStyle w:val="ConsPlusNormal"/>
        <w:jc w:val="right"/>
      </w:pPr>
      <w:r>
        <w:t>бюджета Чувашской Республики</w:t>
      </w:r>
    </w:p>
    <w:p w:rsidR="001C6302" w:rsidRDefault="001C6302" w:rsidP="001C6302">
      <w:pPr>
        <w:pStyle w:val="ConsPlusNormal"/>
        <w:jc w:val="right"/>
      </w:pPr>
      <w:r>
        <w:t>на возмещение части затрат на приобретение</w:t>
      </w:r>
    </w:p>
    <w:p w:rsidR="001C6302" w:rsidRDefault="001C6302" w:rsidP="001C6302">
      <w:pPr>
        <w:pStyle w:val="ConsPlusNormal"/>
        <w:jc w:val="right"/>
      </w:pPr>
      <w:r>
        <w:t>сельскохозяйственным потребительским</w:t>
      </w:r>
    </w:p>
    <w:p w:rsidR="001C6302" w:rsidRDefault="001C6302" w:rsidP="001C6302">
      <w:pPr>
        <w:pStyle w:val="ConsPlusNormal"/>
        <w:jc w:val="right"/>
      </w:pPr>
      <w:r>
        <w:t>кооперативом имущества, в том числе</w:t>
      </w:r>
    </w:p>
    <w:p w:rsidR="001C6302" w:rsidRDefault="001C6302" w:rsidP="001C6302">
      <w:pPr>
        <w:pStyle w:val="ConsPlusNormal"/>
        <w:jc w:val="right"/>
      </w:pPr>
      <w:r>
        <w:t>в целях последующей его передачи</w:t>
      </w:r>
    </w:p>
    <w:p w:rsidR="001C6302" w:rsidRDefault="001C6302" w:rsidP="001C6302">
      <w:pPr>
        <w:pStyle w:val="ConsPlusNormal"/>
        <w:jc w:val="right"/>
      </w:pPr>
      <w:r>
        <w:t>(реализации) в собственность членов</w:t>
      </w:r>
    </w:p>
    <w:p w:rsidR="001C6302" w:rsidRDefault="001C6302" w:rsidP="001C6302">
      <w:pPr>
        <w:pStyle w:val="ConsPlusNormal"/>
        <w:jc w:val="right"/>
      </w:pPr>
      <w:r>
        <w:t>данного сельскохозяйственного</w:t>
      </w:r>
    </w:p>
    <w:p w:rsidR="001C6302" w:rsidRDefault="001C6302" w:rsidP="001C6302">
      <w:pPr>
        <w:pStyle w:val="ConsPlusNormal"/>
        <w:jc w:val="right"/>
      </w:pPr>
      <w:r>
        <w:t>потребительского кооператива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nformat"/>
        <w:jc w:val="both"/>
      </w:pPr>
      <w:r>
        <w:t xml:space="preserve">                                     Министерство сельского хозяйства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            Чувашской Республики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</w:t>
      </w:r>
      <w:proofErr w:type="gramStart"/>
      <w:r>
        <w:t>(полное наименование сельскохозяйственного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                                       потребительского кооператива -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            получателя субсидии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   в соответствии с регистрацией в банке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            для открытия счета)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Адрес 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Контактный телефон 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ИНН ______________________________________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bookmarkStart w:id="26" w:name="Par4371"/>
      <w:bookmarkEnd w:id="26"/>
      <w:r>
        <w:t xml:space="preserve">                                 </w:t>
      </w:r>
      <w:r>
        <w:rPr>
          <w:b/>
          <w:bCs/>
        </w:rPr>
        <w:t>ЗАЯВЛЕНИЕ</w:t>
      </w:r>
    </w:p>
    <w:p w:rsidR="001C6302" w:rsidRDefault="001C6302" w:rsidP="001C6302">
      <w:pPr>
        <w:pStyle w:val="ConsPlusNonformat"/>
        <w:jc w:val="both"/>
      </w:pPr>
      <w:r>
        <w:t xml:space="preserve">               </w:t>
      </w:r>
      <w:r>
        <w:rPr>
          <w:b/>
          <w:bCs/>
        </w:rPr>
        <w:t xml:space="preserve">о передаче (реализации) </w:t>
      </w:r>
      <w:proofErr w:type="gramStart"/>
      <w:r>
        <w:rPr>
          <w:b/>
          <w:bCs/>
        </w:rPr>
        <w:t>сельскохозяйственным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            </w:t>
      </w:r>
      <w:r>
        <w:rPr>
          <w:b/>
          <w:bCs/>
        </w:rPr>
        <w:t>потребительским кооперативом в собственность членов</w:t>
      </w:r>
    </w:p>
    <w:p w:rsidR="001C6302" w:rsidRDefault="001C6302" w:rsidP="001C6302">
      <w:pPr>
        <w:pStyle w:val="ConsPlusNonformat"/>
        <w:jc w:val="both"/>
      </w:pPr>
      <w:r>
        <w:t xml:space="preserve">              </w:t>
      </w:r>
      <w:r>
        <w:rPr>
          <w:b/>
          <w:bCs/>
        </w:rPr>
        <w:t>данного сельскохозяйственного потребительского</w:t>
      </w:r>
    </w:p>
    <w:p w:rsidR="001C6302" w:rsidRDefault="001C6302" w:rsidP="001C6302">
      <w:pPr>
        <w:pStyle w:val="ConsPlusNonformat"/>
        <w:jc w:val="both"/>
      </w:pPr>
      <w:r>
        <w:t xml:space="preserve">                   </w:t>
      </w:r>
      <w:r>
        <w:rPr>
          <w:b/>
          <w:bCs/>
        </w:rPr>
        <w:t>кооператива приобретенного имущества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 xml:space="preserve">    Настоящим  заявлением  подтверждаю,  что  мною в соответствии с пунктом</w:t>
      </w:r>
    </w:p>
    <w:p w:rsidR="001C6302" w:rsidRDefault="001C6302" w:rsidP="001C6302">
      <w:pPr>
        <w:pStyle w:val="ConsPlusNonformat"/>
        <w:jc w:val="both"/>
      </w:pPr>
      <w:hyperlink w:anchor="Par3518" w:tooltip="2.11. Получатель субсидии в течение 5 рабочих дней со дня получения субсидии передает (реализует) своим членам приобретенное имущество по цене, определенной в соответствии с пунктом 1.4 настоящих Правил." w:history="1">
        <w:r>
          <w:rPr>
            <w:color w:val="0000FF"/>
          </w:rPr>
          <w:t>2.11</w:t>
        </w:r>
      </w:hyperlink>
      <w:r>
        <w:t xml:space="preserve">    Правил    предоставления    </w:t>
      </w:r>
      <w:proofErr w:type="gramStart"/>
      <w:r>
        <w:t>сельскохозяйственным</w:t>
      </w:r>
      <w:proofErr w:type="gramEnd"/>
      <w:r>
        <w:t xml:space="preserve">    потребительским</w:t>
      </w:r>
    </w:p>
    <w:p w:rsidR="001C6302" w:rsidRDefault="001C6302" w:rsidP="001C6302">
      <w:pPr>
        <w:pStyle w:val="ConsPlusNonformat"/>
        <w:jc w:val="both"/>
      </w:pPr>
      <w:r>
        <w:t xml:space="preserve">кооперативам  субсидий  из республиканского бюджета Чувашской Республики </w:t>
      </w:r>
      <w:proofErr w:type="gramStart"/>
      <w:r>
        <w:t>на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возмещение    части    затрат    на    приобретение    </w:t>
      </w:r>
      <w:proofErr w:type="gramStart"/>
      <w:r>
        <w:t>сельскохозяйственным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потребительским кооперативом имущества, в том числе в целях </w:t>
      </w:r>
      <w:proofErr w:type="gramStart"/>
      <w:r>
        <w:t>последующей</w:t>
      </w:r>
      <w:proofErr w:type="gramEnd"/>
      <w:r>
        <w:t xml:space="preserve"> его</w:t>
      </w:r>
    </w:p>
    <w:p w:rsidR="001C6302" w:rsidRDefault="001C6302" w:rsidP="001C6302">
      <w:pPr>
        <w:pStyle w:val="ConsPlusNonformat"/>
        <w:jc w:val="both"/>
      </w:pPr>
      <w:r>
        <w:t>передачи  (реализации) в собственность членов данного сельскохозяйственного</w:t>
      </w:r>
    </w:p>
    <w:p w:rsidR="001C6302" w:rsidRDefault="001C6302" w:rsidP="001C6302">
      <w:pPr>
        <w:pStyle w:val="ConsPlusNonformat"/>
        <w:jc w:val="both"/>
      </w:pPr>
      <w:r>
        <w:t xml:space="preserve">потребительского    кооператива,   </w:t>
      </w:r>
      <w:proofErr w:type="gramStart"/>
      <w:r>
        <w:t>утвержденных</w:t>
      </w:r>
      <w:proofErr w:type="gramEnd"/>
      <w:r>
        <w:t xml:space="preserve">   постановлением   Кабинета</w:t>
      </w:r>
    </w:p>
    <w:p w:rsidR="001C6302" w:rsidRDefault="001C6302" w:rsidP="001C6302">
      <w:pPr>
        <w:pStyle w:val="ConsPlusNonformat"/>
        <w:jc w:val="both"/>
      </w:pPr>
      <w:r>
        <w:t xml:space="preserve">Министров   Чувашской   Республики,  передано  (реализовано)  </w:t>
      </w:r>
      <w:proofErr w:type="gramStart"/>
      <w:r>
        <w:t>приобретенное</w:t>
      </w:r>
      <w:proofErr w:type="gramEnd"/>
    </w:p>
    <w:p w:rsidR="001C6302" w:rsidRDefault="001C6302" w:rsidP="001C6302">
      <w:pPr>
        <w:pStyle w:val="ConsPlusNonformat"/>
        <w:jc w:val="both"/>
      </w:pPr>
      <w:r>
        <w:t>сельскохозяйственным   потребительским   кооперативом  имущество  следующим</w:t>
      </w:r>
    </w:p>
    <w:p w:rsidR="001C6302" w:rsidRDefault="001C6302" w:rsidP="001C6302">
      <w:pPr>
        <w:pStyle w:val="ConsPlusNonformat"/>
        <w:jc w:val="both"/>
      </w:pPr>
      <w:r>
        <w:t>членам кооператива:</w:t>
      </w:r>
    </w:p>
    <w:p w:rsidR="001C6302" w:rsidRDefault="001C6302" w:rsidP="001C63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871"/>
        <w:gridCol w:w="1020"/>
        <w:gridCol w:w="1090"/>
        <w:gridCol w:w="794"/>
        <w:gridCol w:w="1317"/>
        <w:gridCol w:w="1090"/>
        <w:gridCol w:w="1361"/>
      </w:tblGrid>
      <w:tr w:rsidR="001C6302" w:rsidTr="00C77FE6"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N</w:t>
            </w:r>
          </w:p>
          <w:p w:rsidR="001C6302" w:rsidRDefault="001C6302" w:rsidP="00C77FE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proofErr w:type="gramStart"/>
            <w:r>
              <w:t xml:space="preserve">Фамилия, имя, отчество </w:t>
            </w:r>
            <w:r>
              <w:lastRenderedPageBreak/>
              <w:t>(последнее - при наличии) члена кооператива (наименование), дата вступления в кооператив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lastRenderedPageBreak/>
              <w:t xml:space="preserve">ИНН члена </w:t>
            </w:r>
            <w:r>
              <w:lastRenderedPageBreak/>
              <w:t>кооператива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lastRenderedPageBreak/>
              <w:t>Вид имущест</w:t>
            </w:r>
            <w:r>
              <w:lastRenderedPageBreak/>
              <w:t>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имущества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lastRenderedPageBreak/>
              <w:t xml:space="preserve">Цена, по которой </w:t>
            </w:r>
            <w:r>
              <w:lastRenderedPageBreak/>
              <w:t>имущество передано (реализовано) члену кооператива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lastRenderedPageBreak/>
              <w:t xml:space="preserve">Дата передачи </w:t>
            </w:r>
            <w:r>
              <w:lastRenderedPageBreak/>
              <w:t>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lastRenderedPageBreak/>
              <w:t>Реквизиты подтвержда</w:t>
            </w:r>
            <w:r>
              <w:lastRenderedPageBreak/>
              <w:t>ющих документов</w:t>
            </w:r>
          </w:p>
        </w:tc>
      </w:tr>
      <w:tr w:rsidR="001C6302" w:rsidTr="00C77FE6"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8</w:t>
            </w:r>
          </w:p>
        </w:tc>
      </w:tr>
      <w:tr w:rsidR="001C6302" w:rsidTr="00C77FE6"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  <w:tr w:rsidR="001C6302" w:rsidTr="00C77FE6"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</w:tbl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nformat"/>
        <w:jc w:val="both"/>
      </w:pPr>
      <w:r>
        <w:t xml:space="preserve">    Обязуюсь:</w:t>
      </w:r>
    </w:p>
    <w:p w:rsidR="001C6302" w:rsidRDefault="001C6302" w:rsidP="001C6302">
      <w:pPr>
        <w:pStyle w:val="ConsPlusNonformat"/>
        <w:jc w:val="both"/>
      </w:pPr>
      <w:r>
        <w:t xml:space="preserve">    обеспечить  контроль за сохранностью </w:t>
      </w:r>
      <w:proofErr w:type="gramStart"/>
      <w:r>
        <w:t>переданного</w:t>
      </w:r>
      <w:proofErr w:type="gramEnd"/>
      <w:r>
        <w:t xml:space="preserve"> (реализованного) своим</w:t>
      </w:r>
    </w:p>
    <w:p w:rsidR="001C6302" w:rsidRDefault="001C6302" w:rsidP="001C6302">
      <w:pPr>
        <w:pStyle w:val="ConsPlusNonformat"/>
        <w:jc w:val="both"/>
      </w:pPr>
      <w:r>
        <w:t>членам  приобретенного  имущества  в  течение срока в соответствии с циклом</w:t>
      </w:r>
    </w:p>
    <w:p w:rsidR="001C6302" w:rsidRDefault="001C6302" w:rsidP="001C6302">
      <w:pPr>
        <w:pStyle w:val="ConsPlusNonformat"/>
        <w:jc w:val="both"/>
      </w:pPr>
      <w:r>
        <w:t>производства сельскохозяйственной продукции;</w:t>
      </w:r>
    </w:p>
    <w:p w:rsidR="001C6302" w:rsidRDefault="001C6302" w:rsidP="001C6302">
      <w:pPr>
        <w:pStyle w:val="ConsPlusNonformat"/>
        <w:jc w:val="both"/>
      </w:pPr>
      <w:r>
        <w:t xml:space="preserve">    обеспечить контроль за использованием данного имущества исключительно </w:t>
      </w:r>
      <w:proofErr w:type="gramStart"/>
      <w:r>
        <w:t>в</w:t>
      </w:r>
      <w:proofErr w:type="gramEnd"/>
    </w:p>
    <w:p w:rsidR="001C6302" w:rsidRDefault="001C6302" w:rsidP="001C6302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осуществления получателем субсидии хозяйственной деятельности.</w:t>
      </w:r>
    </w:p>
    <w:p w:rsidR="001C6302" w:rsidRDefault="001C6302" w:rsidP="001C6302">
      <w:pPr>
        <w:pStyle w:val="ConsPlusNonformat"/>
        <w:jc w:val="both"/>
      </w:pPr>
      <w:r>
        <w:t xml:space="preserve">    Даю согласие на представление сведений, составляющих налоговую тайну, </w:t>
      </w:r>
      <w:proofErr w:type="gramStart"/>
      <w:r>
        <w:t>в</w:t>
      </w:r>
      <w:proofErr w:type="gramEnd"/>
    </w:p>
    <w:p w:rsidR="001C6302" w:rsidRDefault="001C6302" w:rsidP="001C630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подпунктом  1  пункта  1  статьи  102  Налогового  кодекса</w:t>
      </w:r>
    </w:p>
    <w:p w:rsidR="001C6302" w:rsidRDefault="001C6302" w:rsidP="001C6302">
      <w:pPr>
        <w:pStyle w:val="ConsPlusNonformat"/>
        <w:jc w:val="both"/>
      </w:pPr>
      <w:r>
        <w:t>Российской Федерации.</w:t>
      </w:r>
    </w:p>
    <w:p w:rsidR="001C6302" w:rsidRDefault="001C6302" w:rsidP="001C6302">
      <w:pPr>
        <w:pStyle w:val="ConsPlusNonformat"/>
        <w:jc w:val="both"/>
      </w:pPr>
      <w:r>
        <w:t xml:space="preserve">    Даю   согласие   на  осуществление  Министерством  сельского  хозяйства</w:t>
      </w:r>
    </w:p>
    <w:p w:rsidR="001C6302" w:rsidRDefault="001C6302" w:rsidP="001C6302">
      <w:pPr>
        <w:pStyle w:val="ConsPlusNonformat"/>
        <w:jc w:val="both"/>
      </w:pPr>
      <w:r>
        <w:t>Чувашской  Республики  и  органами  государственного  финансового  контроля</w:t>
      </w:r>
    </w:p>
    <w:p w:rsidR="001C6302" w:rsidRDefault="001C6302" w:rsidP="001C6302">
      <w:pPr>
        <w:pStyle w:val="ConsPlusNonformat"/>
        <w:jc w:val="both"/>
      </w:pPr>
      <w:r>
        <w:t>проверок соблюдения мной условий, целей и порядка предоставления субсидий.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 xml:space="preserve">Руководитель </w:t>
      </w:r>
      <w:proofErr w:type="gramStart"/>
      <w:r>
        <w:t>сельскохозяйственного</w:t>
      </w:r>
      <w:proofErr w:type="gramEnd"/>
    </w:p>
    <w:p w:rsidR="001C6302" w:rsidRDefault="001C6302" w:rsidP="001C6302">
      <w:pPr>
        <w:pStyle w:val="ConsPlusNonformat"/>
        <w:jc w:val="both"/>
      </w:pPr>
      <w:r>
        <w:t>потребительского кооператива       ___________ 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   (подпись)     (расшифровка подписи)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М.П. (при наличии)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right"/>
        <w:outlineLvl w:val="1"/>
      </w:pPr>
      <w:r>
        <w:t>Приложение N 8</w:t>
      </w:r>
    </w:p>
    <w:p w:rsidR="001C6302" w:rsidRDefault="001C6302" w:rsidP="001C6302">
      <w:pPr>
        <w:pStyle w:val="ConsPlusNormal"/>
        <w:jc w:val="right"/>
      </w:pPr>
      <w:r>
        <w:t>к Правилам предоставления</w:t>
      </w:r>
    </w:p>
    <w:p w:rsidR="001C6302" w:rsidRDefault="001C6302" w:rsidP="001C6302">
      <w:pPr>
        <w:pStyle w:val="ConsPlusNormal"/>
        <w:jc w:val="right"/>
      </w:pPr>
      <w:r>
        <w:t>сельскохозяйственным потребительским</w:t>
      </w:r>
    </w:p>
    <w:p w:rsidR="001C6302" w:rsidRDefault="001C6302" w:rsidP="001C6302">
      <w:pPr>
        <w:pStyle w:val="ConsPlusNormal"/>
        <w:jc w:val="right"/>
      </w:pPr>
      <w:r>
        <w:t xml:space="preserve">кооперативам субсидий из </w:t>
      </w:r>
      <w:proofErr w:type="gramStart"/>
      <w:r>
        <w:t>республиканского</w:t>
      </w:r>
      <w:proofErr w:type="gramEnd"/>
    </w:p>
    <w:p w:rsidR="001C6302" w:rsidRDefault="001C6302" w:rsidP="001C6302">
      <w:pPr>
        <w:pStyle w:val="ConsPlusNormal"/>
        <w:jc w:val="right"/>
      </w:pPr>
      <w:r>
        <w:t>бюджета Чувашской Республики</w:t>
      </w:r>
    </w:p>
    <w:p w:rsidR="001C6302" w:rsidRDefault="001C6302" w:rsidP="001C6302">
      <w:pPr>
        <w:pStyle w:val="ConsPlusNormal"/>
        <w:jc w:val="right"/>
      </w:pPr>
      <w:r>
        <w:t>на возмещение части затрат на приобретение</w:t>
      </w:r>
    </w:p>
    <w:p w:rsidR="001C6302" w:rsidRDefault="001C6302" w:rsidP="001C6302">
      <w:pPr>
        <w:pStyle w:val="ConsPlusNormal"/>
        <w:jc w:val="right"/>
      </w:pPr>
      <w:r>
        <w:t>сельскохозяйственным потребительским</w:t>
      </w:r>
    </w:p>
    <w:p w:rsidR="001C6302" w:rsidRDefault="001C6302" w:rsidP="001C6302">
      <w:pPr>
        <w:pStyle w:val="ConsPlusNormal"/>
        <w:jc w:val="right"/>
      </w:pPr>
      <w:r>
        <w:t>кооперативом имущества, в том числе</w:t>
      </w:r>
    </w:p>
    <w:p w:rsidR="001C6302" w:rsidRDefault="001C6302" w:rsidP="001C6302">
      <w:pPr>
        <w:pStyle w:val="ConsPlusNormal"/>
        <w:jc w:val="right"/>
      </w:pPr>
      <w:r>
        <w:t>в целях последующей его передачи</w:t>
      </w:r>
    </w:p>
    <w:p w:rsidR="001C6302" w:rsidRDefault="001C6302" w:rsidP="001C6302">
      <w:pPr>
        <w:pStyle w:val="ConsPlusNormal"/>
        <w:jc w:val="right"/>
      </w:pPr>
      <w:r>
        <w:t>(реализации) в собственность членов</w:t>
      </w:r>
    </w:p>
    <w:p w:rsidR="001C6302" w:rsidRDefault="001C6302" w:rsidP="001C6302">
      <w:pPr>
        <w:pStyle w:val="ConsPlusNormal"/>
        <w:jc w:val="right"/>
      </w:pPr>
      <w:r>
        <w:t>данного сельскохозяйственного</w:t>
      </w:r>
    </w:p>
    <w:p w:rsidR="001C6302" w:rsidRDefault="001C6302" w:rsidP="001C6302">
      <w:pPr>
        <w:pStyle w:val="ConsPlusNormal"/>
        <w:jc w:val="right"/>
      </w:pPr>
      <w:r>
        <w:t>потребительского кооператива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Title"/>
        <w:jc w:val="center"/>
      </w:pPr>
      <w:bookmarkStart w:id="27" w:name="Par4458"/>
      <w:bookmarkEnd w:id="27"/>
      <w:r>
        <w:t>ПЕРЕЧЕНЬ</w:t>
      </w:r>
    </w:p>
    <w:p w:rsidR="001C6302" w:rsidRDefault="001C6302" w:rsidP="001C6302">
      <w:pPr>
        <w:pStyle w:val="ConsPlusTitle"/>
        <w:jc w:val="center"/>
      </w:pPr>
      <w:r>
        <w:lastRenderedPageBreak/>
        <w:t>ДОКУМЕНТОВ, ПРИЛАГАЕМЫХ К ЗАЯВЛЕНИЮ О ПЕРЕДАЧЕ</w:t>
      </w:r>
    </w:p>
    <w:p w:rsidR="001C6302" w:rsidRDefault="001C6302" w:rsidP="001C6302">
      <w:pPr>
        <w:pStyle w:val="ConsPlusTitle"/>
        <w:jc w:val="center"/>
      </w:pPr>
      <w:r>
        <w:t xml:space="preserve">(РЕАЛИЗАЦИИ) </w:t>
      </w:r>
      <w:proofErr w:type="gramStart"/>
      <w:r>
        <w:t>СЕЛЬСКОХОЗЯЙСТВЕННЫМ</w:t>
      </w:r>
      <w:proofErr w:type="gramEnd"/>
      <w:r>
        <w:t xml:space="preserve"> ПОТРЕБИТЕЛЬСКИМ</w:t>
      </w:r>
    </w:p>
    <w:p w:rsidR="001C6302" w:rsidRDefault="001C6302" w:rsidP="001C6302">
      <w:pPr>
        <w:pStyle w:val="ConsPlusTitle"/>
        <w:jc w:val="center"/>
      </w:pPr>
      <w:r>
        <w:t xml:space="preserve">КООПЕРАТИВОМ В СОБСТВЕННОСТЬ ЧЛЕНОВ </w:t>
      </w:r>
      <w:proofErr w:type="gramStart"/>
      <w:r>
        <w:t>ДАННОГО</w:t>
      </w:r>
      <w:proofErr w:type="gramEnd"/>
    </w:p>
    <w:p w:rsidR="001C6302" w:rsidRDefault="001C6302" w:rsidP="001C6302">
      <w:pPr>
        <w:pStyle w:val="ConsPlusTitle"/>
        <w:jc w:val="center"/>
      </w:pPr>
      <w:r>
        <w:t>СЕЛЬСКОХОЗЯЙСТВЕННОГО ПОТРЕБИТЕЛЬСКОГО КООПЕРАТИВА</w:t>
      </w:r>
    </w:p>
    <w:p w:rsidR="001C6302" w:rsidRDefault="001C6302" w:rsidP="001C6302">
      <w:pPr>
        <w:pStyle w:val="ConsPlusTitle"/>
        <w:jc w:val="center"/>
      </w:pPr>
      <w:r>
        <w:t>ПРИОБРЕТЕННОГО ИМУЩЕСТВА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ind w:firstLine="540"/>
        <w:jc w:val="both"/>
      </w:pPr>
      <w:r>
        <w:t>1. Копия договора передачи (реализации) сельскохозяйственным потребительским кооперативом в собственность членов данного сельскохозяйственного кооператива приобретенного имущества.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2. Копия акта приемки-передачи имущества в собственность членов сельскохозяйственного потребительского кооператива.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3. Копии документов, подтверждающих оплату в соответствии с договором передачи (реализации) сельскохозяйственным потребительским кооперативом в собственность членов данного сельскохозяйственного кооператива приобретенного имущества.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4. Список членов сельскохозяйственного потребительского кооператива, являющихся сельскохозяйственными товаропроизводителями (кроме ассоциированного членства), с приложением </w:t>
      </w:r>
      <w:proofErr w:type="gramStart"/>
      <w:r>
        <w:t>копии протокола общего собрания членов сельскохозяйственного потребительского кооператива</w:t>
      </w:r>
      <w:proofErr w:type="gramEnd"/>
      <w:r>
        <w:t xml:space="preserve"> о принятии решения о приеме гражданина в члены сельскохозяйственного потребительского кооператива.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right"/>
        <w:outlineLvl w:val="1"/>
      </w:pPr>
      <w:r>
        <w:t>Приложение N 9</w:t>
      </w:r>
    </w:p>
    <w:p w:rsidR="001C6302" w:rsidRDefault="001C6302" w:rsidP="001C6302">
      <w:pPr>
        <w:pStyle w:val="ConsPlusNormal"/>
        <w:jc w:val="right"/>
      </w:pPr>
      <w:r>
        <w:t>к Правилам предоставления</w:t>
      </w:r>
    </w:p>
    <w:p w:rsidR="001C6302" w:rsidRDefault="001C6302" w:rsidP="001C6302">
      <w:pPr>
        <w:pStyle w:val="ConsPlusNormal"/>
        <w:jc w:val="right"/>
      </w:pPr>
      <w:r>
        <w:t>сельскохозяйственным потребительским</w:t>
      </w:r>
    </w:p>
    <w:p w:rsidR="001C6302" w:rsidRDefault="001C6302" w:rsidP="001C6302">
      <w:pPr>
        <w:pStyle w:val="ConsPlusNormal"/>
        <w:jc w:val="right"/>
      </w:pPr>
      <w:r>
        <w:t xml:space="preserve">кооперативам субсидий из </w:t>
      </w:r>
      <w:proofErr w:type="gramStart"/>
      <w:r>
        <w:t>республиканского</w:t>
      </w:r>
      <w:proofErr w:type="gramEnd"/>
    </w:p>
    <w:p w:rsidR="001C6302" w:rsidRDefault="001C6302" w:rsidP="001C6302">
      <w:pPr>
        <w:pStyle w:val="ConsPlusNormal"/>
        <w:jc w:val="right"/>
      </w:pPr>
      <w:r>
        <w:t>бюджета Чувашской Республики</w:t>
      </w:r>
    </w:p>
    <w:p w:rsidR="001C6302" w:rsidRDefault="001C6302" w:rsidP="001C6302">
      <w:pPr>
        <w:pStyle w:val="ConsPlusNormal"/>
        <w:jc w:val="right"/>
      </w:pPr>
      <w:r>
        <w:t>на возмещение части затрат на приобретение</w:t>
      </w:r>
    </w:p>
    <w:p w:rsidR="001C6302" w:rsidRDefault="001C6302" w:rsidP="001C6302">
      <w:pPr>
        <w:pStyle w:val="ConsPlusNormal"/>
        <w:jc w:val="right"/>
      </w:pPr>
      <w:r>
        <w:t>сельскохозяйственным потребительским</w:t>
      </w:r>
    </w:p>
    <w:p w:rsidR="001C6302" w:rsidRDefault="001C6302" w:rsidP="001C6302">
      <w:pPr>
        <w:pStyle w:val="ConsPlusNormal"/>
        <w:jc w:val="right"/>
      </w:pPr>
      <w:r>
        <w:t>кооперативом имущества, в том числе</w:t>
      </w:r>
    </w:p>
    <w:p w:rsidR="001C6302" w:rsidRDefault="001C6302" w:rsidP="001C6302">
      <w:pPr>
        <w:pStyle w:val="ConsPlusNormal"/>
        <w:jc w:val="right"/>
      </w:pPr>
      <w:r>
        <w:t>в целях последующей его передачи</w:t>
      </w:r>
    </w:p>
    <w:p w:rsidR="001C6302" w:rsidRDefault="001C6302" w:rsidP="001C6302">
      <w:pPr>
        <w:pStyle w:val="ConsPlusNormal"/>
        <w:jc w:val="right"/>
      </w:pPr>
      <w:r>
        <w:t>(реализации) в собственность членов</w:t>
      </w:r>
    </w:p>
    <w:p w:rsidR="001C6302" w:rsidRDefault="001C6302" w:rsidP="001C6302">
      <w:pPr>
        <w:pStyle w:val="ConsPlusNormal"/>
        <w:jc w:val="right"/>
      </w:pPr>
      <w:r>
        <w:t>данного сельскохозяйственного</w:t>
      </w:r>
    </w:p>
    <w:p w:rsidR="001C6302" w:rsidRDefault="001C6302" w:rsidP="001C6302">
      <w:pPr>
        <w:pStyle w:val="ConsPlusNormal"/>
        <w:jc w:val="right"/>
      </w:pPr>
      <w:r>
        <w:t>потребительского кооператива</w:t>
      </w:r>
    </w:p>
    <w:p w:rsidR="001C6302" w:rsidRDefault="001C6302" w:rsidP="001C630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C6302" w:rsidTr="00C7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Постановлением Кабинета Министров ЧР от 26.11.2019 N 486)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nformat"/>
        <w:jc w:val="both"/>
      </w:pPr>
      <w:bookmarkStart w:id="28" w:name="Par4489"/>
      <w:bookmarkEnd w:id="28"/>
      <w:r>
        <w:t xml:space="preserve">                                   </w:t>
      </w:r>
      <w:r>
        <w:rPr>
          <w:b/>
          <w:bCs/>
        </w:rPr>
        <w:t>ОТЧЕТ</w:t>
      </w:r>
    </w:p>
    <w:p w:rsidR="001C6302" w:rsidRDefault="001C6302" w:rsidP="001C6302">
      <w:pPr>
        <w:pStyle w:val="ConsPlusNonformat"/>
        <w:jc w:val="both"/>
      </w:pPr>
      <w:r>
        <w:t xml:space="preserve">       </w:t>
      </w:r>
      <w:r>
        <w:rPr>
          <w:b/>
          <w:bCs/>
        </w:rPr>
        <w:t>о достижении результата предоставления субсидии, показателей,</w:t>
      </w:r>
    </w:p>
    <w:p w:rsidR="001C6302" w:rsidRDefault="001C6302" w:rsidP="001C6302">
      <w:pPr>
        <w:pStyle w:val="ConsPlusNonformat"/>
        <w:jc w:val="both"/>
      </w:pPr>
      <w:r>
        <w:t xml:space="preserve">      </w:t>
      </w:r>
      <w:proofErr w:type="gramStart"/>
      <w:r>
        <w:rPr>
          <w:b/>
          <w:bCs/>
        </w:rPr>
        <w:t>необходимых</w:t>
      </w:r>
      <w:proofErr w:type="gramEnd"/>
      <w:r>
        <w:rPr>
          <w:b/>
          <w:bCs/>
        </w:rPr>
        <w:t xml:space="preserve"> для достижения результата предоставления субсидии,</w:t>
      </w:r>
    </w:p>
    <w:p w:rsidR="001C6302" w:rsidRDefault="001C6302" w:rsidP="001C6302">
      <w:pPr>
        <w:pStyle w:val="ConsPlusNonformat"/>
        <w:jc w:val="both"/>
      </w:pPr>
      <w:r>
        <w:t xml:space="preserve">     _________________________________________________________________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(наименование сельскохозяйственного потребительского кооператива)</w:t>
      </w:r>
    </w:p>
    <w:p w:rsidR="001C6302" w:rsidRDefault="001C6302" w:rsidP="001C6302">
      <w:pPr>
        <w:pStyle w:val="ConsPlusNonformat"/>
        <w:jc w:val="both"/>
      </w:pPr>
      <w:r>
        <w:lastRenderedPageBreak/>
        <w:t xml:space="preserve">                       </w:t>
      </w:r>
      <w:r>
        <w:rPr>
          <w:b/>
          <w:bCs/>
        </w:rPr>
        <w:t>на</w:t>
      </w:r>
      <w:r>
        <w:t xml:space="preserve"> ___ ____________ </w:t>
      </w:r>
      <w:r>
        <w:rPr>
          <w:b/>
          <w:bCs/>
        </w:rPr>
        <w:t>20__ года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 xml:space="preserve">    1. Результат предоставления субсидии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 xml:space="preserve">    1.1. Краткая информация о получателе субсидии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sectPr w:rsidR="001C6302">
          <w:headerReference w:type="default" r:id="rId23"/>
          <w:footerReference w:type="default" r:id="rId2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531"/>
        <w:gridCol w:w="1286"/>
        <w:gridCol w:w="1134"/>
        <w:gridCol w:w="1247"/>
        <w:gridCol w:w="1249"/>
        <w:gridCol w:w="664"/>
        <w:gridCol w:w="994"/>
        <w:gridCol w:w="1399"/>
        <w:gridCol w:w="1502"/>
        <w:gridCol w:w="1161"/>
      </w:tblGrid>
      <w:tr w:rsidR="001C6302" w:rsidTr="00C77FE6"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lastRenderedPageBreak/>
              <w:t>Дата регистрации сельскохозяйственного потребительского кооператива (</w:t>
            </w:r>
            <w:proofErr w:type="spellStart"/>
            <w:r>
              <w:t>СПоК</w:t>
            </w:r>
            <w:proofErr w:type="spellEnd"/>
            <w:r>
              <w:t>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 xml:space="preserve">Фамилия, имя, отчество (последнее - при наличии) председателя </w:t>
            </w:r>
            <w:proofErr w:type="spellStart"/>
            <w:r>
              <w:t>СПоК</w:t>
            </w:r>
            <w:proofErr w:type="spellEnd"/>
            <w:r>
              <w:t xml:space="preserve">, адрес регистрации </w:t>
            </w:r>
            <w:proofErr w:type="spellStart"/>
            <w:r>
              <w:t>СПоК</w:t>
            </w:r>
            <w:proofErr w:type="spellEnd"/>
            <w:r>
              <w:t>, контактный телефон, адрес электронной почты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Основной вид деятельности по ОКВЭД</w:t>
            </w:r>
          </w:p>
        </w:tc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 xml:space="preserve">Количество членов </w:t>
            </w:r>
            <w:proofErr w:type="spellStart"/>
            <w:r>
              <w:t>СПоК</w:t>
            </w:r>
            <w:proofErr w:type="spellEnd"/>
            <w:r>
              <w:t>, единиц, из них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ОКТМО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 xml:space="preserve">Наименование ревизионного союза, в котором состоит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Направление предоставления субсидий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Сумма полученной субсидии, рублей</w:t>
            </w:r>
          </w:p>
        </w:tc>
      </w:tr>
      <w:tr w:rsidR="001C6302" w:rsidTr="00C77FE6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сельскохозяйственные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крестьянские (фермерские) хозяйства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личные подсобные хозяйства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иные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</w:tr>
      <w:tr w:rsidR="001C6302" w:rsidTr="00C77FE6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11</w:t>
            </w:r>
          </w:p>
        </w:tc>
      </w:tr>
      <w:tr w:rsidR="001C6302" w:rsidTr="00C77FE6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</w:tbl>
    <w:p w:rsidR="001C6302" w:rsidRDefault="001C6302" w:rsidP="001C6302">
      <w:pPr>
        <w:pStyle w:val="ConsPlusNormal"/>
        <w:sectPr w:rsidR="001C6302">
          <w:headerReference w:type="default" r:id="rId25"/>
          <w:footerReference w:type="default" r:id="rId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nformat"/>
        <w:jc w:val="both"/>
      </w:pPr>
      <w:r>
        <w:t xml:space="preserve">    1.2.   Показатели   деятельности   </w:t>
      </w:r>
      <w:proofErr w:type="spellStart"/>
      <w:r>
        <w:t>СПоК</w:t>
      </w:r>
      <w:proofErr w:type="spellEnd"/>
      <w:r>
        <w:t xml:space="preserve">,   </w:t>
      </w:r>
      <w:proofErr w:type="gramStart"/>
      <w:r>
        <w:t>получившего</w:t>
      </w:r>
      <w:proofErr w:type="gramEnd"/>
      <w:r>
        <w:t xml:space="preserve">  государственную</w:t>
      </w:r>
    </w:p>
    <w:p w:rsidR="001C6302" w:rsidRDefault="001C6302" w:rsidP="001C6302">
      <w:pPr>
        <w:pStyle w:val="ConsPlusNonformat"/>
        <w:jc w:val="both"/>
      </w:pPr>
      <w:r>
        <w:t>поддержку</w:t>
      </w:r>
    </w:p>
    <w:p w:rsidR="001C6302" w:rsidRDefault="001C6302" w:rsidP="001C63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964"/>
        <w:gridCol w:w="664"/>
        <w:gridCol w:w="1024"/>
        <w:gridCol w:w="664"/>
        <w:gridCol w:w="1024"/>
        <w:gridCol w:w="949"/>
        <w:gridCol w:w="1069"/>
        <w:gridCol w:w="850"/>
        <w:gridCol w:w="1084"/>
      </w:tblGrid>
      <w:tr w:rsidR="001C6302" w:rsidTr="00C77FE6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 xml:space="preserve">Категория </w:t>
            </w:r>
            <w:proofErr w:type="spellStart"/>
            <w:r>
              <w:t>СПоК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Основной вид деятельности по ОКВЭД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Денежная выручка, рублей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Себестоимость, рублей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Прибыль (убыток) до налогообложения,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Рентабельность, процентов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Сумма уплаченных налогов в отчетном периоде, рублей</w:t>
            </w:r>
          </w:p>
        </w:tc>
      </w:tr>
      <w:tr w:rsidR="001C6302" w:rsidTr="00C77FE6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в год, предшествующий отчетному году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в отчетном периоде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</w:tr>
      <w:tr w:rsidR="001C6302" w:rsidTr="00C77FE6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 xml:space="preserve">в том числе от реализации продукции членов </w:t>
            </w:r>
            <w:proofErr w:type="spellStart"/>
            <w:r>
              <w:t>СПоК</w:t>
            </w:r>
            <w:proofErr w:type="spellEnd"/>
            <w:r>
              <w:t xml:space="preserve">, оказания услуг и работ для членов </w:t>
            </w:r>
            <w:proofErr w:type="spellStart"/>
            <w:r>
              <w:t>СПоК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 xml:space="preserve">в том числе от реализации продукции членов </w:t>
            </w:r>
            <w:proofErr w:type="spellStart"/>
            <w:r>
              <w:t>СПоК</w:t>
            </w:r>
            <w:proofErr w:type="spellEnd"/>
            <w:r>
              <w:t xml:space="preserve">, оказания услуг и работ для членов </w:t>
            </w:r>
            <w:proofErr w:type="spellStart"/>
            <w:r>
              <w:t>СПоК</w:t>
            </w:r>
            <w:proofErr w:type="spellEnd"/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</w:tr>
      <w:tr w:rsidR="001C6302" w:rsidTr="00C77FE6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10</w:t>
            </w:r>
          </w:p>
        </w:tc>
      </w:tr>
      <w:tr w:rsidR="001C6302" w:rsidTr="00C77FE6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  <w:tr w:rsidR="001C6302" w:rsidTr="00C77FE6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</w:tbl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nformat"/>
        <w:jc w:val="both"/>
      </w:pPr>
      <w:r>
        <w:t xml:space="preserve">    2.  Показатели,  необходимые  для  достижения результата предоставления</w:t>
      </w:r>
    </w:p>
    <w:p w:rsidR="001C6302" w:rsidRDefault="001C6302" w:rsidP="001C6302">
      <w:pPr>
        <w:pStyle w:val="ConsPlusNonformat"/>
        <w:jc w:val="both"/>
      </w:pPr>
      <w:r>
        <w:t>субсидии</w:t>
      </w:r>
    </w:p>
    <w:p w:rsidR="001C6302" w:rsidRDefault="001C6302" w:rsidP="001C63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204"/>
        <w:gridCol w:w="1759"/>
        <w:gridCol w:w="1759"/>
        <w:gridCol w:w="1054"/>
      </w:tblGrid>
      <w:tr w:rsidR="001C6302" w:rsidTr="00C77FE6"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Показатель, необходимый для достижения результата предоставления субсидии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Прирост, %</w:t>
            </w:r>
          </w:p>
        </w:tc>
      </w:tr>
      <w:tr w:rsidR="001C6302" w:rsidTr="00C77FE6"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both"/>
            </w:pPr>
            <w:r>
              <w:t>Объем сельскохозяйственной продукции, реализованной сельскохозяйственным потребительским кооперативом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both"/>
            </w:pPr>
            <w:r>
              <w:t>в год получения субсидии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both"/>
            </w:pPr>
            <w:r>
              <w:t xml:space="preserve">по состоянию на 31 декабря года, следующего за годом предоставления </w:t>
            </w:r>
            <w:r>
              <w:lastRenderedPageBreak/>
              <w:t>субсидии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  <w:tr w:rsidR="001C6302" w:rsidTr="00C77FE6"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  <w:tr w:rsidR="001C6302" w:rsidTr="00C77FE6"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both"/>
            </w:pPr>
            <w:r>
              <w:t>Количество членов сельскохозяйственного потребительского кооператива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both"/>
            </w:pPr>
            <w:r>
              <w:t>на 1 января года предоставления субсидии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both"/>
            </w:pPr>
            <w:r>
              <w:t>по состоянию на 31 декабря года, следующего за годом предоставления субсидии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  <w:tr w:rsidR="001C6302" w:rsidTr="00C77FE6"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</w:tbl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nformat"/>
        <w:jc w:val="both"/>
      </w:pPr>
      <w:r>
        <w:t xml:space="preserve">Председатель </w:t>
      </w:r>
      <w:proofErr w:type="gramStart"/>
      <w:r>
        <w:t>сельскохозяйственного</w:t>
      </w:r>
      <w:proofErr w:type="gramEnd"/>
    </w:p>
    <w:p w:rsidR="001C6302" w:rsidRDefault="001C6302" w:rsidP="001C6302">
      <w:pPr>
        <w:pStyle w:val="ConsPlusNonformat"/>
        <w:jc w:val="both"/>
      </w:pPr>
      <w:r>
        <w:t>потребительского кооператива         _____________   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Главный бухгалтер                    _____________   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____ ____________ 20___ г.</w:t>
      </w:r>
    </w:p>
    <w:p w:rsidR="001C6302" w:rsidRDefault="001C6302" w:rsidP="001C6302">
      <w:pPr>
        <w:pStyle w:val="ConsPlusNonformat"/>
        <w:jc w:val="both"/>
      </w:pPr>
      <w:r>
        <w:t>М.П. (при наличии)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right"/>
        <w:outlineLvl w:val="1"/>
      </w:pPr>
      <w:r>
        <w:t>Приложение N 10</w:t>
      </w:r>
    </w:p>
    <w:p w:rsidR="001C6302" w:rsidRDefault="001C6302" w:rsidP="001C6302">
      <w:pPr>
        <w:pStyle w:val="ConsPlusNormal"/>
        <w:jc w:val="right"/>
      </w:pPr>
      <w:r>
        <w:t>к Правилам предоставления</w:t>
      </w:r>
    </w:p>
    <w:p w:rsidR="001C6302" w:rsidRDefault="001C6302" w:rsidP="001C6302">
      <w:pPr>
        <w:pStyle w:val="ConsPlusNormal"/>
        <w:jc w:val="right"/>
      </w:pPr>
      <w:r>
        <w:t>сельскохозяйственным потребительским</w:t>
      </w:r>
    </w:p>
    <w:p w:rsidR="001C6302" w:rsidRDefault="001C6302" w:rsidP="001C6302">
      <w:pPr>
        <w:pStyle w:val="ConsPlusNormal"/>
        <w:jc w:val="right"/>
      </w:pPr>
      <w:r>
        <w:t>кооперативам субсидий</w:t>
      </w:r>
    </w:p>
    <w:p w:rsidR="001C6302" w:rsidRDefault="001C6302" w:rsidP="001C6302">
      <w:pPr>
        <w:pStyle w:val="ConsPlusNormal"/>
        <w:jc w:val="right"/>
      </w:pPr>
      <w:r>
        <w:t>из республиканского бюджета</w:t>
      </w:r>
    </w:p>
    <w:p w:rsidR="001C6302" w:rsidRDefault="001C6302" w:rsidP="001C6302">
      <w:pPr>
        <w:pStyle w:val="ConsPlusNormal"/>
        <w:jc w:val="right"/>
      </w:pPr>
      <w:r>
        <w:t>Чувашской Республики на возмещение</w:t>
      </w:r>
    </w:p>
    <w:p w:rsidR="001C6302" w:rsidRDefault="001C6302" w:rsidP="001C6302">
      <w:pPr>
        <w:pStyle w:val="ConsPlusNormal"/>
        <w:jc w:val="right"/>
      </w:pPr>
      <w:r>
        <w:t>части затрат на приобретение</w:t>
      </w:r>
    </w:p>
    <w:p w:rsidR="001C6302" w:rsidRDefault="001C6302" w:rsidP="001C6302">
      <w:pPr>
        <w:pStyle w:val="ConsPlusNormal"/>
        <w:jc w:val="right"/>
      </w:pPr>
      <w:r>
        <w:t>сельскохозяйственным потребительским</w:t>
      </w:r>
    </w:p>
    <w:p w:rsidR="001C6302" w:rsidRDefault="001C6302" w:rsidP="001C6302">
      <w:pPr>
        <w:pStyle w:val="ConsPlusNormal"/>
        <w:jc w:val="right"/>
      </w:pPr>
      <w:r>
        <w:t>кооперативом имущества, в том числе</w:t>
      </w:r>
    </w:p>
    <w:p w:rsidR="001C6302" w:rsidRDefault="001C6302" w:rsidP="001C6302">
      <w:pPr>
        <w:pStyle w:val="ConsPlusNormal"/>
        <w:jc w:val="right"/>
      </w:pPr>
      <w:r>
        <w:t>в целях последующей его передачи</w:t>
      </w:r>
    </w:p>
    <w:p w:rsidR="001C6302" w:rsidRDefault="001C6302" w:rsidP="001C6302">
      <w:pPr>
        <w:pStyle w:val="ConsPlusNormal"/>
        <w:jc w:val="right"/>
      </w:pPr>
      <w:r>
        <w:t>(реализации) в собственность</w:t>
      </w:r>
    </w:p>
    <w:p w:rsidR="001C6302" w:rsidRDefault="001C6302" w:rsidP="001C6302">
      <w:pPr>
        <w:pStyle w:val="ConsPlusNormal"/>
        <w:jc w:val="right"/>
      </w:pPr>
      <w:r>
        <w:t>членов данного сельскохозяйственного</w:t>
      </w:r>
    </w:p>
    <w:p w:rsidR="001C6302" w:rsidRDefault="001C6302" w:rsidP="001C6302">
      <w:pPr>
        <w:pStyle w:val="ConsPlusNormal"/>
        <w:jc w:val="right"/>
      </w:pPr>
      <w:r>
        <w:t>потребительского кооператива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Title"/>
        <w:jc w:val="center"/>
      </w:pPr>
      <w:r>
        <w:t>ПЕРЕЧЕНЬ</w:t>
      </w:r>
    </w:p>
    <w:p w:rsidR="001C6302" w:rsidRDefault="001C6302" w:rsidP="001C6302">
      <w:pPr>
        <w:pStyle w:val="ConsPlusTitle"/>
        <w:jc w:val="center"/>
      </w:pPr>
      <w:r>
        <w:t xml:space="preserve">СЕЛЬСКОХОЗЯЙСТВЕННОЙ ТЕХНИКИ, </w:t>
      </w:r>
      <w:proofErr w:type="gramStart"/>
      <w:r>
        <w:t>СПЕЦИАЛИЗИРОВАННОГО</w:t>
      </w:r>
      <w:proofErr w:type="gramEnd"/>
    </w:p>
    <w:p w:rsidR="001C6302" w:rsidRDefault="001C6302" w:rsidP="001C6302">
      <w:pPr>
        <w:pStyle w:val="ConsPlusTitle"/>
        <w:jc w:val="center"/>
      </w:pPr>
      <w:r>
        <w:t>АВТОТРАНСПОРТА, ОБОРУДОВАНИЯ ДЛЯ ОРГАНИЗАЦИИ ХРАНЕНИЯ,</w:t>
      </w:r>
    </w:p>
    <w:p w:rsidR="001C6302" w:rsidRDefault="001C6302" w:rsidP="001C6302">
      <w:pPr>
        <w:pStyle w:val="ConsPlusTitle"/>
        <w:jc w:val="center"/>
      </w:pPr>
      <w:r>
        <w:t>ПЕРЕРАБОТКИ, УПАКОВКИ, МАРКИРОВКИ, ТРАНСПОРТИРОВКИ</w:t>
      </w:r>
    </w:p>
    <w:p w:rsidR="001C6302" w:rsidRDefault="001C6302" w:rsidP="001C6302">
      <w:pPr>
        <w:pStyle w:val="ConsPlusTitle"/>
        <w:jc w:val="center"/>
      </w:pPr>
      <w:r>
        <w:t xml:space="preserve">И РЕАЛИЗАЦИИ СЕЛЬСКОХОЗЯЙСТВЕННОЙ ПРОДУКЦИИ И </w:t>
      </w:r>
      <w:proofErr w:type="gramStart"/>
      <w:r>
        <w:t>МОБИЛЬНЫХ</w:t>
      </w:r>
      <w:proofErr w:type="gramEnd"/>
    </w:p>
    <w:p w:rsidR="001C6302" w:rsidRDefault="001C6302" w:rsidP="001C6302">
      <w:pPr>
        <w:pStyle w:val="ConsPlusTitle"/>
        <w:jc w:val="center"/>
      </w:pPr>
      <w:r>
        <w:lastRenderedPageBreak/>
        <w:t>ТОРГОВЫХ ОБЪЕКТОВ ДЛЯ ОКАЗАНИЯ УСЛУГ ЧЛЕНАМ</w:t>
      </w:r>
    </w:p>
    <w:p w:rsidR="001C6302" w:rsidRDefault="001C6302" w:rsidP="001C6302">
      <w:pPr>
        <w:pStyle w:val="ConsPlusTitle"/>
        <w:jc w:val="center"/>
      </w:pPr>
      <w:r>
        <w:t>СЕЛЬСКОХОЗЯЙСТВЕННОГО ПОТРЕБИТЕЛЬСКОГО КООПЕРАТИВА</w:t>
      </w:r>
    </w:p>
    <w:p w:rsidR="001C6302" w:rsidRDefault="001C6302" w:rsidP="001C630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6302" w:rsidTr="00C7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Кабинета Министров ЧР от 20.12.2021 N 672,</w:t>
            </w:r>
            <w:proofErr w:type="gramEnd"/>
          </w:p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25.03.2022 N 120)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ind w:firstLine="540"/>
        <w:jc w:val="both"/>
      </w:pPr>
      <w:r>
        <w:t>1. Тракторы сельскохозяйственные общего назначения, тракторы сельскохозяйственные универсальные, тракторы сельскохозяйственные универсально-пропашные, тракторы промышленные, тракторы гусеничные и тракторы специальные.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2. Комбайны зерноуборочные в комплекте, включая дополнительное оборудование.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3. Комбайны кормоуборочные в комплекте, включая дополнительное оборудование.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4. Комбайны картофелеуборочные и (или) копатели картофеля, картофелесажалки.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5. Комбайны свеклоуборочные.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6. Комбайны для уборки </w:t>
      </w:r>
      <w:proofErr w:type="gramStart"/>
      <w:r>
        <w:t>моркови/лука/капусты/редиса/фасоли/хмеля</w:t>
      </w:r>
      <w:proofErr w:type="gramEnd"/>
      <w:r>
        <w:t>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7. Хмелесушилки.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8. Погрузчики универсальные сельскохозяйственного назначения.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9. Опрыскиватели и аэрозольные аппараты.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>Сеялки тракторные (без туковых), сеялки зернотуковые, прямого сева, пневматические, селекционные, точного высева, универсальные, пропашные, иные.</w:t>
      </w:r>
      <w:proofErr w:type="gramEnd"/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11. Грузовые автомобили и специализированный транспорт, фургоны для транспортировки, обеспечения сохранности при перевозке и реализации сельскохозяйственной продукции и продуктов ее переработки.</w:t>
      </w:r>
    </w:p>
    <w:p w:rsidR="001C6302" w:rsidRDefault="001C6302" w:rsidP="001C630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11 в ред. Постановления Кабинета Министров ЧР от 25.03.2022 N 120)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12. Агрегаты дисковые.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13. Культиваторы для сплошной обработки почвы.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14. </w:t>
      </w:r>
      <w:proofErr w:type="gramStart"/>
      <w:r>
        <w:t>Культиваторы для сахарной свеклы неполивной, овощей сеяных (</w:t>
      </w:r>
      <w:proofErr w:type="spellStart"/>
      <w:r>
        <w:t>низкостебельных</w:t>
      </w:r>
      <w:proofErr w:type="spellEnd"/>
      <w:r>
        <w:t xml:space="preserve"> культур) и культиваторы для кукурузы, подсолнечника, картофеля, капусты, томатов, сахарной свеклы поливной (высокостебельных культур).</w:t>
      </w:r>
      <w:proofErr w:type="gramEnd"/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15. Косилки тракторные, </w:t>
      </w:r>
      <w:proofErr w:type="spellStart"/>
      <w:r>
        <w:t>плющилки</w:t>
      </w:r>
      <w:proofErr w:type="spellEnd"/>
      <w:r>
        <w:t xml:space="preserve"> тракторные, волокуши тракторные, </w:t>
      </w:r>
      <w:proofErr w:type="spellStart"/>
      <w:r>
        <w:t>ворошилки</w:t>
      </w:r>
      <w:proofErr w:type="spellEnd"/>
      <w:r>
        <w:t xml:space="preserve"> и пресс-подборщики, </w:t>
      </w:r>
      <w:proofErr w:type="spellStart"/>
      <w:r>
        <w:t>оборачиватели</w:t>
      </w:r>
      <w:proofErr w:type="spellEnd"/>
      <w:r>
        <w:t xml:space="preserve"> рулонов, обмотчики тюков, </w:t>
      </w:r>
      <w:proofErr w:type="spellStart"/>
      <w:r>
        <w:t>измельчители</w:t>
      </w:r>
      <w:proofErr w:type="spellEnd"/>
      <w:r>
        <w:t xml:space="preserve">, подборщики-копнители, </w:t>
      </w:r>
      <w:proofErr w:type="spellStart"/>
      <w:r>
        <w:t>стогообразователи</w:t>
      </w:r>
      <w:proofErr w:type="spellEnd"/>
      <w:r>
        <w:t>, упаковщики рулонов.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lastRenderedPageBreak/>
        <w:t>16. Сцепки тракторные.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17. Грабли тракторные, грабли-</w:t>
      </w:r>
      <w:proofErr w:type="spellStart"/>
      <w:r>
        <w:t>ворошилки</w:t>
      </w:r>
      <w:proofErr w:type="spellEnd"/>
      <w:r>
        <w:t>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18. </w:t>
      </w:r>
      <w:proofErr w:type="gramStart"/>
      <w:r>
        <w:t xml:space="preserve">Бороны ножевые, игольчатые, ротационные, пружинные, шарнирные, дисковые, стерневые, зубовые, </w:t>
      </w:r>
      <w:proofErr w:type="spellStart"/>
      <w:r>
        <w:t>гидрофицированные</w:t>
      </w:r>
      <w:proofErr w:type="spellEnd"/>
      <w:r>
        <w:t xml:space="preserve"> офсетные, агрегаты бороновальные, лущильники лемешные и лущильники дисковые.</w:t>
      </w:r>
      <w:proofErr w:type="gramEnd"/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19. Разбрасыватели органических удобрений.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20. Загрузчики сельскохозяйственные и разгрузчики сельскохозяйственные, разгрузчики автомобильные.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21. Прицепы и полуприцепы.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22. Раздатчики кормов для ферм крупного рогатого скота.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23. Рыхлители.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24. Катки сельскохозяйственные.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25. Тележки.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26. Тележки-подборщики тюков.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27. Фуражиры.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28. Жатки и приспособления для уборки зерновых, масличных, бобовых и крупяных культур.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29. Жатки для уборки трав, силоса и соломы, камыша и сахарного тростника.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30. Фрезы почвенные.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31. Транспортеры сельскохозяйственные для зерна (и отходов) и зернопогрузчики.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32. Протравливатели семян.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33. Раздатчики-</w:t>
      </w:r>
      <w:proofErr w:type="spellStart"/>
      <w:r>
        <w:t>выдуватели</w:t>
      </w:r>
      <w:proofErr w:type="spellEnd"/>
      <w:r>
        <w:t xml:space="preserve"> соломы.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34. Стогометатели.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35. Устройства механические для разбрасывания или распыления жидкостей или порошков, используемые в сельском хозяйстве или садоводстве.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36. Корчеватели.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37. Дробилки для кормов.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lastRenderedPageBreak/>
        <w:t>38. Установки искусственного досушивания сена и машины заготовки грубых кормов прочие.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39. Машины комбинированные и универсальные, плуги общего назначения, плуги-рыхлители, плуги лемешные, плуги оборотные, плуги </w:t>
      </w:r>
      <w:proofErr w:type="spellStart"/>
      <w:r>
        <w:t>чизельные</w:t>
      </w:r>
      <w:proofErr w:type="spellEnd"/>
      <w:r>
        <w:t>, плуги навесные и полунавесные.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40. Машины для уборки зерновых, масличных, бобовых и крупяных культур (кроме зерноуборочных комбайнов).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41. Машины для внесения минеральных удобрений и извести (</w:t>
      </w:r>
      <w:proofErr w:type="gramStart"/>
      <w:r>
        <w:t>кроме</w:t>
      </w:r>
      <w:proofErr w:type="gramEnd"/>
      <w:r>
        <w:t xml:space="preserve"> жидких и пылевидных).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42. Машины для уборки ботвы </w:t>
      </w:r>
      <w:proofErr w:type="spellStart"/>
      <w:r>
        <w:t>корнеклубнеплодов</w:t>
      </w:r>
      <w:proofErr w:type="spellEnd"/>
      <w:r>
        <w:t xml:space="preserve">, </w:t>
      </w:r>
      <w:proofErr w:type="spellStart"/>
      <w:r>
        <w:t>ботводробители</w:t>
      </w:r>
      <w:proofErr w:type="spellEnd"/>
      <w:r>
        <w:t>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43. Машины для пахоты и глубокого рыхления (специального назначения) прочие.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44. Машины для уборки и первичной обработки картофеля прочие.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45. Машины </w:t>
      </w:r>
      <w:proofErr w:type="spellStart"/>
      <w:r>
        <w:t>капустоуборочные</w:t>
      </w:r>
      <w:proofErr w:type="spellEnd"/>
      <w:r>
        <w:t>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46. Машины, установки и аппараты дождевальные и поливные, станции насосные, генераторы дизельные, машины дождевальные.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47. Машины для уборки и первичной обработки свеклы и других корнеплодов прочие.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48. Машины для очистки и послеуборочной обработки зерна, сепараторы, </w:t>
      </w:r>
      <w:proofErr w:type="spellStart"/>
      <w:r>
        <w:t>фотосепараторы</w:t>
      </w:r>
      <w:proofErr w:type="spellEnd"/>
      <w:r>
        <w:t xml:space="preserve"> для сельскохозяйственной продукции, блоки триерные, </w:t>
      </w:r>
      <w:proofErr w:type="spellStart"/>
      <w:r>
        <w:t>скальператоры</w:t>
      </w:r>
      <w:proofErr w:type="spellEnd"/>
      <w:r>
        <w:t>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49. Машины тестомесильные, машины тестоделительные, машины </w:t>
      </w:r>
      <w:proofErr w:type="spellStart"/>
      <w:r>
        <w:t>тестоокруглительные</w:t>
      </w:r>
      <w:proofErr w:type="spellEnd"/>
      <w:r>
        <w:t xml:space="preserve">, машины тестозакаточные, машины </w:t>
      </w:r>
      <w:proofErr w:type="spellStart"/>
      <w:r>
        <w:t>тестораскатывающие</w:t>
      </w:r>
      <w:proofErr w:type="spellEnd"/>
      <w:r>
        <w:t xml:space="preserve">, машины </w:t>
      </w:r>
      <w:proofErr w:type="spellStart"/>
      <w:r>
        <w:t>взбивальные</w:t>
      </w:r>
      <w:proofErr w:type="spellEnd"/>
      <w:r>
        <w:t xml:space="preserve">, миксеры и </w:t>
      </w:r>
      <w:proofErr w:type="spellStart"/>
      <w:r>
        <w:t>кремовзбиватели</w:t>
      </w:r>
      <w:proofErr w:type="spellEnd"/>
      <w:r>
        <w:t>, надрезчики тестовых заготовок, посадчики тестовых заготовок, делители-укладчики тестовых заготовок.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50. Машины для уборки и первичной обработки овощей и бахчевых культур.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51. Машины для уборки и первичной обработки плодов и ягод в садах и виноградниках.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52. Машины для очистки, сортировки прочих продуктов сельскохозяйственного производства, кроме семян, зерна и сухих бобовых культур.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53. Машины для приготовления обогатительных смесей (</w:t>
      </w:r>
      <w:proofErr w:type="spellStart"/>
      <w:r>
        <w:t>примексов</w:t>
      </w:r>
      <w:proofErr w:type="spellEnd"/>
      <w:r>
        <w:t xml:space="preserve">), </w:t>
      </w:r>
      <w:proofErr w:type="spellStart"/>
      <w:r>
        <w:t>белково</w:t>
      </w:r>
      <w:proofErr w:type="spellEnd"/>
      <w:r>
        <w:t>-витаминных добавок.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54. Оборудование для приготовления кормов для животных.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lastRenderedPageBreak/>
        <w:t>55. Оборудование подогрева молока, обрата и оборудование для молока прочее.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56. Оборудование для сельского хозяйства, не включенное в другие группировки.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57. Оборудование для обработки и переработки молока.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58. Сепараторы-сливкоотделители центробежные.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59. Оборудование технологическое прочее для комбикормовой промышленности.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60. Оборудование для промышленной переработки или производства пищевых продуктов, включая жиры и масла, не включенное в другие группировки.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61. Оборудование для переработки мяса или птицы.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62. Оборудование для производства рыбных продуктов.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63. Оборудование для экстракции или приготовления животных или нелетучих растительных жиров и масел.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64. Оборудование для промышленного приготовления или производства пищевых продуктов прочее, не включенное в другие группировки.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65. Оборудование для приемки молока.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66. Оборудование для комплектации пункта искусственного осеменения.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67. Части оборудования для производства пищевых продуктов.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68. Транспортеры для навоза.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69. Установки для удаления навоза и навозной жижи.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70. Транспортеры погрузочные и разгрузочные картофеля.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71. Весы автомобильные, вагонные, платформенные, конвейерные, промышленные для пищевых продуктов.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72. Сушилки горизонтальные и вертикальные для послеуборочной сушки зерна перед закладкой на хранение, зерносушилки мобильные.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73. Нории, конвейеры, силосы для хранения.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74. Установки доильные автоматические (роботизированные).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75. Аппараты доильные.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76. Насосы и устройства для перекачивания и транспортирования молока на фермах.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lastRenderedPageBreak/>
        <w:t>77. Агрегаты комбикормовые.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78. Инкубаторы птицеводческие.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79. Оборудование клеточное для содержания птицы.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80. Оборудование для напольного содержания птицы.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81. Чесалки автоматические для крупного рогатого скота.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82. Оборудование стойловое, комплекты оборудования сборных стойл для коров.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83. Поилки животноводческие.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84. Кормушки животноводческие.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85. </w:t>
      </w:r>
      <w:proofErr w:type="spellStart"/>
      <w:r>
        <w:t>Бактофуги</w:t>
      </w:r>
      <w:proofErr w:type="spellEnd"/>
      <w:r>
        <w:t xml:space="preserve"> для молока, сепараторы для выделения соматических клеток из молока.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86. Емкости для хранения молока, очистители-охладители молока, емкости для сквашивания молока, емкости для топления пищевого масла или жира, емкости для приготовления закваски, ванны творожные.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87. Установки прессования и охлаждения творога.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88. Отделители сыворотки барабанные для пищевой промышленности.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89. </w:t>
      </w:r>
      <w:proofErr w:type="spellStart"/>
      <w:r>
        <w:t>Маслообразователи</w:t>
      </w:r>
      <w:proofErr w:type="spellEnd"/>
      <w:r>
        <w:t xml:space="preserve"> для пищевой промышленности.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90. Гомогенизаторы для пищевой промышленности.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91. Сыроварни.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92. Оборудование технологическое для плавления и формования сыра.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93. Прессы электромеханические для сыра.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94. Прессы механические, пневматические для сыра.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95. Ванны сыродельные.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96. Мельницы агрегатные стационарные.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97. Смесители кормов.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 xml:space="preserve">98. </w:t>
      </w:r>
      <w:proofErr w:type="spellStart"/>
      <w:r>
        <w:t>Диспергаторы</w:t>
      </w:r>
      <w:proofErr w:type="spellEnd"/>
      <w:r>
        <w:t xml:space="preserve"> и смесители для перекачки жидкостей для пищевой промышленности.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99. Аспираторы и сортирующие устройства.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lastRenderedPageBreak/>
        <w:t>100. Мобильные торговые объекты.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right"/>
        <w:outlineLvl w:val="1"/>
      </w:pPr>
      <w:r>
        <w:t>Приложение N 11</w:t>
      </w:r>
    </w:p>
    <w:p w:rsidR="001C6302" w:rsidRDefault="001C6302" w:rsidP="001C6302">
      <w:pPr>
        <w:pStyle w:val="ConsPlusNormal"/>
        <w:jc w:val="right"/>
      </w:pPr>
      <w:r>
        <w:t>к Правилам предоставления</w:t>
      </w:r>
    </w:p>
    <w:p w:rsidR="001C6302" w:rsidRDefault="001C6302" w:rsidP="001C6302">
      <w:pPr>
        <w:pStyle w:val="ConsPlusNormal"/>
        <w:jc w:val="right"/>
      </w:pPr>
      <w:r>
        <w:t>сельскохозяйственным потребительским</w:t>
      </w:r>
    </w:p>
    <w:p w:rsidR="001C6302" w:rsidRDefault="001C6302" w:rsidP="001C6302">
      <w:pPr>
        <w:pStyle w:val="ConsPlusNormal"/>
        <w:jc w:val="right"/>
      </w:pPr>
      <w:r>
        <w:t>кооперативам субсидий</w:t>
      </w:r>
    </w:p>
    <w:p w:rsidR="001C6302" w:rsidRDefault="001C6302" w:rsidP="001C6302">
      <w:pPr>
        <w:pStyle w:val="ConsPlusNormal"/>
        <w:jc w:val="right"/>
      </w:pPr>
      <w:r>
        <w:t>из республиканского бюджета</w:t>
      </w:r>
    </w:p>
    <w:p w:rsidR="001C6302" w:rsidRDefault="001C6302" w:rsidP="001C6302">
      <w:pPr>
        <w:pStyle w:val="ConsPlusNormal"/>
        <w:jc w:val="right"/>
      </w:pPr>
      <w:r>
        <w:t>Чувашской Республики на возмещение</w:t>
      </w:r>
    </w:p>
    <w:p w:rsidR="001C6302" w:rsidRDefault="001C6302" w:rsidP="001C6302">
      <w:pPr>
        <w:pStyle w:val="ConsPlusNormal"/>
        <w:jc w:val="right"/>
      </w:pPr>
      <w:r>
        <w:t>части затрат на приобретение</w:t>
      </w:r>
    </w:p>
    <w:p w:rsidR="001C6302" w:rsidRDefault="001C6302" w:rsidP="001C6302">
      <w:pPr>
        <w:pStyle w:val="ConsPlusNormal"/>
        <w:jc w:val="right"/>
      </w:pPr>
      <w:r>
        <w:t>сельскохозяйственным потребительским</w:t>
      </w:r>
    </w:p>
    <w:p w:rsidR="001C6302" w:rsidRDefault="001C6302" w:rsidP="001C6302">
      <w:pPr>
        <w:pStyle w:val="ConsPlusNormal"/>
        <w:jc w:val="right"/>
      </w:pPr>
      <w:r>
        <w:t>кооперативом имущества, в том числе</w:t>
      </w:r>
    </w:p>
    <w:p w:rsidR="001C6302" w:rsidRDefault="001C6302" w:rsidP="001C6302">
      <w:pPr>
        <w:pStyle w:val="ConsPlusNormal"/>
        <w:jc w:val="right"/>
      </w:pPr>
      <w:r>
        <w:t>в целях последующей его передачи</w:t>
      </w:r>
    </w:p>
    <w:p w:rsidR="001C6302" w:rsidRDefault="001C6302" w:rsidP="001C6302">
      <w:pPr>
        <w:pStyle w:val="ConsPlusNormal"/>
        <w:jc w:val="right"/>
      </w:pPr>
      <w:r>
        <w:t>(реализации) в собственность</w:t>
      </w:r>
    </w:p>
    <w:p w:rsidR="001C6302" w:rsidRDefault="001C6302" w:rsidP="001C6302">
      <w:pPr>
        <w:pStyle w:val="ConsPlusNormal"/>
        <w:jc w:val="right"/>
      </w:pPr>
      <w:r>
        <w:t>членов данного сельскохозяйственного</w:t>
      </w:r>
    </w:p>
    <w:p w:rsidR="001C6302" w:rsidRDefault="001C6302" w:rsidP="001C6302">
      <w:pPr>
        <w:pStyle w:val="ConsPlusNormal"/>
        <w:jc w:val="right"/>
      </w:pPr>
      <w:r>
        <w:t>потребительского кооператива</w:t>
      </w:r>
    </w:p>
    <w:p w:rsidR="001C6302" w:rsidRDefault="001C6302" w:rsidP="001C630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6302" w:rsidTr="00C7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20.12.2021 N 672)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nformat"/>
        <w:jc w:val="both"/>
      </w:pPr>
      <w:bookmarkStart w:id="29" w:name="Par4765"/>
      <w:bookmarkEnd w:id="29"/>
      <w:r>
        <w:t xml:space="preserve">                              </w:t>
      </w:r>
      <w:r>
        <w:rPr>
          <w:b/>
          <w:bCs/>
        </w:rPr>
        <w:t>СПРАВКА-РАСЧЕТ</w:t>
      </w:r>
    </w:p>
    <w:p w:rsidR="001C6302" w:rsidRDefault="001C6302" w:rsidP="001C6302">
      <w:pPr>
        <w:pStyle w:val="ConsPlusNonformat"/>
        <w:jc w:val="both"/>
      </w:pPr>
      <w:r>
        <w:t xml:space="preserve">     </w:t>
      </w:r>
      <w:r>
        <w:rPr>
          <w:b/>
          <w:bCs/>
        </w:rPr>
        <w:t>на получение субсидии на возмещение части затрат на приобретение</w:t>
      </w:r>
    </w:p>
    <w:p w:rsidR="001C6302" w:rsidRDefault="001C6302" w:rsidP="001C6302">
      <w:pPr>
        <w:pStyle w:val="ConsPlusNonformat"/>
        <w:jc w:val="both"/>
      </w:pPr>
      <w:r>
        <w:t xml:space="preserve">      </w:t>
      </w:r>
      <w:r>
        <w:rPr>
          <w:b/>
          <w:bCs/>
        </w:rPr>
        <w:t>крупного рогатого скота в целях замены крупного рогатого скота,</w:t>
      </w:r>
    </w:p>
    <w:p w:rsidR="001C6302" w:rsidRDefault="001C6302" w:rsidP="001C6302">
      <w:pPr>
        <w:pStyle w:val="ConsPlusNonformat"/>
        <w:jc w:val="both"/>
      </w:pPr>
      <w:r>
        <w:t xml:space="preserve">       </w:t>
      </w:r>
      <w:r>
        <w:rPr>
          <w:b/>
          <w:bCs/>
        </w:rPr>
        <w:t>больного или инфицированного лейкозом, принадлежащего членам</w:t>
      </w:r>
    </w:p>
    <w:p w:rsidR="001C6302" w:rsidRDefault="001C6302" w:rsidP="001C6302">
      <w:pPr>
        <w:pStyle w:val="ConsPlusNonformat"/>
        <w:jc w:val="both"/>
      </w:pPr>
      <w:r>
        <w:t xml:space="preserve">       </w:t>
      </w:r>
      <w:r>
        <w:rPr>
          <w:b/>
          <w:bCs/>
        </w:rPr>
        <w:t>(кроме ассоциированных членов) данного сельскохозяйственного</w:t>
      </w:r>
    </w:p>
    <w:p w:rsidR="001C6302" w:rsidRDefault="001C6302" w:rsidP="001C6302">
      <w:pPr>
        <w:pStyle w:val="ConsPlusNonformat"/>
        <w:jc w:val="both"/>
      </w:pPr>
      <w:r>
        <w:t xml:space="preserve">           </w:t>
      </w:r>
      <w:r>
        <w:rPr>
          <w:b/>
          <w:bCs/>
        </w:rPr>
        <w:t>потребительского кооператива на праве собственности,</w:t>
      </w:r>
    </w:p>
    <w:p w:rsidR="001C6302" w:rsidRDefault="001C6302" w:rsidP="001C6302">
      <w:pPr>
        <w:pStyle w:val="ConsPlusNonformat"/>
        <w:jc w:val="both"/>
      </w:pPr>
      <w:r>
        <w:t xml:space="preserve">        ___________________________________________________________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1C6302" w:rsidRDefault="001C6302" w:rsidP="001C6302">
      <w:pPr>
        <w:pStyle w:val="ConsPlusNonformat"/>
        <w:jc w:val="both"/>
      </w:pPr>
      <w:r>
        <w:t xml:space="preserve">        ___________________________________________________________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(наименование муниципального района, муниципального округа)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</w:t>
      </w:r>
      <w:r>
        <w:rPr>
          <w:b/>
          <w:bCs/>
        </w:rPr>
        <w:t>за</w:t>
      </w:r>
      <w:r>
        <w:t xml:space="preserve"> ___________ </w:t>
      </w:r>
      <w:r>
        <w:rPr>
          <w:b/>
          <w:bCs/>
        </w:rPr>
        <w:t>20</w:t>
      </w:r>
      <w:r>
        <w:t xml:space="preserve">__ </w:t>
      </w:r>
      <w:r>
        <w:rPr>
          <w:b/>
          <w:bCs/>
        </w:rPr>
        <w:t>года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(месяц)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ИНН получателя субсидии ___________________________________________</w:t>
      </w:r>
    </w:p>
    <w:p w:rsidR="001C6302" w:rsidRDefault="001C6302" w:rsidP="001C63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694"/>
        <w:gridCol w:w="1134"/>
        <w:gridCol w:w="1199"/>
        <w:gridCol w:w="814"/>
        <w:gridCol w:w="994"/>
        <w:gridCol w:w="1084"/>
        <w:gridCol w:w="1384"/>
        <w:gridCol w:w="1361"/>
      </w:tblGrid>
      <w:tr w:rsidR="001C6302" w:rsidTr="00C77FE6"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N</w:t>
            </w:r>
          </w:p>
          <w:p w:rsidR="001C6302" w:rsidRDefault="001C6302" w:rsidP="00C77FE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Вид животных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Количество животных, шт./голов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 xml:space="preserve">Масса в живом весе, </w:t>
            </w:r>
            <w:proofErr w:type="gramStart"/>
            <w:r>
              <w:t>кг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Затраты на приобретение, рублей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Сумма причитающейся субсидии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Реквизиты документов, подтверждающих приобретение</w:t>
            </w:r>
          </w:p>
        </w:tc>
      </w:tr>
      <w:tr w:rsidR="001C6302" w:rsidTr="00C77FE6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за счет средств федерального бюджета</w:t>
            </w:r>
            <w:r>
              <w:lastRenderedPageBreak/>
              <w:t>, рублей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lastRenderedPageBreak/>
              <w:t xml:space="preserve">за счет средств республиканского бюджета </w:t>
            </w:r>
            <w:r>
              <w:lastRenderedPageBreak/>
              <w:t>Чувашской Республики, рублей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</w:p>
        </w:tc>
      </w:tr>
      <w:tr w:rsidR="001C6302" w:rsidTr="00C77FE6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9</w:t>
            </w:r>
          </w:p>
        </w:tc>
      </w:tr>
      <w:tr w:rsidR="001C6302" w:rsidTr="00C77FE6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  <w:tr w:rsidR="001C6302" w:rsidTr="00C77FE6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  <w:tr w:rsidR="001C6302" w:rsidTr="00C77FE6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  <w:tr w:rsidR="001C6302" w:rsidTr="00C77FE6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  <w:tr w:rsidR="001C6302" w:rsidTr="00C77FE6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  <w:tr w:rsidR="001C6302" w:rsidTr="00C77FE6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x</w:t>
            </w:r>
          </w:p>
        </w:tc>
      </w:tr>
    </w:tbl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nformat"/>
        <w:jc w:val="both"/>
      </w:pPr>
      <w:r>
        <w:t>Получатель субсидии        ________________ 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(подпись)         (расшифровка подписи)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Главный бухгалтер          ________________ 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(подпись)         (расшифровка подписи)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___ ____________ 20__ г.</w:t>
      </w:r>
    </w:p>
    <w:p w:rsidR="001C6302" w:rsidRDefault="001C6302" w:rsidP="001C6302">
      <w:pPr>
        <w:pStyle w:val="ConsPlusNonformat"/>
        <w:jc w:val="both"/>
      </w:pPr>
      <w:r>
        <w:t>М.П. (при наличии)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right"/>
        <w:outlineLvl w:val="1"/>
      </w:pPr>
      <w:r>
        <w:t>Приложение N 12</w:t>
      </w:r>
    </w:p>
    <w:p w:rsidR="001C6302" w:rsidRDefault="001C6302" w:rsidP="001C6302">
      <w:pPr>
        <w:pStyle w:val="ConsPlusNormal"/>
        <w:jc w:val="right"/>
      </w:pPr>
      <w:r>
        <w:t>к Правилам предоставления</w:t>
      </w:r>
    </w:p>
    <w:p w:rsidR="001C6302" w:rsidRDefault="001C6302" w:rsidP="001C6302">
      <w:pPr>
        <w:pStyle w:val="ConsPlusNormal"/>
        <w:jc w:val="right"/>
      </w:pPr>
      <w:r>
        <w:t>сельскохозяйственным потребительским</w:t>
      </w:r>
    </w:p>
    <w:p w:rsidR="001C6302" w:rsidRDefault="001C6302" w:rsidP="001C6302">
      <w:pPr>
        <w:pStyle w:val="ConsPlusNormal"/>
        <w:jc w:val="right"/>
      </w:pPr>
      <w:r>
        <w:t xml:space="preserve">кооперативам субсидий из </w:t>
      </w:r>
      <w:proofErr w:type="gramStart"/>
      <w:r>
        <w:t>республиканского</w:t>
      </w:r>
      <w:proofErr w:type="gramEnd"/>
    </w:p>
    <w:p w:rsidR="001C6302" w:rsidRDefault="001C6302" w:rsidP="001C6302">
      <w:pPr>
        <w:pStyle w:val="ConsPlusNormal"/>
        <w:jc w:val="right"/>
      </w:pPr>
      <w:r>
        <w:t>бюджета Чувашской Республики</w:t>
      </w:r>
    </w:p>
    <w:p w:rsidR="001C6302" w:rsidRDefault="001C6302" w:rsidP="001C6302">
      <w:pPr>
        <w:pStyle w:val="ConsPlusNormal"/>
        <w:jc w:val="right"/>
      </w:pPr>
      <w:r>
        <w:t>на возмещение части затрат на приобретение</w:t>
      </w:r>
    </w:p>
    <w:p w:rsidR="001C6302" w:rsidRDefault="001C6302" w:rsidP="001C6302">
      <w:pPr>
        <w:pStyle w:val="ConsPlusNormal"/>
        <w:jc w:val="right"/>
      </w:pPr>
      <w:r>
        <w:t>сельскохозяйственным потребительским</w:t>
      </w:r>
    </w:p>
    <w:p w:rsidR="001C6302" w:rsidRDefault="001C6302" w:rsidP="001C6302">
      <w:pPr>
        <w:pStyle w:val="ConsPlusNormal"/>
        <w:jc w:val="right"/>
      </w:pPr>
      <w:r>
        <w:t>кооперативом имущества, в том числе</w:t>
      </w:r>
    </w:p>
    <w:p w:rsidR="001C6302" w:rsidRDefault="001C6302" w:rsidP="001C6302">
      <w:pPr>
        <w:pStyle w:val="ConsPlusNormal"/>
        <w:jc w:val="right"/>
      </w:pPr>
      <w:r>
        <w:t>в целях последующей его передачи</w:t>
      </w:r>
    </w:p>
    <w:p w:rsidR="001C6302" w:rsidRDefault="001C6302" w:rsidP="001C6302">
      <w:pPr>
        <w:pStyle w:val="ConsPlusNormal"/>
        <w:jc w:val="right"/>
      </w:pPr>
      <w:r>
        <w:t>(реализации) в собственность членов</w:t>
      </w:r>
    </w:p>
    <w:p w:rsidR="001C6302" w:rsidRDefault="001C6302" w:rsidP="001C6302">
      <w:pPr>
        <w:pStyle w:val="ConsPlusNormal"/>
        <w:jc w:val="right"/>
      </w:pPr>
      <w:r>
        <w:t>(кроме ассоциированных членов)</w:t>
      </w:r>
    </w:p>
    <w:p w:rsidR="001C6302" w:rsidRDefault="001C6302" w:rsidP="001C6302">
      <w:pPr>
        <w:pStyle w:val="ConsPlusNormal"/>
        <w:jc w:val="right"/>
      </w:pPr>
      <w:r>
        <w:t>данного сельскохозяйственного</w:t>
      </w:r>
    </w:p>
    <w:p w:rsidR="001C6302" w:rsidRDefault="001C6302" w:rsidP="001C6302">
      <w:pPr>
        <w:pStyle w:val="ConsPlusNormal"/>
        <w:jc w:val="right"/>
      </w:pPr>
      <w:r>
        <w:t>потребительского кооператива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Title"/>
        <w:jc w:val="center"/>
      </w:pPr>
      <w:bookmarkStart w:id="30" w:name="Par4882"/>
      <w:bookmarkEnd w:id="30"/>
      <w:r>
        <w:t>ПЕРЕЧЕНЬ</w:t>
      </w:r>
    </w:p>
    <w:p w:rsidR="001C6302" w:rsidRDefault="001C6302" w:rsidP="001C6302">
      <w:pPr>
        <w:pStyle w:val="ConsPlusTitle"/>
        <w:jc w:val="center"/>
      </w:pPr>
      <w:r>
        <w:t>ДОКУМЕНТОВ, НА ОСНОВАНИИ КОТОРЫХ СОСТАВЛЯЕТСЯ СПРАВКА-</w:t>
      </w:r>
      <w:r>
        <w:lastRenderedPageBreak/>
        <w:t>РАСЧЕТ</w:t>
      </w:r>
    </w:p>
    <w:p w:rsidR="001C6302" w:rsidRDefault="001C6302" w:rsidP="001C6302">
      <w:pPr>
        <w:pStyle w:val="ConsPlusTitle"/>
        <w:jc w:val="center"/>
      </w:pPr>
      <w:r>
        <w:t xml:space="preserve">НА ПОЛУЧЕНИЕ </w:t>
      </w:r>
      <w:proofErr w:type="gramStart"/>
      <w:r>
        <w:t>СУБСИДИИ</w:t>
      </w:r>
      <w:proofErr w:type="gramEnd"/>
      <w:r>
        <w:t xml:space="preserve"> НА ВОЗМЕЩЕНИЕ ЧАСТИ ЗАТРАТ</w:t>
      </w:r>
    </w:p>
    <w:p w:rsidR="001C6302" w:rsidRDefault="001C6302" w:rsidP="001C6302">
      <w:pPr>
        <w:pStyle w:val="ConsPlusTitle"/>
        <w:jc w:val="center"/>
      </w:pPr>
      <w:r>
        <w:t>НА ПРИОБРЕТЕНИЕ КРУПНОГО РОГАТОГО СКОТА</w:t>
      </w:r>
    </w:p>
    <w:p w:rsidR="001C6302" w:rsidRDefault="001C6302" w:rsidP="001C6302">
      <w:pPr>
        <w:pStyle w:val="ConsPlusTitle"/>
        <w:jc w:val="center"/>
      </w:pPr>
      <w:r>
        <w:t>В ЦЕЛЯХ ЗАМЕНЫ КРУПНОГО РОГАТОГО СКОТА, БОЛЬНОГО</w:t>
      </w:r>
    </w:p>
    <w:p w:rsidR="001C6302" w:rsidRDefault="001C6302" w:rsidP="001C6302">
      <w:pPr>
        <w:pStyle w:val="ConsPlusTitle"/>
        <w:jc w:val="center"/>
      </w:pPr>
      <w:r>
        <w:t xml:space="preserve">ИЛИ </w:t>
      </w:r>
      <w:proofErr w:type="gramStart"/>
      <w:r>
        <w:t>ИНФИЦИРОВАННОГО</w:t>
      </w:r>
      <w:proofErr w:type="gramEnd"/>
      <w:r>
        <w:t xml:space="preserve"> ЛЕЙКОЗОМ, ПРИНАДЛЕЖАЩЕГО ЧЛЕНАМ</w:t>
      </w:r>
    </w:p>
    <w:p w:rsidR="001C6302" w:rsidRDefault="001C6302" w:rsidP="001C6302">
      <w:pPr>
        <w:pStyle w:val="ConsPlusTitle"/>
        <w:jc w:val="center"/>
      </w:pPr>
      <w:r>
        <w:t>(КРОМЕ АССОЦИИРОВАННЫХ ЧЛЕНОВ) ДАННОГО СЕЛЬСКОХОЗЯЙСТВЕННОГО</w:t>
      </w:r>
    </w:p>
    <w:p w:rsidR="001C6302" w:rsidRDefault="001C6302" w:rsidP="001C6302">
      <w:pPr>
        <w:pStyle w:val="ConsPlusTitle"/>
        <w:jc w:val="center"/>
      </w:pPr>
      <w:r>
        <w:t>ПОТРЕБИТЕЛЬСКОГО КООПЕРАТИВА НА ПРАВЕ СОБСТВЕННОСТИ</w:t>
      </w:r>
    </w:p>
    <w:p w:rsidR="001C6302" w:rsidRDefault="001C6302" w:rsidP="001C630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6302" w:rsidTr="00C77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Постановлением Кабинета Министров ЧР от 25.03.2020 N 131)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02" w:rsidRDefault="001C6302" w:rsidP="00C77FE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ind w:firstLine="540"/>
        <w:jc w:val="both"/>
      </w:pPr>
      <w:r>
        <w:t>1. Ветеринарные сопроводительные документы о направлении на убой больных или инфицированных лейкозом животных.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2. Договор на поставку крупного рогатого скота.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3. Счет-фактура (при специальном налоговом режиме представляется товарная накладная).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4. Товарно-транспортная накладная на поставку крупного рогатого скота (в случае транспортировки).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5. Документы, подтверждающие оплату в соответствии с договором на поставку крупного рогатого скота.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6. Обязательство члена сельскохозяйственного потребительского кооператива, которому будет передан крупный рогатый скот, о его целевом использовании по форме согласно приложению к настоящему перечню.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7. Документ о проведении лабораторного исследования, подтверждающего наличие животного, больного и (или) инфицированного лейкозом крупного рогатого скота.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8. Документ о проведении лабораторного исследования, подтверждающего отсутствие среди вновь приобретаемых животных больных и (или) инфицированных лейкозом крупного рогатого скота, выданный органом исполнительной власти Чувашской Республики в области ветеринарии.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9. Решение руководителя органа исполнительной власти в области ветеринарии Чувашской Республики об установлении ограничительных мероприятий (в случае выявления животных, больных и (или) инфицированных лейкозом крупного рогатого скота).</w:t>
      </w:r>
    </w:p>
    <w:p w:rsidR="001C6302" w:rsidRDefault="001C6302" w:rsidP="001C6302">
      <w:pPr>
        <w:pStyle w:val="ConsPlusNormal"/>
        <w:spacing w:before="240"/>
        <w:ind w:firstLine="540"/>
        <w:jc w:val="both"/>
      </w:pPr>
      <w:r>
        <w:t>10. Ветеринарный сопроводительный документ на приобретаемый идентифицированный крупный рогатый скот, оформленный в соответствии с законодательством Российской Федерации.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right"/>
        <w:outlineLvl w:val="2"/>
      </w:pPr>
      <w:r>
        <w:t>Приложение</w:t>
      </w:r>
    </w:p>
    <w:p w:rsidR="001C6302" w:rsidRDefault="001C6302" w:rsidP="001C6302">
      <w:pPr>
        <w:pStyle w:val="ConsPlusNormal"/>
        <w:jc w:val="right"/>
      </w:pPr>
      <w:r>
        <w:t>к перечню документов, на основании которых</w:t>
      </w:r>
    </w:p>
    <w:p w:rsidR="001C6302" w:rsidRDefault="001C6302" w:rsidP="001C6302">
      <w:pPr>
        <w:pStyle w:val="ConsPlusNormal"/>
        <w:jc w:val="right"/>
      </w:pPr>
      <w:r>
        <w:t>составляется справка-расчет на получение</w:t>
      </w:r>
    </w:p>
    <w:p w:rsidR="001C6302" w:rsidRDefault="001C6302" w:rsidP="001C6302">
      <w:pPr>
        <w:pStyle w:val="ConsPlusNormal"/>
        <w:jc w:val="right"/>
      </w:pPr>
      <w:r>
        <w:t>субсидии на возмещение части затрат</w:t>
      </w:r>
    </w:p>
    <w:p w:rsidR="001C6302" w:rsidRDefault="001C6302" w:rsidP="001C6302">
      <w:pPr>
        <w:pStyle w:val="ConsPlusNormal"/>
        <w:jc w:val="right"/>
      </w:pPr>
      <w:r>
        <w:t>на приобретение крупного рогатого скота</w:t>
      </w:r>
    </w:p>
    <w:p w:rsidR="001C6302" w:rsidRDefault="001C6302" w:rsidP="001C6302">
      <w:pPr>
        <w:pStyle w:val="ConsPlusNormal"/>
        <w:jc w:val="right"/>
      </w:pPr>
      <w:r>
        <w:t>в целях замены крупного рогатого скота,</w:t>
      </w:r>
    </w:p>
    <w:p w:rsidR="001C6302" w:rsidRDefault="001C6302" w:rsidP="001C6302">
      <w:pPr>
        <w:pStyle w:val="ConsPlusNormal"/>
        <w:jc w:val="right"/>
      </w:pPr>
      <w:r>
        <w:t>больного или инфицированного лейкозом,</w:t>
      </w:r>
    </w:p>
    <w:p w:rsidR="001C6302" w:rsidRDefault="001C6302" w:rsidP="001C6302">
      <w:pPr>
        <w:pStyle w:val="ConsPlusNormal"/>
        <w:jc w:val="right"/>
      </w:pPr>
      <w:proofErr w:type="gramStart"/>
      <w:r>
        <w:t>принадлежащего</w:t>
      </w:r>
      <w:proofErr w:type="gramEnd"/>
      <w:r>
        <w:t xml:space="preserve"> членам</w:t>
      </w:r>
    </w:p>
    <w:p w:rsidR="001C6302" w:rsidRDefault="001C6302" w:rsidP="001C6302">
      <w:pPr>
        <w:pStyle w:val="ConsPlusNormal"/>
        <w:jc w:val="right"/>
      </w:pPr>
      <w:r>
        <w:t>(кроме ассоциированных членов)</w:t>
      </w:r>
    </w:p>
    <w:p w:rsidR="001C6302" w:rsidRDefault="001C6302" w:rsidP="001C6302">
      <w:pPr>
        <w:pStyle w:val="ConsPlusNormal"/>
        <w:jc w:val="right"/>
      </w:pPr>
      <w:r>
        <w:t>данного сельскохозяйственного</w:t>
      </w:r>
    </w:p>
    <w:p w:rsidR="001C6302" w:rsidRDefault="001C6302" w:rsidP="001C6302">
      <w:pPr>
        <w:pStyle w:val="ConsPlusNormal"/>
        <w:jc w:val="right"/>
      </w:pPr>
      <w:r>
        <w:t>потребительского кооператива</w:t>
      </w:r>
    </w:p>
    <w:p w:rsidR="001C6302" w:rsidRDefault="001C6302" w:rsidP="001C6302">
      <w:pPr>
        <w:pStyle w:val="ConsPlusNormal"/>
        <w:jc w:val="right"/>
      </w:pPr>
      <w:r>
        <w:t>на праве собственности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nformat"/>
        <w:jc w:val="both"/>
      </w:pPr>
      <w:r>
        <w:t xml:space="preserve">                               </w:t>
      </w:r>
      <w:r>
        <w:rPr>
          <w:b/>
          <w:bCs/>
        </w:rPr>
        <w:t>ОБЯЗАТЕЛЬСТВО</w:t>
      </w:r>
    </w:p>
    <w:p w:rsidR="001C6302" w:rsidRDefault="001C6302" w:rsidP="001C6302">
      <w:pPr>
        <w:pStyle w:val="ConsPlusNonformat"/>
        <w:jc w:val="both"/>
      </w:pPr>
      <w:r>
        <w:t xml:space="preserve">         </w:t>
      </w:r>
      <w:r>
        <w:rPr>
          <w:b/>
          <w:bCs/>
        </w:rPr>
        <w:t>члена сельскохозяйственного потребительского кооператива,</w:t>
      </w:r>
    </w:p>
    <w:p w:rsidR="001C6302" w:rsidRDefault="001C6302" w:rsidP="001C6302">
      <w:pPr>
        <w:pStyle w:val="ConsPlusNonformat"/>
        <w:jc w:val="both"/>
      </w:pPr>
      <w:r>
        <w:t xml:space="preserve">         </w:t>
      </w:r>
      <w:proofErr w:type="gramStart"/>
      <w:r>
        <w:rPr>
          <w:b/>
          <w:bCs/>
        </w:rPr>
        <w:t>которому</w:t>
      </w:r>
      <w:proofErr w:type="gramEnd"/>
      <w:r>
        <w:rPr>
          <w:b/>
          <w:bCs/>
        </w:rPr>
        <w:t xml:space="preserve"> будет передан (реализован) крупный рогатый скот,</w:t>
      </w:r>
    </w:p>
    <w:p w:rsidR="001C6302" w:rsidRDefault="001C6302" w:rsidP="001C6302">
      <w:pPr>
        <w:pStyle w:val="ConsPlusNonformat"/>
        <w:jc w:val="both"/>
      </w:pPr>
      <w:r>
        <w:t xml:space="preserve">                        </w:t>
      </w:r>
      <w:r>
        <w:rPr>
          <w:b/>
          <w:bCs/>
        </w:rPr>
        <w:t>о его целевом использовании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 xml:space="preserve">    ___________________________________________________________________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                       или полное наименование члена</w:t>
      </w:r>
    </w:p>
    <w:p w:rsidR="001C6302" w:rsidRDefault="001C6302" w:rsidP="001C6302">
      <w:pPr>
        <w:pStyle w:val="ConsPlusNonformat"/>
        <w:jc w:val="both"/>
      </w:pPr>
      <w:r>
        <w:t xml:space="preserve">         сельскохозяйственного потребительского кооператива, ИНН)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 xml:space="preserve">    ___________________________________________________________________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</w:t>
      </w:r>
      <w:proofErr w:type="gramStart"/>
      <w:r>
        <w:t>(полное наименование сельскохозяйственного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                    потребительского кооператива, ИНН)</w:t>
      </w:r>
    </w:p>
    <w:p w:rsidR="001C6302" w:rsidRDefault="001C6302" w:rsidP="001C6302">
      <w:pPr>
        <w:pStyle w:val="ConsPlusNonformat"/>
        <w:jc w:val="both"/>
      </w:pPr>
      <w:r>
        <w:t>приобретен у ______________________________________________________________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     (поставщик)</w:t>
      </w:r>
    </w:p>
    <w:p w:rsidR="001C6302" w:rsidRDefault="001C6302" w:rsidP="001C6302">
      <w:pPr>
        <w:pStyle w:val="ConsPlusNonformat"/>
        <w:jc w:val="both"/>
      </w:pPr>
      <w:r>
        <w:t>крупный рогатый скот</w:t>
      </w:r>
    </w:p>
    <w:p w:rsidR="001C6302" w:rsidRDefault="001C6302" w:rsidP="001C63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007"/>
        <w:gridCol w:w="836"/>
        <w:gridCol w:w="850"/>
        <w:gridCol w:w="974"/>
        <w:gridCol w:w="1671"/>
        <w:gridCol w:w="1671"/>
        <w:gridCol w:w="1644"/>
      </w:tblGrid>
      <w:tr w:rsidR="001C6302" w:rsidTr="00C77FE6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N</w:t>
            </w:r>
          </w:p>
          <w:p w:rsidR="001C6302" w:rsidRDefault="001C6302" w:rsidP="00C77FE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Вид животных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Количество 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Живая масса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Затраты на приобретение поголовья крупного рогатого скота, рублей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 xml:space="preserve">Размер субсидии из республиканского бюджета Чувашской Республики, приходящийся на одного члена сельскохозяйственного потребительского </w:t>
            </w:r>
            <w:r>
              <w:lastRenderedPageBreak/>
              <w:t>кооператива, рублей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lastRenderedPageBreak/>
              <w:t>Реквизиты документов, подтверждающих приобретение поголовья крупного рогатого скота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Цена, по которой сельскохозяйственным потребительским кооперативом будет передан (реализован) члену сельскохозяйственного потребительск</w:t>
            </w:r>
            <w:r>
              <w:lastRenderedPageBreak/>
              <w:t>ого кооператива приобретенный крупный рогатый скот, рублей</w:t>
            </w:r>
          </w:p>
        </w:tc>
      </w:tr>
      <w:tr w:rsidR="001C6302" w:rsidTr="00C77FE6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8</w:t>
            </w:r>
          </w:p>
        </w:tc>
      </w:tr>
      <w:tr w:rsidR="001C6302" w:rsidTr="00C77FE6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  <w:tr w:rsidR="001C6302" w:rsidTr="00C77FE6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both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02" w:rsidRDefault="001C6302" w:rsidP="00C77F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302" w:rsidRDefault="001C6302" w:rsidP="00C77FE6">
            <w:pPr>
              <w:pStyle w:val="ConsPlusNormal"/>
            </w:pPr>
          </w:p>
        </w:tc>
      </w:tr>
    </w:tbl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nformat"/>
        <w:jc w:val="both"/>
      </w:pPr>
      <w:r>
        <w:t>Получатель субсидии   _________________   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(подпись)             (расшифровка подписи)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Главный бухгалтер     _________________   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(подпись)             (расшифровка подписи)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____ ____________ 20___ г.</w:t>
      </w:r>
    </w:p>
    <w:p w:rsidR="001C6302" w:rsidRDefault="001C6302" w:rsidP="001C6302">
      <w:pPr>
        <w:pStyle w:val="ConsPlusNonformat"/>
        <w:jc w:val="both"/>
      </w:pPr>
      <w:r>
        <w:t>М.П. (при наличии)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Член кооператива      _________________   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(подпись)             (расшифровка подписи)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____ ____________ 20___ г.</w:t>
      </w:r>
    </w:p>
    <w:p w:rsidR="001C6302" w:rsidRDefault="001C6302" w:rsidP="001C6302">
      <w:pPr>
        <w:pStyle w:val="ConsPlusNonformat"/>
        <w:jc w:val="both"/>
      </w:pPr>
      <w:r>
        <w:t>М.П. (при наличии)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 xml:space="preserve">    Настоящим    подтверждаю    обязательство    использовать    </w:t>
      </w:r>
      <w:proofErr w:type="gramStart"/>
      <w:r>
        <w:t>переданный</w:t>
      </w:r>
      <w:proofErr w:type="gramEnd"/>
    </w:p>
    <w:p w:rsidR="001C6302" w:rsidRDefault="001C6302" w:rsidP="001C6302">
      <w:pPr>
        <w:pStyle w:val="ConsPlusNonformat"/>
        <w:jc w:val="both"/>
      </w:pPr>
      <w:r>
        <w:t>(реализованный)   мне   крупный   рогатый   скот   исключительно   в  целях</w:t>
      </w:r>
    </w:p>
    <w:p w:rsidR="001C6302" w:rsidRDefault="001C6302" w:rsidP="001C6302">
      <w:pPr>
        <w:pStyle w:val="ConsPlusNonformat"/>
        <w:jc w:val="both"/>
      </w:pPr>
      <w:r>
        <w:t>осуществления хозяйственной деятельности __________________________________</w:t>
      </w:r>
    </w:p>
    <w:p w:rsidR="001C6302" w:rsidRDefault="001C6302" w:rsidP="001C6302">
      <w:pPr>
        <w:pStyle w:val="ConsPlusNonformat"/>
        <w:jc w:val="both"/>
      </w:pPr>
      <w:r>
        <w:t>__________________________________________________________________________,</w:t>
      </w:r>
    </w:p>
    <w:p w:rsidR="001C6302" w:rsidRDefault="001C6302" w:rsidP="001C6302">
      <w:pPr>
        <w:pStyle w:val="ConsPlusNonformat"/>
        <w:jc w:val="both"/>
      </w:pPr>
      <w:r>
        <w:t xml:space="preserve">                </w:t>
      </w:r>
      <w:proofErr w:type="gramStart"/>
      <w:r>
        <w:t>(полное наименование сельскохозяйственного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                    потребительского кооператива, ИНН)</w:t>
      </w:r>
    </w:p>
    <w:p w:rsidR="001C6302" w:rsidRDefault="001C6302" w:rsidP="001C6302">
      <w:pPr>
        <w:pStyle w:val="ConsPlusNonformat"/>
        <w:jc w:val="both"/>
      </w:pPr>
      <w:proofErr w:type="gramStart"/>
      <w:r>
        <w:t>членом</w:t>
      </w:r>
      <w:proofErr w:type="gramEnd"/>
      <w:r>
        <w:t xml:space="preserve"> которого я являюсь в течение _____________________ месяцев.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           (продолжительность)</w:t>
      </w:r>
    </w:p>
    <w:p w:rsidR="001C6302" w:rsidRDefault="001C6302" w:rsidP="001C6302">
      <w:pPr>
        <w:pStyle w:val="ConsPlusNonformat"/>
        <w:jc w:val="both"/>
      </w:pPr>
      <w:r>
        <w:t xml:space="preserve">    В   случае   нарушения   сроков   целевого   использования  переданного</w:t>
      </w:r>
    </w:p>
    <w:p w:rsidR="001C6302" w:rsidRDefault="001C6302" w:rsidP="001C6302">
      <w:pPr>
        <w:pStyle w:val="ConsPlusNonformat"/>
        <w:jc w:val="both"/>
      </w:pPr>
      <w:r>
        <w:t>(реализованного)   мне  поголовья  крупного  рогатого  скота  обязуюсь  всю</w:t>
      </w:r>
    </w:p>
    <w:p w:rsidR="001C6302" w:rsidRDefault="001C6302" w:rsidP="001C6302">
      <w:pPr>
        <w:pStyle w:val="ConsPlusNonformat"/>
        <w:jc w:val="both"/>
      </w:pPr>
      <w:r>
        <w:t>стоимость  переданного  (реализованного)  мне  поголовья  крупного рогатого</w:t>
      </w:r>
    </w:p>
    <w:p w:rsidR="001C6302" w:rsidRDefault="001C6302" w:rsidP="001C6302">
      <w:pPr>
        <w:pStyle w:val="ConsPlusNonformat"/>
        <w:jc w:val="both"/>
      </w:pPr>
      <w:r>
        <w:t>скота в добровольном порядке возвратить ___________________________________</w:t>
      </w:r>
    </w:p>
    <w:p w:rsidR="001C6302" w:rsidRDefault="001C6302" w:rsidP="001C6302">
      <w:pPr>
        <w:pStyle w:val="ConsPlusNonformat"/>
        <w:jc w:val="both"/>
      </w:pPr>
      <w:r>
        <w:t>___________________________________________________________________________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</w:t>
      </w:r>
      <w:proofErr w:type="gramStart"/>
      <w:r>
        <w:t>(полное наименование сельскохозяйственного</w:t>
      </w:r>
      <w:proofErr w:type="gramEnd"/>
    </w:p>
    <w:p w:rsidR="001C6302" w:rsidRDefault="001C6302" w:rsidP="001C6302">
      <w:pPr>
        <w:pStyle w:val="ConsPlusNonformat"/>
        <w:jc w:val="both"/>
      </w:pPr>
      <w:r>
        <w:t xml:space="preserve">                    потребительского кооператива, ИНН)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Член кооператива      _________________   _________________________________</w:t>
      </w:r>
    </w:p>
    <w:p w:rsidR="001C6302" w:rsidRDefault="001C6302" w:rsidP="001C6302">
      <w:pPr>
        <w:pStyle w:val="ConsPlusNonformat"/>
        <w:jc w:val="both"/>
      </w:pPr>
      <w:r>
        <w:t xml:space="preserve">                          (подпись)             (расшифровка подписи)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>____ ____________ 20___ г.</w:t>
      </w:r>
    </w:p>
    <w:p w:rsidR="001C6302" w:rsidRDefault="001C6302" w:rsidP="001C6302">
      <w:pPr>
        <w:pStyle w:val="ConsPlusNonformat"/>
        <w:jc w:val="both"/>
      </w:pPr>
      <w:r>
        <w:t>М.П. (при наличии)</w:t>
      </w:r>
    </w:p>
    <w:p w:rsidR="001C6302" w:rsidRDefault="001C6302" w:rsidP="001C6302">
      <w:pPr>
        <w:pStyle w:val="ConsPlusNonformat"/>
        <w:jc w:val="both"/>
      </w:pPr>
    </w:p>
    <w:p w:rsidR="001C6302" w:rsidRDefault="001C6302" w:rsidP="001C6302">
      <w:pPr>
        <w:pStyle w:val="ConsPlusNonformat"/>
        <w:jc w:val="both"/>
      </w:pPr>
      <w:r>
        <w:t xml:space="preserve">    Данное обязательство не распространяется на случаи падежа, вынужденного</w:t>
      </w:r>
    </w:p>
    <w:p w:rsidR="001C6302" w:rsidRDefault="001C6302" w:rsidP="001C6302">
      <w:pPr>
        <w:pStyle w:val="ConsPlusNonformat"/>
        <w:jc w:val="both"/>
      </w:pPr>
      <w:r>
        <w:t>убоя  сельскохозяйственных  животных  и  птицы,  рыбопосадочного материала,</w:t>
      </w:r>
    </w:p>
    <w:p w:rsidR="001C6302" w:rsidRDefault="001C6302" w:rsidP="001C6302">
      <w:pPr>
        <w:pStyle w:val="ConsPlusNonformat"/>
        <w:jc w:val="both"/>
      </w:pPr>
      <w:r>
        <w:t xml:space="preserve">племенного  материала  по  не  зависящим  от  владельца обстоятельствам </w:t>
      </w:r>
      <w:proofErr w:type="gramStart"/>
      <w:r>
        <w:t>при</w:t>
      </w:r>
      <w:proofErr w:type="gramEnd"/>
    </w:p>
    <w:p w:rsidR="001C6302" w:rsidRDefault="001C6302" w:rsidP="001C6302">
      <w:pPr>
        <w:pStyle w:val="ConsPlusNonformat"/>
        <w:jc w:val="both"/>
      </w:pPr>
      <w:proofErr w:type="gramStart"/>
      <w:r>
        <w:lastRenderedPageBreak/>
        <w:t>условии</w:t>
      </w:r>
      <w:proofErr w:type="gramEnd"/>
      <w:r>
        <w:t xml:space="preserve">  подтверждения  данных  причин  протоколом  (актом) вскрытия, актом</w:t>
      </w:r>
    </w:p>
    <w:p w:rsidR="001C6302" w:rsidRDefault="001C6302" w:rsidP="001C6302">
      <w:pPr>
        <w:pStyle w:val="ConsPlusNonformat"/>
        <w:jc w:val="both"/>
      </w:pPr>
      <w:proofErr w:type="gramStart"/>
      <w:r>
        <w:t>выбраковки,   составленным   с   участием   специалистов   подведомственных</w:t>
      </w:r>
      <w:proofErr w:type="gramEnd"/>
    </w:p>
    <w:p w:rsidR="001C6302" w:rsidRDefault="001C6302" w:rsidP="001C6302">
      <w:pPr>
        <w:pStyle w:val="ConsPlusNonformat"/>
        <w:jc w:val="both"/>
      </w:pPr>
      <w:r>
        <w:t>Государственной ветеринарной службе Чувашской Республики организаций.</w:t>
      </w:r>
    </w:p>
    <w:p w:rsidR="001C6302" w:rsidRDefault="001C6302" w:rsidP="001C6302">
      <w:pPr>
        <w:pStyle w:val="ConsPlusNonformat"/>
        <w:jc w:val="both"/>
      </w:pPr>
      <w:r>
        <w:t xml:space="preserve">    Данное     обязательство    заполняется    отдельно    каждым    членом</w:t>
      </w:r>
    </w:p>
    <w:p w:rsidR="001C6302" w:rsidRDefault="001C6302" w:rsidP="001C6302">
      <w:pPr>
        <w:pStyle w:val="ConsPlusNonformat"/>
        <w:jc w:val="both"/>
      </w:pPr>
      <w:r>
        <w:t>сельскохозяйственного  потребительского  кооператива,  которому планируется</w:t>
      </w:r>
    </w:p>
    <w:p w:rsidR="001C6302" w:rsidRDefault="001C6302" w:rsidP="001C6302">
      <w:pPr>
        <w:pStyle w:val="ConsPlusNonformat"/>
        <w:jc w:val="both"/>
      </w:pPr>
      <w:r>
        <w:t>передать  (реализовать)  приобретенный сельскохозяйственным потребительским</w:t>
      </w:r>
    </w:p>
    <w:p w:rsidR="001C6302" w:rsidRDefault="001C6302" w:rsidP="001C6302">
      <w:pPr>
        <w:pStyle w:val="ConsPlusNonformat"/>
        <w:jc w:val="both"/>
      </w:pPr>
      <w:r>
        <w:t>кооперативом крупный рогатый скот.</w:t>
      </w: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p w:rsidR="001C6302" w:rsidRDefault="001C6302" w:rsidP="001C6302">
      <w:pPr>
        <w:pStyle w:val="ConsPlusNormal"/>
        <w:jc w:val="both"/>
      </w:pPr>
    </w:p>
    <w:sectPr w:rsidR="001C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1B" w:rsidRDefault="00304C1B" w:rsidP="001C6302">
      <w:pPr>
        <w:spacing w:after="0" w:line="240" w:lineRule="auto"/>
      </w:pPr>
      <w:r>
        <w:separator/>
      </w:r>
    </w:p>
  </w:endnote>
  <w:endnote w:type="continuationSeparator" w:id="0">
    <w:p w:rsidR="00304C1B" w:rsidRDefault="00304C1B" w:rsidP="001C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02" w:rsidRDefault="001C6302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439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893"/>
      <w:gridCol w:w="7101"/>
      <w:gridCol w:w="6892"/>
    </w:tblGrid>
    <w:tr w:rsidR="000613C1" w:rsidTr="001C6302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0613C1" w:rsidRDefault="00304C1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613C1" w:rsidTr="001C630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0613C1" w:rsidRDefault="00304C1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02" w:rsidRDefault="001C6302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613C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0613C1" w:rsidRDefault="00304C1B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C1" w:rsidRDefault="00304C1B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C1" w:rsidRDefault="00304C1B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613C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0613C1" w:rsidRDefault="00304C1B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613C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0613C1" w:rsidRDefault="00304C1B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613C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0613C1" w:rsidRDefault="00304C1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1B" w:rsidRDefault="00304C1B" w:rsidP="001C6302">
      <w:pPr>
        <w:spacing w:after="0" w:line="240" w:lineRule="auto"/>
      </w:pPr>
      <w:r>
        <w:separator/>
      </w:r>
    </w:p>
  </w:footnote>
  <w:footnote w:type="continuationSeparator" w:id="0">
    <w:p w:rsidR="00304C1B" w:rsidRDefault="00304C1B" w:rsidP="001C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02" w:rsidRDefault="001C6302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613C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613C1" w:rsidRDefault="00304C1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613C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613C1" w:rsidRDefault="00304C1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02" w:rsidRDefault="001C630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613C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613C1" w:rsidRDefault="00304C1B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C1" w:rsidRPr="001C6302" w:rsidRDefault="00304C1B" w:rsidP="001C6302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C1" w:rsidRDefault="00304C1B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C1" w:rsidRDefault="00304C1B">
    <w:pPr>
      <w:pStyle w:val="ConsPlusNormal"/>
    </w:pPr>
    <w:bookmarkStart w:id="25" w:name="_GoBack"/>
    <w:bookmarkEnd w:id="25"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C1" w:rsidRPr="001C6302" w:rsidRDefault="00304C1B" w:rsidP="001C6302">
    <w:pPr>
      <w:pStyle w:val="a5"/>
    </w:pPr>
    <w:r w:rsidRPr="001C6302"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613C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3C1" w:rsidRDefault="00304C1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613C1" w:rsidRDefault="00304C1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47"/>
    <w:rsid w:val="001C6302"/>
    <w:rsid w:val="00304C1B"/>
    <w:rsid w:val="00980547"/>
    <w:rsid w:val="00F4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6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6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C6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C630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C630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C6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C6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C6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30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6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302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6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302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6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6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C6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C630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C630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C6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C6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C6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30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6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302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6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302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46</Pages>
  <Words>15260</Words>
  <Characters>86983</Characters>
  <Application>Microsoft Office Word</Application>
  <DocSecurity>0</DocSecurity>
  <Lines>724</Lines>
  <Paragraphs>204</Paragraphs>
  <ScaleCrop>false</ScaleCrop>
  <Company/>
  <LinksUpToDate>false</LinksUpToDate>
  <CharactersWithSpaces>102039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Пушкаренко</dc:creator>
  <cp:keywords/>
  <dc:description/>
  <cp:lastModifiedBy>Светлана Пушкаренко</cp:lastModifiedBy>
  <cp:revision>2</cp:revision>
  <dcterms:created xsi:type="dcterms:W3CDTF">2022-04-01T06:26:00Z</dcterms:created>
  <dcterms:modified xsi:type="dcterms:W3CDTF">2022-04-01T06:36:00Z</dcterms:modified>
</cp:coreProperties>
</file>