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94"/>
        <w:gridCol w:w="1821"/>
      </w:tblGrid>
      <w:tr w:rsidR="003B0270" w:rsidRPr="004B132D" w:rsidTr="003B0270">
        <w:trPr>
          <w:trHeight w:val="563"/>
        </w:trPr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п/п</w:t>
            </w:r>
          </w:p>
        </w:tc>
        <w:tc>
          <w:tcPr>
            <w:tcW w:w="6994" w:type="dxa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Освоено средств, %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821" w:type="dxa"/>
          </w:tcPr>
          <w:p w:rsidR="003B0270" w:rsidRPr="007078EA" w:rsidRDefault="003B0270" w:rsidP="003B0270">
            <w:pPr>
              <w:spacing w:after="0" w:line="240" w:lineRule="auto"/>
              <w:jc w:val="center"/>
            </w:pPr>
            <w:r w:rsidRPr="007078EA">
              <w:t>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821" w:type="dxa"/>
          </w:tcPr>
          <w:p w:rsidR="003B0270" w:rsidRPr="00514411" w:rsidRDefault="00514411" w:rsidP="004E73A4">
            <w:pPr>
              <w:spacing w:after="0" w:line="240" w:lineRule="auto"/>
              <w:jc w:val="center"/>
            </w:pPr>
            <w:r>
              <w:t>93,4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граждан в Моргаушском районе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821" w:type="dxa"/>
          </w:tcPr>
          <w:p w:rsidR="003B0270" w:rsidRPr="004B132D" w:rsidRDefault="00514411" w:rsidP="004E73A4">
            <w:pPr>
              <w:spacing w:after="0" w:line="240" w:lineRule="auto"/>
              <w:jc w:val="center"/>
            </w:pPr>
            <w:r>
              <w:t>99,1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«Формирование современной городской среды на территории Моргаушского района Чувашской Республики» на 2018–2022 годы</w:t>
            </w:r>
          </w:p>
        </w:tc>
        <w:tc>
          <w:tcPr>
            <w:tcW w:w="1821" w:type="dxa"/>
          </w:tcPr>
          <w:p w:rsidR="003B0270" w:rsidRPr="004B132D" w:rsidRDefault="00514411" w:rsidP="004E73A4">
            <w:pPr>
              <w:spacing w:after="0" w:line="240" w:lineRule="auto"/>
              <w:jc w:val="center"/>
            </w:pPr>
            <w:r>
              <w:t>73,8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«Социальная поддержка граждан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C54CE4" w:rsidP="004E73A4">
            <w:pPr>
              <w:spacing w:after="0" w:line="240" w:lineRule="auto"/>
              <w:jc w:val="center"/>
            </w:pPr>
            <w:r>
              <w:t>96,2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821" w:type="dxa"/>
          </w:tcPr>
          <w:p w:rsidR="003B0270" w:rsidRPr="004B132D" w:rsidRDefault="00C54CE4" w:rsidP="004E73A4">
            <w:pPr>
              <w:spacing w:after="0" w:line="240" w:lineRule="auto"/>
              <w:jc w:val="center"/>
            </w:pPr>
            <w:r>
              <w:t>97,0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821" w:type="dxa"/>
          </w:tcPr>
          <w:p w:rsidR="003B0270" w:rsidRPr="004B132D" w:rsidRDefault="00C54CE4" w:rsidP="004E73A4">
            <w:pPr>
              <w:spacing w:after="0" w:line="240" w:lineRule="auto"/>
              <w:jc w:val="center"/>
            </w:pPr>
            <w:r>
              <w:t>99,3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821" w:type="dxa"/>
          </w:tcPr>
          <w:p w:rsidR="003B0270" w:rsidRPr="004B132D" w:rsidRDefault="00C54CE4" w:rsidP="004E73A4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821" w:type="dxa"/>
          </w:tcPr>
          <w:p w:rsidR="003B0270" w:rsidRPr="004B132D" w:rsidRDefault="00C54CE4" w:rsidP="004E73A4">
            <w:pPr>
              <w:spacing w:after="0" w:line="240" w:lineRule="auto"/>
              <w:jc w:val="center"/>
            </w:pPr>
            <w:r>
              <w:t>98,9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«Повышение безопасности жизнедеятельности населения и территорий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C54CE4" w:rsidP="004E73A4">
            <w:pPr>
              <w:spacing w:after="0" w:line="240" w:lineRule="auto"/>
              <w:jc w:val="center"/>
            </w:pPr>
            <w:r>
              <w:t>95,7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821" w:type="dxa"/>
          </w:tcPr>
          <w:p w:rsidR="003B0270" w:rsidRPr="00C54CE4" w:rsidRDefault="00C54CE4" w:rsidP="004E73A4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C54CE4" w:rsidP="004E73A4">
            <w:pPr>
              <w:spacing w:after="0" w:line="240" w:lineRule="auto"/>
              <w:jc w:val="center"/>
            </w:pPr>
            <w:r>
              <w:t>99,2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«Экономическое развитие Моргаушского района Чувашско</w:t>
            </w:r>
            <w:bookmarkStart w:id="0" w:name="_GoBack"/>
            <w:bookmarkEnd w:id="0"/>
            <w:r w:rsidRPr="00F51E88">
              <w:t>й Республики»</w:t>
            </w:r>
          </w:p>
        </w:tc>
        <w:tc>
          <w:tcPr>
            <w:tcW w:w="1821" w:type="dxa"/>
          </w:tcPr>
          <w:p w:rsidR="003B0270" w:rsidRPr="004B132D" w:rsidRDefault="00C54CE4" w:rsidP="004E73A4">
            <w:pPr>
              <w:spacing w:after="0" w:line="240" w:lineRule="auto"/>
              <w:jc w:val="center"/>
            </w:pPr>
            <w:r>
              <w:t>98,4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транспортной системы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8461B4" w:rsidP="004E73A4">
            <w:pPr>
              <w:spacing w:after="0" w:line="240" w:lineRule="auto"/>
              <w:jc w:val="center"/>
            </w:pPr>
            <w:r>
              <w:t>97,9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821" w:type="dxa"/>
          </w:tcPr>
          <w:p w:rsidR="003B0270" w:rsidRPr="004B132D" w:rsidRDefault="008461B4" w:rsidP="004E73A4">
            <w:pPr>
              <w:spacing w:after="0" w:line="240" w:lineRule="auto"/>
              <w:jc w:val="center"/>
            </w:pPr>
            <w:r>
              <w:t>70,5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8461B4" w:rsidP="004E73A4">
            <w:pPr>
              <w:spacing w:after="0" w:line="240" w:lineRule="auto"/>
              <w:jc w:val="center"/>
            </w:pPr>
            <w:r>
              <w:t>93,1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муниципального управления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8461B4" w:rsidRDefault="008461B4" w:rsidP="004E73A4">
            <w:pPr>
              <w:spacing w:after="0" w:line="240" w:lineRule="auto"/>
              <w:jc w:val="center"/>
              <w:rPr>
                <w:lang w:val="en-US"/>
              </w:rPr>
            </w:pPr>
            <w:r>
              <w:t>99,2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земельных и имущественных отношений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8461B4" w:rsidRDefault="008461B4" w:rsidP="008461B4">
            <w:pPr>
              <w:spacing w:after="0" w:line="240" w:lineRule="auto"/>
              <w:jc w:val="center"/>
            </w:pPr>
            <w:r w:rsidRPr="008461B4">
              <w:t>76</w:t>
            </w:r>
            <w:r>
              <w:rPr>
                <w:lang w:val="en-US"/>
              </w:rPr>
              <w:t>,</w:t>
            </w:r>
            <w:r w:rsidRPr="008461B4">
              <w:t>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«Цифровое общество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ED068E" w:rsidP="00634011">
            <w:pPr>
              <w:spacing w:after="0" w:line="240" w:lineRule="auto"/>
              <w:jc w:val="center"/>
            </w:pPr>
            <w:r>
              <w:t>99,0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Pr="0020114F">
              <w:t>Моргаушском районе Чувашской Республики</w:t>
            </w:r>
            <w:r>
              <w:t>»</w:t>
            </w:r>
          </w:p>
        </w:tc>
        <w:tc>
          <w:tcPr>
            <w:tcW w:w="1821" w:type="dxa"/>
          </w:tcPr>
          <w:p w:rsidR="003B0270" w:rsidRPr="008461B4" w:rsidRDefault="008461B4" w:rsidP="004E73A4">
            <w:pPr>
              <w:spacing w:after="0" w:line="240" w:lineRule="auto"/>
              <w:jc w:val="center"/>
            </w:pPr>
            <w:r>
              <w:t>94,8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94" w:type="dxa"/>
          </w:tcPr>
          <w:p w:rsidR="003B0270" w:rsidRDefault="003B0270" w:rsidP="003B0270">
            <w:pPr>
              <w:spacing w:after="0" w:line="240" w:lineRule="auto"/>
            </w:pPr>
            <w:r>
              <w:t>«</w:t>
            </w:r>
            <w:r w:rsidRPr="00225214">
              <w:t>Социально-экономическое развитие Моргаушского района Чувашской Республики на 2020-2025 годы</w:t>
            </w:r>
            <w:r>
              <w:t>»</w:t>
            </w:r>
          </w:p>
        </w:tc>
        <w:tc>
          <w:tcPr>
            <w:tcW w:w="1821" w:type="dxa"/>
          </w:tcPr>
          <w:p w:rsidR="003B0270" w:rsidRDefault="00DF7C83" w:rsidP="003B027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B0270" w:rsidRPr="004B132D" w:rsidTr="003B0270">
        <w:tc>
          <w:tcPr>
            <w:tcW w:w="7524" w:type="dxa"/>
            <w:gridSpan w:val="2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821" w:type="dxa"/>
          </w:tcPr>
          <w:p w:rsidR="003B0270" w:rsidRPr="004B132D" w:rsidRDefault="00ED068E" w:rsidP="004E73A4">
            <w:pPr>
              <w:spacing w:after="0" w:line="240" w:lineRule="auto"/>
              <w:jc w:val="center"/>
            </w:pPr>
            <w:r>
              <w:t>96,4</w:t>
            </w:r>
          </w:p>
        </w:tc>
      </w:tr>
    </w:tbl>
    <w:p w:rsidR="009142A5" w:rsidRPr="006554C9" w:rsidRDefault="003B0270" w:rsidP="00811D4E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>по муниципальным программам Моргаушского района</w:t>
      </w:r>
      <w:r w:rsidR="009142A5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 xml:space="preserve">на </w:t>
      </w:r>
      <w:r w:rsidR="00727D26">
        <w:rPr>
          <w:sz w:val="24"/>
          <w:szCs w:val="24"/>
        </w:rPr>
        <w:t>01</w:t>
      </w:r>
      <w:r w:rsidR="009142A5" w:rsidRPr="006554C9">
        <w:rPr>
          <w:sz w:val="24"/>
          <w:szCs w:val="24"/>
        </w:rPr>
        <w:t>.</w:t>
      </w:r>
      <w:r w:rsidR="00514411" w:rsidRPr="00514411">
        <w:rPr>
          <w:sz w:val="24"/>
          <w:szCs w:val="24"/>
        </w:rPr>
        <w:t>01</w:t>
      </w:r>
      <w:r w:rsidR="009142A5" w:rsidRPr="006554C9">
        <w:rPr>
          <w:sz w:val="24"/>
          <w:szCs w:val="24"/>
        </w:rPr>
        <w:t>.</w:t>
      </w:r>
      <w:r w:rsidR="00727D26">
        <w:rPr>
          <w:sz w:val="24"/>
          <w:szCs w:val="24"/>
        </w:rPr>
        <w:t>202</w:t>
      </w:r>
      <w:r w:rsidR="00C35F1B">
        <w:rPr>
          <w:sz w:val="24"/>
          <w:szCs w:val="24"/>
        </w:rPr>
        <w:t>2</w:t>
      </w:r>
      <w:r w:rsidR="009142A5" w:rsidRPr="006554C9">
        <w:rPr>
          <w:sz w:val="24"/>
          <w:szCs w:val="24"/>
        </w:rPr>
        <w:t>г</w:t>
      </w:r>
      <w:r w:rsidR="009142A5">
        <w:rPr>
          <w:sz w:val="24"/>
          <w:szCs w:val="24"/>
        </w:rPr>
        <w:t>.</w:t>
      </w:r>
    </w:p>
    <w:p w:rsidR="00F56923" w:rsidRPr="006554C9" w:rsidRDefault="00F56923">
      <w:pPr>
        <w:spacing w:line="240" w:lineRule="auto"/>
        <w:jc w:val="center"/>
        <w:rPr>
          <w:sz w:val="24"/>
          <w:szCs w:val="24"/>
        </w:rPr>
      </w:pPr>
    </w:p>
    <w:sectPr w:rsidR="00F56923" w:rsidRPr="006554C9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62" w:rsidRDefault="004D6362" w:rsidP="006554C9">
      <w:pPr>
        <w:spacing w:after="0" w:line="240" w:lineRule="auto"/>
      </w:pPr>
      <w:r>
        <w:separator/>
      </w:r>
    </w:p>
  </w:endnote>
  <w:endnote w:type="continuationSeparator" w:id="0">
    <w:p w:rsidR="004D6362" w:rsidRDefault="004D6362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62" w:rsidRDefault="004D6362" w:rsidP="006554C9">
      <w:pPr>
        <w:spacing w:after="0" w:line="240" w:lineRule="auto"/>
      </w:pPr>
      <w:r>
        <w:separator/>
      </w:r>
    </w:p>
  </w:footnote>
  <w:footnote w:type="continuationSeparator" w:id="0">
    <w:p w:rsidR="004D6362" w:rsidRDefault="004D6362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90"/>
    <w:rsid w:val="00000C3C"/>
    <w:rsid w:val="00010ECF"/>
    <w:rsid w:val="0003794D"/>
    <w:rsid w:val="000438A2"/>
    <w:rsid w:val="0005601A"/>
    <w:rsid w:val="0008249B"/>
    <w:rsid w:val="000C1A06"/>
    <w:rsid w:val="00133A03"/>
    <w:rsid w:val="001D77E6"/>
    <w:rsid w:val="0020114F"/>
    <w:rsid w:val="002142A8"/>
    <w:rsid w:val="00225214"/>
    <w:rsid w:val="00250A8D"/>
    <w:rsid w:val="00284E32"/>
    <w:rsid w:val="002D5769"/>
    <w:rsid w:val="00324ADE"/>
    <w:rsid w:val="0034406D"/>
    <w:rsid w:val="003B0270"/>
    <w:rsid w:val="003B575D"/>
    <w:rsid w:val="00451EB6"/>
    <w:rsid w:val="00482E7F"/>
    <w:rsid w:val="004B132D"/>
    <w:rsid w:val="004D6362"/>
    <w:rsid w:val="004E73A4"/>
    <w:rsid w:val="005013AF"/>
    <w:rsid w:val="00514411"/>
    <w:rsid w:val="00530C84"/>
    <w:rsid w:val="005C276E"/>
    <w:rsid w:val="00604800"/>
    <w:rsid w:val="00634011"/>
    <w:rsid w:val="00653C6D"/>
    <w:rsid w:val="006554C9"/>
    <w:rsid w:val="00655E66"/>
    <w:rsid w:val="00663A83"/>
    <w:rsid w:val="00680B69"/>
    <w:rsid w:val="006A1B32"/>
    <w:rsid w:val="006B0D52"/>
    <w:rsid w:val="006C5029"/>
    <w:rsid w:val="006D2E26"/>
    <w:rsid w:val="007078EA"/>
    <w:rsid w:val="00711EFA"/>
    <w:rsid w:val="00727D26"/>
    <w:rsid w:val="00731707"/>
    <w:rsid w:val="00766E17"/>
    <w:rsid w:val="007F52F0"/>
    <w:rsid w:val="0080155F"/>
    <w:rsid w:val="00811D4E"/>
    <w:rsid w:val="008461B4"/>
    <w:rsid w:val="0085279B"/>
    <w:rsid w:val="0086040F"/>
    <w:rsid w:val="00872A90"/>
    <w:rsid w:val="00872B1D"/>
    <w:rsid w:val="008D1277"/>
    <w:rsid w:val="008F3582"/>
    <w:rsid w:val="009142A5"/>
    <w:rsid w:val="00916A77"/>
    <w:rsid w:val="009A1159"/>
    <w:rsid w:val="00B257E1"/>
    <w:rsid w:val="00B517EE"/>
    <w:rsid w:val="00B661C4"/>
    <w:rsid w:val="00C142A9"/>
    <w:rsid w:val="00C23C96"/>
    <w:rsid w:val="00C35F1B"/>
    <w:rsid w:val="00C51B7D"/>
    <w:rsid w:val="00C54CE4"/>
    <w:rsid w:val="00D308FB"/>
    <w:rsid w:val="00D60E58"/>
    <w:rsid w:val="00D610BD"/>
    <w:rsid w:val="00D86D9C"/>
    <w:rsid w:val="00DA7320"/>
    <w:rsid w:val="00DB07E3"/>
    <w:rsid w:val="00DC220B"/>
    <w:rsid w:val="00DE3790"/>
    <w:rsid w:val="00DF7C83"/>
    <w:rsid w:val="00E84098"/>
    <w:rsid w:val="00E920FB"/>
    <w:rsid w:val="00E9367B"/>
    <w:rsid w:val="00EA5A4A"/>
    <w:rsid w:val="00EA7BDB"/>
    <w:rsid w:val="00ED068E"/>
    <w:rsid w:val="00ED4781"/>
    <w:rsid w:val="00F30B2E"/>
    <w:rsid w:val="00F47CAA"/>
    <w:rsid w:val="00F51E88"/>
    <w:rsid w:val="00F56923"/>
    <w:rsid w:val="00FE0A28"/>
    <w:rsid w:val="00FF55F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930EC"/>
  <w15:docId w15:val="{99A89313-ED5E-4890-8712-D6A2013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0901-AE8F-42C4-8A0A-4710FAE7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Алина Валерьевна Васильева</cp:lastModifiedBy>
  <cp:revision>51</cp:revision>
  <dcterms:created xsi:type="dcterms:W3CDTF">2018-10-02T05:02:00Z</dcterms:created>
  <dcterms:modified xsi:type="dcterms:W3CDTF">2022-01-10T12:42:00Z</dcterms:modified>
</cp:coreProperties>
</file>