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5" w:type="dxa"/>
        <w:jc w:val="center"/>
        <w:tblLayout w:type="fixed"/>
        <w:tblLook w:val="0000" w:firstRow="0" w:lastRow="0" w:firstColumn="0" w:lastColumn="0" w:noHBand="0" w:noVBand="0"/>
      </w:tblPr>
      <w:tblGrid>
        <w:gridCol w:w="4219"/>
        <w:gridCol w:w="1417"/>
        <w:gridCol w:w="3969"/>
      </w:tblGrid>
      <w:tr w:rsidR="003C460E" w:rsidRPr="008658E3" w:rsidTr="00432910">
        <w:trPr>
          <w:jc w:val="center"/>
        </w:trPr>
        <w:tc>
          <w:tcPr>
            <w:tcW w:w="4219" w:type="dxa"/>
          </w:tcPr>
          <w:p w:rsidR="003C460E" w:rsidRPr="008658E3" w:rsidRDefault="003C460E" w:rsidP="00432910">
            <w:pPr>
              <w:spacing w:after="0" w:line="260" w:lineRule="exact"/>
              <w:jc w:val="center"/>
              <w:rPr>
                <w:rFonts w:ascii="Times New Roman Chuv" w:eastAsia="Times New Roman" w:hAnsi="Times New Roman Chuv" w:cs="Times New Roman"/>
                <w:sz w:val="26"/>
                <w:szCs w:val="26"/>
                <w:lang w:eastAsia="ru-RU"/>
              </w:rPr>
            </w:pPr>
            <w:proofErr w:type="spellStart"/>
            <w:r w:rsidRPr="008658E3">
              <w:rPr>
                <w:rFonts w:ascii="Times New Roman Chuv" w:eastAsia="Times New Roman" w:hAnsi="Times New Roman Chuv" w:cs="Times New Roman"/>
                <w:sz w:val="26"/>
                <w:szCs w:val="26"/>
                <w:lang w:eastAsia="ru-RU"/>
              </w:rPr>
              <w:t>Чёваш</w:t>
            </w:r>
            <w:proofErr w:type="spellEnd"/>
            <w:r w:rsidRPr="008658E3">
              <w:rPr>
                <w:rFonts w:ascii="Times New Roman Chuv" w:eastAsia="Times New Roman" w:hAnsi="Times New Roman Chuv" w:cs="Times New Roman"/>
                <w:sz w:val="26"/>
                <w:szCs w:val="26"/>
                <w:lang w:eastAsia="ru-RU"/>
              </w:rPr>
              <w:t xml:space="preserve"> </w:t>
            </w:r>
            <w:proofErr w:type="spellStart"/>
            <w:r w:rsidRPr="008658E3">
              <w:rPr>
                <w:rFonts w:ascii="Times New Roman Chuv" w:eastAsia="Times New Roman" w:hAnsi="Times New Roman Chuv" w:cs="Times New Roman"/>
                <w:sz w:val="26"/>
                <w:szCs w:val="26"/>
                <w:lang w:eastAsia="ru-RU"/>
              </w:rPr>
              <w:t>Республикин</w:t>
            </w:r>
            <w:proofErr w:type="spellEnd"/>
          </w:p>
          <w:p w:rsidR="003C460E" w:rsidRPr="008658E3" w:rsidRDefault="003C460E" w:rsidP="00432910">
            <w:pPr>
              <w:spacing w:after="0" w:line="260" w:lineRule="exact"/>
              <w:jc w:val="center"/>
              <w:rPr>
                <w:rFonts w:ascii="Times New Roman Chuv" w:eastAsia="Times New Roman" w:hAnsi="Times New Roman Chuv" w:cs="Times New Roman"/>
                <w:sz w:val="26"/>
                <w:szCs w:val="26"/>
                <w:lang w:eastAsia="ru-RU"/>
              </w:rPr>
            </w:pPr>
            <w:r w:rsidRPr="008658E3">
              <w:rPr>
                <w:rFonts w:ascii="Times New Roman Chuv" w:eastAsia="Times New Roman" w:hAnsi="Times New Roman Chuv" w:cs="Times New Roman"/>
                <w:sz w:val="26"/>
                <w:szCs w:val="26"/>
                <w:lang w:eastAsia="ru-RU"/>
              </w:rPr>
              <w:t xml:space="preserve">+.н. </w:t>
            </w:r>
            <w:proofErr w:type="spellStart"/>
            <w:r w:rsidRPr="008658E3">
              <w:rPr>
                <w:rFonts w:ascii="Times New Roman Chuv" w:eastAsia="Times New Roman" w:hAnsi="Times New Roman Chuv" w:cs="Times New Roman"/>
                <w:sz w:val="26"/>
                <w:szCs w:val="26"/>
                <w:lang w:eastAsia="ru-RU"/>
              </w:rPr>
              <w:t>Шупашкар</w:t>
            </w:r>
            <w:proofErr w:type="spellEnd"/>
            <w:r w:rsidRPr="008658E3">
              <w:rPr>
                <w:rFonts w:ascii="Times New Roman Chuv" w:eastAsia="Times New Roman" w:hAnsi="Times New Roman Chuv" w:cs="Times New Roman"/>
                <w:sz w:val="26"/>
                <w:szCs w:val="26"/>
                <w:lang w:eastAsia="ru-RU"/>
              </w:rPr>
              <w:t xml:space="preserve"> хула</w:t>
            </w:r>
          </w:p>
          <w:p w:rsidR="003C460E" w:rsidRPr="008658E3" w:rsidRDefault="003C460E" w:rsidP="00432910">
            <w:pPr>
              <w:spacing w:after="0" w:line="260" w:lineRule="exact"/>
              <w:jc w:val="center"/>
              <w:rPr>
                <w:rFonts w:ascii="Times New Roman Chuv" w:eastAsia="Times New Roman" w:hAnsi="Times New Roman Chuv" w:cs="Times New Roman"/>
                <w:sz w:val="26"/>
                <w:szCs w:val="26"/>
                <w:lang w:eastAsia="ru-RU"/>
              </w:rPr>
            </w:pPr>
            <w:proofErr w:type="spellStart"/>
            <w:r w:rsidRPr="008658E3">
              <w:rPr>
                <w:rFonts w:ascii="Times New Roman Chuv" w:eastAsia="Times New Roman" w:hAnsi="Times New Roman Chuv" w:cs="Times New Roman"/>
                <w:sz w:val="26"/>
                <w:szCs w:val="26"/>
                <w:lang w:eastAsia="ru-RU"/>
              </w:rPr>
              <w:t>пу</w:t>
            </w:r>
            <w:proofErr w:type="spellEnd"/>
            <w:r w:rsidRPr="008658E3">
              <w:rPr>
                <w:rFonts w:ascii="Times New Roman Chuv" w:eastAsia="Times New Roman" w:hAnsi="Times New Roman Chuv" w:cs="Times New Roman"/>
                <w:sz w:val="26"/>
                <w:szCs w:val="26"/>
                <w:lang w:eastAsia="ru-RU"/>
              </w:rPr>
              <w:t>=</w:t>
            </w:r>
            <w:proofErr w:type="spellStart"/>
            <w:r w:rsidRPr="008658E3">
              <w:rPr>
                <w:rFonts w:ascii="Times New Roman Chuv" w:eastAsia="Times New Roman" w:hAnsi="Times New Roman Chuv" w:cs="Times New Roman"/>
                <w:sz w:val="26"/>
                <w:szCs w:val="26"/>
                <w:lang w:eastAsia="ru-RU"/>
              </w:rPr>
              <w:t>лёх</w:t>
            </w:r>
            <w:proofErr w:type="spellEnd"/>
            <w:r w:rsidRPr="008658E3">
              <w:rPr>
                <w:rFonts w:ascii="Times New Roman Chuv" w:eastAsia="Times New Roman" w:hAnsi="Times New Roman Chuv" w:cs="Times New Roman"/>
                <w:sz w:val="26"/>
                <w:szCs w:val="26"/>
                <w:lang w:eastAsia="ru-RU"/>
              </w:rPr>
              <w:t>.</w:t>
            </w:r>
          </w:p>
          <w:p w:rsidR="003C460E" w:rsidRPr="008658E3" w:rsidRDefault="003C460E" w:rsidP="00432910">
            <w:pPr>
              <w:spacing w:after="0" w:line="240" w:lineRule="auto"/>
              <w:jc w:val="center"/>
              <w:rPr>
                <w:rFonts w:ascii="Times New Roman Chuv" w:eastAsia="Times New Roman" w:hAnsi="Times New Roman Chuv" w:cs="Times New Roman"/>
                <w:sz w:val="26"/>
                <w:szCs w:val="26"/>
                <w:lang w:eastAsia="ru-RU"/>
              </w:rPr>
            </w:pPr>
          </w:p>
          <w:p w:rsidR="003C460E" w:rsidRPr="008658E3" w:rsidRDefault="003C460E" w:rsidP="00432910">
            <w:pPr>
              <w:keepNext/>
              <w:spacing w:after="0" w:line="240" w:lineRule="auto"/>
              <w:jc w:val="center"/>
              <w:outlineLvl w:val="1"/>
              <w:rPr>
                <w:rFonts w:ascii="Times New Roman Chuv" w:eastAsia="Times New Roman" w:hAnsi="Times New Roman Chuv" w:cs="Times New Roman"/>
                <w:sz w:val="26"/>
                <w:szCs w:val="26"/>
                <w:lang w:eastAsia="ru-RU"/>
              </w:rPr>
            </w:pPr>
            <w:r w:rsidRPr="008658E3">
              <w:rPr>
                <w:rFonts w:ascii="Times New Roman Chuv" w:eastAsia="Times New Roman" w:hAnsi="Times New Roman Chuv" w:cs="Times New Roman"/>
                <w:sz w:val="26"/>
                <w:szCs w:val="26"/>
                <w:lang w:eastAsia="ru-RU"/>
              </w:rPr>
              <w:t>ЙЫШЁНУ</w:t>
            </w:r>
          </w:p>
          <w:p w:rsidR="003C460E" w:rsidRPr="008658E3" w:rsidRDefault="003C460E" w:rsidP="00432910">
            <w:pPr>
              <w:spacing w:after="0" w:line="240" w:lineRule="auto"/>
              <w:rPr>
                <w:rFonts w:ascii="Times New Roman" w:eastAsia="Times New Roman" w:hAnsi="Times New Roman" w:cs="Times New Roman"/>
                <w:sz w:val="24"/>
                <w:szCs w:val="24"/>
                <w:lang w:eastAsia="ru-RU"/>
              </w:rPr>
            </w:pPr>
          </w:p>
        </w:tc>
        <w:tc>
          <w:tcPr>
            <w:tcW w:w="1417" w:type="dxa"/>
          </w:tcPr>
          <w:p w:rsidR="003C460E" w:rsidRPr="008658E3" w:rsidRDefault="003C460E" w:rsidP="00432910">
            <w:pPr>
              <w:spacing w:after="0" w:line="240" w:lineRule="auto"/>
              <w:rPr>
                <w:rFonts w:ascii="Times New Roman" w:eastAsia="Times New Roman" w:hAnsi="Times New Roman" w:cs="Times New Roman"/>
                <w:sz w:val="24"/>
                <w:szCs w:val="24"/>
                <w:lang w:eastAsia="ru-RU"/>
              </w:rPr>
            </w:pPr>
            <w:bookmarkStart w:id="0" w:name="_MON_1200914591"/>
            <w:bookmarkEnd w:id="0"/>
            <w:r>
              <w:rPr>
                <w:rFonts w:ascii="Times New Roman" w:eastAsia="Times New Roman" w:hAnsi="Times New Roman" w:cs="Times New Roman"/>
                <w:noProof/>
                <w:sz w:val="24"/>
                <w:szCs w:val="24"/>
                <w:lang w:eastAsia="ru-RU"/>
              </w:rPr>
              <w:drawing>
                <wp:inline distT="0" distB="0" distL="0" distR="0" wp14:anchorId="2112230B" wp14:editId="4FD71830">
                  <wp:extent cx="781050" cy="1000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1000125"/>
                          </a:xfrm>
                          <a:prstGeom prst="rect">
                            <a:avLst/>
                          </a:prstGeom>
                          <a:noFill/>
                          <a:ln>
                            <a:noFill/>
                          </a:ln>
                        </pic:spPr>
                      </pic:pic>
                    </a:graphicData>
                  </a:graphic>
                </wp:inline>
              </w:drawing>
            </w:r>
          </w:p>
          <w:p w:rsidR="003C460E" w:rsidRPr="008658E3" w:rsidRDefault="003C460E" w:rsidP="00432910">
            <w:pPr>
              <w:spacing w:after="0" w:line="240" w:lineRule="auto"/>
              <w:rPr>
                <w:rFonts w:ascii="Times New Roman" w:eastAsia="Times New Roman" w:hAnsi="Times New Roman" w:cs="Times New Roman"/>
                <w:sz w:val="24"/>
                <w:szCs w:val="24"/>
                <w:lang w:eastAsia="ru-RU"/>
              </w:rPr>
            </w:pPr>
          </w:p>
        </w:tc>
        <w:tc>
          <w:tcPr>
            <w:tcW w:w="3969" w:type="dxa"/>
          </w:tcPr>
          <w:p w:rsidR="003C460E" w:rsidRPr="008658E3" w:rsidRDefault="003C460E" w:rsidP="00432910">
            <w:pPr>
              <w:spacing w:after="0" w:line="260" w:lineRule="exact"/>
              <w:jc w:val="center"/>
              <w:rPr>
                <w:rFonts w:ascii="Times New Roman" w:eastAsia="Times New Roman" w:hAnsi="Times New Roman" w:cs="Times New Roman"/>
                <w:sz w:val="26"/>
                <w:szCs w:val="26"/>
                <w:lang w:eastAsia="ru-RU"/>
              </w:rPr>
            </w:pPr>
            <w:r w:rsidRPr="008658E3">
              <w:rPr>
                <w:rFonts w:ascii="Times New Roman" w:eastAsia="Times New Roman" w:hAnsi="Times New Roman" w:cs="Times New Roman"/>
                <w:sz w:val="26"/>
                <w:szCs w:val="26"/>
                <w:lang w:eastAsia="ru-RU"/>
              </w:rPr>
              <w:t>Глава</w:t>
            </w:r>
          </w:p>
          <w:p w:rsidR="003C460E" w:rsidRPr="008658E3" w:rsidRDefault="003C460E" w:rsidP="00432910">
            <w:pPr>
              <w:spacing w:after="0" w:line="260" w:lineRule="exact"/>
              <w:jc w:val="center"/>
              <w:rPr>
                <w:rFonts w:ascii="Times New Roman" w:eastAsia="Times New Roman" w:hAnsi="Times New Roman" w:cs="Times New Roman"/>
                <w:sz w:val="26"/>
                <w:szCs w:val="26"/>
                <w:lang w:eastAsia="ru-RU"/>
              </w:rPr>
            </w:pPr>
            <w:r w:rsidRPr="008658E3">
              <w:rPr>
                <w:rFonts w:ascii="Times New Roman" w:eastAsia="Times New Roman" w:hAnsi="Times New Roman" w:cs="Times New Roman"/>
                <w:sz w:val="26"/>
                <w:szCs w:val="26"/>
                <w:lang w:eastAsia="ru-RU"/>
              </w:rPr>
              <w:t>города Новочебоксарска</w:t>
            </w:r>
          </w:p>
          <w:p w:rsidR="003C460E" w:rsidRPr="008658E3" w:rsidRDefault="003C460E" w:rsidP="00432910">
            <w:pPr>
              <w:spacing w:after="0" w:line="260" w:lineRule="exact"/>
              <w:jc w:val="center"/>
              <w:rPr>
                <w:rFonts w:ascii="Times New Roman" w:eastAsia="Times New Roman" w:hAnsi="Times New Roman" w:cs="Times New Roman"/>
                <w:sz w:val="26"/>
                <w:szCs w:val="26"/>
                <w:lang w:eastAsia="ru-RU"/>
              </w:rPr>
            </w:pPr>
            <w:r w:rsidRPr="008658E3">
              <w:rPr>
                <w:rFonts w:ascii="Times New Roman" w:eastAsia="Times New Roman" w:hAnsi="Times New Roman" w:cs="Times New Roman"/>
                <w:sz w:val="26"/>
                <w:szCs w:val="26"/>
                <w:lang w:eastAsia="ru-RU"/>
              </w:rPr>
              <w:t>Чувашской Республики</w:t>
            </w:r>
          </w:p>
          <w:p w:rsidR="003C460E" w:rsidRPr="008658E3" w:rsidRDefault="003C460E" w:rsidP="00432910">
            <w:pPr>
              <w:spacing w:after="0" w:line="240" w:lineRule="auto"/>
              <w:jc w:val="center"/>
              <w:rPr>
                <w:rFonts w:ascii="Times New Roman" w:eastAsia="Times New Roman" w:hAnsi="Times New Roman" w:cs="Times New Roman"/>
                <w:sz w:val="26"/>
                <w:szCs w:val="26"/>
                <w:lang w:eastAsia="ru-RU"/>
              </w:rPr>
            </w:pPr>
          </w:p>
          <w:p w:rsidR="003C460E" w:rsidRPr="008658E3" w:rsidRDefault="003C460E" w:rsidP="00432910">
            <w:pPr>
              <w:keepNext/>
              <w:spacing w:after="0" w:line="240" w:lineRule="auto"/>
              <w:jc w:val="center"/>
              <w:outlineLvl w:val="2"/>
              <w:rPr>
                <w:rFonts w:ascii="Times New Roman" w:eastAsia="Times New Roman" w:hAnsi="Times New Roman" w:cs="Times New Roman"/>
                <w:sz w:val="26"/>
                <w:szCs w:val="26"/>
                <w:lang w:eastAsia="ru-RU"/>
              </w:rPr>
            </w:pPr>
            <w:r w:rsidRPr="008658E3">
              <w:rPr>
                <w:rFonts w:ascii="Times New Roman" w:eastAsia="Times New Roman" w:hAnsi="Times New Roman" w:cs="Times New Roman"/>
                <w:sz w:val="26"/>
                <w:szCs w:val="26"/>
                <w:lang w:eastAsia="ru-RU"/>
              </w:rPr>
              <w:t>ПОСТАНОВЛЕНИЕ</w:t>
            </w:r>
          </w:p>
          <w:p w:rsidR="003C460E" w:rsidRPr="008658E3" w:rsidRDefault="003C460E" w:rsidP="00432910">
            <w:pPr>
              <w:spacing w:after="0" w:line="240" w:lineRule="auto"/>
              <w:rPr>
                <w:rFonts w:ascii="Times New Roman" w:eastAsia="Times New Roman" w:hAnsi="Times New Roman" w:cs="Times New Roman"/>
                <w:sz w:val="26"/>
                <w:szCs w:val="26"/>
                <w:lang w:eastAsia="ru-RU"/>
              </w:rPr>
            </w:pPr>
          </w:p>
        </w:tc>
      </w:tr>
    </w:tbl>
    <w:p w:rsidR="003C460E" w:rsidRPr="00954401" w:rsidRDefault="0076279E" w:rsidP="003C460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29</w:t>
      </w:r>
      <w:r w:rsidR="00873926">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12</w:t>
      </w:r>
      <w:r w:rsidR="00873926">
        <w:rPr>
          <w:rFonts w:ascii="Times New Roman" w:eastAsia="Times New Roman" w:hAnsi="Times New Roman" w:cs="Times New Roman"/>
          <w:b/>
          <w:color w:val="000000"/>
          <w:sz w:val="24"/>
          <w:szCs w:val="24"/>
          <w:lang w:eastAsia="ru-RU"/>
        </w:rPr>
        <w:t>.202</w:t>
      </w:r>
      <w:r>
        <w:rPr>
          <w:rFonts w:ascii="Times New Roman" w:eastAsia="Times New Roman" w:hAnsi="Times New Roman" w:cs="Times New Roman"/>
          <w:b/>
          <w:color w:val="000000"/>
          <w:sz w:val="24"/>
          <w:szCs w:val="24"/>
          <w:lang w:eastAsia="ru-RU"/>
        </w:rPr>
        <w:t>1</w:t>
      </w:r>
      <w:r w:rsidR="00FD4982" w:rsidRPr="00954401">
        <w:rPr>
          <w:rFonts w:ascii="Times New Roman" w:eastAsia="Times New Roman" w:hAnsi="Times New Roman" w:cs="Times New Roman"/>
          <w:b/>
          <w:color w:val="000000"/>
          <w:sz w:val="24"/>
          <w:szCs w:val="24"/>
          <w:lang w:eastAsia="ru-RU"/>
        </w:rPr>
        <w:t xml:space="preserve"> года </w:t>
      </w:r>
      <w:r w:rsidR="003C460E" w:rsidRPr="00954401">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w:t>
      </w:r>
      <w:r w:rsidR="00891049">
        <w:rPr>
          <w:rFonts w:ascii="Times New Roman" w:eastAsia="Times New Roman" w:hAnsi="Times New Roman" w:cs="Times New Roman"/>
          <w:b/>
          <w:color w:val="000000"/>
          <w:sz w:val="24"/>
          <w:szCs w:val="24"/>
          <w:lang w:eastAsia="ru-RU"/>
        </w:rPr>
        <w:t>22</w:t>
      </w:r>
    </w:p>
    <w:p w:rsidR="00386DF6" w:rsidRPr="00065B69" w:rsidRDefault="00386DF6" w:rsidP="003C460E">
      <w:pPr>
        <w:spacing w:after="0" w:line="240" w:lineRule="auto"/>
        <w:jc w:val="center"/>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tblGrid>
      <w:tr w:rsidR="003C460E" w:rsidRPr="00065B69" w:rsidTr="003C460E">
        <w:tc>
          <w:tcPr>
            <w:tcW w:w="4608" w:type="dxa"/>
            <w:tcBorders>
              <w:top w:val="nil"/>
              <w:left w:val="nil"/>
              <w:bottom w:val="nil"/>
              <w:right w:val="nil"/>
            </w:tcBorders>
            <w:hideMark/>
          </w:tcPr>
          <w:p w:rsidR="003C460E" w:rsidRPr="00065B69" w:rsidRDefault="003C460E" w:rsidP="00954401">
            <w:pPr>
              <w:spacing w:after="0" w:line="240" w:lineRule="auto"/>
              <w:jc w:val="both"/>
              <w:rPr>
                <w:rFonts w:ascii="Times New Roman" w:eastAsia="Times New Roman" w:hAnsi="Times New Roman" w:cs="Times New Roman"/>
                <w:b/>
                <w:sz w:val="24"/>
                <w:szCs w:val="24"/>
                <w:lang w:eastAsia="ru-RU"/>
              </w:rPr>
            </w:pPr>
            <w:r w:rsidRPr="00065B69">
              <w:rPr>
                <w:rFonts w:ascii="Times New Roman" w:eastAsia="Times New Roman" w:hAnsi="Times New Roman" w:cs="Times New Roman"/>
                <w:b/>
                <w:sz w:val="24"/>
                <w:szCs w:val="24"/>
                <w:lang w:eastAsia="ru-RU"/>
              </w:rPr>
              <w:t xml:space="preserve">О назначении даты проведения публичных слушаний по проекту </w:t>
            </w:r>
            <w:r w:rsidR="00954401">
              <w:rPr>
                <w:rFonts w:ascii="Times New Roman" w:eastAsia="Times New Roman" w:hAnsi="Times New Roman" w:cs="Times New Roman"/>
                <w:b/>
                <w:sz w:val="24"/>
                <w:szCs w:val="24"/>
                <w:lang w:eastAsia="ru-RU"/>
              </w:rPr>
              <w:t xml:space="preserve">решения </w:t>
            </w:r>
            <w:proofErr w:type="spellStart"/>
            <w:r w:rsidR="00954401">
              <w:rPr>
                <w:rFonts w:ascii="Times New Roman" w:eastAsia="Times New Roman" w:hAnsi="Times New Roman" w:cs="Times New Roman"/>
                <w:b/>
                <w:sz w:val="24"/>
                <w:szCs w:val="24"/>
                <w:lang w:eastAsia="ru-RU"/>
              </w:rPr>
              <w:t>Новочебоксарского</w:t>
            </w:r>
            <w:proofErr w:type="spellEnd"/>
            <w:r w:rsidR="00954401">
              <w:rPr>
                <w:rFonts w:ascii="Times New Roman" w:eastAsia="Times New Roman" w:hAnsi="Times New Roman" w:cs="Times New Roman"/>
                <w:b/>
                <w:sz w:val="24"/>
                <w:szCs w:val="24"/>
                <w:lang w:eastAsia="ru-RU"/>
              </w:rPr>
              <w:t xml:space="preserve"> городского Собрания депутатов</w:t>
            </w:r>
            <w:r w:rsidR="003C1495" w:rsidRPr="00727352">
              <w:rPr>
                <w:rFonts w:ascii="Times New Roman" w:eastAsia="Calibri" w:hAnsi="Times New Roman" w:cs="Times New Roman"/>
                <w:sz w:val="24"/>
                <w:szCs w:val="24"/>
              </w:rPr>
              <w:t xml:space="preserve"> </w:t>
            </w:r>
            <w:r w:rsidR="003C1495" w:rsidRPr="003C1495">
              <w:rPr>
                <w:rFonts w:ascii="Times New Roman" w:eastAsia="Calibri" w:hAnsi="Times New Roman" w:cs="Times New Roman"/>
                <w:b/>
                <w:sz w:val="24"/>
                <w:szCs w:val="24"/>
              </w:rPr>
              <w:t>от 26 октября 2017 г. № С 36-1</w:t>
            </w:r>
            <w:r w:rsidR="003C1495" w:rsidRPr="00727352">
              <w:rPr>
                <w:rFonts w:ascii="Times New Roman" w:eastAsia="Calibri" w:hAnsi="Times New Roman" w:cs="Times New Roman"/>
                <w:sz w:val="24"/>
                <w:szCs w:val="24"/>
              </w:rPr>
              <w:t xml:space="preserve"> </w:t>
            </w:r>
            <w:r w:rsidR="00954401">
              <w:rPr>
                <w:rFonts w:ascii="Times New Roman" w:eastAsia="Times New Roman" w:hAnsi="Times New Roman" w:cs="Times New Roman"/>
                <w:b/>
                <w:sz w:val="24"/>
                <w:szCs w:val="24"/>
                <w:lang w:eastAsia="ru-RU"/>
              </w:rPr>
              <w:t xml:space="preserve"> «О </w:t>
            </w:r>
            <w:r w:rsidRPr="00065B69">
              <w:rPr>
                <w:rFonts w:ascii="Times New Roman" w:eastAsia="Times New Roman" w:hAnsi="Times New Roman" w:cs="Times New Roman"/>
                <w:b/>
                <w:sz w:val="24"/>
                <w:szCs w:val="24"/>
                <w:lang w:eastAsia="ru-RU"/>
              </w:rPr>
              <w:t>внесени</w:t>
            </w:r>
            <w:r w:rsidR="00954401">
              <w:rPr>
                <w:rFonts w:ascii="Times New Roman" w:eastAsia="Times New Roman" w:hAnsi="Times New Roman" w:cs="Times New Roman"/>
                <w:b/>
                <w:sz w:val="24"/>
                <w:szCs w:val="24"/>
                <w:lang w:eastAsia="ru-RU"/>
              </w:rPr>
              <w:t>и</w:t>
            </w:r>
            <w:r w:rsidRPr="00065B69">
              <w:rPr>
                <w:rFonts w:ascii="Times New Roman" w:eastAsia="Times New Roman" w:hAnsi="Times New Roman" w:cs="Times New Roman"/>
                <w:b/>
                <w:sz w:val="24"/>
                <w:szCs w:val="24"/>
                <w:lang w:eastAsia="ru-RU"/>
              </w:rPr>
              <w:t xml:space="preserve"> изменений в </w:t>
            </w:r>
            <w:r w:rsidR="004F035D" w:rsidRPr="00065B69">
              <w:rPr>
                <w:rFonts w:ascii="Times New Roman" w:eastAsia="Calibri" w:hAnsi="Times New Roman" w:cs="Times New Roman"/>
                <w:b/>
                <w:sz w:val="24"/>
                <w:szCs w:val="24"/>
              </w:rPr>
              <w:t>Правила благоустройства территории города Новочебоксарска Чувашской Республики</w:t>
            </w:r>
            <w:r w:rsidR="00954401">
              <w:rPr>
                <w:rFonts w:ascii="Times New Roman" w:eastAsia="Calibri" w:hAnsi="Times New Roman" w:cs="Times New Roman"/>
                <w:b/>
                <w:sz w:val="24"/>
                <w:szCs w:val="24"/>
              </w:rPr>
              <w:t>»</w:t>
            </w:r>
          </w:p>
        </w:tc>
      </w:tr>
    </w:tbl>
    <w:p w:rsidR="004F035D" w:rsidRDefault="004F035D" w:rsidP="004F03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57419" w:rsidRPr="00DD1183" w:rsidRDefault="00D57419" w:rsidP="00D57419">
      <w:pPr>
        <w:autoSpaceDE w:val="0"/>
        <w:autoSpaceDN w:val="0"/>
        <w:adjustRightInd w:val="0"/>
        <w:spacing w:after="0" w:line="240" w:lineRule="auto"/>
        <w:ind w:firstLine="708"/>
        <w:jc w:val="both"/>
        <w:outlineLvl w:val="0"/>
        <w:rPr>
          <w:rFonts w:ascii="Times New Roman" w:hAnsi="Times New Roman" w:cs="Times New Roman"/>
          <w:b/>
          <w:bCs/>
          <w:sz w:val="24"/>
          <w:szCs w:val="24"/>
        </w:rPr>
      </w:pPr>
      <w:r w:rsidRPr="00065B69">
        <w:rPr>
          <w:rFonts w:ascii="Times New Roman" w:eastAsia="Times New Roman" w:hAnsi="Times New Roman" w:cs="Times New Roman"/>
          <w:sz w:val="24"/>
          <w:szCs w:val="24"/>
          <w:lang w:eastAsia="ru-RU"/>
        </w:rPr>
        <w:t>В соответствии со</w:t>
      </w:r>
      <w:r w:rsidRPr="004F035D">
        <w:rPr>
          <w:rFonts w:ascii="Times New Roman" w:eastAsia="Calibri" w:hAnsi="Times New Roman" w:cs="Times New Roman"/>
          <w:sz w:val="24"/>
          <w:szCs w:val="24"/>
        </w:rPr>
        <w:t xml:space="preserve"> статьей 28 Федерального закона от 6 октября 2003 г. № 131-ФЗ «Об общих принципах организации местного самоуправления в Российской Федерации», Положением о публичных слушаниях, </w:t>
      </w:r>
      <w:r w:rsidRPr="00DD1183">
        <w:rPr>
          <w:rFonts w:ascii="Times New Roman" w:hAnsi="Times New Roman" w:cs="Times New Roman"/>
          <w:bCs/>
          <w:sz w:val="24"/>
          <w:szCs w:val="24"/>
        </w:rPr>
        <w:t>общественных обсуждениях</w:t>
      </w:r>
      <w:r>
        <w:rPr>
          <w:rFonts w:ascii="Times New Roman" w:eastAsia="Calibri" w:hAnsi="Times New Roman" w:cs="Times New Roman"/>
          <w:sz w:val="24"/>
          <w:szCs w:val="24"/>
        </w:rPr>
        <w:t xml:space="preserve">, </w:t>
      </w:r>
      <w:r w:rsidRPr="004F035D">
        <w:rPr>
          <w:rFonts w:ascii="Times New Roman" w:eastAsia="Calibri" w:hAnsi="Times New Roman" w:cs="Times New Roman"/>
          <w:sz w:val="24"/>
          <w:szCs w:val="24"/>
        </w:rPr>
        <w:t xml:space="preserve">утвержденным решением </w:t>
      </w:r>
      <w:proofErr w:type="spellStart"/>
      <w:r w:rsidRPr="004F035D">
        <w:rPr>
          <w:rFonts w:ascii="Times New Roman" w:eastAsia="Calibri" w:hAnsi="Times New Roman" w:cs="Times New Roman"/>
          <w:sz w:val="24"/>
          <w:szCs w:val="24"/>
        </w:rPr>
        <w:t>Новочебоксарского</w:t>
      </w:r>
      <w:proofErr w:type="spellEnd"/>
      <w:r w:rsidRPr="004F035D">
        <w:rPr>
          <w:rFonts w:ascii="Times New Roman" w:eastAsia="Calibri" w:hAnsi="Times New Roman" w:cs="Times New Roman"/>
          <w:sz w:val="24"/>
          <w:szCs w:val="24"/>
        </w:rPr>
        <w:t xml:space="preserve"> городского Собрания депутатов Чувашской Республики от 15 ноября 2005 г. № С 3-1, </w:t>
      </w:r>
      <w:r w:rsidRPr="00065B69">
        <w:rPr>
          <w:rFonts w:ascii="Times New Roman" w:eastAsia="Times New Roman" w:hAnsi="Times New Roman" w:cs="Times New Roman"/>
          <w:sz w:val="24"/>
          <w:szCs w:val="24"/>
          <w:lang w:eastAsia="ru-RU"/>
        </w:rPr>
        <w:t>руководствуясь статьей 15</w:t>
      </w:r>
      <w:r w:rsidR="00F21F2E">
        <w:rPr>
          <w:rFonts w:ascii="Times New Roman" w:eastAsia="Times New Roman" w:hAnsi="Times New Roman" w:cs="Times New Roman"/>
          <w:sz w:val="24"/>
          <w:szCs w:val="24"/>
          <w:lang w:eastAsia="ru-RU"/>
        </w:rPr>
        <w:t>, 22</w:t>
      </w:r>
      <w:r w:rsidRPr="00065B69">
        <w:rPr>
          <w:rFonts w:ascii="Times New Roman" w:eastAsia="Times New Roman" w:hAnsi="Times New Roman" w:cs="Times New Roman"/>
          <w:sz w:val="24"/>
          <w:szCs w:val="24"/>
          <w:lang w:eastAsia="ru-RU"/>
        </w:rPr>
        <w:t xml:space="preserve"> Устава города Новочебоксарска Чувашской Республики </w:t>
      </w:r>
      <w:proofErr w:type="gramStart"/>
      <w:r w:rsidRPr="00065B69">
        <w:rPr>
          <w:rFonts w:ascii="Times New Roman" w:eastAsia="Times New Roman" w:hAnsi="Times New Roman" w:cs="Times New Roman"/>
          <w:sz w:val="24"/>
          <w:szCs w:val="24"/>
          <w:lang w:eastAsia="ru-RU"/>
        </w:rPr>
        <w:t>п</w:t>
      </w:r>
      <w:proofErr w:type="gramEnd"/>
      <w:r w:rsidRPr="00065B69">
        <w:rPr>
          <w:rFonts w:ascii="Times New Roman" w:eastAsia="Times New Roman" w:hAnsi="Times New Roman" w:cs="Times New Roman"/>
          <w:sz w:val="24"/>
          <w:szCs w:val="24"/>
          <w:lang w:eastAsia="ru-RU"/>
        </w:rPr>
        <w:t xml:space="preserve"> о с т а н о в л я ю</w:t>
      </w:r>
      <w:proofErr w:type="gramStart"/>
      <w:r w:rsidRPr="00065B69">
        <w:rPr>
          <w:rFonts w:ascii="Times New Roman" w:eastAsia="Times New Roman" w:hAnsi="Times New Roman" w:cs="Times New Roman"/>
          <w:sz w:val="24"/>
          <w:szCs w:val="24"/>
          <w:lang w:eastAsia="ru-RU"/>
        </w:rPr>
        <w:t xml:space="preserve"> :</w:t>
      </w:r>
      <w:proofErr w:type="gramEnd"/>
      <w:r w:rsidRPr="00065B69">
        <w:rPr>
          <w:rFonts w:ascii="Times New Roman" w:eastAsia="Times New Roman" w:hAnsi="Times New Roman" w:cs="Times New Roman"/>
          <w:sz w:val="24"/>
          <w:szCs w:val="24"/>
          <w:lang w:eastAsia="ru-RU"/>
        </w:rPr>
        <w:t xml:space="preserve"> </w:t>
      </w:r>
    </w:p>
    <w:p w:rsidR="004F035D" w:rsidRPr="004F035D" w:rsidRDefault="004F035D" w:rsidP="004F035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F035D">
        <w:rPr>
          <w:rFonts w:ascii="Times New Roman" w:eastAsia="Calibri" w:hAnsi="Times New Roman" w:cs="Times New Roman"/>
          <w:sz w:val="24"/>
          <w:szCs w:val="24"/>
        </w:rPr>
        <w:t xml:space="preserve">1. </w:t>
      </w:r>
      <w:proofErr w:type="gramStart"/>
      <w:r w:rsidRPr="004F035D">
        <w:rPr>
          <w:rFonts w:ascii="Times New Roman" w:eastAsia="Calibri" w:hAnsi="Times New Roman" w:cs="Times New Roman"/>
          <w:sz w:val="24"/>
          <w:szCs w:val="24"/>
        </w:rPr>
        <w:t>Назначить проведени</w:t>
      </w:r>
      <w:r w:rsidR="00F21F2E">
        <w:rPr>
          <w:rFonts w:ascii="Times New Roman" w:eastAsia="Calibri" w:hAnsi="Times New Roman" w:cs="Times New Roman"/>
          <w:sz w:val="24"/>
          <w:szCs w:val="24"/>
        </w:rPr>
        <w:t>е</w:t>
      </w:r>
      <w:r w:rsidRPr="004F035D">
        <w:rPr>
          <w:rFonts w:ascii="Times New Roman" w:eastAsia="Calibri" w:hAnsi="Times New Roman" w:cs="Times New Roman"/>
          <w:sz w:val="24"/>
          <w:szCs w:val="24"/>
        </w:rPr>
        <w:t xml:space="preserve"> публичных слушаний </w:t>
      </w:r>
      <w:r w:rsidR="00F21F2E" w:rsidRPr="004F035D">
        <w:rPr>
          <w:rFonts w:ascii="Times New Roman" w:eastAsia="Calibri" w:hAnsi="Times New Roman" w:cs="Times New Roman"/>
          <w:sz w:val="24"/>
          <w:szCs w:val="24"/>
        </w:rPr>
        <w:t xml:space="preserve">на </w:t>
      </w:r>
      <w:r w:rsidR="00F21F2E">
        <w:rPr>
          <w:rFonts w:ascii="Times New Roman" w:eastAsia="Calibri" w:hAnsi="Times New Roman" w:cs="Times New Roman"/>
          <w:sz w:val="24"/>
          <w:szCs w:val="24"/>
        </w:rPr>
        <w:t>03</w:t>
      </w:r>
      <w:r w:rsidR="00F21F2E" w:rsidRPr="004F035D">
        <w:rPr>
          <w:rFonts w:ascii="Times New Roman" w:eastAsia="Calibri" w:hAnsi="Times New Roman" w:cs="Times New Roman"/>
          <w:sz w:val="24"/>
          <w:szCs w:val="24"/>
        </w:rPr>
        <w:t xml:space="preserve"> </w:t>
      </w:r>
      <w:r w:rsidR="0076279E">
        <w:rPr>
          <w:rFonts w:ascii="Times New Roman" w:eastAsia="Calibri" w:hAnsi="Times New Roman" w:cs="Times New Roman"/>
          <w:sz w:val="24"/>
          <w:szCs w:val="24"/>
        </w:rPr>
        <w:t>февраля</w:t>
      </w:r>
      <w:r w:rsidR="00F21F2E">
        <w:rPr>
          <w:rFonts w:ascii="Times New Roman" w:eastAsia="Calibri" w:hAnsi="Times New Roman" w:cs="Times New Roman"/>
          <w:sz w:val="24"/>
          <w:szCs w:val="24"/>
        </w:rPr>
        <w:t xml:space="preserve"> 202</w:t>
      </w:r>
      <w:r w:rsidR="0076279E">
        <w:rPr>
          <w:rFonts w:ascii="Times New Roman" w:eastAsia="Calibri" w:hAnsi="Times New Roman" w:cs="Times New Roman"/>
          <w:sz w:val="24"/>
          <w:szCs w:val="24"/>
        </w:rPr>
        <w:t>2</w:t>
      </w:r>
      <w:r w:rsidR="00F21F2E" w:rsidRPr="004F035D">
        <w:rPr>
          <w:rFonts w:ascii="Times New Roman" w:eastAsia="Calibri" w:hAnsi="Times New Roman" w:cs="Times New Roman"/>
          <w:sz w:val="24"/>
          <w:szCs w:val="24"/>
        </w:rPr>
        <w:t xml:space="preserve"> года </w:t>
      </w:r>
      <w:r w:rsidR="00F21F2E">
        <w:rPr>
          <w:rFonts w:ascii="Times New Roman" w:eastAsia="Calibri" w:hAnsi="Times New Roman" w:cs="Times New Roman"/>
          <w:sz w:val="24"/>
          <w:szCs w:val="24"/>
        </w:rPr>
        <w:t xml:space="preserve"> в </w:t>
      </w:r>
      <w:r w:rsidR="00F21F2E" w:rsidRPr="004F035D">
        <w:rPr>
          <w:rFonts w:ascii="Times New Roman" w:eastAsia="Calibri" w:hAnsi="Times New Roman" w:cs="Times New Roman"/>
          <w:sz w:val="24"/>
          <w:szCs w:val="24"/>
        </w:rPr>
        <w:t>17.</w:t>
      </w:r>
      <w:r w:rsidR="0076279E">
        <w:rPr>
          <w:rFonts w:ascii="Times New Roman" w:eastAsia="Calibri" w:hAnsi="Times New Roman" w:cs="Times New Roman"/>
          <w:sz w:val="24"/>
          <w:szCs w:val="24"/>
        </w:rPr>
        <w:t>3</w:t>
      </w:r>
      <w:r w:rsidR="00F21F2E" w:rsidRPr="00065B69">
        <w:rPr>
          <w:rFonts w:ascii="Times New Roman" w:eastAsia="Calibri" w:hAnsi="Times New Roman" w:cs="Times New Roman"/>
          <w:sz w:val="24"/>
          <w:szCs w:val="24"/>
        </w:rPr>
        <w:t>0</w:t>
      </w:r>
      <w:r w:rsidR="00F21F2E" w:rsidRPr="004F035D">
        <w:rPr>
          <w:rFonts w:ascii="Times New Roman" w:eastAsia="Calibri" w:hAnsi="Times New Roman" w:cs="Times New Roman"/>
          <w:sz w:val="24"/>
          <w:szCs w:val="24"/>
        </w:rPr>
        <w:t xml:space="preserve"> часов </w:t>
      </w:r>
      <w:r w:rsidR="00F21F2E">
        <w:rPr>
          <w:rFonts w:ascii="Times New Roman" w:eastAsia="Calibri" w:hAnsi="Times New Roman" w:cs="Times New Roman"/>
          <w:sz w:val="24"/>
          <w:szCs w:val="24"/>
        </w:rPr>
        <w:t xml:space="preserve">по адресу: </w:t>
      </w:r>
      <w:r w:rsidR="00B7154E">
        <w:rPr>
          <w:rFonts w:ascii="Times New Roman" w:eastAsia="Calibri" w:hAnsi="Times New Roman" w:cs="Times New Roman"/>
          <w:sz w:val="24"/>
          <w:szCs w:val="24"/>
        </w:rPr>
        <w:t>город</w:t>
      </w:r>
      <w:r w:rsidR="00B7154E" w:rsidRPr="004F035D">
        <w:rPr>
          <w:rFonts w:ascii="Times New Roman" w:eastAsia="Calibri" w:hAnsi="Times New Roman" w:cs="Times New Roman"/>
          <w:sz w:val="24"/>
          <w:szCs w:val="24"/>
        </w:rPr>
        <w:t xml:space="preserve"> Новочебоксарск, ул</w:t>
      </w:r>
      <w:r w:rsidR="00B7154E">
        <w:rPr>
          <w:rFonts w:ascii="Times New Roman" w:eastAsia="Calibri" w:hAnsi="Times New Roman" w:cs="Times New Roman"/>
          <w:sz w:val="24"/>
          <w:szCs w:val="24"/>
        </w:rPr>
        <w:t>ица</w:t>
      </w:r>
      <w:r w:rsidR="00B7154E" w:rsidRPr="004F035D">
        <w:rPr>
          <w:rFonts w:ascii="Times New Roman" w:eastAsia="Calibri" w:hAnsi="Times New Roman" w:cs="Times New Roman"/>
          <w:sz w:val="24"/>
          <w:szCs w:val="24"/>
        </w:rPr>
        <w:t> </w:t>
      </w:r>
      <w:proofErr w:type="spellStart"/>
      <w:r w:rsidR="00B7154E" w:rsidRPr="004F035D">
        <w:rPr>
          <w:rFonts w:ascii="Times New Roman" w:eastAsia="Calibri" w:hAnsi="Times New Roman" w:cs="Times New Roman"/>
          <w:sz w:val="24"/>
          <w:szCs w:val="24"/>
        </w:rPr>
        <w:t>Винокурова</w:t>
      </w:r>
      <w:proofErr w:type="spellEnd"/>
      <w:r w:rsidR="00B7154E" w:rsidRPr="004F035D">
        <w:rPr>
          <w:rFonts w:ascii="Times New Roman" w:eastAsia="Calibri" w:hAnsi="Times New Roman" w:cs="Times New Roman"/>
          <w:sz w:val="24"/>
          <w:szCs w:val="24"/>
        </w:rPr>
        <w:t xml:space="preserve">, д. 14, </w:t>
      </w:r>
      <w:r w:rsidR="00B7154E">
        <w:rPr>
          <w:rFonts w:ascii="Times New Roman" w:eastAsia="Calibri" w:hAnsi="Times New Roman" w:cs="Times New Roman"/>
          <w:sz w:val="24"/>
          <w:szCs w:val="24"/>
        </w:rPr>
        <w:t>(</w:t>
      </w:r>
      <w:r w:rsidR="00B7154E" w:rsidRPr="004F035D">
        <w:rPr>
          <w:rFonts w:ascii="Times New Roman" w:eastAsia="Calibri" w:hAnsi="Times New Roman" w:cs="Times New Roman"/>
          <w:sz w:val="24"/>
          <w:szCs w:val="24"/>
        </w:rPr>
        <w:t>актовый зал здания администрации города</w:t>
      </w:r>
      <w:r w:rsidR="00B7154E">
        <w:rPr>
          <w:rFonts w:ascii="Times New Roman" w:eastAsia="Calibri" w:hAnsi="Times New Roman" w:cs="Times New Roman"/>
          <w:sz w:val="24"/>
          <w:szCs w:val="24"/>
        </w:rPr>
        <w:t xml:space="preserve"> Новочебоксарска)</w:t>
      </w:r>
      <w:r w:rsidR="00B7154E" w:rsidRPr="004F035D">
        <w:rPr>
          <w:rFonts w:ascii="Times New Roman" w:eastAsia="Calibri" w:hAnsi="Times New Roman" w:cs="Times New Roman"/>
          <w:sz w:val="24"/>
          <w:szCs w:val="24"/>
        </w:rPr>
        <w:t xml:space="preserve"> </w:t>
      </w:r>
      <w:r w:rsidRPr="004F035D">
        <w:rPr>
          <w:rFonts w:ascii="Times New Roman" w:eastAsia="Calibri" w:hAnsi="Times New Roman" w:cs="Times New Roman"/>
          <w:sz w:val="24"/>
          <w:szCs w:val="24"/>
        </w:rPr>
        <w:t xml:space="preserve">по проекту решения </w:t>
      </w:r>
      <w:proofErr w:type="spellStart"/>
      <w:r w:rsidRPr="004F035D">
        <w:rPr>
          <w:rFonts w:ascii="Times New Roman" w:eastAsia="Calibri" w:hAnsi="Times New Roman" w:cs="Times New Roman"/>
          <w:sz w:val="24"/>
          <w:szCs w:val="24"/>
        </w:rPr>
        <w:t>Новочебоксарского</w:t>
      </w:r>
      <w:proofErr w:type="spellEnd"/>
      <w:r w:rsidRPr="004F035D">
        <w:rPr>
          <w:rFonts w:ascii="Times New Roman" w:eastAsia="Calibri" w:hAnsi="Times New Roman" w:cs="Times New Roman"/>
          <w:sz w:val="24"/>
          <w:szCs w:val="24"/>
        </w:rPr>
        <w:t xml:space="preserve"> городского Собрания депутатов Чувашской Республики «</w:t>
      </w:r>
      <w:r w:rsidR="00727352" w:rsidRPr="00727352">
        <w:rPr>
          <w:rFonts w:ascii="Times New Roman" w:hAnsi="Times New Roman" w:cs="Times New Roman"/>
          <w:bCs/>
          <w:sz w:val="24"/>
          <w:szCs w:val="24"/>
        </w:rPr>
        <w:t xml:space="preserve">О внесении изменений в решение </w:t>
      </w:r>
      <w:proofErr w:type="spellStart"/>
      <w:r w:rsidR="00727352" w:rsidRPr="00727352">
        <w:rPr>
          <w:rFonts w:ascii="Times New Roman" w:hAnsi="Times New Roman" w:cs="Times New Roman"/>
          <w:bCs/>
          <w:sz w:val="24"/>
          <w:szCs w:val="24"/>
        </w:rPr>
        <w:t>Новочебоксарского</w:t>
      </w:r>
      <w:proofErr w:type="spellEnd"/>
      <w:r w:rsidR="00727352" w:rsidRPr="00727352">
        <w:rPr>
          <w:rFonts w:ascii="Times New Roman" w:hAnsi="Times New Roman" w:cs="Times New Roman"/>
          <w:bCs/>
          <w:sz w:val="24"/>
          <w:szCs w:val="24"/>
        </w:rPr>
        <w:t xml:space="preserve"> городского Собрания депутатов Чувашской Республики от 26 октября 2017 г. № С 36-1 «О правилах благоустройства территории города Новочебоксарска Чувашской</w:t>
      </w:r>
      <w:proofErr w:type="gramEnd"/>
      <w:r w:rsidR="00727352" w:rsidRPr="00727352">
        <w:rPr>
          <w:rFonts w:ascii="Times New Roman" w:hAnsi="Times New Roman" w:cs="Times New Roman"/>
          <w:bCs/>
          <w:sz w:val="24"/>
          <w:szCs w:val="24"/>
        </w:rPr>
        <w:t xml:space="preserve"> Республики»</w:t>
      </w:r>
      <w:r w:rsidRPr="004F035D">
        <w:rPr>
          <w:rFonts w:ascii="Times New Roman" w:eastAsia="Calibri" w:hAnsi="Times New Roman" w:cs="Times New Roman"/>
          <w:sz w:val="24"/>
          <w:szCs w:val="24"/>
        </w:rPr>
        <w:t xml:space="preserve">. </w:t>
      </w:r>
    </w:p>
    <w:p w:rsidR="004F035D" w:rsidRPr="004F035D" w:rsidRDefault="004F035D" w:rsidP="004F035D">
      <w:pPr>
        <w:spacing w:after="0" w:line="240" w:lineRule="auto"/>
        <w:ind w:firstLine="709"/>
        <w:jc w:val="both"/>
        <w:rPr>
          <w:rFonts w:ascii="Times New Roman" w:eastAsia="Times New Roman" w:hAnsi="Times New Roman" w:cs="Times New Roman"/>
          <w:sz w:val="24"/>
          <w:szCs w:val="24"/>
          <w:lang w:eastAsia="ru-RU"/>
        </w:rPr>
      </w:pPr>
      <w:r w:rsidRPr="004F035D">
        <w:rPr>
          <w:rFonts w:ascii="Times New Roman" w:eastAsia="Times New Roman" w:hAnsi="Times New Roman" w:cs="Times New Roman"/>
          <w:sz w:val="24"/>
          <w:szCs w:val="24"/>
          <w:lang w:eastAsia="ru-RU"/>
        </w:rPr>
        <w:t xml:space="preserve">2. </w:t>
      </w:r>
      <w:r w:rsidR="00B7154E">
        <w:rPr>
          <w:rFonts w:ascii="Times New Roman" w:eastAsia="Times New Roman" w:hAnsi="Times New Roman" w:cs="Times New Roman"/>
          <w:sz w:val="24"/>
          <w:szCs w:val="24"/>
          <w:lang w:eastAsia="ru-RU"/>
        </w:rPr>
        <w:t xml:space="preserve">Участники публичных слушаний могут представить </w:t>
      </w:r>
      <w:r w:rsidR="00B7154E" w:rsidRPr="004F035D">
        <w:rPr>
          <w:rFonts w:ascii="Times New Roman" w:eastAsia="Times New Roman" w:hAnsi="Times New Roman" w:cs="Times New Roman"/>
          <w:sz w:val="24"/>
          <w:szCs w:val="24"/>
          <w:lang w:eastAsia="ru-RU"/>
        </w:rPr>
        <w:t xml:space="preserve">в Аппарат </w:t>
      </w:r>
      <w:proofErr w:type="spellStart"/>
      <w:r w:rsidR="00B7154E" w:rsidRPr="004F035D">
        <w:rPr>
          <w:rFonts w:ascii="Times New Roman" w:eastAsia="Times New Roman" w:hAnsi="Times New Roman" w:cs="Times New Roman"/>
          <w:sz w:val="24"/>
          <w:szCs w:val="24"/>
          <w:lang w:eastAsia="ru-RU"/>
        </w:rPr>
        <w:t>Новочебоксарского</w:t>
      </w:r>
      <w:proofErr w:type="spellEnd"/>
      <w:r w:rsidR="00B7154E" w:rsidRPr="004F035D">
        <w:rPr>
          <w:rFonts w:ascii="Times New Roman" w:eastAsia="Times New Roman" w:hAnsi="Times New Roman" w:cs="Times New Roman"/>
          <w:sz w:val="24"/>
          <w:szCs w:val="24"/>
          <w:lang w:eastAsia="ru-RU"/>
        </w:rPr>
        <w:t xml:space="preserve"> городского Собрания депутатов </w:t>
      </w:r>
      <w:r w:rsidR="00B7154E">
        <w:rPr>
          <w:rFonts w:ascii="Times New Roman" w:eastAsia="Times New Roman" w:hAnsi="Times New Roman" w:cs="Times New Roman"/>
          <w:sz w:val="24"/>
          <w:szCs w:val="24"/>
          <w:lang w:eastAsia="ru-RU"/>
        </w:rPr>
        <w:t>свои п</w:t>
      </w:r>
      <w:r w:rsidRPr="004F035D">
        <w:rPr>
          <w:rFonts w:ascii="Times New Roman" w:eastAsia="Times New Roman" w:hAnsi="Times New Roman" w:cs="Times New Roman"/>
          <w:sz w:val="24"/>
          <w:szCs w:val="24"/>
          <w:lang w:eastAsia="ru-RU"/>
        </w:rPr>
        <w:t xml:space="preserve">редложения и замечания </w:t>
      </w:r>
      <w:r w:rsidRPr="004F035D">
        <w:rPr>
          <w:rFonts w:ascii="Times New Roman" w:eastAsia="Calibri" w:hAnsi="Times New Roman" w:cs="Times New Roman"/>
          <w:sz w:val="24"/>
          <w:szCs w:val="24"/>
        </w:rPr>
        <w:t xml:space="preserve">по проекту решения </w:t>
      </w:r>
      <w:proofErr w:type="spellStart"/>
      <w:r w:rsidRPr="004F035D">
        <w:rPr>
          <w:rFonts w:ascii="Times New Roman" w:eastAsia="Calibri" w:hAnsi="Times New Roman" w:cs="Times New Roman"/>
          <w:sz w:val="24"/>
          <w:szCs w:val="24"/>
        </w:rPr>
        <w:t>Новочебоксарского</w:t>
      </w:r>
      <w:proofErr w:type="spellEnd"/>
      <w:r w:rsidRPr="004F035D">
        <w:rPr>
          <w:rFonts w:ascii="Times New Roman" w:eastAsia="Calibri" w:hAnsi="Times New Roman" w:cs="Times New Roman"/>
          <w:sz w:val="24"/>
          <w:szCs w:val="24"/>
        </w:rPr>
        <w:t xml:space="preserve"> городского Собрания депутатов Чувашской Республики «</w:t>
      </w:r>
      <w:r w:rsidR="00727352" w:rsidRPr="00727352">
        <w:rPr>
          <w:rFonts w:ascii="Times New Roman" w:eastAsia="Calibri" w:hAnsi="Times New Roman" w:cs="Times New Roman"/>
          <w:sz w:val="24"/>
          <w:szCs w:val="24"/>
        </w:rPr>
        <w:t xml:space="preserve">О внесении изменений в решение </w:t>
      </w:r>
      <w:proofErr w:type="spellStart"/>
      <w:r w:rsidR="00727352" w:rsidRPr="00727352">
        <w:rPr>
          <w:rFonts w:ascii="Times New Roman" w:eastAsia="Calibri" w:hAnsi="Times New Roman" w:cs="Times New Roman"/>
          <w:sz w:val="24"/>
          <w:szCs w:val="24"/>
        </w:rPr>
        <w:t>Новочебоксарского</w:t>
      </w:r>
      <w:proofErr w:type="spellEnd"/>
      <w:r w:rsidR="00727352" w:rsidRPr="00727352">
        <w:rPr>
          <w:rFonts w:ascii="Times New Roman" w:eastAsia="Calibri" w:hAnsi="Times New Roman" w:cs="Times New Roman"/>
          <w:sz w:val="24"/>
          <w:szCs w:val="24"/>
        </w:rPr>
        <w:t xml:space="preserve"> городского Собрания депутатов Чувашской Республики от 26 октября 2017 г. № С 36-1 «О правилах благоустройства территории города Новочебоксарска Чувашской Республики»</w:t>
      </w:r>
      <w:r w:rsidRPr="004F035D">
        <w:rPr>
          <w:rFonts w:ascii="Times New Roman" w:eastAsia="Times New Roman" w:hAnsi="Times New Roman" w:cs="Times New Roman"/>
          <w:sz w:val="24"/>
          <w:szCs w:val="24"/>
          <w:lang w:eastAsia="ru-RU"/>
        </w:rPr>
        <w:t xml:space="preserve">, </w:t>
      </w:r>
      <w:r w:rsidR="00B7154E">
        <w:rPr>
          <w:rFonts w:ascii="Times New Roman" w:eastAsia="Times New Roman" w:hAnsi="Times New Roman" w:cs="Times New Roman"/>
          <w:sz w:val="24"/>
          <w:szCs w:val="24"/>
          <w:lang w:eastAsia="ru-RU"/>
        </w:rPr>
        <w:t>для включения их в протокол публичных слушаний по следующему адресу</w:t>
      </w:r>
      <w:r w:rsidRPr="004F035D">
        <w:rPr>
          <w:rFonts w:ascii="Times New Roman" w:eastAsia="Times New Roman" w:hAnsi="Times New Roman" w:cs="Times New Roman"/>
          <w:sz w:val="24"/>
          <w:szCs w:val="24"/>
          <w:lang w:eastAsia="ru-RU"/>
        </w:rPr>
        <w:t>: г</w:t>
      </w:r>
      <w:r w:rsidR="00B7154E">
        <w:rPr>
          <w:rFonts w:ascii="Times New Roman" w:eastAsia="Times New Roman" w:hAnsi="Times New Roman" w:cs="Times New Roman"/>
          <w:sz w:val="24"/>
          <w:szCs w:val="24"/>
          <w:lang w:eastAsia="ru-RU"/>
        </w:rPr>
        <w:t>ород</w:t>
      </w:r>
      <w:r w:rsidRPr="004F035D">
        <w:rPr>
          <w:rFonts w:ascii="Times New Roman" w:eastAsia="Times New Roman" w:hAnsi="Times New Roman" w:cs="Times New Roman"/>
          <w:sz w:val="24"/>
          <w:szCs w:val="24"/>
          <w:lang w:eastAsia="ru-RU"/>
        </w:rPr>
        <w:t xml:space="preserve"> Новочебоксарск, у</w:t>
      </w:r>
      <w:r w:rsidR="00B7154E">
        <w:rPr>
          <w:rFonts w:ascii="Times New Roman" w:eastAsia="Times New Roman" w:hAnsi="Times New Roman" w:cs="Times New Roman"/>
          <w:sz w:val="24"/>
          <w:szCs w:val="24"/>
          <w:lang w:eastAsia="ru-RU"/>
        </w:rPr>
        <w:t>лица</w:t>
      </w:r>
      <w:r w:rsidRPr="004F035D">
        <w:rPr>
          <w:rFonts w:ascii="Times New Roman" w:eastAsia="Times New Roman" w:hAnsi="Times New Roman" w:cs="Times New Roman"/>
          <w:sz w:val="24"/>
          <w:szCs w:val="24"/>
          <w:lang w:eastAsia="ru-RU"/>
        </w:rPr>
        <w:t xml:space="preserve"> </w:t>
      </w:r>
      <w:proofErr w:type="spellStart"/>
      <w:r w:rsidRPr="004F035D">
        <w:rPr>
          <w:rFonts w:ascii="Times New Roman" w:eastAsia="Calibri" w:hAnsi="Times New Roman" w:cs="Times New Roman"/>
          <w:sz w:val="24"/>
          <w:szCs w:val="24"/>
        </w:rPr>
        <w:t>Винокурова</w:t>
      </w:r>
      <w:proofErr w:type="spellEnd"/>
      <w:r w:rsidRPr="004F035D">
        <w:rPr>
          <w:rFonts w:ascii="Times New Roman" w:eastAsia="Calibri" w:hAnsi="Times New Roman" w:cs="Times New Roman"/>
          <w:sz w:val="24"/>
          <w:szCs w:val="24"/>
        </w:rPr>
        <w:t>, д. 14</w:t>
      </w:r>
      <w:r w:rsidRPr="004F035D">
        <w:rPr>
          <w:rFonts w:ascii="Times New Roman" w:eastAsia="Times New Roman" w:hAnsi="Times New Roman" w:cs="Times New Roman"/>
          <w:sz w:val="24"/>
          <w:szCs w:val="24"/>
          <w:lang w:eastAsia="ru-RU"/>
        </w:rPr>
        <w:t xml:space="preserve">, </w:t>
      </w:r>
      <w:proofErr w:type="spellStart"/>
      <w:r w:rsidRPr="004F035D">
        <w:rPr>
          <w:rFonts w:ascii="Times New Roman" w:eastAsia="Times New Roman" w:hAnsi="Times New Roman" w:cs="Times New Roman"/>
          <w:sz w:val="24"/>
          <w:szCs w:val="24"/>
          <w:lang w:eastAsia="ru-RU"/>
        </w:rPr>
        <w:t>каб</w:t>
      </w:r>
      <w:proofErr w:type="spellEnd"/>
      <w:r w:rsidRPr="004F035D">
        <w:rPr>
          <w:rFonts w:ascii="Times New Roman" w:eastAsia="Times New Roman" w:hAnsi="Times New Roman" w:cs="Times New Roman"/>
          <w:sz w:val="24"/>
          <w:szCs w:val="24"/>
          <w:lang w:eastAsia="ru-RU"/>
        </w:rPr>
        <w:t>. 31</w:t>
      </w:r>
      <w:r w:rsidR="00386DF6">
        <w:rPr>
          <w:rFonts w:ascii="Times New Roman" w:eastAsia="Times New Roman" w:hAnsi="Times New Roman" w:cs="Times New Roman"/>
          <w:sz w:val="24"/>
          <w:szCs w:val="24"/>
          <w:lang w:eastAsia="ru-RU"/>
        </w:rPr>
        <w:t xml:space="preserve">7. Тел./факс: </w:t>
      </w:r>
      <w:r w:rsidR="00386DF6" w:rsidRPr="00386DF6">
        <w:rPr>
          <w:rFonts w:ascii="Times New Roman" w:eastAsia="Times New Roman" w:hAnsi="Times New Roman" w:cs="Times New Roman"/>
          <w:sz w:val="24"/>
          <w:szCs w:val="24"/>
          <w:lang w:eastAsia="ru-RU"/>
        </w:rPr>
        <w:t>7</w:t>
      </w:r>
      <w:r w:rsidR="00B7154E">
        <w:rPr>
          <w:rFonts w:ascii="Times New Roman" w:eastAsia="Times New Roman" w:hAnsi="Times New Roman" w:cs="Times New Roman"/>
          <w:sz w:val="24"/>
          <w:szCs w:val="24"/>
          <w:lang w:eastAsia="ru-RU"/>
        </w:rPr>
        <w:t>4-11-58</w:t>
      </w:r>
      <w:r w:rsidR="00386DF6">
        <w:rPr>
          <w:rFonts w:ascii="Times New Roman" w:eastAsia="Times New Roman" w:hAnsi="Times New Roman" w:cs="Times New Roman"/>
          <w:sz w:val="24"/>
          <w:szCs w:val="24"/>
          <w:lang w:eastAsia="ru-RU"/>
        </w:rPr>
        <w:t xml:space="preserve">, </w:t>
      </w:r>
      <w:r w:rsidR="00386DF6" w:rsidRPr="00386DF6">
        <w:rPr>
          <w:rFonts w:ascii="Times New Roman" w:eastAsia="Times New Roman" w:hAnsi="Times New Roman" w:cs="Times New Roman"/>
          <w:sz w:val="24"/>
          <w:szCs w:val="24"/>
          <w:lang w:eastAsia="ru-RU"/>
        </w:rPr>
        <w:t>73-08-22</w:t>
      </w:r>
      <w:r w:rsidRPr="004F035D">
        <w:rPr>
          <w:rFonts w:ascii="Times New Roman" w:eastAsia="Times New Roman" w:hAnsi="Times New Roman" w:cs="Times New Roman"/>
          <w:sz w:val="24"/>
          <w:szCs w:val="24"/>
          <w:lang w:eastAsia="ru-RU"/>
        </w:rPr>
        <w:t>.</w:t>
      </w:r>
    </w:p>
    <w:p w:rsidR="00BC7D84" w:rsidRPr="00432910" w:rsidRDefault="004F035D" w:rsidP="00BC7D84">
      <w:pPr>
        <w:suppressAutoHyphens/>
        <w:spacing w:after="0" w:line="240" w:lineRule="auto"/>
        <w:ind w:firstLine="709"/>
        <w:jc w:val="both"/>
        <w:rPr>
          <w:rFonts w:ascii="Times New Roman" w:eastAsia="Times New Roman" w:hAnsi="Times New Roman" w:cs="Times New Roman"/>
          <w:sz w:val="24"/>
          <w:szCs w:val="24"/>
          <w:lang w:eastAsia="ru-RU"/>
        </w:rPr>
      </w:pPr>
      <w:r w:rsidRPr="004F035D">
        <w:rPr>
          <w:rFonts w:ascii="Times New Roman" w:eastAsia="Times New Roman" w:hAnsi="Times New Roman" w:cs="Times New Roman"/>
          <w:sz w:val="24"/>
          <w:szCs w:val="24"/>
          <w:lang w:eastAsia="ru-RU"/>
        </w:rPr>
        <w:t xml:space="preserve">3. </w:t>
      </w:r>
      <w:proofErr w:type="gramStart"/>
      <w:r w:rsidRPr="004F035D">
        <w:rPr>
          <w:rFonts w:ascii="Times New Roman" w:eastAsia="Times New Roman" w:hAnsi="Times New Roman" w:cs="Times New Roman"/>
          <w:sz w:val="24"/>
          <w:szCs w:val="24"/>
          <w:lang w:eastAsia="ru-RU"/>
        </w:rPr>
        <w:t>Контроль за</w:t>
      </w:r>
      <w:proofErr w:type="gramEnd"/>
      <w:r w:rsidRPr="004F035D">
        <w:rPr>
          <w:rFonts w:ascii="Times New Roman" w:eastAsia="Times New Roman" w:hAnsi="Times New Roman" w:cs="Times New Roman"/>
          <w:sz w:val="24"/>
          <w:szCs w:val="24"/>
          <w:lang w:eastAsia="ru-RU"/>
        </w:rPr>
        <w:t xml:space="preserve"> исполнением настоящего </w:t>
      </w:r>
      <w:r w:rsidRPr="00065B69">
        <w:rPr>
          <w:rFonts w:ascii="Times New Roman" w:eastAsia="Times New Roman" w:hAnsi="Times New Roman" w:cs="Times New Roman"/>
          <w:sz w:val="24"/>
          <w:szCs w:val="24"/>
          <w:lang w:eastAsia="ru-RU"/>
        </w:rPr>
        <w:t>постановления</w:t>
      </w:r>
      <w:r w:rsidRPr="004F035D">
        <w:rPr>
          <w:rFonts w:ascii="Times New Roman" w:eastAsia="Times New Roman" w:hAnsi="Times New Roman" w:cs="Times New Roman"/>
          <w:sz w:val="24"/>
          <w:szCs w:val="24"/>
          <w:lang w:eastAsia="ru-RU"/>
        </w:rPr>
        <w:t xml:space="preserve"> возложить на </w:t>
      </w:r>
      <w:r w:rsidR="00BC7D84" w:rsidRPr="00432910">
        <w:rPr>
          <w:rFonts w:ascii="Times New Roman" w:eastAsia="Times New Roman" w:hAnsi="Times New Roman" w:cs="Times New Roman"/>
          <w:sz w:val="24"/>
          <w:szCs w:val="24"/>
          <w:lang w:eastAsia="ru-RU"/>
        </w:rPr>
        <w:t>постоянную комиссию по городской инфраструктуре</w:t>
      </w:r>
      <w:r w:rsidR="00171A99">
        <w:rPr>
          <w:rFonts w:ascii="Times New Roman" w:eastAsia="Times New Roman" w:hAnsi="Times New Roman" w:cs="Times New Roman"/>
          <w:sz w:val="24"/>
          <w:szCs w:val="24"/>
          <w:lang w:eastAsia="ru-RU"/>
        </w:rPr>
        <w:t xml:space="preserve"> и</w:t>
      </w:r>
      <w:r w:rsidR="00BC7D84" w:rsidRPr="00432910">
        <w:rPr>
          <w:rFonts w:ascii="Times New Roman" w:eastAsia="Times New Roman" w:hAnsi="Times New Roman" w:cs="Times New Roman"/>
          <w:sz w:val="24"/>
          <w:szCs w:val="24"/>
          <w:lang w:eastAsia="ru-RU"/>
        </w:rPr>
        <w:t xml:space="preserve"> жилищно-коммунальному хозяйству </w:t>
      </w:r>
      <w:proofErr w:type="spellStart"/>
      <w:r w:rsidR="00BC7D84" w:rsidRPr="00432910">
        <w:rPr>
          <w:rFonts w:ascii="Times New Roman" w:eastAsia="Times New Roman" w:hAnsi="Times New Roman" w:cs="Times New Roman"/>
          <w:sz w:val="24"/>
          <w:szCs w:val="24"/>
          <w:lang w:eastAsia="ru-RU"/>
        </w:rPr>
        <w:t>Новочебоксарского</w:t>
      </w:r>
      <w:proofErr w:type="spellEnd"/>
      <w:r w:rsidR="00BC7D84" w:rsidRPr="00432910">
        <w:rPr>
          <w:rFonts w:ascii="Times New Roman" w:eastAsia="Times New Roman" w:hAnsi="Times New Roman" w:cs="Times New Roman"/>
          <w:sz w:val="24"/>
          <w:szCs w:val="24"/>
          <w:lang w:eastAsia="ru-RU"/>
        </w:rPr>
        <w:t xml:space="preserve"> городского Собрания депутатов Чувашской Республики.</w:t>
      </w:r>
    </w:p>
    <w:p w:rsidR="003C460E" w:rsidRDefault="003C460E" w:rsidP="00B4577F">
      <w:pPr>
        <w:spacing w:after="0" w:line="240" w:lineRule="auto"/>
        <w:ind w:firstLine="709"/>
        <w:jc w:val="both"/>
        <w:rPr>
          <w:rFonts w:ascii="Times New Roman" w:eastAsia="Times New Roman" w:hAnsi="Times New Roman" w:cs="Times New Roman"/>
          <w:sz w:val="24"/>
          <w:szCs w:val="24"/>
          <w:lang w:eastAsia="ru-RU"/>
        </w:rPr>
      </w:pPr>
      <w:r w:rsidRPr="00065B69">
        <w:rPr>
          <w:rFonts w:ascii="Times New Roman" w:eastAsia="Times New Roman" w:hAnsi="Times New Roman" w:cs="Times New Roman"/>
          <w:sz w:val="24"/>
          <w:szCs w:val="24"/>
          <w:lang w:eastAsia="ru-RU"/>
        </w:rPr>
        <w:t xml:space="preserve">4. </w:t>
      </w:r>
      <w:r w:rsidR="004F035D" w:rsidRPr="00065B69">
        <w:rPr>
          <w:rFonts w:ascii="Times New Roman" w:eastAsia="Times New Roman" w:hAnsi="Times New Roman" w:cs="Times New Roman"/>
          <w:sz w:val="24"/>
          <w:szCs w:val="24"/>
          <w:lang w:eastAsia="ru-RU"/>
        </w:rPr>
        <w:t xml:space="preserve">Аппарату </w:t>
      </w:r>
      <w:proofErr w:type="spellStart"/>
      <w:r w:rsidR="00065B69" w:rsidRPr="00065B69">
        <w:rPr>
          <w:rFonts w:ascii="Times New Roman" w:eastAsia="Times New Roman" w:hAnsi="Times New Roman" w:cs="Times New Roman"/>
          <w:sz w:val="24"/>
          <w:szCs w:val="24"/>
          <w:lang w:eastAsia="ru-RU"/>
        </w:rPr>
        <w:t>Новочебоксарского</w:t>
      </w:r>
      <w:proofErr w:type="spellEnd"/>
      <w:r w:rsidR="00065B69" w:rsidRPr="00065B69">
        <w:rPr>
          <w:rFonts w:ascii="Times New Roman" w:eastAsia="Times New Roman" w:hAnsi="Times New Roman" w:cs="Times New Roman"/>
          <w:sz w:val="24"/>
          <w:szCs w:val="24"/>
          <w:lang w:eastAsia="ru-RU"/>
        </w:rPr>
        <w:t xml:space="preserve"> городского Собрания депутатов </w:t>
      </w:r>
      <w:r w:rsidRPr="00065B69">
        <w:rPr>
          <w:rFonts w:ascii="Times New Roman" w:eastAsia="Times New Roman" w:hAnsi="Times New Roman" w:cs="Times New Roman"/>
          <w:sz w:val="24"/>
          <w:szCs w:val="24"/>
          <w:lang w:eastAsia="ru-RU"/>
        </w:rPr>
        <w:t xml:space="preserve">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w:t>
      </w:r>
      <w:proofErr w:type="gramStart"/>
      <w:r w:rsidRPr="00065B69">
        <w:rPr>
          <w:rFonts w:ascii="Times New Roman" w:eastAsia="Times New Roman" w:hAnsi="Times New Roman" w:cs="Times New Roman"/>
          <w:sz w:val="24"/>
          <w:szCs w:val="24"/>
          <w:lang w:eastAsia="ru-RU"/>
        </w:rPr>
        <w:t>разместить его</w:t>
      </w:r>
      <w:proofErr w:type="gramEnd"/>
      <w:r w:rsidRPr="00065B69">
        <w:rPr>
          <w:rFonts w:ascii="Times New Roman" w:eastAsia="Times New Roman" w:hAnsi="Times New Roman" w:cs="Times New Roman"/>
          <w:sz w:val="24"/>
          <w:szCs w:val="24"/>
          <w:lang w:eastAsia="ru-RU"/>
        </w:rPr>
        <w:t xml:space="preserve"> совместно с проектом внесения изменений в </w:t>
      </w:r>
      <w:r w:rsidR="00065B69" w:rsidRPr="004F035D">
        <w:rPr>
          <w:rFonts w:ascii="Times New Roman" w:eastAsia="Calibri" w:hAnsi="Times New Roman" w:cs="Times New Roman"/>
          <w:sz w:val="24"/>
          <w:szCs w:val="24"/>
        </w:rPr>
        <w:t>Правила благоустройства территории города Новочебоксарска Чувашской Республики</w:t>
      </w:r>
      <w:r w:rsidR="00065B69" w:rsidRPr="00065B69">
        <w:rPr>
          <w:rFonts w:ascii="Times New Roman" w:eastAsia="Times New Roman" w:hAnsi="Times New Roman" w:cs="Times New Roman"/>
          <w:sz w:val="24"/>
          <w:szCs w:val="24"/>
          <w:lang w:eastAsia="ru-RU"/>
        </w:rPr>
        <w:t xml:space="preserve"> </w:t>
      </w:r>
      <w:r w:rsidR="00B4577F" w:rsidRPr="00B4577F">
        <w:rPr>
          <w:rFonts w:ascii="Times New Roman" w:eastAsia="Times New Roman" w:hAnsi="Times New Roman" w:cs="Times New Roman"/>
          <w:sz w:val="24"/>
          <w:szCs w:val="24"/>
          <w:lang w:eastAsia="ru-RU"/>
        </w:rPr>
        <w:t>на официальном сайте города Новочебоксарска в информационно-телекоммуникационной сети «Интернет».</w:t>
      </w:r>
    </w:p>
    <w:p w:rsidR="00610BB0" w:rsidRDefault="00610BB0" w:rsidP="003C460E">
      <w:pPr>
        <w:spacing w:after="0" w:line="240" w:lineRule="auto"/>
        <w:jc w:val="both"/>
        <w:rPr>
          <w:rFonts w:ascii="Times New Roman" w:eastAsia="Times New Roman" w:hAnsi="Times New Roman" w:cs="Times New Roman"/>
          <w:sz w:val="24"/>
          <w:szCs w:val="24"/>
          <w:lang w:eastAsia="ru-RU"/>
        </w:rPr>
      </w:pPr>
    </w:p>
    <w:p w:rsidR="00065B69" w:rsidRDefault="00065B69" w:rsidP="003C460E">
      <w:pPr>
        <w:spacing w:after="0" w:line="240" w:lineRule="auto"/>
        <w:jc w:val="both"/>
        <w:rPr>
          <w:rFonts w:ascii="Times New Roman" w:eastAsia="Times New Roman" w:hAnsi="Times New Roman" w:cs="Times New Roman"/>
          <w:sz w:val="24"/>
          <w:szCs w:val="24"/>
          <w:lang w:eastAsia="ru-RU"/>
        </w:rPr>
      </w:pPr>
    </w:p>
    <w:tbl>
      <w:tblPr>
        <w:tblW w:w="9645" w:type="dxa"/>
        <w:tblLayout w:type="fixed"/>
        <w:tblLook w:val="04A0" w:firstRow="1" w:lastRow="0" w:firstColumn="1" w:lastColumn="0" w:noHBand="0" w:noVBand="1"/>
      </w:tblPr>
      <w:tblGrid>
        <w:gridCol w:w="4607"/>
        <w:gridCol w:w="3239"/>
        <w:gridCol w:w="1799"/>
      </w:tblGrid>
      <w:tr w:rsidR="003C460E" w:rsidRPr="00065B69" w:rsidTr="004A4CFC">
        <w:tc>
          <w:tcPr>
            <w:tcW w:w="4607" w:type="dxa"/>
            <w:hideMark/>
          </w:tcPr>
          <w:p w:rsidR="003C460E" w:rsidRPr="00065B69" w:rsidRDefault="003C460E" w:rsidP="003C460E">
            <w:pPr>
              <w:spacing w:after="0" w:line="240" w:lineRule="auto"/>
              <w:rPr>
                <w:rFonts w:ascii="Times New Roman" w:eastAsia="Times New Roman" w:hAnsi="Times New Roman" w:cs="Times New Roman"/>
                <w:sz w:val="24"/>
                <w:szCs w:val="24"/>
                <w:lang w:eastAsia="ru-RU"/>
              </w:rPr>
            </w:pPr>
            <w:r w:rsidRPr="00065B69">
              <w:rPr>
                <w:rFonts w:ascii="Times New Roman" w:eastAsia="Times New Roman" w:hAnsi="Times New Roman" w:cs="Times New Roman"/>
                <w:sz w:val="24"/>
                <w:szCs w:val="24"/>
                <w:lang w:eastAsia="ru-RU"/>
              </w:rPr>
              <w:t>Глава города Новочебоксарска</w:t>
            </w:r>
          </w:p>
          <w:p w:rsidR="003C460E" w:rsidRPr="00065B69" w:rsidRDefault="003C460E" w:rsidP="003C460E">
            <w:pPr>
              <w:spacing w:after="0" w:line="240" w:lineRule="auto"/>
              <w:rPr>
                <w:rFonts w:ascii="Times New Roman" w:eastAsia="Times New Roman" w:hAnsi="Times New Roman" w:cs="Times New Roman"/>
                <w:sz w:val="24"/>
                <w:szCs w:val="24"/>
                <w:lang w:eastAsia="ru-RU"/>
              </w:rPr>
            </w:pPr>
            <w:r w:rsidRPr="00065B69">
              <w:rPr>
                <w:rFonts w:ascii="Times New Roman" w:eastAsia="Times New Roman" w:hAnsi="Times New Roman" w:cs="Times New Roman"/>
                <w:sz w:val="24"/>
                <w:szCs w:val="24"/>
                <w:lang w:eastAsia="ru-RU"/>
              </w:rPr>
              <w:t>Чувашской Республики</w:t>
            </w:r>
          </w:p>
        </w:tc>
        <w:tc>
          <w:tcPr>
            <w:tcW w:w="3239" w:type="dxa"/>
          </w:tcPr>
          <w:p w:rsidR="003C460E" w:rsidRPr="00065B69" w:rsidRDefault="003C460E" w:rsidP="003C460E">
            <w:pPr>
              <w:spacing w:after="0" w:line="240" w:lineRule="auto"/>
              <w:jc w:val="both"/>
              <w:rPr>
                <w:rFonts w:ascii="Times New Roman" w:eastAsia="Times New Roman" w:hAnsi="Times New Roman" w:cs="Times New Roman"/>
                <w:sz w:val="24"/>
                <w:szCs w:val="24"/>
                <w:lang w:eastAsia="ru-RU"/>
              </w:rPr>
            </w:pPr>
          </w:p>
        </w:tc>
        <w:tc>
          <w:tcPr>
            <w:tcW w:w="1799" w:type="dxa"/>
          </w:tcPr>
          <w:p w:rsidR="003C460E" w:rsidRPr="00065B69" w:rsidRDefault="003C460E" w:rsidP="003C460E">
            <w:pPr>
              <w:keepNext/>
              <w:spacing w:after="0" w:line="240" w:lineRule="auto"/>
              <w:jc w:val="right"/>
              <w:outlineLvl w:val="0"/>
              <w:rPr>
                <w:rFonts w:ascii="Times New Roman" w:eastAsia="Times New Roman" w:hAnsi="Times New Roman" w:cs="Times New Roman"/>
                <w:sz w:val="24"/>
                <w:szCs w:val="24"/>
                <w:lang w:eastAsia="ru-RU"/>
              </w:rPr>
            </w:pPr>
          </w:p>
          <w:p w:rsidR="003C460E" w:rsidRPr="00065B69" w:rsidRDefault="00B4577F" w:rsidP="003C460E">
            <w:pPr>
              <w:keepNext/>
              <w:tabs>
                <w:tab w:val="left" w:pos="1392"/>
                <w:tab w:val="left" w:pos="1617"/>
              </w:tabs>
              <w:spacing w:after="0" w:line="240" w:lineRule="auto"/>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А.А. Ермолаев</w:t>
            </w:r>
          </w:p>
        </w:tc>
      </w:tr>
    </w:tbl>
    <w:p w:rsidR="000D2F4F" w:rsidRDefault="000D2F4F" w:rsidP="00432910">
      <w:pPr>
        <w:spacing w:after="0" w:line="240" w:lineRule="auto"/>
        <w:ind w:left="5954"/>
        <w:jc w:val="both"/>
        <w:rPr>
          <w:rFonts w:ascii="Times New Roman" w:eastAsia="Times New Roman" w:hAnsi="Times New Roman" w:cs="Times New Roman"/>
          <w:bCs/>
          <w:lang w:eastAsia="ru-RU"/>
        </w:rPr>
      </w:pPr>
    </w:p>
    <w:p w:rsidR="00432910" w:rsidRPr="00F1300D" w:rsidRDefault="00432910" w:rsidP="00432910">
      <w:pPr>
        <w:spacing w:after="0" w:line="240" w:lineRule="auto"/>
        <w:ind w:left="5954"/>
        <w:jc w:val="both"/>
        <w:rPr>
          <w:rFonts w:ascii="Times New Roman" w:eastAsia="Times New Roman" w:hAnsi="Times New Roman" w:cs="Times New Roman"/>
          <w:bCs/>
          <w:lang w:eastAsia="ru-RU"/>
        </w:rPr>
      </w:pPr>
      <w:r w:rsidRPr="00F1300D">
        <w:rPr>
          <w:rFonts w:ascii="Times New Roman" w:eastAsia="Times New Roman" w:hAnsi="Times New Roman" w:cs="Times New Roman"/>
          <w:bCs/>
          <w:lang w:eastAsia="ru-RU"/>
        </w:rPr>
        <w:lastRenderedPageBreak/>
        <w:t>Приложение</w:t>
      </w:r>
    </w:p>
    <w:p w:rsidR="00432910" w:rsidRPr="00F1300D" w:rsidRDefault="00432910" w:rsidP="00432910">
      <w:pPr>
        <w:spacing w:after="0" w:line="240" w:lineRule="auto"/>
        <w:ind w:left="5954"/>
        <w:jc w:val="both"/>
        <w:rPr>
          <w:rFonts w:ascii="Times New Roman" w:eastAsia="Times New Roman" w:hAnsi="Times New Roman" w:cs="Times New Roman"/>
          <w:bCs/>
          <w:lang w:eastAsia="ru-RU"/>
        </w:rPr>
      </w:pPr>
      <w:r w:rsidRPr="00F1300D">
        <w:rPr>
          <w:rFonts w:ascii="Times New Roman" w:eastAsia="Times New Roman" w:hAnsi="Times New Roman" w:cs="Times New Roman"/>
          <w:bCs/>
          <w:lang w:eastAsia="ru-RU"/>
        </w:rPr>
        <w:t xml:space="preserve">к постановлению </w:t>
      </w:r>
    </w:p>
    <w:p w:rsidR="00432910" w:rsidRPr="00F1300D" w:rsidRDefault="00432910" w:rsidP="00432910">
      <w:pPr>
        <w:spacing w:after="0" w:line="240" w:lineRule="auto"/>
        <w:ind w:left="5954"/>
        <w:jc w:val="both"/>
        <w:rPr>
          <w:rFonts w:ascii="Times New Roman" w:eastAsia="Times New Roman" w:hAnsi="Times New Roman" w:cs="Times New Roman"/>
          <w:bCs/>
          <w:lang w:eastAsia="ru-RU"/>
        </w:rPr>
      </w:pPr>
      <w:r w:rsidRPr="00F1300D">
        <w:rPr>
          <w:rFonts w:ascii="Times New Roman" w:eastAsia="Times New Roman" w:hAnsi="Times New Roman" w:cs="Times New Roman"/>
          <w:bCs/>
          <w:lang w:eastAsia="ru-RU"/>
        </w:rPr>
        <w:t>Главы города Новочебоксарска</w:t>
      </w:r>
    </w:p>
    <w:p w:rsidR="00432910" w:rsidRPr="00F1300D" w:rsidRDefault="00432910" w:rsidP="00432910">
      <w:pPr>
        <w:spacing w:after="0" w:line="240" w:lineRule="auto"/>
        <w:ind w:left="5954"/>
        <w:jc w:val="both"/>
        <w:rPr>
          <w:rFonts w:ascii="Times New Roman" w:eastAsia="Times New Roman" w:hAnsi="Times New Roman" w:cs="Times New Roman"/>
          <w:bCs/>
          <w:lang w:eastAsia="ru-RU"/>
        </w:rPr>
      </w:pPr>
      <w:r w:rsidRPr="00F1300D">
        <w:rPr>
          <w:rFonts w:ascii="Times New Roman" w:eastAsia="Times New Roman" w:hAnsi="Times New Roman" w:cs="Times New Roman"/>
          <w:bCs/>
          <w:lang w:eastAsia="ru-RU"/>
        </w:rPr>
        <w:t>Чувашской Республики</w:t>
      </w:r>
    </w:p>
    <w:p w:rsidR="00432910" w:rsidRDefault="00432910" w:rsidP="00432910">
      <w:pPr>
        <w:spacing w:after="0" w:line="240" w:lineRule="auto"/>
        <w:ind w:left="5954"/>
        <w:jc w:val="both"/>
        <w:rPr>
          <w:rFonts w:ascii="Times New Roman" w:eastAsia="Times New Roman" w:hAnsi="Times New Roman" w:cs="Times New Roman"/>
          <w:bCs/>
          <w:lang w:eastAsia="ru-RU"/>
        </w:rPr>
      </w:pPr>
      <w:r w:rsidRPr="00F1300D">
        <w:rPr>
          <w:rFonts w:ascii="Times New Roman" w:eastAsia="Times New Roman" w:hAnsi="Times New Roman" w:cs="Times New Roman"/>
          <w:bCs/>
          <w:lang w:eastAsia="ru-RU"/>
        </w:rPr>
        <w:t xml:space="preserve">от </w:t>
      </w:r>
      <w:r w:rsidR="00B4577F">
        <w:rPr>
          <w:rFonts w:ascii="Times New Roman" w:eastAsia="Times New Roman" w:hAnsi="Times New Roman" w:cs="Times New Roman"/>
          <w:bCs/>
          <w:lang w:eastAsia="ru-RU"/>
        </w:rPr>
        <w:t>29.12</w:t>
      </w:r>
      <w:r w:rsidR="009413B6">
        <w:rPr>
          <w:rFonts w:ascii="Times New Roman" w:eastAsia="Times New Roman" w:hAnsi="Times New Roman" w:cs="Times New Roman"/>
          <w:bCs/>
          <w:lang w:eastAsia="ru-RU"/>
        </w:rPr>
        <w:t>.20</w:t>
      </w:r>
      <w:r w:rsidR="00727352">
        <w:rPr>
          <w:rFonts w:ascii="Times New Roman" w:eastAsia="Times New Roman" w:hAnsi="Times New Roman" w:cs="Times New Roman"/>
          <w:bCs/>
          <w:lang w:eastAsia="ru-RU"/>
        </w:rPr>
        <w:t>2</w:t>
      </w:r>
      <w:r w:rsidR="00891049">
        <w:rPr>
          <w:rFonts w:ascii="Times New Roman" w:eastAsia="Times New Roman" w:hAnsi="Times New Roman" w:cs="Times New Roman"/>
          <w:bCs/>
          <w:lang w:eastAsia="ru-RU"/>
        </w:rPr>
        <w:t xml:space="preserve">1 года </w:t>
      </w:r>
      <w:r w:rsidRPr="00F1300D">
        <w:rPr>
          <w:rFonts w:ascii="Times New Roman" w:eastAsia="Times New Roman" w:hAnsi="Times New Roman" w:cs="Times New Roman"/>
          <w:bCs/>
          <w:lang w:eastAsia="ru-RU"/>
        </w:rPr>
        <w:t>№</w:t>
      </w:r>
      <w:r w:rsidR="00891049">
        <w:rPr>
          <w:rFonts w:ascii="Times New Roman" w:eastAsia="Times New Roman" w:hAnsi="Times New Roman" w:cs="Times New Roman"/>
          <w:bCs/>
          <w:lang w:eastAsia="ru-RU"/>
        </w:rPr>
        <w:t xml:space="preserve"> 22</w:t>
      </w:r>
    </w:p>
    <w:p w:rsidR="004A4CFC" w:rsidRPr="004A4CFC" w:rsidRDefault="004A4CFC" w:rsidP="004A4CFC">
      <w:pPr>
        <w:suppressAutoHyphens/>
        <w:spacing w:after="0" w:line="240" w:lineRule="auto"/>
        <w:ind w:right="5103"/>
        <w:jc w:val="both"/>
        <w:rPr>
          <w:rFonts w:ascii="Times New Roman" w:eastAsia="Times New Roman" w:hAnsi="Times New Roman" w:cs="Times New Roman"/>
          <w:sz w:val="24"/>
          <w:szCs w:val="24"/>
          <w:lang w:eastAsia="ru-RU"/>
        </w:rPr>
      </w:pPr>
    </w:p>
    <w:p w:rsidR="004A4CFC" w:rsidRPr="004A4CFC" w:rsidRDefault="004A4CFC" w:rsidP="004A4CFC">
      <w:pPr>
        <w:suppressAutoHyphens/>
        <w:spacing w:after="0" w:line="240" w:lineRule="auto"/>
        <w:ind w:right="5103"/>
        <w:jc w:val="both"/>
        <w:rPr>
          <w:rFonts w:ascii="Times New Roman" w:eastAsia="Times New Roman" w:hAnsi="Times New Roman" w:cs="Times New Roman"/>
          <w:sz w:val="24"/>
          <w:szCs w:val="24"/>
          <w:lang w:eastAsia="ru-RU"/>
        </w:rPr>
      </w:pPr>
    </w:p>
    <w:tbl>
      <w:tblPr>
        <w:tblW w:w="0" w:type="auto"/>
        <w:jc w:val="center"/>
        <w:tblInd w:w="-34" w:type="dxa"/>
        <w:tblLook w:val="0000" w:firstRow="0" w:lastRow="0" w:firstColumn="0" w:lastColumn="0" w:noHBand="0" w:noVBand="0"/>
      </w:tblPr>
      <w:tblGrid>
        <w:gridCol w:w="9498"/>
      </w:tblGrid>
      <w:tr w:rsidR="00727352" w:rsidRPr="00727352" w:rsidTr="00F86DF1">
        <w:trPr>
          <w:trHeight w:val="523"/>
          <w:jc w:val="center"/>
        </w:trPr>
        <w:tc>
          <w:tcPr>
            <w:tcW w:w="9498" w:type="dxa"/>
          </w:tcPr>
          <w:p w:rsidR="00727352" w:rsidRPr="00727352" w:rsidRDefault="00727352" w:rsidP="00727352">
            <w:pPr>
              <w:spacing w:after="0"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О внесении изменений в решение </w:t>
            </w:r>
            <w:proofErr w:type="spellStart"/>
            <w:r w:rsidRPr="00727352">
              <w:rPr>
                <w:rFonts w:ascii="Times New Roman" w:eastAsia="Calibri" w:hAnsi="Times New Roman" w:cs="Times New Roman"/>
                <w:b/>
                <w:bCs/>
                <w:sz w:val="24"/>
                <w:szCs w:val="24"/>
                <w:lang w:eastAsia="ru-RU"/>
              </w:rPr>
              <w:t>Новочебоксарского</w:t>
            </w:r>
            <w:proofErr w:type="spellEnd"/>
            <w:r w:rsidRPr="00727352">
              <w:rPr>
                <w:rFonts w:ascii="Times New Roman" w:eastAsia="Calibri" w:hAnsi="Times New Roman" w:cs="Times New Roman"/>
                <w:b/>
                <w:bCs/>
                <w:sz w:val="24"/>
                <w:szCs w:val="24"/>
                <w:lang w:eastAsia="ru-RU"/>
              </w:rPr>
              <w:t xml:space="preserve"> городского Собрания депутатов Чувашской Республики от 26 октября 2017 г. № С 36-1 «О правилах благоустройства территории города Новочебоксарска Чувашской Республики»</w:t>
            </w:r>
          </w:p>
        </w:tc>
      </w:tr>
    </w:tbl>
    <w:p w:rsid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26 Устава города Новочебоксарска Чувашской Республики,        </w:t>
      </w:r>
      <w:proofErr w:type="spellStart"/>
      <w:r w:rsidRPr="00B4577F">
        <w:rPr>
          <w:rFonts w:ascii="Times New Roman" w:eastAsia="Times New Roman" w:hAnsi="Times New Roman" w:cs="Times New Roman"/>
          <w:sz w:val="24"/>
          <w:szCs w:val="24"/>
          <w:lang w:eastAsia="ru-RU"/>
        </w:rPr>
        <w:t>Новочебоксарское</w:t>
      </w:r>
      <w:proofErr w:type="spellEnd"/>
      <w:r w:rsidRPr="00B4577F">
        <w:rPr>
          <w:rFonts w:ascii="Times New Roman" w:eastAsia="Times New Roman" w:hAnsi="Times New Roman" w:cs="Times New Roman"/>
          <w:sz w:val="24"/>
          <w:szCs w:val="24"/>
          <w:lang w:eastAsia="ru-RU"/>
        </w:rPr>
        <w:t xml:space="preserve"> городское Собрание депутатов Чувашской Республики </w:t>
      </w:r>
      <w:proofErr w:type="gramStart"/>
      <w:r w:rsidRPr="00B4577F">
        <w:rPr>
          <w:rFonts w:ascii="Times New Roman" w:eastAsia="Times New Roman" w:hAnsi="Times New Roman" w:cs="Times New Roman"/>
          <w:sz w:val="24"/>
          <w:szCs w:val="24"/>
          <w:lang w:eastAsia="ru-RU"/>
        </w:rPr>
        <w:t>р</w:t>
      </w:r>
      <w:proofErr w:type="gramEnd"/>
      <w:r w:rsidRPr="00B4577F">
        <w:rPr>
          <w:rFonts w:ascii="Times New Roman" w:eastAsia="Times New Roman" w:hAnsi="Times New Roman" w:cs="Times New Roman"/>
          <w:sz w:val="24"/>
          <w:szCs w:val="24"/>
          <w:lang w:eastAsia="ru-RU"/>
        </w:rPr>
        <w:t xml:space="preserve"> е ш и л о:</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1. Внести в решение </w:t>
      </w:r>
      <w:proofErr w:type="spellStart"/>
      <w:r w:rsidRPr="00B4577F">
        <w:rPr>
          <w:rFonts w:ascii="Times New Roman" w:eastAsia="Times New Roman" w:hAnsi="Times New Roman" w:cs="Times New Roman"/>
          <w:sz w:val="24"/>
          <w:szCs w:val="24"/>
          <w:lang w:eastAsia="ru-RU"/>
        </w:rPr>
        <w:t>Новочебоксарского</w:t>
      </w:r>
      <w:proofErr w:type="spellEnd"/>
      <w:r w:rsidRPr="00B4577F">
        <w:rPr>
          <w:rFonts w:ascii="Times New Roman" w:eastAsia="Times New Roman" w:hAnsi="Times New Roman" w:cs="Times New Roman"/>
          <w:sz w:val="24"/>
          <w:szCs w:val="24"/>
          <w:lang w:eastAsia="ru-RU"/>
        </w:rPr>
        <w:t xml:space="preserve"> городского Собрания депутатов                Чувашской Республики от 26.10.2017</w:t>
      </w:r>
      <w:proofErr w:type="gramStart"/>
      <w:r w:rsidRPr="00B4577F">
        <w:rPr>
          <w:rFonts w:ascii="Times New Roman" w:eastAsia="Times New Roman" w:hAnsi="Times New Roman" w:cs="Times New Roman"/>
          <w:sz w:val="24"/>
          <w:szCs w:val="24"/>
          <w:lang w:eastAsia="ru-RU"/>
        </w:rPr>
        <w:t xml:space="preserve"> № С</w:t>
      </w:r>
      <w:proofErr w:type="gramEnd"/>
      <w:r w:rsidRPr="00B4577F">
        <w:rPr>
          <w:rFonts w:ascii="Times New Roman" w:eastAsia="Times New Roman" w:hAnsi="Times New Roman" w:cs="Times New Roman"/>
          <w:sz w:val="24"/>
          <w:szCs w:val="24"/>
          <w:lang w:eastAsia="ru-RU"/>
        </w:rPr>
        <w:t xml:space="preserve"> 36-1 «О Правилах благоустройства территории города Новочебоксарска Чувашской Республики» следующие изменения: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1) преамбулу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статьей 26 Устава города Новочебоксарска Чувашской Республики,                     в целях установления единого порядка в решении вопросов содержания территории                  города Новочебоксарска Чувашской Республики, </w:t>
      </w:r>
      <w:proofErr w:type="spellStart"/>
      <w:r w:rsidRPr="00B4577F">
        <w:rPr>
          <w:rFonts w:ascii="Times New Roman" w:eastAsia="Times New Roman" w:hAnsi="Times New Roman" w:cs="Times New Roman"/>
          <w:sz w:val="24"/>
          <w:szCs w:val="24"/>
          <w:lang w:eastAsia="ru-RU"/>
        </w:rPr>
        <w:t>Новочебоксарское</w:t>
      </w:r>
      <w:proofErr w:type="spellEnd"/>
      <w:r w:rsidRPr="00B4577F">
        <w:rPr>
          <w:rFonts w:ascii="Times New Roman" w:eastAsia="Times New Roman" w:hAnsi="Times New Roman" w:cs="Times New Roman"/>
          <w:sz w:val="24"/>
          <w:szCs w:val="24"/>
          <w:lang w:eastAsia="ru-RU"/>
        </w:rPr>
        <w:t xml:space="preserve"> городское Собрание          депутатов Чувашской Республики </w:t>
      </w:r>
      <w:proofErr w:type="gramStart"/>
      <w:r w:rsidRPr="00B4577F">
        <w:rPr>
          <w:rFonts w:ascii="Times New Roman" w:eastAsia="Times New Roman" w:hAnsi="Times New Roman" w:cs="Times New Roman"/>
          <w:sz w:val="24"/>
          <w:szCs w:val="24"/>
          <w:lang w:eastAsia="ru-RU"/>
        </w:rPr>
        <w:t>р</w:t>
      </w:r>
      <w:proofErr w:type="gramEnd"/>
      <w:r w:rsidRPr="00B4577F">
        <w:rPr>
          <w:rFonts w:ascii="Times New Roman" w:eastAsia="Times New Roman" w:hAnsi="Times New Roman" w:cs="Times New Roman"/>
          <w:sz w:val="24"/>
          <w:szCs w:val="24"/>
          <w:lang w:eastAsia="ru-RU"/>
        </w:rPr>
        <w:t xml:space="preserve"> е ш и л о:»;</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2) в пункте 2:</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слова «21 мая» заменить словами «24 мая».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sz w:val="24"/>
          <w:szCs w:val="24"/>
          <w:lang w:eastAsia="ru-RU"/>
        </w:rPr>
        <w:t xml:space="preserve">2. Внести в Приложение к решению </w:t>
      </w:r>
      <w:proofErr w:type="spellStart"/>
      <w:r w:rsidRPr="00B4577F">
        <w:rPr>
          <w:rFonts w:ascii="Times New Roman" w:eastAsia="Times New Roman" w:hAnsi="Times New Roman" w:cs="Times New Roman"/>
          <w:sz w:val="24"/>
          <w:szCs w:val="24"/>
          <w:lang w:eastAsia="ru-RU"/>
        </w:rPr>
        <w:t>Новочебоксарского</w:t>
      </w:r>
      <w:proofErr w:type="spellEnd"/>
      <w:r w:rsidRPr="00B4577F">
        <w:rPr>
          <w:rFonts w:ascii="Times New Roman" w:eastAsia="Times New Roman" w:hAnsi="Times New Roman" w:cs="Times New Roman"/>
          <w:sz w:val="24"/>
          <w:szCs w:val="24"/>
          <w:lang w:eastAsia="ru-RU"/>
        </w:rPr>
        <w:t xml:space="preserve"> городского Собрания           депутатов Чувашской Республики от 26.10.2017</w:t>
      </w:r>
      <w:proofErr w:type="gramStart"/>
      <w:r w:rsidRPr="00B4577F">
        <w:rPr>
          <w:rFonts w:ascii="Times New Roman" w:eastAsia="Times New Roman" w:hAnsi="Times New Roman" w:cs="Times New Roman"/>
          <w:sz w:val="24"/>
          <w:szCs w:val="24"/>
          <w:lang w:eastAsia="ru-RU"/>
        </w:rPr>
        <w:t xml:space="preserve"> № С</w:t>
      </w:r>
      <w:proofErr w:type="gramEnd"/>
      <w:r w:rsidRPr="00B4577F">
        <w:rPr>
          <w:rFonts w:ascii="Times New Roman" w:eastAsia="Times New Roman" w:hAnsi="Times New Roman" w:cs="Times New Roman"/>
          <w:sz w:val="24"/>
          <w:szCs w:val="24"/>
          <w:lang w:eastAsia="ru-RU"/>
        </w:rPr>
        <w:t xml:space="preserve"> 36-1, </w:t>
      </w:r>
      <w:r w:rsidRPr="00B4577F">
        <w:rPr>
          <w:rFonts w:ascii="Times New Roman" w:eastAsia="Times New Roman" w:hAnsi="Times New Roman" w:cs="Times New Roman"/>
          <w:bCs/>
          <w:sz w:val="24"/>
          <w:szCs w:val="24"/>
          <w:lang w:eastAsia="ru-RU"/>
        </w:rPr>
        <w:t xml:space="preserve">следующие изменения: </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1) в разделе 1:</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пункт 1.1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 xml:space="preserve">«1.1. </w:t>
      </w:r>
      <w:proofErr w:type="gramStart"/>
      <w:r w:rsidRPr="00B4577F">
        <w:rPr>
          <w:rFonts w:ascii="Times New Roman" w:eastAsia="Times New Roman" w:hAnsi="Times New Roman" w:cs="Times New Roman"/>
          <w:bCs/>
          <w:sz w:val="24"/>
          <w:szCs w:val="24"/>
          <w:lang w:eastAsia="ru-RU"/>
        </w:rPr>
        <w:t>Настоящие Правила благоустройства территории города Новочебоксарска  Чувашской Республики (далее - Правила) разработаны в соответствии с 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10.01.2002 № 7-ФЗ «Об</w:t>
      </w:r>
      <w:proofErr w:type="gramEnd"/>
      <w:r w:rsidRPr="00B4577F">
        <w:rPr>
          <w:rFonts w:ascii="Times New Roman" w:eastAsia="Times New Roman" w:hAnsi="Times New Roman" w:cs="Times New Roman"/>
          <w:bCs/>
          <w:sz w:val="24"/>
          <w:szCs w:val="24"/>
          <w:lang w:eastAsia="ru-RU"/>
        </w:rPr>
        <w:t xml:space="preserve"> охране окружающей среды», Федеральным законом  от 13.03.2006 № 38-ФЗ «О рекламе», Федеральным законом                                                          от  31.07.2020  № 248-ФЗ «О государственном контроле (надзоре) и муниципальном                контроле в Российской  Федерации», Законом Чувашской Республики                                           от 18.10.2004   № 19 «Об организации  местного самоуправления в Чувашской                Республике», Уставом города Новочебоксарска Чувашской Республики,                              утвержденным решением  </w:t>
      </w:r>
      <w:proofErr w:type="spellStart"/>
      <w:r w:rsidRPr="00B4577F">
        <w:rPr>
          <w:rFonts w:ascii="Times New Roman" w:eastAsia="Times New Roman" w:hAnsi="Times New Roman" w:cs="Times New Roman"/>
          <w:bCs/>
          <w:sz w:val="24"/>
          <w:szCs w:val="24"/>
          <w:lang w:eastAsia="ru-RU"/>
        </w:rPr>
        <w:t>Новочебоксарского</w:t>
      </w:r>
      <w:proofErr w:type="spellEnd"/>
      <w:r w:rsidRPr="00B4577F">
        <w:rPr>
          <w:rFonts w:ascii="Times New Roman" w:eastAsia="Times New Roman" w:hAnsi="Times New Roman" w:cs="Times New Roman"/>
          <w:bCs/>
          <w:sz w:val="24"/>
          <w:szCs w:val="24"/>
          <w:lang w:eastAsia="ru-RU"/>
        </w:rPr>
        <w:t xml:space="preserve"> городского  Собрания депутатов   Чувашской Республики от 28.11.2005</w:t>
      </w:r>
      <w:proofErr w:type="gramStart"/>
      <w:r w:rsidRPr="00B4577F">
        <w:rPr>
          <w:rFonts w:ascii="Times New Roman" w:eastAsia="Times New Roman" w:hAnsi="Times New Roman" w:cs="Times New Roman"/>
          <w:bCs/>
          <w:sz w:val="24"/>
          <w:szCs w:val="24"/>
          <w:lang w:eastAsia="ru-RU"/>
        </w:rPr>
        <w:t xml:space="preserve"> № С</w:t>
      </w:r>
      <w:proofErr w:type="gramEnd"/>
      <w:r w:rsidRPr="00B4577F">
        <w:rPr>
          <w:rFonts w:ascii="Times New Roman" w:eastAsia="Times New Roman" w:hAnsi="Times New Roman" w:cs="Times New Roman"/>
          <w:bCs/>
          <w:sz w:val="24"/>
          <w:szCs w:val="24"/>
          <w:lang w:eastAsia="ru-RU"/>
        </w:rPr>
        <w:t xml:space="preserve"> 5-1, на основании иных нормативных правовых актов        Российской Федерации и Чувашской Республики, муниципальных правовых актов города Новочебоксарска</w:t>
      </w:r>
      <w:proofErr w:type="gramStart"/>
      <w:r w:rsidRPr="00B4577F">
        <w:rPr>
          <w:rFonts w:ascii="Times New Roman" w:eastAsia="Times New Roman" w:hAnsi="Times New Roman" w:cs="Times New Roman"/>
          <w:bCs/>
          <w:sz w:val="24"/>
          <w:szCs w:val="24"/>
          <w:lang w:eastAsia="ru-RU"/>
        </w:rPr>
        <w:t>.»;</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пункт</w:t>
      </w:r>
      <w:r w:rsidRPr="00B4577F">
        <w:rPr>
          <w:rFonts w:ascii="Times New Roman" w:eastAsia="Times New Roman" w:hAnsi="Times New Roman" w:cs="Times New Roman"/>
          <w:bCs/>
          <w:color w:val="FF0000"/>
          <w:sz w:val="24"/>
          <w:szCs w:val="24"/>
          <w:lang w:eastAsia="ru-RU"/>
        </w:rPr>
        <w:t xml:space="preserve"> </w:t>
      </w:r>
      <w:r w:rsidRPr="00B4577F">
        <w:rPr>
          <w:rFonts w:ascii="Times New Roman" w:eastAsia="Times New Roman" w:hAnsi="Times New Roman" w:cs="Times New Roman"/>
          <w:bCs/>
          <w:sz w:val="24"/>
          <w:szCs w:val="24"/>
          <w:lang w:eastAsia="ru-RU"/>
        </w:rPr>
        <w:t>1.4 дополнить абзацем четырнадцатым следующего содержания: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 экологическая парковка (</w:t>
      </w:r>
      <w:proofErr w:type="spellStart"/>
      <w:r w:rsidRPr="00B4577F">
        <w:rPr>
          <w:rFonts w:ascii="Times New Roman" w:eastAsia="Times New Roman" w:hAnsi="Times New Roman" w:cs="Times New Roman"/>
          <w:bCs/>
          <w:sz w:val="24"/>
          <w:szCs w:val="24"/>
          <w:lang w:eastAsia="ru-RU"/>
        </w:rPr>
        <w:t>экопарковка</w:t>
      </w:r>
      <w:proofErr w:type="spellEnd"/>
      <w:r w:rsidRPr="00B4577F">
        <w:rPr>
          <w:rFonts w:ascii="Times New Roman" w:eastAsia="Times New Roman" w:hAnsi="Times New Roman" w:cs="Times New Roman"/>
          <w:bCs/>
          <w:sz w:val="24"/>
          <w:szCs w:val="24"/>
          <w:lang w:eastAsia="ru-RU"/>
        </w:rPr>
        <w:t>);</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  - парковка общего пользования».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абзацы восемнадцать - двадцать пункта 1.6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
          <w:sz w:val="24"/>
          <w:szCs w:val="24"/>
          <w:lang w:eastAsia="ru-RU"/>
        </w:rPr>
        <w:lastRenderedPageBreak/>
        <w:t xml:space="preserve">«Крупногабаритные отходы (КГО) - </w:t>
      </w:r>
      <w:r w:rsidRPr="00B4577F">
        <w:rPr>
          <w:rFonts w:ascii="Times New Roman" w:eastAsia="Times New Roman" w:hAnsi="Times New Roman" w:cs="Times New Roman"/>
          <w:sz w:val="24"/>
          <w:szCs w:val="24"/>
          <w:lang w:eastAsia="ru-RU"/>
        </w:rPr>
        <w:t>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
          <w:sz w:val="24"/>
          <w:szCs w:val="24"/>
          <w:lang w:eastAsia="ru-RU"/>
        </w:rPr>
        <w:t xml:space="preserve">Контейнер - </w:t>
      </w:r>
      <w:r w:rsidRPr="00B4577F">
        <w:rPr>
          <w:rFonts w:ascii="Times New Roman" w:eastAsia="Times New Roman" w:hAnsi="Times New Roman" w:cs="Times New Roman"/>
          <w:sz w:val="24"/>
          <w:szCs w:val="24"/>
          <w:lang w:eastAsia="ru-RU"/>
        </w:rPr>
        <w:t>мусоросборник, предназначенный для складирования твердых        коммунальных отходов, за исключением крупногабаритных отходов;</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
          <w:sz w:val="24"/>
          <w:szCs w:val="24"/>
          <w:lang w:eastAsia="ru-RU"/>
        </w:rPr>
        <w:t xml:space="preserve">Бункер </w:t>
      </w:r>
      <w:r w:rsidRPr="00B4577F">
        <w:rPr>
          <w:rFonts w:ascii="Times New Roman" w:eastAsia="Times New Roman" w:hAnsi="Times New Roman" w:cs="Times New Roman"/>
          <w:sz w:val="24"/>
          <w:szCs w:val="24"/>
          <w:lang w:eastAsia="ru-RU"/>
        </w:rPr>
        <w:t>- мусоросборник, предназначенный для складирования                          крупногабаритных отходов</w:t>
      </w:r>
      <w:proofErr w:type="gramStart"/>
      <w:r w:rsidRPr="00B4577F">
        <w:rPr>
          <w:rFonts w:ascii="Times New Roman" w:eastAsia="Times New Roman" w:hAnsi="Times New Roman" w:cs="Times New Roman"/>
          <w:sz w:val="24"/>
          <w:szCs w:val="24"/>
          <w:lang w:eastAsia="ru-RU"/>
        </w:rPr>
        <w:t>;»</w:t>
      </w:r>
      <w:proofErr w:type="gramEnd"/>
      <w:r w:rsidRPr="00B4577F">
        <w:rPr>
          <w:rFonts w:ascii="Times New Roman" w:eastAsia="Times New Roman" w:hAnsi="Times New Roman" w:cs="Times New Roman"/>
          <w:sz w:val="24"/>
          <w:szCs w:val="24"/>
          <w:lang w:eastAsia="ru-RU"/>
        </w:rPr>
        <w:t>;</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пункт 1.6. дополнить абзацами следующего содержания:</w:t>
      </w:r>
    </w:p>
    <w:p w:rsidR="00B4577F" w:rsidRPr="00B4577F" w:rsidRDefault="00B4577F" w:rsidP="00B4577F">
      <w:pPr>
        <w:widowControl w:val="0"/>
        <w:tabs>
          <w:tab w:val="left" w:pos="851"/>
        </w:tabs>
        <w:suppressAutoHyphens/>
        <w:spacing w:after="0" w:line="240" w:lineRule="auto"/>
        <w:ind w:firstLine="851"/>
        <w:jc w:val="both"/>
        <w:rPr>
          <w:rFonts w:ascii="Times New Roman" w:eastAsia="Times New Roman" w:hAnsi="Times New Roman" w:cs="Times New Roman"/>
          <w:sz w:val="24"/>
          <w:szCs w:val="24"/>
        </w:rPr>
      </w:pPr>
      <w:r w:rsidRPr="00B4577F">
        <w:rPr>
          <w:rFonts w:ascii="Times New Roman" w:eastAsia="Times New Roman" w:hAnsi="Times New Roman" w:cs="Times New Roman"/>
          <w:sz w:val="24"/>
          <w:szCs w:val="24"/>
        </w:rPr>
        <w:t>«</w:t>
      </w:r>
      <w:r w:rsidRPr="00B4577F">
        <w:rPr>
          <w:rFonts w:ascii="Times New Roman" w:eastAsia="Times New Roman" w:hAnsi="Times New Roman" w:cs="Times New Roman"/>
          <w:b/>
          <w:sz w:val="24"/>
          <w:szCs w:val="24"/>
        </w:rPr>
        <w:t xml:space="preserve">Опора двойного назначения </w:t>
      </w:r>
      <w:r w:rsidRPr="00B4577F">
        <w:rPr>
          <w:rFonts w:ascii="Times New Roman" w:eastAsia="Times New Roman" w:hAnsi="Times New Roman" w:cs="Times New Roman"/>
          <w:sz w:val="24"/>
          <w:szCs w:val="24"/>
        </w:rPr>
        <w:t>(далее - ОДН</w:t>
      </w:r>
      <w:r w:rsidRPr="00B4577F">
        <w:rPr>
          <w:rFonts w:ascii="Times New Roman" w:eastAsia="Times New Roman" w:hAnsi="Times New Roman" w:cs="Times New Roman"/>
          <w:b/>
          <w:sz w:val="24"/>
          <w:szCs w:val="24"/>
        </w:rPr>
        <w:t>)</w:t>
      </w:r>
      <w:r w:rsidRPr="00B4577F">
        <w:rPr>
          <w:rFonts w:ascii="Times New Roman" w:eastAsia="Times New Roman" w:hAnsi="Times New Roman" w:cs="Times New Roman"/>
          <w:sz w:val="24"/>
          <w:szCs w:val="24"/>
        </w:rPr>
        <w:t xml:space="preserve"> - модернизированная конструкция высотой не более 30 метров,</w:t>
      </w:r>
      <w:r w:rsidRPr="00B4577F">
        <w:rPr>
          <w:rFonts w:ascii="Times New Roman" w:eastAsia="Calibri" w:hAnsi="Times New Roman" w:cs="Times New Roman"/>
          <w:sz w:val="24"/>
          <w:szCs w:val="24"/>
        </w:rPr>
        <w:t xml:space="preserve"> для возведения которой не требуется получение разрешения на строительство, и</w:t>
      </w:r>
      <w:r w:rsidRPr="00B4577F">
        <w:rPr>
          <w:rFonts w:ascii="Times New Roman" w:eastAsia="Times New Roman" w:hAnsi="Times New Roman" w:cs="Times New Roman"/>
          <w:sz w:val="24"/>
          <w:szCs w:val="24"/>
        </w:rPr>
        <w:t xml:space="preserve"> выполненная на базе других видов опор: наружного освещения, </w:t>
      </w:r>
      <w:hyperlink r:id="rId8" w:history="1">
        <w:r w:rsidRPr="00B4577F">
          <w:rPr>
            <w:rFonts w:ascii="Times New Roman" w:eastAsia="Times New Roman" w:hAnsi="Times New Roman" w:cs="Times New Roman"/>
            <w:sz w:val="24"/>
            <w:szCs w:val="24"/>
            <w:bdr w:val="none" w:sz="0" w:space="0" w:color="auto" w:frame="1"/>
          </w:rPr>
          <w:t>контактной сети</w:t>
        </w:r>
      </w:hyperlink>
      <w:r w:rsidRPr="00B4577F">
        <w:rPr>
          <w:rFonts w:ascii="Times New Roman" w:eastAsia="Times New Roman" w:hAnsi="Times New Roman" w:cs="Times New Roman"/>
          <w:sz w:val="24"/>
          <w:szCs w:val="24"/>
        </w:rPr>
        <w:t>, линий электропередачи.</w:t>
      </w:r>
    </w:p>
    <w:p w:rsidR="00B4577F" w:rsidRPr="00B4577F" w:rsidRDefault="00B4577F" w:rsidP="00B4577F">
      <w:pPr>
        <w:tabs>
          <w:tab w:val="left" w:pos="851"/>
        </w:tabs>
        <w:spacing w:after="0" w:line="240" w:lineRule="auto"/>
        <w:ind w:firstLine="851"/>
        <w:jc w:val="both"/>
        <w:rPr>
          <w:rFonts w:ascii="Times New Roman" w:eastAsia="Calibri" w:hAnsi="Times New Roman" w:cs="Times New Roman"/>
          <w:sz w:val="24"/>
          <w:szCs w:val="24"/>
          <w:lang w:eastAsia="ru-RU"/>
        </w:rPr>
      </w:pPr>
      <w:r w:rsidRPr="00B4577F">
        <w:rPr>
          <w:rFonts w:ascii="Times New Roman" w:eastAsia="Calibri" w:hAnsi="Times New Roman" w:cs="Times New Roman"/>
          <w:b/>
          <w:sz w:val="24"/>
          <w:szCs w:val="24"/>
          <w:lang w:eastAsia="ru-RU"/>
        </w:rPr>
        <w:t>Антенно-мачтовое сооружение</w:t>
      </w:r>
      <w:r w:rsidRPr="00B4577F">
        <w:rPr>
          <w:rFonts w:ascii="Times New Roman" w:eastAsia="Calibri" w:hAnsi="Times New Roman" w:cs="Times New Roman"/>
          <w:sz w:val="24"/>
          <w:szCs w:val="24"/>
          <w:lang w:eastAsia="ru-RU"/>
        </w:rPr>
        <w:t xml:space="preserve"> (далее – АМС) – общее название для антенной опоры высотой не более 50-ти метров, для возведения которой не требуется получение   разрешения на строительство и использование опор:</w:t>
      </w:r>
      <w:r w:rsidRPr="00B4577F">
        <w:rPr>
          <w:rFonts w:ascii="Times New Roman" w:eastAsia="Times New Roman" w:hAnsi="Times New Roman" w:cs="Times New Roman"/>
          <w:sz w:val="24"/>
          <w:szCs w:val="24"/>
          <w:lang w:eastAsia="ru-RU"/>
        </w:rPr>
        <w:t xml:space="preserve"> наружного освещения, </w:t>
      </w:r>
      <w:hyperlink r:id="rId9" w:history="1">
        <w:r w:rsidRPr="00B4577F">
          <w:rPr>
            <w:rFonts w:ascii="Times New Roman" w:eastAsia="Times New Roman" w:hAnsi="Times New Roman" w:cs="Times New Roman"/>
            <w:sz w:val="24"/>
            <w:szCs w:val="24"/>
            <w:bdr w:val="none" w:sz="0" w:space="0" w:color="auto" w:frame="1"/>
            <w:lang w:eastAsia="ru-RU"/>
          </w:rPr>
          <w:t>контактной сети</w:t>
        </w:r>
      </w:hyperlink>
      <w:r w:rsidRPr="00B4577F">
        <w:rPr>
          <w:rFonts w:ascii="Times New Roman" w:eastAsia="Times New Roman" w:hAnsi="Times New Roman" w:cs="Times New Roman"/>
          <w:sz w:val="24"/>
          <w:szCs w:val="24"/>
          <w:lang w:eastAsia="ru-RU"/>
        </w:rPr>
        <w:t>, линий электропередачи</w:t>
      </w:r>
      <w:r w:rsidRPr="00B4577F">
        <w:rPr>
          <w:rFonts w:ascii="Times New Roman" w:eastAsia="Calibri" w:hAnsi="Times New Roman" w:cs="Times New Roman"/>
          <w:sz w:val="24"/>
          <w:szCs w:val="24"/>
          <w:lang w:eastAsia="ru-RU"/>
        </w:rPr>
        <w:t>.</w:t>
      </w:r>
    </w:p>
    <w:p w:rsidR="00B4577F" w:rsidRPr="00B4577F" w:rsidRDefault="00B4577F" w:rsidP="00B4577F">
      <w:pPr>
        <w:shd w:val="clear" w:color="auto" w:fill="FFFFFF"/>
        <w:tabs>
          <w:tab w:val="left" w:pos="851"/>
        </w:tabs>
        <w:suppressAutoHyphens/>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
          <w:sz w:val="24"/>
          <w:szCs w:val="24"/>
          <w:lang w:eastAsia="ru-RU"/>
        </w:rPr>
        <w:t>Объекты сотовой связи</w:t>
      </w:r>
      <w:r w:rsidRPr="00B4577F">
        <w:rPr>
          <w:rFonts w:ascii="Times New Roman" w:eastAsia="Times New Roman" w:hAnsi="Times New Roman" w:cs="Times New Roman"/>
          <w:sz w:val="24"/>
          <w:szCs w:val="24"/>
          <w:lang w:eastAsia="ru-RU"/>
        </w:rPr>
        <w:t xml:space="preserve"> (далее ОСС) – объекты связи (АМС, ОДН), в основе которых лежит сотовая сеть. Основная особенность сети заключается в том, что общая зона покрытия делится на ячейки (соты), определяющиеся зонами покрытия отдельных базовых станций</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пункт</w:t>
      </w:r>
      <w:r w:rsidRPr="00B4577F">
        <w:rPr>
          <w:rFonts w:ascii="Times New Roman" w:eastAsia="Times New Roman" w:hAnsi="Times New Roman" w:cs="Times New Roman"/>
          <w:color w:val="FF0000"/>
          <w:sz w:val="24"/>
          <w:szCs w:val="24"/>
          <w:lang w:eastAsia="ru-RU"/>
        </w:rPr>
        <w:t xml:space="preserve"> </w:t>
      </w:r>
      <w:r w:rsidRPr="00B4577F">
        <w:rPr>
          <w:rFonts w:ascii="Times New Roman" w:eastAsia="Times New Roman" w:hAnsi="Times New Roman" w:cs="Times New Roman"/>
          <w:sz w:val="24"/>
          <w:szCs w:val="24"/>
          <w:lang w:eastAsia="ru-RU"/>
        </w:rPr>
        <w:t xml:space="preserve">1.7 изложить в следующей редакции: </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«1.7. При применении настоящих Правил Управление городского хозяйства         администрации города Новочебоксарска коллегиально со структурными подразделениями администрации города Новочебоксарска и подведомственными организациями администрации города Новочебоксарска разрабатывает и утверждает следующие документы:</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регламент, регулирующий размещение рекламных и информационных конструкций, формирующий единый стандарт художественно-композиционных требований к       информационно-рекламному оформлению зданий, строений и объектов благоустройства на территории города Новочебоксарска;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регламент по проектированию и внешнему виду ограждений, размещаемых на территории города Новочебоксарска, для создания визуально благоприятного облика        застройки территории города Новочебоксарска, внедрения единых стандартов внешнего оформления ограждений зданий, сооружений и иных объектов, заборов и оград;</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регламент по предоставлению решения о согласовании архитектурно-градостроительного облика объекта;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ландшафтную концепцию;</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концепцию функционального освещения общественных пространств;</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концепцию архитектурного освещения;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регламент для частных домовладений</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2) в разделе 2:</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пункт</w:t>
      </w:r>
      <w:r w:rsidRPr="00B4577F">
        <w:rPr>
          <w:rFonts w:ascii="Times New Roman" w:eastAsia="Times New Roman" w:hAnsi="Times New Roman" w:cs="Times New Roman"/>
          <w:bCs/>
          <w:color w:val="FF0000"/>
          <w:sz w:val="24"/>
          <w:szCs w:val="24"/>
          <w:lang w:eastAsia="ru-RU"/>
        </w:rPr>
        <w:t xml:space="preserve"> </w:t>
      </w:r>
      <w:r w:rsidRPr="00B4577F">
        <w:rPr>
          <w:rFonts w:ascii="Times New Roman" w:eastAsia="Times New Roman" w:hAnsi="Times New Roman" w:cs="Times New Roman"/>
          <w:bCs/>
          <w:sz w:val="24"/>
          <w:szCs w:val="24"/>
          <w:lang w:eastAsia="ru-RU"/>
        </w:rPr>
        <w:t>2.14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 xml:space="preserve">«2.14. При разработке указанных в пункте 1.7 настоящих Правил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межгосударственных, государственных и национальных стандартов, в том числе </w:t>
      </w:r>
      <w:proofErr w:type="gramStart"/>
      <w:r w:rsidRPr="00B4577F">
        <w:rPr>
          <w:rFonts w:ascii="Times New Roman" w:eastAsia="Times New Roman" w:hAnsi="Times New Roman" w:cs="Times New Roman"/>
          <w:bCs/>
          <w:sz w:val="24"/>
          <w:szCs w:val="24"/>
          <w:lang w:eastAsia="ru-RU"/>
        </w:rPr>
        <w:t>в</w:t>
      </w:r>
      <w:proofErr w:type="gramEnd"/>
      <w:r w:rsidRPr="00B4577F">
        <w:rPr>
          <w:rFonts w:ascii="Times New Roman" w:eastAsia="Times New Roman" w:hAnsi="Times New Roman" w:cs="Times New Roman"/>
          <w:bCs/>
          <w:sz w:val="24"/>
          <w:szCs w:val="24"/>
          <w:lang w:eastAsia="ru-RU"/>
        </w:rPr>
        <w:t xml:space="preserve"> следующих:</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42.13330.2016 «Градостроительство. Планировка и застройка городских и   сельских поселений»;</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82.13330.2016 «Благоустройство территорий»;</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45.13330.2017 «Земляные сооружения, основания и фундаменты»;</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48.13330.2019 «СНиП 12-01-2004. Организация строительства»;</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lastRenderedPageBreak/>
        <w:t>СП 116.13330.2012 «СНиП 22-02-2003. Инженерная защита территорий, зданий и сооружений от опасных геологических процессов. Основные положения</w:t>
      </w:r>
      <w:proofErr w:type="gramStart"/>
      <w:r w:rsidRPr="00B4577F">
        <w:rPr>
          <w:rFonts w:ascii="Times New Roman" w:eastAsia="Times New Roman" w:hAnsi="Times New Roman" w:cs="Times New Roman"/>
          <w:bCs/>
          <w:sz w:val="24"/>
          <w:szCs w:val="24"/>
          <w:lang w:eastAsia="ru-RU"/>
        </w:rPr>
        <w:t>.»;</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104.13330.2016 «Инженерная защита территории от затопления и                  подтопления»;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59.13330.2020 «СНиП 35-01-2001 Доступность зданий и сооружений для        маломобильных групп населения»;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140.13330.2012 «Городская среда. Правила проектирования для                       маломобильных групп населения»;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136.13330.2012 «Здания и сооружения. Общие положения проектирования         с учетом доступности для маломобильных групп населения»;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138.13330.2012 «Общественные здания и сооружения, доступные                       маломобильным группам населения. Правила проектирования»;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137.13330.2012 «Жилая среда с планировочными элементами, доступными     инвалидам. Правила проектирования»;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32.13330.2018 «СНиП 2.04.03-85. Канализация. Наружные сети и  сооружения»;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31.13330.2012 «Водоснабжение. Наружные сети и сооружения»;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СП 124.13330.2012 «СНиП 41-02-2003. Тепловые сети»;</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0" w:history="1">
        <w:r w:rsidR="00B4577F" w:rsidRPr="00B4577F">
          <w:rPr>
            <w:rFonts w:ascii="Times New Roman" w:eastAsia="Times New Roman" w:hAnsi="Times New Roman" w:cs="Times New Roman CYR"/>
            <w:sz w:val="24"/>
            <w:szCs w:val="24"/>
            <w:lang w:eastAsia="ru-RU"/>
          </w:rPr>
          <w:t>СП 34.13330.20</w:t>
        </w:r>
      </w:hyperlink>
      <w:r w:rsidR="00B4577F" w:rsidRPr="00B4577F">
        <w:rPr>
          <w:rFonts w:ascii="Times New Roman" w:eastAsia="Times New Roman" w:hAnsi="Times New Roman" w:cs="Times New Roman"/>
          <w:sz w:val="24"/>
          <w:szCs w:val="24"/>
          <w:lang w:eastAsia="ru-RU"/>
        </w:rPr>
        <w:t>21 «СНиП 2.05.02-85* Автомобильные дороги»;</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1" w:history="1">
        <w:r w:rsidR="00B4577F" w:rsidRPr="00B4577F">
          <w:rPr>
            <w:rFonts w:ascii="Times New Roman" w:eastAsia="Times New Roman" w:hAnsi="Times New Roman" w:cs="Times New Roman CYR"/>
            <w:sz w:val="24"/>
            <w:szCs w:val="24"/>
            <w:lang w:eastAsia="ru-RU"/>
          </w:rPr>
          <w:t>СП 52.13330.2016</w:t>
        </w:r>
      </w:hyperlink>
      <w:r w:rsidR="00B4577F" w:rsidRPr="00B4577F">
        <w:rPr>
          <w:rFonts w:ascii="Times New Roman" w:eastAsia="Times New Roman" w:hAnsi="Times New Roman" w:cs="Times New Roman"/>
          <w:sz w:val="24"/>
          <w:szCs w:val="24"/>
          <w:lang w:eastAsia="ru-RU"/>
        </w:rPr>
        <w:t xml:space="preserve"> «Естественное и искусственное освещение»;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2" w:history="1">
        <w:r w:rsidR="00B4577F" w:rsidRPr="00B4577F">
          <w:rPr>
            <w:rFonts w:ascii="Times New Roman" w:eastAsia="Times New Roman" w:hAnsi="Times New Roman" w:cs="Times New Roman CYR"/>
            <w:sz w:val="24"/>
            <w:szCs w:val="24"/>
            <w:lang w:eastAsia="ru-RU"/>
          </w:rPr>
          <w:t>СП 50.13330.2012</w:t>
        </w:r>
      </w:hyperlink>
      <w:r w:rsidR="00B4577F" w:rsidRPr="00B4577F">
        <w:rPr>
          <w:rFonts w:ascii="Times New Roman" w:eastAsia="Times New Roman" w:hAnsi="Times New Roman" w:cs="Times New Roman"/>
          <w:sz w:val="24"/>
          <w:szCs w:val="24"/>
          <w:lang w:eastAsia="ru-RU"/>
        </w:rPr>
        <w:t xml:space="preserve"> «СНиП 23-02-2003. Тепловая защита зданий»;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3" w:history="1">
        <w:r w:rsidR="00B4577F" w:rsidRPr="00B4577F">
          <w:rPr>
            <w:rFonts w:ascii="Times New Roman" w:eastAsia="Times New Roman" w:hAnsi="Times New Roman" w:cs="Times New Roman CYR"/>
            <w:sz w:val="24"/>
            <w:szCs w:val="24"/>
            <w:lang w:eastAsia="ru-RU"/>
          </w:rPr>
          <w:t>СП 51.13330.2011</w:t>
        </w:r>
      </w:hyperlink>
      <w:r w:rsidR="00B4577F" w:rsidRPr="00B4577F">
        <w:rPr>
          <w:rFonts w:ascii="Times New Roman" w:eastAsia="Times New Roman" w:hAnsi="Times New Roman" w:cs="Times New Roman"/>
          <w:sz w:val="24"/>
          <w:szCs w:val="24"/>
          <w:lang w:eastAsia="ru-RU"/>
        </w:rPr>
        <w:t xml:space="preserve"> «СНиП 23-03-2003. Защита от шума»;</w:t>
      </w:r>
    </w:p>
    <w:p w:rsidR="00B4577F" w:rsidRPr="00B4577F" w:rsidRDefault="008B61D8" w:rsidP="00B4577F">
      <w:pPr>
        <w:spacing w:after="0" w:line="240" w:lineRule="auto"/>
        <w:ind w:firstLine="851"/>
        <w:contextualSpacing/>
        <w:jc w:val="both"/>
        <w:rPr>
          <w:rFonts w:ascii="Times New Roman" w:eastAsia="Times New Roman" w:hAnsi="Times New Roman" w:cs="Times New Roman"/>
          <w:bCs/>
          <w:sz w:val="24"/>
          <w:szCs w:val="24"/>
          <w:lang w:eastAsia="ru-RU"/>
        </w:rPr>
      </w:pPr>
      <w:hyperlink r:id="rId14" w:history="1">
        <w:r w:rsidR="00B4577F" w:rsidRPr="00B4577F">
          <w:rPr>
            <w:rFonts w:ascii="Times New Roman" w:eastAsia="Times New Roman" w:hAnsi="Times New Roman" w:cs="Times New Roman"/>
            <w:sz w:val="24"/>
            <w:szCs w:val="24"/>
            <w:lang w:eastAsia="ru-RU"/>
          </w:rPr>
          <w:t>СП 53.13330.201</w:t>
        </w:r>
      </w:hyperlink>
      <w:r w:rsidR="00B4577F" w:rsidRPr="00B4577F">
        <w:rPr>
          <w:rFonts w:ascii="Times New Roman" w:eastAsia="Times New Roman" w:hAnsi="Times New Roman" w:cs="Times New Roman"/>
          <w:sz w:val="24"/>
          <w:szCs w:val="24"/>
          <w:lang w:eastAsia="ru-RU"/>
        </w:rPr>
        <w:t>9 «Планировка и застройка территории ведения гражданами       садоводства. Здания и сооружения»;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5" w:history="1">
        <w:r w:rsidR="00B4577F" w:rsidRPr="00B4577F">
          <w:rPr>
            <w:rFonts w:ascii="Times New Roman" w:eastAsia="Times New Roman" w:hAnsi="Times New Roman" w:cs="Times New Roman CYR"/>
            <w:sz w:val="24"/>
            <w:szCs w:val="24"/>
            <w:lang w:eastAsia="ru-RU"/>
          </w:rPr>
          <w:t>СП 118.13330.2012</w:t>
        </w:r>
      </w:hyperlink>
      <w:r w:rsidR="00B4577F" w:rsidRPr="00B4577F">
        <w:rPr>
          <w:rFonts w:ascii="Times New Roman" w:eastAsia="Times New Roman" w:hAnsi="Times New Roman" w:cs="Times New Roman"/>
          <w:sz w:val="24"/>
          <w:szCs w:val="24"/>
          <w:lang w:eastAsia="ru-RU"/>
        </w:rPr>
        <w:t xml:space="preserve"> «Общественные здания и сооружения»;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6" w:history="1">
        <w:r w:rsidR="00B4577F" w:rsidRPr="00B4577F">
          <w:rPr>
            <w:rFonts w:ascii="Times New Roman" w:eastAsia="Times New Roman" w:hAnsi="Times New Roman" w:cs="Times New Roman CYR"/>
            <w:sz w:val="24"/>
            <w:szCs w:val="24"/>
            <w:lang w:eastAsia="ru-RU"/>
          </w:rPr>
          <w:t>СП 54.13330.201</w:t>
        </w:r>
      </w:hyperlink>
      <w:r w:rsidR="00B4577F" w:rsidRPr="00B4577F">
        <w:rPr>
          <w:rFonts w:ascii="Times New Roman" w:eastAsia="Times New Roman" w:hAnsi="Times New Roman" w:cs="Times New Roman"/>
          <w:sz w:val="24"/>
          <w:szCs w:val="24"/>
          <w:lang w:eastAsia="ru-RU"/>
        </w:rPr>
        <w:t>6 «Здания жилые многоквартирные»;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7" w:history="1">
        <w:r w:rsidR="00B4577F" w:rsidRPr="00B4577F">
          <w:rPr>
            <w:rFonts w:ascii="Times New Roman" w:eastAsia="Times New Roman" w:hAnsi="Times New Roman" w:cs="Times New Roman CYR"/>
            <w:sz w:val="24"/>
            <w:szCs w:val="24"/>
            <w:lang w:eastAsia="ru-RU"/>
          </w:rPr>
          <w:t>СП 251.1325800.2016</w:t>
        </w:r>
      </w:hyperlink>
      <w:r w:rsidR="00B4577F" w:rsidRPr="00B4577F">
        <w:rPr>
          <w:rFonts w:ascii="Times New Roman" w:eastAsia="Times New Roman" w:hAnsi="Times New Roman" w:cs="Times New Roman"/>
          <w:sz w:val="24"/>
          <w:szCs w:val="24"/>
          <w:lang w:eastAsia="ru-RU"/>
        </w:rPr>
        <w:t xml:space="preserve"> «Здания общеобразовательных организаций. Правила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8" w:history="1">
        <w:r w:rsidR="00B4577F" w:rsidRPr="00B4577F">
          <w:rPr>
            <w:rFonts w:ascii="Times New Roman" w:eastAsia="Times New Roman" w:hAnsi="Times New Roman" w:cs="Times New Roman CYR"/>
            <w:sz w:val="24"/>
            <w:szCs w:val="24"/>
            <w:lang w:eastAsia="ru-RU"/>
          </w:rPr>
          <w:t>СП 252.1325800.2016</w:t>
        </w:r>
      </w:hyperlink>
      <w:r w:rsidR="00B4577F" w:rsidRPr="00B4577F">
        <w:rPr>
          <w:rFonts w:ascii="Times New Roman" w:eastAsia="Times New Roman" w:hAnsi="Times New Roman" w:cs="Times New Roman"/>
          <w:sz w:val="24"/>
          <w:szCs w:val="24"/>
          <w:lang w:eastAsia="ru-RU"/>
        </w:rPr>
        <w:t xml:space="preserve"> «Здания дошкольных образовательных организаций.             Правила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19" w:history="1">
        <w:r w:rsidR="00B4577F" w:rsidRPr="00B4577F">
          <w:rPr>
            <w:rFonts w:ascii="Times New Roman" w:eastAsia="Times New Roman" w:hAnsi="Times New Roman" w:cs="Times New Roman CYR"/>
            <w:sz w:val="24"/>
            <w:szCs w:val="24"/>
            <w:lang w:eastAsia="ru-RU"/>
          </w:rPr>
          <w:t>СП 113.13330.201</w:t>
        </w:r>
      </w:hyperlink>
      <w:r w:rsidR="00B4577F" w:rsidRPr="00B4577F">
        <w:rPr>
          <w:rFonts w:ascii="Times New Roman" w:eastAsia="Times New Roman" w:hAnsi="Times New Roman" w:cs="Times New Roman"/>
          <w:sz w:val="24"/>
          <w:szCs w:val="24"/>
          <w:lang w:eastAsia="ru-RU"/>
        </w:rPr>
        <w:t>6 «Стоянки автомобилей»;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0" w:history="1">
        <w:r w:rsidR="00B4577F" w:rsidRPr="00B4577F">
          <w:rPr>
            <w:rFonts w:ascii="Times New Roman" w:eastAsia="Times New Roman" w:hAnsi="Times New Roman" w:cs="Times New Roman CYR"/>
            <w:sz w:val="24"/>
            <w:szCs w:val="24"/>
            <w:lang w:eastAsia="ru-RU"/>
          </w:rPr>
          <w:t>СП 158.13330.2014</w:t>
        </w:r>
      </w:hyperlink>
      <w:r w:rsidR="00B4577F" w:rsidRPr="00B4577F">
        <w:rPr>
          <w:rFonts w:ascii="Times New Roman" w:eastAsia="Times New Roman" w:hAnsi="Times New Roman" w:cs="Times New Roman"/>
          <w:sz w:val="24"/>
          <w:szCs w:val="24"/>
          <w:lang w:eastAsia="ru-RU"/>
        </w:rPr>
        <w:t xml:space="preserve"> «Здания и помещения медицинских организаций. Правила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1" w:history="1">
        <w:r w:rsidR="00B4577F" w:rsidRPr="00B4577F">
          <w:rPr>
            <w:rFonts w:ascii="Times New Roman" w:eastAsia="Times New Roman" w:hAnsi="Times New Roman" w:cs="Times New Roman CYR"/>
            <w:sz w:val="24"/>
            <w:szCs w:val="24"/>
            <w:lang w:eastAsia="ru-RU"/>
          </w:rPr>
          <w:t>СП 257.1325800.20</w:t>
        </w:r>
      </w:hyperlink>
      <w:r w:rsidR="00B4577F" w:rsidRPr="00B4577F">
        <w:rPr>
          <w:rFonts w:ascii="Times New Roman" w:eastAsia="Times New Roman" w:hAnsi="Times New Roman" w:cs="Times New Roman"/>
          <w:sz w:val="24"/>
          <w:szCs w:val="24"/>
          <w:lang w:eastAsia="ru-RU"/>
        </w:rPr>
        <w:t>20 «Здания гостиниц. Правила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2" w:history="1">
        <w:r w:rsidR="00B4577F" w:rsidRPr="00B4577F">
          <w:rPr>
            <w:rFonts w:ascii="Times New Roman" w:eastAsia="Times New Roman" w:hAnsi="Times New Roman" w:cs="Times New Roman CYR"/>
            <w:sz w:val="24"/>
            <w:szCs w:val="24"/>
            <w:lang w:eastAsia="ru-RU"/>
          </w:rPr>
          <w:t>СП 35.13330.2011</w:t>
        </w:r>
      </w:hyperlink>
      <w:r w:rsidR="00B4577F" w:rsidRPr="00B4577F">
        <w:rPr>
          <w:rFonts w:ascii="Times New Roman" w:eastAsia="Times New Roman" w:hAnsi="Times New Roman" w:cs="Times New Roman"/>
          <w:sz w:val="24"/>
          <w:szCs w:val="24"/>
          <w:lang w:eastAsia="ru-RU"/>
        </w:rPr>
        <w:t xml:space="preserve"> «СНиП 2.05.03-84. Мосты и трубы»;</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3" w:history="1">
        <w:r w:rsidR="00B4577F" w:rsidRPr="00B4577F">
          <w:rPr>
            <w:rFonts w:ascii="Times New Roman" w:eastAsia="Times New Roman" w:hAnsi="Times New Roman" w:cs="Times New Roman CYR"/>
            <w:sz w:val="24"/>
            <w:szCs w:val="24"/>
            <w:lang w:eastAsia="ru-RU"/>
          </w:rPr>
          <w:t>СП 101.13330.2012</w:t>
        </w:r>
      </w:hyperlink>
      <w:r w:rsidR="00B4577F" w:rsidRPr="00B4577F">
        <w:rPr>
          <w:rFonts w:ascii="Times New Roman" w:eastAsia="Times New Roman" w:hAnsi="Times New Roman" w:cs="Times New Roman"/>
          <w:sz w:val="24"/>
          <w:szCs w:val="24"/>
          <w:lang w:eastAsia="ru-RU"/>
        </w:rPr>
        <w:t xml:space="preserve"> «СНиП 2.06.07-87. Подпорные стены, судоходные шлюзы,    рыбопропускные и </w:t>
      </w:r>
      <w:proofErr w:type="spellStart"/>
      <w:r w:rsidR="00B4577F" w:rsidRPr="00B4577F">
        <w:rPr>
          <w:rFonts w:ascii="Times New Roman" w:eastAsia="Times New Roman" w:hAnsi="Times New Roman" w:cs="Times New Roman"/>
          <w:sz w:val="24"/>
          <w:szCs w:val="24"/>
          <w:lang w:eastAsia="ru-RU"/>
        </w:rPr>
        <w:t>рыбозащитные</w:t>
      </w:r>
      <w:proofErr w:type="spellEnd"/>
      <w:r w:rsidR="00B4577F" w:rsidRPr="00B4577F">
        <w:rPr>
          <w:rFonts w:ascii="Times New Roman" w:eastAsia="Times New Roman" w:hAnsi="Times New Roman" w:cs="Times New Roman"/>
          <w:sz w:val="24"/>
          <w:szCs w:val="24"/>
          <w:lang w:eastAsia="ru-RU"/>
        </w:rPr>
        <w:t xml:space="preserve"> сооружения»;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4" w:history="1">
        <w:r w:rsidR="00B4577F" w:rsidRPr="00B4577F">
          <w:rPr>
            <w:rFonts w:ascii="Times New Roman" w:eastAsia="Times New Roman" w:hAnsi="Times New Roman" w:cs="Times New Roman CYR"/>
            <w:sz w:val="24"/>
            <w:szCs w:val="24"/>
            <w:lang w:eastAsia="ru-RU"/>
          </w:rPr>
          <w:t>СП 102.13330.2012</w:t>
        </w:r>
      </w:hyperlink>
      <w:r w:rsidR="00B4577F" w:rsidRPr="00B4577F">
        <w:rPr>
          <w:rFonts w:ascii="Times New Roman" w:eastAsia="Times New Roman" w:hAnsi="Times New Roman" w:cs="Times New Roman"/>
          <w:sz w:val="24"/>
          <w:szCs w:val="24"/>
          <w:lang w:eastAsia="ru-RU"/>
        </w:rPr>
        <w:t xml:space="preserve"> «СНиП 2.06.09-84. Туннели гидротехнические»;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5" w:history="1">
        <w:r w:rsidR="00B4577F" w:rsidRPr="00B4577F">
          <w:rPr>
            <w:rFonts w:ascii="Times New Roman" w:eastAsia="Times New Roman" w:hAnsi="Times New Roman" w:cs="Times New Roman CYR"/>
            <w:sz w:val="24"/>
            <w:szCs w:val="24"/>
            <w:lang w:eastAsia="ru-RU"/>
          </w:rPr>
          <w:t>СП 58.13330.201</w:t>
        </w:r>
      </w:hyperlink>
      <w:r w:rsidR="00B4577F" w:rsidRPr="00B4577F">
        <w:rPr>
          <w:rFonts w:ascii="Times New Roman" w:eastAsia="Times New Roman" w:hAnsi="Times New Roman" w:cs="Times New Roman"/>
          <w:sz w:val="24"/>
          <w:szCs w:val="24"/>
          <w:lang w:eastAsia="ru-RU"/>
        </w:rPr>
        <w:t>9 «СНиП 33-01-2003. Гидротехнические сооружения. Основные положения»;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6" w:history="1">
        <w:r w:rsidR="00B4577F" w:rsidRPr="00B4577F">
          <w:rPr>
            <w:rFonts w:ascii="Times New Roman" w:eastAsia="Times New Roman" w:hAnsi="Times New Roman" w:cs="Times New Roman CYR"/>
            <w:sz w:val="24"/>
            <w:szCs w:val="24"/>
            <w:lang w:eastAsia="ru-RU"/>
          </w:rPr>
          <w:t>СП 38.13330.201</w:t>
        </w:r>
      </w:hyperlink>
      <w:r w:rsidR="00B4577F" w:rsidRPr="00B4577F">
        <w:rPr>
          <w:rFonts w:ascii="Times New Roman" w:eastAsia="Times New Roman" w:hAnsi="Times New Roman" w:cs="Times New Roman"/>
          <w:sz w:val="24"/>
          <w:szCs w:val="24"/>
          <w:lang w:eastAsia="ru-RU"/>
        </w:rPr>
        <w:t>8 «СНиП 2.06.04-82.* Нагрузки и воздействия на гидротехнические сооружения (волновые, ледовые и от судов)»;</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7" w:history="1">
        <w:r w:rsidR="00B4577F" w:rsidRPr="00B4577F">
          <w:rPr>
            <w:rFonts w:ascii="Times New Roman" w:eastAsia="Times New Roman" w:hAnsi="Times New Roman" w:cs="Times New Roman CYR"/>
            <w:sz w:val="24"/>
            <w:szCs w:val="24"/>
            <w:lang w:eastAsia="ru-RU"/>
          </w:rPr>
          <w:t>СП 39.13330.2012</w:t>
        </w:r>
      </w:hyperlink>
      <w:r w:rsidR="00B4577F" w:rsidRPr="00B4577F">
        <w:rPr>
          <w:rFonts w:ascii="Times New Roman" w:eastAsia="Times New Roman" w:hAnsi="Times New Roman" w:cs="Times New Roman"/>
          <w:sz w:val="24"/>
          <w:szCs w:val="24"/>
          <w:lang w:eastAsia="ru-RU"/>
        </w:rPr>
        <w:t xml:space="preserve"> «СНиП 2.06.05-84* Плотины из грунтовых материалов»;</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8" w:history="1">
        <w:r w:rsidR="00B4577F" w:rsidRPr="00B4577F">
          <w:rPr>
            <w:rFonts w:ascii="Times New Roman" w:eastAsia="Times New Roman" w:hAnsi="Times New Roman" w:cs="Times New Roman CYR"/>
            <w:sz w:val="24"/>
            <w:szCs w:val="24"/>
            <w:lang w:eastAsia="ru-RU"/>
          </w:rPr>
          <w:t>СП 40.13330.2012</w:t>
        </w:r>
      </w:hyperlink>
      <w:r w:rsidR="00B4577F" w:rsidRPr="00B4577F">
        <w:rPr>
          <w:rFonts w:ascii="Times New Roman" w:eastAsia="Times New Roman" w:hAnsi="Times New Roman" w:cs="Times New Roman"/>
          <w:sz w:val="24"/>
          <w:szCs w:val="24"/>
          <w:lang w:eastAsia="ru-RU"/>
        </w:rPr>
        <w:t xml:space="preserve"> «СНиП 2.06.06-85. Плотины бетонные и железобетонные»;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29" w:history="1">
        <w:r w:rsidR="00B4577F" w:rsidRPr="00B4577F">
          <w:rPr>
            <w:rFonts w:ascii="Times New Roman" w:eastAsia="Times New Roman" w:hAnsi="Times New Roman" w:cs="Times New Roman CYR"/>
            <w:sz w:val="24"/>
            <w:szCs w:val="24"/>
            <w:lang w:eastAsia="ru-RU"/>
          </w:rPr>
          <w:t>СП 41.13330.2012</w:t>
        </w:r>
      </w:hyperlink>
      <w:r w:rsidR="00B4577F" w:rsidRPr="00B4577F">
        <w:rPr>
          <w:rFonts w:ascii="Times New Roman" w:eastAsia="Times New Roman" w:hAnsi="Times New Roman" w:cs="Times New Roman"/>
          <w:sz w:val="24"/>
          <w:szCs w:val="24"/>
          <w:lang w:eastAsia="ru-RU"/>
        </w:rPr>
        <w:t xml:space="preserve"> «СНиП 2.06.08-87. Бетонные и железобетонные конструкции гидротехнических сооружений»;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0" w:history="1">
        <w:r w:rsidR="00B4577F" w:rsidRPr="00B4577F">
          <w:rPr>
            <w:rFonts w:ascii="Times New Roman" w:eastAsia="Times New Roman" w:hAnsi="Times New Roman" w:cs="Times New Roman CYR"/>
            <w:sz w:val="24"/>
            <w:szCs w:val="24"/>
            <w:lang w:eastAsia="ru-RU"/>
          </w:rPr>
          <w:t>СП 101.13330.2012</w:t>
        </w:r>
      </w:hyperlink>
      <w:r w:rsidR="00B4577F" w:rsidRPr="00B4577F">
        <w:rPr>
          <w:rFonts w:ascii="Times New Roman" w:eastAsia="Times New Roman" w:hAnsi="Times New Roman" w:cs="Times New Roman"/>
          <w:sz w:val="24"/>
          <w:szCs w:val="24"/>
          <w:lang w:eastAsia="ru-RU"/>
        </w:rPr>
        <w:t xml:space="preserve"> «СНиП 2.06.07-87. Подпорные стены, судоходные шлюзы,     рыбопропускные и </w:t>
      </w:r>
      <w:proofErr w:type="spellStart"/>
      <w:r w:rsidR="00B4577F" w:rsidRPr="00B4577F">
        <w:rPr>
          <w:rFonts w:ascii="Times New Roman" w:eastAsia="Times New Roman" w:hAnsi="Times New Roman" w:cs="Times New Roman"/>
          <w:sz w:val="24"/>
          <w:szCs w:val="24"/>
          <w:lang w:eastAsia="ru-RU"/>
        </w:rPr>
        <w:t>рыбозащитные</w:t>
      </w:r>
      <w:proofErr w:type="spellEnd"/>
      <w:r w:rsidR="00B4577F" w:rsidRPr="00B4577F">
        <w:rPr>
          <w:rFonts w:ascii="Times New Roman" w:eastAsia="Times New Roman" w:hAnsi="Times New Roman" w:cs="Times New Roman"/>
          <w:sz w:val="24"/>
          <w:szCs w:val="24"/>
          <w:lang w:eastAsia="ru-RU"/>
        </w:rPr>
        <w:t xml:space="preserve"> сооружения»;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1" w:history="1">
        <w:r w:rsidR="00B4577F" w:rsidRPr="00B4577F">
          <w:rPr>
            <w:rFonts w:ascii="Times New Roman" w:eastAsia="Times New Roman" w:hAnsi="Times New Roman" w:cs="Times New Roman CYR"/>
            <w:sz w:val="24"/>
            <w:szCs w:val="24"/>
            <w:lang w:eastAsia="ru-RU"/>
          </w:rPr>
          <w:t>СП 102.13330.2012</w:t>
        </w:r>
      </w:hyperlink>
      <w:r w:rsidR="00B4577F" w:rsidRPr="00B4577F">
        <w:rPr>
          <w:rFonts w:ascii="Times New Roman" w:eastAsia="Times New Roman" w:hAnsi="Times New Roman" w:cs="Times New Roman"/>
          <w:sz w:val="24"/>
          <w:szCs w:val="24"/>
          <w:lang w:eastAsia="ru-RU"/>
        </w:rPr>
        <w:t xml:space="preserve"> «СНиП 2.06.09-84. Туннели гидротехнические»;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2" w:history="1">
        <w:r w:rsidR="00B4577F" w:rsidRPr="00B4577F">
          <w:rPr>
            <w:rFonts w:ascii="Times New Roman" w:eastAsia="Times New Roman" w:hAnsi="Times New Roman" w:cs="Times New Roman CYR"/>
            <w:sz w:val="24"/>
            <w:szCs w:val="24"/>
            <w:lang w:eastAsia="ru-RU"/>
          </w:rPr>
          <w:t>СП 122.13330.2012</w:t>
        </w:r>
      </w:hyperlink>
      <w:r w:rsidR="00B4577F" w:rsidRPr="00B4577F">
        <w:rPr>
          <w:rFonts w:ascii="Times New Roman" w:eastAsia="Times New Roman" w:hAnsi="Times New Roman" w:cs="Times New Roman"/>
          <w:sz w:val="24"/>
          <w:szCs w:val="24"/>
          <w:lang w:eastAsia="ru-RU"/>
        </w:rPr>
        <w:t xml:space="preserve"> «СНиП 32-04-97. Тоннели железнодорожные                                и автодорожные»;</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3" w:history="1">
        <w:r w:rsidR="00B4577F" w:rsidRPr="00B4577F">
          <w:rPr>
            <w:rFonts w:ascii="Times New Roman" w:eastAsia="Times New Roman" w:hAnsi="Times New Roman" w:cs="Times New Roman CYR"/>
            <w:sz w:val="24"/>
            <w:szCs w:val="24"/>
            <w:lang w:eastAsia="ru-RU"/>
          </w:rPr>
          <w:t>СП 259.1325800.2016</w:t>
        </w:r>
      </w:hyperlink>
      <w:r w:rsidR="00B4577F" w:rsidRPr="00B4577F">
        <w:rPr>
          <w:rFonts w:ascii="Times New Roman" w:eastAsia="Times New Roman" w:hAnsi="Times New Roman" w:cs="Times New Roman"/>
          <w:sz w:val="24"/>
          <w:szCs w:val="24"/>
          <w:lang w:eastAsia="ru-RU"/>
        </w:rPr>
        <w:t xml:space="preserve"> «Мосты в условиях плотной городской застройки. Правила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4" w:history="1">
        <w:r w:rsidR="00B4577F" w:rsidRPr="00B4577F">
          <w:rPr>
            <w:rFonts w:ascii="Times New Roman" w:eastAsia="Times New Roman" w:hAnsi="Times New Roman" w:cs="Times New Roman CYR"/>
            <w:sz w:val="24"/>
            <w:szCs w:val="24"/>
            <w:lang w:eastAsia="ru-RU"/>
          </w:rPr>
          <w:t>СП 132.13330.2011</w:t>
        </w:r>
      </w:hyperlink>
      <w:r w:rsidR="00B4577F" w:rsidRPr="00B4577F">
        <w:rPr>
          <w:rFonts w:ascii="Times New Roman" w:eastAsia="Times New Roman" w:hAnsi="Times New Roman" w:cs="Times New Roman"/>
          <w:sz w:val="24"/>
          <w:szCs w:val="24"/>
          <w:lang w:eastAsia="ru-RU"/>
        </w:rPr>
        <w:t xml:space="preserve"> «Обеспечение антитеррористической защищенности зданий и сооружений. Общие требования проектирования»;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5" w:history="1">
        <w:r w:rsidR="00B4577F" w:rsidRPr="00B4577F">
          <w:rPr>
            <w:rFonts w:ascii="Times New Roman" w:eastAsia="Times New Roman" w:hAnsi="Times New Roman" w:cs="Times New Roman CYR"/>
            <w:sz w:val="24"/>
            <w:szCs w:val="24"/>
            <w:lang w:eastAsia="ru-RU"/>
          </w:rPr>
          <w:t>СП 254.1325800.2016</w:t>
        </w:r>
      </w:hyperlink>
      <w:r w:rsidR="00B4577F" w:rsidRPr="00B4577F">
        <w:rPr>
          <w:rFonts w:ascii="Times New Roman" w:eastAsia="Times New Roman" w:hAnsi="Times New Roman" w:cs="Times New Roman"/>
          <w:sz w:val="24"/>
          <w:szCs w:val="24"/>
          <w:lang w:eastAsia="ru-RU"/>
        </w:rPr>
        <w:t xml:space="preserve"> «Здания и территории. Правила проектирования защиты от производственного шума»;</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6" w:history="1">
        <w:r w:rsidR="00B4577F" w:rsidRPr="00B4577F">
          <w:rPr>
            <w:rFonts w:ascii="Times New Roman" w:eastAsia="Times New Roman" w:hAnsi="Times New Roman" w:cs="Times New Roman CYR"/>
            <w:sz w:val="24"/>
            <w:szCs w:val="24"/>
            <w:lang w:eastAsia="ru-RU"/>
          </w:rPr>
          <w:t>СП 18.13330.201</w:t>
        </w:r>
      </w:hyperlink>
      <w:r w:rsidR="00B4577F" w:rsidRPr="00B4577F">
        <w:rPr>
          <w:rFonts w:ascii="Times New Roman" w:eastAsia="Times New Roman" w:hAnsi="Times New Roman" w:cs="Times New Roman"/>
          <w:sz w:val="24"/>
          <w:szCs w:val="24"/>
          <w:lang w:eastAsia="ru-RU"/>
        </w:rPr>
        <w:t xml:space="preserve">9 «Производственные объекты. Планировочная организация       земельного участка (Генеральные планы промышленных предприятий) СНиП </w:t>
      </w:r>
      <w:r w:rsidR="00B4577F" w:rsidRPr="00B4577F">
        <w:rPr>
          <w:rFonts w:ascii="Times New Roman" w:eastAsia="Times New Roman" w:hAnsi="Times New Roman" w:cs="Times New Roman"/>
          <w:sz w:val="24"/>
          <w:szCs w:val="24"/>
          <w:lang w:val="en-US" w:eastAsia="ru-RU"/>
        </w:rPr>
        <w:t>II</w:t>
      </w:r>
      <w:r w:rsidR="00B4577F" w:rsidRPr="00B4577F">
        <w:rPr>
          <w:rFonts w:ascii="Times New Roman" w:eastAsia="Times New Roman" w:hAnsi="Times New Roman" w:cs="Times New Roman"/>
          <w:sz w:val="24"/>
          <w:szCs w:val="24"/>
          <w:lang w:eastAsia="ru-RU"/>
        </w:rPr>
        <w:t>89-80»;</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7" w:history="1">
        <w:r w:rsidR="00B4577F" w:rsidRPr="00B4577F">
          <w:rPr>
            <w:rFonts w:ascii="Times New Roman" w:eastAsia="Times New Roman" w:hAnsi="Times New Roman" w:cs="Times New Roman CYR"/>
            <w:sz w:val="24"/>
            <w:szCs w:val="24"/>
            <w:lang w:eastAsia="ru-RU"/>
          </w:rPr>
          <w:t>СП 19.13330.201</w:t>
        </w:r>
      </w:hyperlink>
      <w:r w:rsidR="00B4577F" w:rsidRPr="00B4577F">
        <w:rPr>
          <w:rFonts w:ascii="Times New Roman" w:eastAsia="Times New Roman" w:hAnsi="Times New Roman" w:cs="Times New Roman"/>
          <w:sz w:val="24"/>
          <w:szCs w:val="24"/>
          <w:lang w:eastAsia="ru-RU"/>
        </w:rPr>
        <w:t>9 «Сельскохозяйственные предприятия. Планировочная                  организация земельного участка (СНиП II-97-76* «Генеральные планы                               сельскохозяйственных предприятий»);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8" w:history="1">
        <w:r w:rsidR="00B4577F" w:rsidRPr="00B4577F">
          <w:rPr>
            <w:rFonts w:ascii="Times New Roman" w:eastAsia="Times New Roman" w:hAnsi="Times New Roman" w:cs="Times New Roman CYR"/>
            <w:sz w:val="24"/>
            <w:szCs w:val="24"/>
            <w:lang w:eastAsia="ru-RU"/>
          </w:rPr>
          <w:t>СП 131.13330.20</w:t>
        </w:r>
      </w:hyperlink>
      <w:r w:rsidR="00B4577F" w:rsidRPr="00B4577F">
        <w:rPr>
          <w:rFonts w:ascii="Times New Roman" w:eastAsia="Times New Roman" w:hAnsi="Times New Roman" w:cs="Times New Roman"/>
          <w:sz w:val="24"/>
          <w:szCs w:val="24"/>
          <w:lang w:eastAsia="ru-RU"/>
        </w:rPr>
        <w:t>20 «СНиП 23-01-99.* Строительная климатология»;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39"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52024-2003</w:t>
        </w:r>
      </w:hyperlink>
      <w:r w:rsidR="00B4577F" w:rsidRPr="00B4577F">
        <w:rPr>
          <w:rFonts w:ascii="Times New Roman" w:eastAsia="Times New Roman" w:hAnsi="Times New Roman" w:cs="Times New Roman"/>
          <w:sz w:val="24"/>
          <w:szCs w:val="24"/>
          <w:lang w:eastAsia="ru-RU"/>
        </w:rPr>
        <w:t xml:space="preserve"> "Услуги физкультурно-оздоровительные и спортивные.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0"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52025-2003</w:t>
        </w:r>
      </w:hyperlink>
      <w:r w:rsidR="00B4577F" w:rsidRPr="00B4577F">
        <w:rPr>
          <w:rFonts w:ascii="Times New Roman" w:eastAsia="Times New Roman" w:hAnsi="Times New Roman" w:cs="Times New Roman"/>
          <w:sz w:val="24"/>
          <w:szCs w:val="24"/>
          <w:lang w:eastAsia="ru-RU"/>
        </w:rPr>
        <w:t xml:space="preserve"> «Услуги физкультурно-оздоровительные и спортивные.            Требования безопасности потребителей»;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1" w:history="1">
        <w:r w:rsidR="00B4577F" w:rsidRPr="00B4577F">
          <w:rPr>
            <w:rFonts w:ascii="Times New Roman" w:eastAsia="Times New Roman" w:hAnsi="Times New Roman" w:cs="Times New Roman CYR"/>
            <w:sz w:val="24"/>
            <w:szCs w:val="24"/>
            <w:lang w:eastAsia="ru-RU"/>
          </w:rPr>
          <w:t>ГОСТ 33602-201</w:t>
        </w:r>
      </w:hyperlink>
      <w:r w:rsidR="00B4577F" w:rsidRPr="00B4577F">
        <w:rPr>
          <w:rFonts w:ascii="Times New Roman" w:eastAsia="Times New Roman" w:hAnsi="Times New Roman" w:cs="Times New Roman"/>
          <w:sz w:val="24"/>
          <w:szCs w:val="24"/>
          <w:lang w:eastAsia="ru-RU"/>
        </w:rPr>
        <w:t>5 «Оборудование и покрытия детских игровых площадок.            Термины и определения»;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2"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52169-2012</w:t>
        </w:r>
      </w:hyperlink>
      <w:r w:rsidR="00B4577F" w:rsidRPr="00B4577F">
        <w:rPr>
          <w:rFonts w:ascii="Times New Roman" w:eastAsia="Times New Roman" w:hAnsi="Times New Roman" w:cs="Times New Roman"/>
          <w:sz w:val="24"/>
          <w:szCs w:val="24"/>
          <w:lang w:eastAsia="ru-RU"/>
        </w:rPr>
        <w:t xml:space="preserve"> «Оборудование и покрытия детских игровых площадок.     Безопасность конструкции и методы испытаний.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3"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52167-2012</w:t>
        </w:r>
      </w:hyperlink>
      <w:r w:rsidR="00B4577F" w:rsidRPr="00B4577F">
        <w:rPr>
          <w:rFonts w:ascii="Times New Roman" w:eastAsia="Times New Roman" w:hAnsi="Times New Roman" w:cs="Times New Roman"/>
          <w:sz w:val="24"/>
          <w:szCs w:val="24"/>
          <w:lang w:eastAsia="ru-RU"/>
        </w:rPr>
        <w:t xml:space="preserve"> «Оборудование детских игровых площадок. Безопасность    конструкции и методы испытаний качелей.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4"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52168-2012</w:t>
        </w:r>
      </w:hyperlink>
      <w:r w:rsidR="00B4577F" w:rsidRPr="00B4577F">
        <w:rPr>
          <w:rFonts w:ascii="Times New Roman" w:eastAsia="Times New Roman" w:hAnsi="Times New Roman" w:cs="Times New Roman"/>
          <w:sz w:val="24"/>
          <w:szCs w:val="24"/>
          <w:lang w:eastAsia="ru-RU"/>
        </w:rPr>
        <w:t xml:space="preserve"> «Оборудование детских игровых площадок. Безопасность    конструкции и методы испытаний горок.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5"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52299-2013</w:t>
        </w:r>
      </w:hyperlink>
      <w:r w:rsidR="00B4577F" w:rsidRPr="00B4577F">
        <w:rPr>
          <w:rFonts w:ascii="Times New Roman" w:eastAsia="Times New Roman" w:hAnsi="Times New Roman" w:cs="Times New Roman"/>
          <w:sz w:val="24"/>
          <w:szCs w:val="24"/>
          <w:lang w:eastAsia="ru-RU"/>
        </w:rPr>
        <w:t xml:space="preserve"> «Оборудование детских игровых площадок. Безопасность    конструкции и методы испытаний качалок.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6"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52300-2013</w:t>
        </w:r>
      </w:hyperlink>
      <w:r w:rsidR="00B4577F" w:rsidRPr="00B4577F">
        <w:rPr>
          <w:rFonts w:ascii="Times New Roman" w:eastAsia="Times New Roman" w:hAnsi="Times New Roman" w:cs="Times New Roman"/>
          <w:sz w:val="24"/>
          <w:szCs w:val="24"/>
          <w:lang w:eastAsia="ru-RU"/>
        </w:rPr>
        <w:t xml:space="preserve"> «Оборудование детских игровых площадок. Безопасность    конструкции и методы испытаний каруселей.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7"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52169-2012</w:t>
        </w:r>
      </w:hyperlink>
      <w:r w:rsidR="00B4577F" w:rsidRPr="00B4577F">
        <w:rPr>
          <w:rFonts w:ascii="Times New Roman" w:eastAsia="Times New Roman" w:hAnsi="Times New Roman" w:cs="Times New Roman"/>
          <w:sz w:val="24"/>
          <w:szCs w:val="24"/>
          <w:lang w:eastAsia="ru-RU"/>
        </w:rPr>
        <w:t xml:space="preserve"> «Оборудование и покрытия детских игровых площадок.      Безопасность конструкции и методы испытаний.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8"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52301-2013</w:t>
        </w:r>
      </w:hyperlink>
      <w:r w:rsidR="00B4577F" w:rsidRPr="00B4577F">
        <w:rPr>
          <w:rFonts w:ascii="Times New Roman" w:eastAsia="Times New Roman" w:hAnsi="Times New Roman" w:cs="Times New Roman"/>
          <w:sz w:val="24"/>
          <w:szCs w:val="24"/>
          <w:lang w:eastAsia="ru-RU"/>
        </w:rPr>
        <w:t xml:space="preserve"> «Оборудование детских игровых площадок. Безопасность при эксплуатации.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49"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ЕН 1177-2013</w:t>
        </w:r>
      </w:hyperlink>
      <w:r w:rsidR="00B4577F" w:rsidRPr="00B4577F">
        <w:rPr>
          <w:rFonts w:ascii="Times New Roman" w:eastAsia="Times New Roman" w:hAnsi="Times New Roman" w:cs="Times New Roman"/>
          <w:sz w:val="24"/>
          <w:szCs w:val="24"/>
          <w:lang w:eastAsia="ru-RU"/>
        </w:rPr>
        <w:t xml:space="preserve"> «</w:t>
      </w:r>
      <w:proofErr w:type="spellStart"/>
      <w:r w:rsidR="00B4577F" w:rsidRPr="00B4577F">
        <w:rPr>
          <w:rFonts w:ascii="Times New Roman" w:eastAsia="Times New Roman" w:hAnsi="Times New Roman" w:cs="Times New Roman"/>
          <w:sz w:val="24"/>
          <w:szCs w:val="24"/>
          <w:lang w:eastAsia="ru-RU"/>
        </w:rPr>
        <w:t>Ударопоглощающие</w:t>
      </w:r>
      <w:proofErr w:type="spellEnd"/>
      <w:r w:rsidR="00B4577F" w:rsidRPr="00B4577F">
        <w:rPr>
          <w:rFonts w:ascii="Times New Roman" w:eastAsia="Times New Roman" w:hAnsi="Times New Roman" w:cs="Times New Roman"/>
          <w:sz w:val="24"/>
          <w:szCs w:val="24"/>
          <w:lang w:eastAsia="ru-RU"/>
        </w:rPr>
        <w:t xml:space="preserve"> покрытия детских игровых площадок. Требования безопасности и методы испытаний»;</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0"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55677-2013</w:t>
        </w:r>
      </w:hyperlink>
      <w:r w:rsidR="00B4577F" w:rsidRPr="00B4577F">
        <w:rPr>
          <w:rFonts w:ascii="Times New Roman" w:eastAsia="Times New Roman" w:hAnsi="Times New Roman" w:cs="Times New Roman"/>
          <w:sz w:val="24"/>
          <w:szCs w:val="24"/>
          <w:lang w:eastAsia="ru-RU"/>
        </w:rPr>
        <w:t xml:space="preserve"> «Оборудование детских спортивных площадок. Безопасность конструкций и методы испытания. Общие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1"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55678-2013</w:t>
        </w:r>
      </w:hyperlink>
      <w:r w:rsidR="00B4577F" w:rsidRPr="00B4577F">
        <w:rPr>
          <w:rFonts w:ascii="Times New Roman" w:eastAsia="Times New Roman" w:hAnsi="Times New Roman" w:cs="Times New Roman"/>
          <w:sz w:val="24"/>
          <w:szCs w:val="24"/>
          <w:lang w:eastAsia="ru-RU"/>
        </w:rPr>
        <w:t xml:space="preserve"> «Оборудование детских спортивных площадок. Безопасность конструкций и методы испытания спортивно-развивающего оборудования»;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2"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55679-2013</w:t>
        </w:r>
      </w:hyperlink>
      <w:r w:rsidR="00B4577F" w:rsidRPr="00B4577F">
        <w:rPr>
          <w:rFonts w:ascii="Times New Roman" w:eastAsia="Times New Roman" w:hAnsi="Times New Roman" w:cs="Times New Roman"/>
          <w:sz w:val="24"/>
          <w:szCs w:val="24"/>
          <w:lang w:eastAsia="ru-RU"/>
        </w:rPr>
        <w:t xml:space="preserve"> «Оборудование детских спортивных площадок. Безопасность при эксплуатации»;</w:t>
      </w:r>
    </w:p>
    <w:p w:rsidR="00B4577F" w:rsidRPr="00B4577F" w:rsidRDefault="00B4577F" w:rsidP="00B4577F">
      <w:pPr>
        <w:spacing w:after="0" w:line="240" w:lineRule="auto"/>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обустройства";</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3"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52766-2007</w:t>
        </w:r>
      </w:hyperlink>
      <w:r w:rsidR="00B4577F" w:rsidRPr="00B4577F">
        <w:rPr>
          <w:rFonts w:ascii="Times New Roman" w:eastAsia="Times New Roman" w:hAnsi="Times New Roman" w:cs="Times New Roman"/>
          <w:sz w:val="24"/>
          <w:szCs w:val="24"/>
          <w:lang w:eastAsia="ru-RU"/>
        </w:rPr>
        <w:t xml:space="preserve"> «Дороги автомобильные общего пользования. Элементы      обустройства. Общие требования»; </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4"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52289-20</w:t>
        </w:r>
      </w:hyperlink>
      <w:r w:rsidR="00B4577F" w:rsidRPr="00B4577F">
        <w:rPr>
          <w:rFonts w:ascii="Times New Roman" w:eastAsia="Times New Roman" w:hAnsi="Times New Roman" w:cs="Times New Roman"/>
          <w:sz w:val="24"/>
          <w:szCs w:val="24"/>
          <w:lang w:eastAsia="ru-RU"/>
        </w:rPr>
        <w:t>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5" w:history="1">
        <w:r w:rsidR="00B4577F" w:rsidRPr="00B4577F">
          <w:rPr>
            <w:rFonts w:ascii="Times New Roman" w:eastAsia="Times New Roman" w:hAnsi="Times New Roman" w:cs="Times New Roman CYR"/>
            <w:sz w:val="24"/>
            <w:szCs w:val="24"/>
            <w:lang w:eastAsia="ru-RU"/>
          </w:rPr>
          <w:t>ГОСТ 33127-2014</w:t>
        </w:r>
      </w:hyperlink>
      <w:r w:rsidR="00B4577F" w:rsidRPr="00B4577F">
        <w:rPr>
          <w:rFonts w:ascii="Times New Roman" w:eastAsia="Times New Roman" w:hAnsi="Times New Roman" w:cs="Times New Roman"/>
          <w:sz w:val="24"/>
          <w:szCs w:val="24"/>
          <w:lang w:eastAsia="ru-RU"/>
        </w:rPr>
        <w:t xml:space="preserve"> «Дороги автомобильные общего пользования. Ограждения       дорожные. Классификация»;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6"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52607-2006</w:t>
        </w:r>
      </w:hyperlink>
      <w:r w:rsidR="00B4577F" w:rsidRPr="00B4577F">
        <w:rPr>
          <w:rFonts w:ascii="Times New Roman" w:eastAsia="Times New Roman" w:hAnsi="Times New Roman" w:cs="Times New Roman"/>
          <w:sz w:val="24"/>
          <w:szCs w:val="24"/>
          <w:lang w:eastAsia="ru-RU"/>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7" w:history="1">
        <w:r w:rsidR="00B4577F" w:rsidRPr="00B4577F">
          <w:rPr>
            <w:rFonts w:ascii="Times New Roman" w:eastAsia="Times New Roman" w:hAnsi="Times New Roman" w:cs="Times New Roman CYR"/>
            <w:sz w:val="24"/>
            <w:szCs w:val="24"/>
            <w:lang w:eastAsia="ru-RU"/>
          </w:rPr>
          <w:t>ГОСТ 26213-91</w:t>
        </w:r>
      </w:hyperlink>
      <w:r w:rsidR="00B4577F" w:rsidRPr="00B4577F">
        <w:rPr>
          <w:rFonts w:ascii="Times New Roman" w:eastAsia="Times New Roman" w:hAnsi="Times New Roman" w:cs="Times New Roman"/>
          <w:sz w:val="24"/>
          <w:szCs w:val="24"/>
          <w:lang w:eastAsia="ru-RU"/>
        </w:rPr>
        <w:t xml:space="preserve"> «Почвы. Методы определения органического вещества»;</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8"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53381-2009</w:t>
        </w:r>
      </w:hyperlink>
      <w:r w:rsidR="00B4577F" w:rsidRPr="00B4577F">
        <w:rPr>
          <w:rFonts w:ascii="Times New Roman" w:eastAsia="Times New Roman" w:hAnsi="Times New Roman" w:cs="Times New Roman"/>
          <w:sz w:val="24"/>
          <w:szCs w:val="24"/>
          <w:lang w:eastAsia="ru-RU"/>
        </w:rPr>
        <w:t xml:space="preserve"> «Почвы и грунты. Грунты питательные. Технические условия»;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59" w:history="1">
        <w:r w:rsidR="00B4577F" w:rsidRPr="00B4577F">
          <w:rPr>
            <w:rFonts w:ascii="Times New Roman" w:eastAsia="Times New Roman" w:hAnsi="Times New Roman" w:cs="Times New Roman CYR"/>
            <w:sz w:val="24"/>
            <w:szCs w:val="24"/>
            <w:lang w:eastAsia="ru-RU"/>
          </w:rPr>
          <w:t>ГОСТ 17.4.3.04-85</w:t>
        </w:r>
      </w:hyperlink>
      <w:r w:rsidR="00B4577F" w:rsidRPr="00B4577F">
        <w:rPr>
          <w:rFonts w:ascii="Times New Roman" w:eastAsia="Times New Roman" w:hAnsi="Times New Roman" w:cs="Times New Roman"/>
          <w:sz w:val="24"/>
          <w:szCs w:val="24"/>
          <w:lang w:eastAsia="ru-RU"/>
        </w:rPr>
        <w:t xml:space="preserve"> «Охрана природы. Почвы. Общие требования к контролю и     охране от загрязнения»;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0" w:history="1">
        <w:r w:rsidR="00B4577F" w:rsidRPr="00B4577F">
          <w:rPr>
            <w:rFonts w:ascii="Times New Roman" w:eastAsia="Times New Roman" w:hAnsi="Times New Roman" w:cs="Times New Roman CYR"/>
            <w:sz w:val="24"/>
            <w:szCs w:val="24"/>
            <w:lang w:eastAsia="ru-RU"/>
          </w:rPr>
          <w:t>ГОСТ 17.5.3.06-85</w:t>
        </w:r>
      </w:hyperlink>
      <w:r w:rsidR="00B4577F" w:rsidRPr="00B4577F">
        <w:rPr>
          <w:rFonts w:ascii="Times New Roman" w:eastAsia="Times New Roman" w:hAnsi="Times New Roman" w:cs="Times New Roman"/>
          <w:sz w:val="24"/>
          <w:szCs w:val="24"/>
          <w:lang w:eastAsia="ru-RU"/>
        </w:rPr>
        <w:t xml:space="preserve"> «Охрана природы. Земли. Требования к определению норм    снятия плодородного слоя почвы при производстве земляных работ»;</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1" w:history="1">
        <w:r w:rsidR="00B4577F" w:rsidRPr="00B4577F">
          <w:rPr>
            <w:rFonts w:ascii="Times New Roman" w:eastAsia="Times New Roman" w:hAnsi="Times New Roman" w:cs="Times New Roman CYR"/>
            <w:sz w:val="24"/>
            <w:szCs w:val="24"/>
            <w:lang w:eastAsia="ru-RU"/>
          </w:rPr>
          <w:t>ГОСТ 32110-2013</w:t>
        </w:r>
      </w:hyperlink>
      <w:r w:rsidR="00B4577F" w:rsidRPr="00B4577F">
        <w:rPr>
          <w:rFonts w:ascii="Times New Roman" w:eastAsia="Times New Roman" w:hAnsi="Times New Roman" w:cs="Times New Roman"/>
          <w:sz w:val="24"/>
          <w:szCs w:val="24"/>
          <w:lang w:eastAsia="ru-RU"/>
        </w:rPr>
        <w:t xml:space="preserve"> «Шум машин. Испытания на шум бытовых и                               профессиональных газонокосилок с двигателем, газонных и садовых тракторов                     с  устройствами для кошения»;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2"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17.4.3.07-2001</w:t>
        </w:r>
      </w:hyperlink>
      <w:r w:rsidR="00B4577F" w:rsidRPr="00B4577F">
        <w:rPr>
          <w:rFonts w:ascii="Times New Roman" w:eastAsia="Times New Roman" w:hAnsi="Times New Roman" w:cs="Times New Roman"/>
          <w:sz w:val="24"/>
          <w:szCs w:val="24"/>
          <w:lang w:eastAsia="ru-RU"/>
        </w:rPr>
        <w:t xml:space="preserve"> «Охрана природы. Почвы. Требования к свойствам          осадков сточных вод при использовании их в качестве удобрения»;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3" w:history="1">
        <w:r w:rsidR="00B4577F" w:rsidRPr="00B4577F">
          <w:rPr>
            <w:rFonts w:ascii="Times New Roman" w:eastAsia="Times New Roman" w:hAnsi="Times New Roman" w:cs="Times New Roman CYR"/>
            <w:sz w:val="24"/>
            <w:szCs w:val="24"/>
            <w:lang w:eastAsia="ru-RU"/>
          </w:rPr>
          <w:t>ГОСТ 28329-89</w:t>
        </w:r>
      </w:hyperlink>
      <w:r w:rsidR="00B4577F" w:rsidRPr="00B4577F">
        <w:rPr>
          <w:rFonts w:ascii="Times New Roman" w:eastAsia="Times New Roman" w:hAnsi="Times New Roman" w:cs="Times New Roman"/>
          <w:sz w:val="24"/>
          <w:szCs w:val="24"/>
          <w:lang w:eastAsia="ru-RU"/>
        </w:rPr>
        <w:t xml:space="preserve"> «Озеленение городов. Термины и определения»;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4" w:history="1">
        <w:r w:rsidR="00B4577F" w:rsidRPr="00B4577F">
          <w:rPr>
            <w:rFonts w:ascii="Times New Roman" w:eastAsia="Times New Roman" w:hAnsi="Times New Roman" w:cs="Times New Roman CYR"/>
            <w:sz w:val="24"/>
            <w:szCs w:val="24"/>
            <w:lang w:eastAsia="ru-RU"/>
          </w:rPr>
          <w:t>ГОСТ 24835-81</w:t>
        </w:r>
      </w:hyperlink>
      <w:r w:rsidR="00B4577F" w:rsidRPr="00B4577F">
        <w:rPr>
          <w:rFonts w:ascii="Times New Roman" w:eastAsia="Times New Roman" w:hAnsi="Times New Roman" w:cs="Times New Roman"/>
          <w:sz w:val="24"/>
          <w:szCs w:val="24"/>
          <w:lang w:eastAsia="ru-RU"/>
        </w:rPr>
        <w:t xml:space="preserve"> «Саженцы деревьев и кустарников. Технические условия»;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5" w:history="1">
        <w:r w:rsidR="00B4577F" w:rsidRPr="00B4577F">
          <w:rPr>
            <w:rFonts w:ascii="Times New Roman" w:eastAsia="Times New Roman" w:hAnsi="Times New Roman" w:cs="Times New Roman CYR"/>
            <w:sz w:val="24"/>
            <w:szCs w:val="24"/>
            <w:lang w:eastAsia="ru-RU"/>
          </w:rPr>
          <w:t>ГОСТ 24909-81</w:t>
        </w:r>
      </w:hyperlink>
      <w:r w:rsidR="00B4577F" w:rsidRPr="00B4577F">
        <w:rPr>
          <w:rFonts w:ascii="Times New Roman" w:eastAsia="Times New Roman" w:hAnsi="Times New Roman" w:cs="Times New Roman"/>
          <w:sz w:val="24"/>
          <w:szCs w:val="24"/>
          <w:lang w:eastAsia="ru-RU"/>
        </w:rPr>
        <w:t xml:space="preserve"> «Саженцы деревьев декоративных лиственных пород.                  Технические условия»;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6" w:history="1">
        <w:r w:rsidR="00B4577F" w:rsidRPr="00B4577F">
          <w:rPr>
            <w:rFonts w:ascii="Times New Roman" w:eastAsia="Times New Roman" w:hAnsi="Times New Roman" w:cs="Times New Roman CYR"/>
            <w:sz w:val="24"/>
            <w:szCs w:val="24"/>
            <w:lang w:eastAsia="ru-RU"/>
          </w:rPr>
          <w:t>ГОСТ 25769-83</w:t>
        </w:r>
      </w:hyperlink>
      <w:r w:rsidR="00B4577F" w:rsidRPr="00B4577F">
        <w:rPr>
          <w:rFonts w:ascii="Times New Roman" w:eastAsia="Times New Roman" w:hAnsi="Times New Roman" w:cs="Times New Roman"/>
          <w:sz w:val="24"/>
          <w:szCs w:val="24"/>
          <w:lang w:eastAsia="ru-RU"/>
        </w:rPr>
        <w:t xml:space="preserve"> «Саженцы деревьев хвойных пород для озеленения городов.        Технические условия»;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ГОСТ 2761-84 «Источники централизованного хозяйственно-питьевого                водоснабжения. Гигиенические, технические требования и правила выбора»;</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7"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55935-2013</w:t>
        </w:r>
      </w:hyperlink>
      <w:r w:rsidR="00B4577F" w:rsidRPr="00B4577F">
        <w:rPr>
          <w:rFonts w:ascii="Times New Roman" w:eastAsia="Times New Roman" w:hAnsi="Times New Roman" w:cs="Times New Roman"/>
          <w:sz w:val="24"/>
          <w:szCs w:val="24"/>
          <w:lang w:eastAsia="ru-RU"/>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8"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r w:rsidR="00B4577F" w:rsidRPr="00B4577F">
          <w:rPr>
            <w:rFonts w:ascii="Times New Roman" w:eastAsia="Times New Roman" w:hAnsi="Times New Roman" w:cs="Times New Roman CYR"/>
            <w:sz w:val="24"/>
            <w:szCs w:val="24"/>
            <w:lang w:eastAsia="ru-RU"/>
          </w:rPr>
          <w:t xml:space="preserve"> 55627-2013</w:t>
        </w:r>
      </w:hyperlink>
      <w:r w:rsidR="00B4577F" w:rsidRPr="00B4577F">
        <w:rPr>
          <w:rFonts w:ascii="Times New Roman" w:eastAsia="Times New Roman" w:hAnsi="Times New Roman" w:cs="Times New Roman"/>
          <w:sz w:val="24"/>
          <w:szCs w:val="24"/>
          <w:lang w:eastAsia="ru-RU"/>
        </w:rPr>
        <w:t xml:space="preserve"> «Археологические изыскания в составе работ по                    реставрации, консервации, ремонту и приспособлению объектов культурного наследия»;</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69" w:history="1">
        <w:r w:rsidR="00B4577F" w:rsidRPr="00B4577F">
          <w:rPr>
            <w:rFonts w:ascii="Times New Roman" w:eastAsia="Times New Roman" w:hAnsi="Times New Roman" w:cs="Times New Roman CYR"/>
            <w:sz w:val="24"/>
            <w:szCs w:val="24"/>
            <w:lang w:eastAsia="ru-RU"/>
          </w:rPr>
          <w:t xml:space="preserve">ГОСТ </w:t>
        </w:r>
        <w:proofErr w:type="gramStart"/>
        <w:r w:rsidR="00B4577F" w:rsidRPr="00B4577F">
          <w:rPr>
            <w:rFonts w:ascii="Times New Roman" w:eastAsia="Times New Roman" w:hAnsi="Times New Roman" w:cs="Times New Roman CYR"/>
            <w:sz w:val="24"/>
            <w:szCs w:val="24"/>
            <w:lang w:eastAsia="ru-RU"/>
          </w:rPr>
          <w:t>Р</w:t>
        </w:r>
        <w:proofErr w:type="gramEnd"/>
      </w:hyperlink>
      <w:r w:rsidR="00B4577F" w:rsidRPr="00B4577F">
        <w:rPr>
          <w:rFonts w:ascii="Times New Roman" w:eastAsia="Times New Roman" w:hAnsi="Times New Roman" w:cs="Times New Roman"/>
          <w:sz w:val="24"/>
          <w:szCs w:val="24"/>
          <w:lang w:eastAsia="ru-RU"/>
        </w:rPr>
        <w:t xml:space="preserve"> 58967-2020 «Ограждения инвентарные строительных площадок и          участков производства строительно-монтажных работ. Технические условия»;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Инструкция по санитарно-микробиологическому контролю производства пищевой продукции из рыбы и морских беспозвоночных, утвержденная Министерством здравоохранения СССР 22.02.1991 № 5319-91, Министерством рыбного хозяйства СССР 18.11.1990;</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70" w:history="1">
        <w:r w:rsidR="00B4577F" w:rsidRPr="00B4577F">
          <w:rPr>
            <w:rFonts w:ascii="Times New Roman" w:eastAsia="Times New Roman" w:hAnsi="Times New Roman" w:cs="Times New Roman CYR"/>
            <w:sz w:val="24"/>
            <w:szCs w:val="24"/>
            <w:lang w:eastAsia="ru-RU"/>
          </w:rPr>
          <w:t>Типовые правила</w:t>
        </w:r>
      </w:hyperlink>
      <w:r w:rsidR="00B4577F" w:rsidRPr="00B4577F">
        <w:rPr>
          <w:rFonts w:ascii="Times New Roman" w:eastAsia="Times New Roman" w:hAnsi="Times New Roman" w:cs="Times New Roman"/>
          <w:sz w:val="24"/>
          <w:szCs w:val="24"/>
          <w:lang w:eastAsia="ru-RU"/>
        </w:rPr>
        <w:t xml:space="preserve"> охраны коммунальных тепловых сетей, утвержденные  </w:t>
      </w:r>
      <w:hyperlink r:id="rId71" w:history="1">
        <w:r w:rsidR="00B4577F" w:rsidRPr="00B4577F">
          <w:rPr>
            <w:rFonts w:ascii="Times New Roman" w:eastAsia="Times New Roman" w:hAnsi="Times New Roman" w:cs="Times New Roman CYR"/>
            <w:sz w:val="24"/>
            <w:szCs w:val="24"/>
            <w:lang w:eastAsia="ru-RU"/>
          </w:rPr>
          <w:t>Приказом</w:t>
        </w:r>
      </w:hyperlink>
      <w:r w:rsidR="00B4577F" w:rsidRPr="00B4577F">
        <w:rPr>
          <w:rFonts w:ascii="Times New Roman" w:eastAsia="Times New Roman" w:hAnsi="Times New Roman" w:cs="Times New Roman"/>
          <w:sz w:val="24"/>
          <w:szCs w:val="24"/>
          <w:lang w:eastAsia="ru-RU"/>
        </w:rPr>
        <w:t xml:space="preserve"> Минстроя России от 17 августа 1992 года № 197;</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72" w:history="1">
        <w:r w:rsidR="00B4577F" w:rsidRPr="00B4577F">
          <w:rPr>
            <w:rFonts w:ascii="Times New Roman" w:eastAsia="Times New Roman" w:hAnsi="Times New Roman" w:cs="Times New Roman CYR"/>
            <w:sz w:val="24"/>
            <w:szCs w:val="24"/>
            <w:lang w:eastAsia="ru-RU"/>
          </w:rPr>
          <w:t>Правила</w:t>
        </w:r>
      </w:hyperlink>
      <w:r w:rsidR="00B4577F" w:rsidRPr="00B4577F">
        <w:rPr>
          <w:rFonts w:ascii="Times New Roman" w:eastAsia="Times New Roman" w:hAnsi="Times New Roman" w:cs="Times New Roman"/>
          <w:sz w:val="24"/>
          <w:szCs w:val="24"/>
          <w:lang w:eastAsia="ru-RU"/>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73" w:history="1">
        <w:r w:rsidR="00B4577F" w:rsidRPr="00B4577F">
          <w:rPr>
            <w:rFonts w:ascii="Times New Roman" w:eastAsia="Times New Roman" w:hAnsi="Times New Roman" w:cs="Times New Roman CYR"/>
            <w:sz w:val="24"/>
            <w:szCs w:val="24"/>
            <w:lang w:eastAsia="ru-RU"/>
          </w:rPr>
          <w:t>Постановлением</w:t>
        </w:r>
      </w:hyperlink>
      <w:r w:rsidR="00B4577F" w:rsidRPr="00B4577F">
        <w:rPr>
          <w:rFonts w:ascii="Times New Roman" w:eastAsia="Times New Roman" w:hAnsi="Times New Roman" w:cs="Times New Roman"/>
          <w:sz w:val="24"/>
          <w:szCs w:val="24"/>
          <w:lang w:eastAsia="ru-RU"/>
        </w:rPr>
        <w:t xml:space="preserve"> Правительства Российской Федерации от 24 февраля 2009 года № 160;</w:t>
      </w:r>
    </w:p>
    <w:p w:rsidR="00B4577F" w:rsidRPr="00B4577F" w:rsidRDefault="008B61D8" w:rsidP="00B4577F">
      <w:pPr>
        <w:spacing w:after="0" w:line="240" w:lineRule="auto"/>
        <w:ind w:firstLine="851"/>
        <w:jc w:val="both"/>
        <w:rPr>
          <w:rFonts w:ascii="Times New Roman" w:eastAsia="Times New Roman" w:hAnsi="Times New Roman" w:cs="Times New Roman"/>
          <w:sz w:val="24"/>
          <w:szCs w:val="24"/>
          <w:lang w:eastAsia="ru-RU"/>
        </w:rPr>
      </w:pPr>
      <w:hyperlink r:id="rId74" w:history="1">
        <w:r w:rsidR="00B4577F" w:rsidRPr="00B4577F">
          <w:rPr>
            <w:rFonts w:ascii="Times New Roman" w:eastAsia="Times New Roman" w:hAnsi="Times New Roman" w:cs="Times New Roman CYR"/>
            <w:sz w:val="24"/>
            <w:szCs w:val="24"/>
            <w:lang w:eastAsia="ru-RU"/>
          </w:rPr>
          <w:t>Правила</w:t>
        </w:r>
      </w:hyperlink>
      <w:r w:rsidR="00B4577F" w:rsidRPr="00B4577F">
        <w:rPr>
          <w:rFonts w:ascii="Times New Roman" w:eastAsia="Times New Roman" w:hAnsi="Times New Roman" w:cs="Times New Roman"/>
          <w:sz w:val="24"/>
          <w:szCs w:val="24"/>
          <w:lang w:eastAsia="ru-RU"/>
        </w:rPr>
        <w:t xml:space="preserve"> охраны газораспределительных сетей, утвержденные </w:t>
      </w:r>
      <w:hyperlink r:id="rId75" w:history="1">
        <w:r w:rsidR="00B4577F" w:rsidRPr="00B4577F">
          <w:rPr>
            <w:rFonts w:ascii="Times New Roman" w:eastAsia="Times New Roman" w:hAnsi="Times New Roman" w:cs="Times New Roman CYR"/>
            <w:sz w:val="24"/>
            <w:szCs w:val="24"/>
            <w:lang w:eastAsia="ru-RU"/>
          </w:rPr>
          <w:t>Постановлением</w:t>
        </w:r>
      </w:hyperlink>
      <w:r w:rsidR="00B4577F" w:rsidRPr="00B4577F">
        <w:rPr>
          <w:rFonts w:ascii="Times New Roman" w:eastAsia="Times New Roman" w:hAnsi="Times New Roman" w:cs="Times New Roman"/>
          <w:sz w:val="24"/>
          <w:szCs w:val="24"/>
          <w:lang w:eastAsia="ru-RU"/>
        </w:rPr>
        <w:t xml:space="preserve"> Правительства Российской Федерации от 20 ноября 2000 года № 878;</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иные правила, своды правил, стандарты, принятые и вступившие в действие в     установленном порядке</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 в разделе 3:</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пункт 3.1.2.3 изложить в следующей редакции: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Cs/>
          <w:sz w:val="24"/>
          <w:szCs w:val="24"/>
          <w:lang w:eastAsia="ru-RU"/>
        </w:rPr>
        <w:t>«</w:t>
      </w:r>
      <w:bookmarkStart w:id="1" w:name="sub_3123"/>
      <w:r w:rsidRPr="00B4577F">
        <w:rPr>
          <w:rFonts w:ascii="Times New Roman" w:eastAsia="Times New Roman" w:hAnsi="Times New Roman" w:cs="Times New Roman"/>
          <w:sz w:val="24"/>
          <w:szCs w:val="24"/>
          <w:lang w:eastAsia="ru-RU"/>
        </w:rPr>
        <w:t xml:space="preserve">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proofErr w:type="gramStart"/>
      <w:r w:rsidRPr="00B4577F">
        <w:rPr>
          <w:rFonts w:ascii="Times New Roman" w:eastAsia="Times New Roman" w:hAnsi="Times New Roman" w:cs="Times New Roman"/>
          <w:sz w:val="24"/>
          <w:szCs w:val="24"/>
          <w:lang w:eastAsia="ru-RU"/>
        </w:rPr>
        <w:t xml:space="preserve">Возможно размещение средств наружной рекламы, нестационарных торговых объектов в соответствии с утвержденной </w:t>
      </w:r>
      <w:proofErr w:type="spellStart"/>
      <w:r w:rsidRPr="00B4577F">
        <w:rPr>
          <w:rFonts w:ascii="Times New Roman" w:eastAsia="Times New Roman" w:hAnsi="Times New Roman" w:cs="Times New Roman"/>
          <w:sz w:val="24"/>
          <w:szCs w:val="24"/>
          <w:lang w:eastAsia="ru-RU"/>
        </w:rPr>
        <w:t>Новочебоксарским</w:t>
      </w:r>
      <w:proofErr w:type="spellEnd"/>
      <w:r w:rsidRPr="00B4577F">
        <w:rPr>
          <w:rFonts w:ascii="Times New Roman" w:eastAsia="Times New Roman" w:hAnsi="Times New Roman" w:cs="Times New Roman"/>
          <w:sz w:val="24"/>
          <w:szCs w:val="24"/>
          <w:lang w:eastAsia="ru-RU"/>
        </w:rPr>
        <w:t xml:space="preserve"> городским Собранием  депутатов схемами размещения рекламных конструкций и нестационарных торговых  объектов соответственно.</w:t>
      </w:r>
      <w:proofErr w:type="gramEnd"/>
    </w:p>
    <w:bookmarkEnd w:id="1"/>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proofErr w:type="gramStart"/>
      <w:r w:rsidRPr="00B4577F">
        <w:rPr>
          <w:rFonts w:ascii="Times New Roman" w:eastAsia="Times New Roman" w:hAnsi="Times New Roman" w:cs="Times New Roman"/>
          <w:bCs/>
          <w:sz w:val="24"/>
          <w:szCs w:val="24"/>
          <w:lang w:eastAsia="ru-RU"/>
        </w:rPr>
        <w:t>Допускается размещение нестационарных торговых объектов на образованных в надлежащем порядке и поставленных на государственный кадастровый учет земельных участках, относящихся к придомовой территории многоквартирного дома, если это не       нарушает обязательные требования, предусмотренные законодательством Российской      Федерации.»;</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пункт 3.2.11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«3.2.11. Фасады зданий, строений, сооружений должны соответствовать              требованиям регламента, регулирующего размещение на территории города Новочебоксарска рекламных и информационных конструкций, формирующих единый стандарт художественно-композиционных требований к информационно-рекламному оформлению зданий, строений, сооружений и объектов благоустройства на территории города Новочебоксарска и требованиям регламента для частных домовладений</w:t>
      </w:r>
      <w:proofErr w:type="gramStart"/>
      <w:r w:rsidRPr="00B4577F">
        <w:rPr>
          <w:rFonts w:ascii="Times New Roman" w:eastAsia="Times New Roman" w:hAnsi="Times New Roman" w:cs="Times New Roman"/>
          <w:bCs/>
          <w:sz w:val="24"/>
          <w:szCs w:val="24"/>
          <w:lang w:eastAsia="ru-RU"/>
        </w:rPr>
        <w:t xml:space="preserve">.»; </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подраздел 3.3.1 изложить в следующей редакции:</w:t>
      </w:r>
    </w:p>
    <w:p w:rsidR="00B4577F" w:rsidRPr="00B4577F" w:rsidRDefault="00B4577F" w:rsidP="00B4577F">
      <w:pPr>
        <w:spacing w:after="0" w:line="240" w:lineRule="auto"/>
        <w:contextualSpacing/>
        <w:jc w:val="center"/>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«3.3.1. Элементы озеленения</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Cs/>
          <w:sz w:val="24"/>
          <w:szCs w:val="24"/>
          <w:lang w:eastAsia="ru-RU"/>
        </w:rPr>
        <w:t xml:space="preserve">3.3.1.1. </w:t>
      </w:r>
      <w:r w:rsidRPr="00B4577F">
        <w:rPr>
          <w:rFonts w:ascii="Times New Roman" w:eastAsia="Times New Roman" w:hAnsi="Times New Roman" w:cs="Times New Roman"/>
          <w:sz w:val="24"/>
          <w:szCs w:val="24"/>
          <w:lang w:eastAsia="ru-RU"/>
        </w:rPr>
        <w:t>При создании элементов озеленения на территории города Новочебоксарска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создания на территории зеленых насаждений благоустроенной сети пешеходных и велосипедных дорожек, центров притяжения людей.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2" w:name="sub_3312"/>
      <w:r w:rsidRPr="00B4577F">
        <w:rPr>
          <w:rFonts w:ascii="Times New Roman" w:eastAsia="Times New Roman" w:hAnsi="Times New Roman" w:cs="Times New Roman"/>
          <w:sz w:val="24"/>
          <w:szCs w:val="24"/>
          <w:lang w:eastAsia="ru-RU"/>
        </w:rPr>
        <w:t>3.3.1.2. Работы по озеленению планируются в комплексе и контексте общего         зеленого «каркаса» города Новочебоксарска, обеспечивающего для всех жителей            возможность для занятий спортом и общения, физический комфорт и улучшение              визуальных и экологических характеристик городской среды.</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3" w:name="sub_3313"/>
      <w:bookmarkEnd w:id="2"/>
      <w:r w:rsidRPr="00B4577F">
        <w:rPr>
          <w:rFonts w:ascii="Times New Roman" w:eastAsia="Times New Roman" w:hAnsi="Times New Roman" w:cs="Times New Roman"/>
          <w:sz w:val="24"/>
          <w:szCs w:val="24"/>
          <w:lang w:eastAsia="ru-RU"/>
        </w:rPr>
        <w:t>3.3.1.3. Жители города Новочебоксарска должны быть обеспечены качественными озелененными территориями в шаговой доступности от дома.</w:t>
      </w:r>
    </w:p>
    <w:bookmarkEnd w:id="3"/>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Зеленые пространства проектируются </w:t>
      </w:r>
      <w:proofErr w:type="gramStart"/>
      <w:r w:rsidRPr="00B4577F">
        <w:rPr>
          <w:rFonts w:ascii="Times New Roman" w:eastAsia="Times New Roman" w:hAnsi="Times New Roman" w:cs="Times New Roman"/>
          <w:sz w:val="24"/>
          <w:szCs w:val="24"/>
          <w:lang w:eastAsia="ru-RU"/>
        </w:rPr>
        <w:t>приспособленными</w:t>
      </w:r>
      <w:proofErr w:type="gramEnd"/>
      <w:r w:rsidRPr="00B4577F">
        <w:rPr>
          <w:rFonts w:ascii="Times New Roman" w:eastAsia="Times New Roman" w:hAnsi="Times New Roman" w:cs="Times New Roman"/>
          <w:sz w:val="24"/>
          <w:szCs w:val="24"/>
          <w:lang w:eastAsia="ru-RU"/>
        </w:rPr>
        <w:t xml:space="preserve"> для активного участия с учетом концепции устойчивого развития и бережного отношения к окружающей среде.</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3.3.1.4. При проектировании озелененных пространств учитываются факторы         биоразнообразия непрерывности озелененных элементов городской среды, создаются проекты зеленых «каркасов» городской среды.</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4" w:name="sub_31350"/>
      <w:r w:rsidRPr="00B4577F">
        <w:rPr>
          <w:rFonts w:ascii="Times New Roman" w:eastAsia="Times New Roman" w:hAnsi="Times New Roman" w:cs="Times New Roman"/>
          <w:sz w:val="24"/>
          <w:szCs w:val="24"/>
          <w:lang w:eastAsia="ru-RU"/>
        </w:rPr>
        <w:t xml:space="preserve">3.3.1.5. Создание новых объектов озеленения на территории города                       Новочебоксарска осуществляется в соответствии с Генеральным планом города                   Новочебоксарска, Правилами землепользования и </w:t>
      </w:r>
      <w:proofErr w:type="gramStart"/>
      <w:r w:rsidRPr="00B4577F">
        <w:rPr>
          <w:rFonts w:ascii="Times New Roman" w:eastAsia="Times New Roman" w:hAnsi="Times New Roman" w:cs="Times New Roman"/>
          <w:sz w:val="24"/>
          <w:szCs w:val="24"/>
          <w:lang w:eastAsia="ru-RU"/>
        </w:rPr>
        <w:t>застройки города</w:t>
      </w:r>
      <w:proofErr w:type="gramEnd"/>
      <w:r w:rsidRPr="00B4577F">
        <w:rPr>
          <w:rFonts w:ascii="Times New Roman" w:eastAsia="Times New Roman" w:hAnsi="Times New Roman" w:cs="Times New Roman"/>
          <w:sz w:val="24"/>
          <w:szCs w:val="24"/>
          <w:lang w:eastAsia="ru-RU"/>
        </w:rPr>
        <w:t xml:space="preserve"> Новочебоксарска, </w:t>
      </w:r>
      <w:hyperlink r:id="rId76" w:history="1">
        <w:r w:rsidRPr="00B4577F">
          <w:rPr>
            <w:rFonts w:ascii="Times New Roman" w:eastAsia="Times New Roman" w:hAnsi="Times New Roman" w:cs="Times New Roman CYR"/>
            <w:sz w:val="24"/>
            <w:szCs w:val="24"/>
            <w:lang w:eastAsia="ru-RU"/>
          </w:rPr>
          <w:t xml:space="preserve">Правилами </w:t>
        </w:r>
      </w:hyperlink>
      <w:r w:rsidRPr="00B4577F">
        <w:rPr>
          <w:rFonts w:ascii="Times New Roman" w:eastAsia="Times New Roman" w:hAnsi="Times New Roman" w:cs="Times New Roman"/>
          <w:sz w:val="24"/>
          <w:szCs w:val="24"/>
          <w:lang w:eastAsia="ru-RU"/>
        </w:rPr>
        <w:t xml:space="preserve">создания, охраны и содержания зеленых насаждений в городах Российской Федерации, утвержденными </w:t>
      </w:r>
      <w:hyperlink r:id="rId77" w:history="1">
        <w:r w:rsidRPr="00B4577F">
          <w:rPr>
            <w:rFonts w:ascii="Times New Roman" w:eastAsia="Times New Roman" w:hAnsi="Times New Roman" w:cs="Times New Roman CYR"/>
            <w:sz w:val="24"/>
            <w:szCs w:val="24"/>
            <w:lang w:eastAsia="ru-RU"/>
          </w:rPr>
          <w:t>приказом</w:t>
        </w:r>
      </w:hyperlink>
      <w:r w:rsidRPr="00B4577F">
        <w:rPr>
          <w:rFonts w:ascii="Times New Roman" w:eastAsia="Times New Roman" w:hAnsi="Times New Roman" w:cs="Times New Roman"/>
          <w:sz w:val="24"/>
          <w:szCs w:val="24"/>
          <w:lang w:eastAsia="ru-RU"/>
        </w:rPr>
        <w:t xml:space="preserve"> Госстроя Российской Федерации от 15 декабря 1999 года № 153, </w:t>
      </w:r>
      <w:hyperlink r:id="rId78" w:history="1">
        <w:r w:rsidRPr="00B4577F">
          <w:rPr>
            <w:rFonts w:ascii="Times New Roman" w:eastAsia="Times New Roman" w:hAnsi="Times New Roman" w:cs="Times New Roman CYR"/>
            <w:sz w:val="24"/>
            <w:szCs w:val="24"/>
            <w:lang w:eastAsia="ru-RU"/>
          </w:rPr>
          <w:t>СП 42.13330.201</w:t>
        </w:r>
      </w:hyperlink>
      <w:r w:rsidRPr="00B4577F">
        <w:rPr>
          <w:rFonts w:ascii="Times New Roman" w:eastAsia="Times New Roman" w:hAnsi="Times New Roman" w:cs="Times New Roman"/>
          <w:sz w:val="24"/>
          <w:szCs w:val="24"/>
          <w:lang w:eastAsia="ru-RU"/>
        </w:rPr>
        <w:t>6 «Градостроительство. Планировка и застройка городских и сельских поселений».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5" w:name="sub_31360"/>
      <w:bookmarkEnd w:id="4"/>
      <w:r w:rsidRPr="00B4577F">
        <w:rPr>
          <w:rFonts w:ascii="Times New Roman" w:eastAsia="Times New Roman" w:hAnsi="Times New Roman" w:cs="Times New Roman"/>
          <w:sz w:val="24"/>
          <w:szCs w:val="24"/>
          <w:lang w:eastAsia="ru-RU"/>
        </w:rPr>
        <w:t>3.3.1.6. Работы по озеленению проводятся по предварительно разработанному и  утвержденному соответствующим структурным подразделением администрации города Новочебоксарска проекту благоустройства.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6" w:name="sub_31370"/>
      <w:bookmarkEnd w:id="5"/>
      <w:r w:rsidRPr="00B4577F">
        <w:rPr>
          <w:rFonts w:ascii="Times New Roman" w:eastAsia="Times New Roman" w:hAnsi="Times New Roman" w:cs="Times New Roman"/>
          <w:sz w:val="24"/>
          <w:szCs w:val="24"/>
          <w:lang w:eastAsia="ru-RU"/>
        </w:rPr>
        <w:t xml:space="preserve">3.3.1.7.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B4577F">
        <w:rPr>
          <w:rFonts w:ascii="Times New Roman" w:eastAsia="Times New Roman" w:hAnsi="Times New Roman" w:cs="Times New Roman"/>
          <w:sz w:val="24"/>
          <w:szCs w:val="24"/>
          <w:lang w:eastAsia="ru-RU"/>
        </w:rPr>
        <w:t>геоподосновы</w:t>
      </w:r>
      <w:proofErr w:type="spellEnd"/>
      <w:r w:rsidRPr="00B4577F">
        <w:rPr>
          <w:rFonts w:ascii="Times New Roman" w:eastAsia="Times New Roman" w:hAnsi="Times New Roman" w:cs="Times New Roman"/>
          <w:sz w:val="24"/>
          <w:szCs w:val="24"/>
          <w:lang w:eastAsia="ru-RU"/>
        </w:rPr>
        <w:t xml:space="preserve"> с инвентаризационным планом зеленых насаждений на весь участок             благоустройства.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7" w:name="sub_31380"/>
      <w:bookmarkEnd w:id="6"/>
      <w:r w:rsidRPr="00B4577F">
        <w:rPr>
          <w:rFonts w:ascii="Times New Roman" w:eastAsia="Times New Roman" w:hAnsi="Times New Roman" w:cs="Times New Roman"/>
          <w:sz w:val="24"/>
          <w:szCs w:val="24"/>
          <w:lang w:eastAsia="ru-RU"/>
        </w:rPr>
        <w:t xml:space="preserve">3.3.1.8. На основании полученных </w:t>
      </w:r>
      <w:proofErr w:type="spellStart"/>
      <w:r w:rsidRPr="00B4577F">
        <w:rPr>
          <w:rFonts w:ascii="Times New Roman" w:eastAsia="Times New Roman" w:hAnsi="Times New Roman" w:cs="Times New Roman"/>
          <w:sz w:val="24"/>
          <w:szCs w:val="24"/>
          <w:lang w:eastAsia="ru-RU"/>
        </w:rPr>
        <w:t>геоподосновы</w:t>
      </w:r>
      <w:proofErr w:type="spellEnd"/>
      <w:r w:rsidRPr="00B4577F">
        <w:rPr>
          <w:rFonts w:ascii="Times New Roman" w:eastAsia="Times New Roman" w:hAnsi="Times New Roman" w:cs="Times New Roman"/>
          <w:sz w:val="24"/>
          <w:szCs w:val="24"/>
          <w:lang w:eastAsia="ru-RU"/>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том            числе на компенсационное озеленение.</w:t>
      </w:r>
    </w:p>
    <w:bookmarkEnd w:id="7"/>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При этом определяются объемы вырубок и пересадок в целом по участку             благоустройства, производится расчет компенсационной стоимости.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8" w:name="sub_31390"/>
      <w:r w:rsidRPr="00B4577F">
        <w:rPr>
          <w:rFonts w:ascii="Times New Roman" w:eastAsia="Times New Roman" w:hAnsi="Times New Roman" w:cs="Times New Roman"/>
          <w:sz w:val="24"/>
          <w:szCs w:val="24"/>
          <w:lang w:eastAsia="ru-RU"/>
        </w:rPr>
        <w:t>3.3.1.9. После утверждения проектно-сметной документации на строительство,         капитальный ремонт и реконструкцию объектов благоустройства, в том числе объектов озеленения, разрабатывается рабочий проект с уточнением планировочных решений,              инженерных коммуникаций и организации строительства.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9" w:name="sub_313100"/>
      <w:bookmarkEnd w:id="8"/>
      <w:r w:rsidRPr="00B4577F">
        <w:rPr>
          <w:rFonts w:ascii="Times New Roman" w:eastAsia="Times New Roman" w:hAnsi="Times New Roman" w:cs="Times New Roman"/>
          <w:sz w:val="24"/>
          <w:szCs w:val="24"/>
          <w:lang w:eastAsia="ru-RU"/>
        </w:rPr>
        <w:lastRenderedPageBreak/>
        <w:t xml:space="preserve">3.3.1.10. </w:t>
      </w:r>
      <w:proofErr w:type="gramStart"/>
      <w:r w:rsidRPr="00B4577F">
        <w:rPr>
          <w:rFonts w:ascii="Times New Roman" w:eastAsia="Times New Roman" w:hAnsi="Times New Roman" w:cs="Times New Roman"/>
          <w:sz w:val="24"/>
          <w:szCs w:val="24"/>
          <w:lang w:eastAsia="ru-RU"/>
        </w:rPr>
        <w:t>Основными типами насаждений и озеленения на территории города      Новочебоксарска являются: рядовые посадки, аллеи, массивы, группы, солитеры, живые изгороди, кулисы, боскеты,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w:t>
      </w:r>
      <w:proofErr w:type="gramEnd"/>
    </w:p>
    <w:bookmarkEnd w:id="9"/>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w:t>
      </w:r>
      <w:proofErr w:type="gramStart"/>
      <w:r w:rsidRPr="00B4577F">
        <w:rPr>
          <w:rFonts w:ascii="Times New Roman" w:eastAsia="Times New Roman" w:hAnsi="Times New Roman" w:cs="Times New Roman"/>
          <w:sz w:val="24"/>
          <w:szCs w:val="24"/>
          <w:lang w:eastAsia="ru-RU"/>
        </w:rPr>
        <w:t>застройкой    города</w:t>
      </w:r>
      <w:proofErr w:type="gramEnd"/>
      <w:r w:rsidRPr="00B4577F">
        <w:rPr>
          <w:rFonts w:ascii="Times New Roman" w:eastAsia="Times New Roman" w:hAnsi="Times New Roman" w:cs="Times New Roman"/>
          <w:sz w:val="24"/>
          <w:szCs w:val="24"/>
          <w:lang w:eastAsia="ru-RU"/>
        </w:rPr>
        <w:t xml:space="preserve"> Новочебоксарска.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0" w:name="sub_313110"/>
      <w:r w:rsidRPr="00B4577F">
        <w:rPr>
          <w:rFonts w:ascii="Times New Roman" w:eastAsia="Times New Roman" w:hAnsi="Times New Roman" w:cs="Times New Roman"/>
          <w:sz w:val="24"/>
          <w:szCs w:val="24"/>
          <w:lang w:eastAsia="ru-RU"/>
        </w:rPr>
        <w:t>3.3.1.11. На территории города Новочебоксарска используются следующие виды озеленения: стационарное - посадка растений в грунт и мобильное - посадка  растений в специальные передвижные емкости (контейнеры, вазоны и т.п.).</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1" w:name="sub_313120"/>
      <w:bookmarkEnd w:id="10"/>
      <w:r w:rsidRPr="00B4577F">
        <w:rPr>
          <w:rFonts w:ascii="Times New Roman" w:eastAsia="Times New Roman" w:hAnsi="Times New Roman" w:cs="Times New Roman"/>
          <w:sz w:val="24"/>
          <w:szCs w:val="24"/>
          <w:lang w:eastAsia="ru-RU"/>
        </w:rPr>
        <w:t>3.3.1.12. Стационарное и мобильное озеленение используют для создания             архитектурно-ландшафтных объектов (газонов, парков, садов,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2" w:name="sub_313130"/>
      <w:bookmarkEnd w:id="11"/>
      <w:r w:rsidRPr="00B4577F">
        <w:rPr>
          <w:rFonts w:ascii="Times New Roman" w:eastAsia="Times New Roman" w:hAnsi="Times New Roman" w:cs="Times New Roman"/>
          <w:sz w:val="24"/>
          <w:szCs w:val="24"/>
          <w:lang w:eastAsia="ru-RU"/>
        </w:rPr>
        <w:t>3.3.1.13.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w:t>
      </w:r>
    </w:p>
    <w:bookmarkEnd w:id="12"/>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Предпочтение следует отдавать зданиям и сооружениям с горизонтальной или     </w:t>
      </w:r>
      <w:proofErr w:type="spellStart"/>
      <w:r w:rsidRPr="00B4577F">
        <w:rPr>
          <w:rFonts w:ascii="Times New Roman" w:eastAsia="Times New Roman" w:hAnsi="Times New Roman" w:cs="Times New Roman"/>
          <w:sz w:val="24"/>
          <w:szCs w:val="24"/>
          <w:lang w:eastAsia="ru-RU"/>
        </w:rPr>
        <w:t>малоуклонной</w:t>
      </w:r>
      <w:proofErr w:type="spellEnd"/>
      <w:r w:rsidRPr="00B4577F">
        <w:rPr>
          <w:rFonts w:ascii="Times New Roman" w:eastAsia="Times New Roman" w:hAnsi="Times New Roman" w:cs="Times New Roman"/>
          <w:sz w:val="24"/>
          <w:szCs w:val="24"/>
          <w:lang w:eastAsia="ru-RU"/>
        </w:rPr>
        <w:t xml:space="preserve"> (уклон не более 3%) крышей.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3" w:name="sub_313140"/>
      <w:r w:rsidRPr="00B4577F">
        <w:rPr>
          <w:rFonts w:ascii="Times New Roman" w:eastAsia="Times New Roman" w:hAnsi="Times New Roman" w:cs="Times New Roman"/>
          <w:sz w:val="24"/>
          <w:szCs w:val="24"/>
          <w:lang w:eastAsia="ru-RU"/>
        </w:rPr>
        <w:t>3.3.1.14.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Высота вертикального озеленения ограничивается тремя этажами.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4" w:name="sub_313150"/>
      <w:bookmarkEnd w:id="13"/>
      <w:r w:rsidRPr="00B4577F">
        <w:rPr>
          <w:rFonts w:ascii="Times New Roman" w:eastAsia="Times New Roman" w:hAnsi="Times New Roman" w:cs="Times New Roman"/>
          <w:sz w:val="24"/>
          <w:szCs w:val="24"/>
          <w:lang w:eastAsia="ru-RU"/>
        </w:rPr>
        <w:t>3.3.1.15.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 тросов, точечных консолей-опор для кашпо и т.п.</w:t>
      </w:r>
    </w:p>
    <w:bookmarkEnd w:id="14"/>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должна быть не менее 20 см.</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3.3.1.16.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5" w:name="sub_31217"/>
      <w:r w:rsidRPr="00B4577F">
        <w:rPr>
          <w:rFonts w:ascii="Times New Roman" w:eastAsia="Times New Roman" w:hAnsi="Times New Roman" w:cs="Times New Roman"/>
          <w:sz w:val="24"/>
          <w:szCs w:val="24"/>
          <w:lang w:eastAsia="ru-RU"/>
        </w:rPr>
        <w:t>3.3.1.17.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СП 30.13330.2016 «СНиП 2.04.01-85* Внутренний водопровод и канализация зданий».</w:t>
      </w:r>
    </w:p>
    <w:bookmarkEnd w:id="15"/>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Участки кровли, по которым производится отвод избыточной воды, должен иметь уклон к водоотводящим устройствам не менее 2%.</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lastRenderedPageBreak/>
        <w:t>Роль контурного ограждения указанных объектов должен выполнять металлический или железобетонный парапет высотой не менее 1 м.</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На металлических парапетах устанавливается сетчатое металлическое ограждение.</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6" w:name="sub_3319"/>
      <w:r w:rsidRPr="00B4577F">
        <w:rPr>
          <w:rFonts w:ascii="Times New Roman" w:eastAsia="Times New Roman" w:hAnsi="Times New Roman" w:cs="Times New Roman"/>
          <w:sz w:val="24"/>
          <w:szCs w:val="24"/>
          <w:lang w:eastAsia="ru-RU"/>
        </w:rPr>
        <w:t>3.3.1.19. Озеленение детских игровых и спортивных площадок, как правило,      размещается по периметру.</w:t>
      </w:r>
    </w:p>
    <w:bookmarkEnd w:id="16"/>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Нежелательно применение деревьев и кустарников, имеющих блестящие листья, дающих большое количество летящих семян, обильно плодоносящих и рано сбрасывающих листву.</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Для ограждения площадок можно применять вертикальное озеленение.</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7" w:name="sub_33120"/>
      <w:r w:rsidRPr="00B4577F">
        <w:rPr>
          <w:rFonts w:ascii="Times New Roman" w:eastAsia="Times New Roman" w:hAnsi="Times New Roman" w:cs="Times New Roman"/>
          <w:sz w:val="24"/>
          <w:szCs w:val="24"/>
          <w:lang w:eastAsia="ru-RU"/>
        </w:rPr>
        <w:t xml:space="preserve">3.3.1.20. </w:t>
      </w:r>
      <w:proofErr w:type="gramStart"/>
      <w:r w:rsidRPr="00B4577F">
        <w:rPr>
          <w:rFonts w:ascii="Times New Roman" w:eastAsia="Times New Roman" w:hAnsi="Times New Roman" w:cs="Times New Roman"/>
          <w:sz w:val="24"/>
          <w:szCs w:val="24"/>
          <w:lang w:eastAsia="ru-RU"/>
        </w:rPr>
        <w:t>При</w:t>
      </w:r>
      <w:proofErr w:type="gramEnd"/>
      <w:r w:rsidRPr="00B4577F">
        <w:rPr>
          <w:rFonts w:ascii="Times New Roman" w:eastAsia="Times New Roman" w:hAnsi="Times New Roman" w:cs="Times New Roman"/>
          <w:sz w:val="24"/>
          <w:szCs w:val="24"/>
          <w:lang w:eastAsia="ru-RU"/>
        </w:rPr>
        <w:t xml:space="preserve"> проектирования озеленения учитываются минимальные расстояния посадок деревьев и кустарников до инженерных сетей, зданий и сооружений.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18" w:name="sub_33121"/>
      <w:bookmarkEnd w:id="17"/>
      <w:r w:rsidRPr="00B4577F">
        <w:rPr>
          <w:rFonts w:ascii="Times New Roman" w:eastAsia="Times New Roman" w:hAnsi="Times New Roman" w:cs="Times New Roman"/>
          <w:sz w:val="24"/>
          <w:szCs w:val="24"/>
          <w:lang w:eastAsia="ru-RU"/>
        </w:rPr>
        <w:t>3.3.1.21. При посадке деревьев в зоне действия теплотрасс необходимо учитывать фактор прогревания почвы в обе стороны от оси теплотрассы</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пункт 3.3.6.1. подраздела 3.3.6. изложить в следующей редакции:</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«3.3.6.1. </w:t>
      </w:r>
      <w:proofErr w:type="gramStart"/>
      <w:r w:rsidRPr="00B4577F">
        <w:rPr>
          <w:rFonts w:ascii="Times New Roman" w:eastAsia="Times New Roman" w:hAnsi="Times New Roman" w:cs="Times New Roman"/>
          <w:sz w:val="24"/>
          <w:szCs w:val="24"/>
          <w:lang w:eastAsia="ru-RU"/>
        </w:rPr>
        <w:t xml:space="preserve">К уличному техническому оборудованию относятся: укрытия таксофонов, почтовые ящики; банкоматы, интерактивные информационные терминалы; автоматы по продаже воды, </w:t>
      </w:r>
      <w:proofErr w:type="spellStart"/>
      <w:r w:rsidRPr="00B4577F">
        <w:rPr>
          <w:rFonts w:ascii="Times New Roman" w:eastAsia="Times New Roman" w:hAnsi="Times New Roman" w:cs="Times New Roman"/>
          <w:sz w:val="24"/>
          <w:szCs w:val="24"/>
          <w:lang w:eastAsia="ru-RU"/>
        </w:rPr>
        <w:t>вендинговые</w:t>
      </w:r>
      <w:proofErr w:type="spellEnd"/>
      <w:r w:rsidRPr="00B4577F">
        <w:rPr>
          <w:rFonts w:ascii="Times New Roman" w:eastAsia="Times New Roman" w:hAnsi="Times New Roman" w:cs="Times New Roman"/>
          <w:sz w:val="24"/>
          <w:szCs w:val="24"/>
          <w:lang w:eastAsia="ru-RU"/>
        </w:rPr>
        <w:t xml:space="preserve"> автоматы, торговые палатки; элементы инженерного оборудования: подъемные площадки для инвалидных колясок; смотровые люки, решетки </w:t>
      </w:r>
      <w:proofErr w:type="spellStart"/>
      <w:r w:rsidRPr="00B4577F">
        <w:rPr>
          <w:rFonts w:ascii="Times New Roman" w:eastAsia="Times New Roman" w:hAnsi="Times New Roman" w:cs="Times New Roman"/>
          <w:sz w:val="24"/>
          <w:szCs w:val="24"/>
          <w:lang w:eastAsia="ru-RU"/>
        </w:rPr>
        <w:t>дождеприемных</w:t>
      </w:r>
      <w:proofErr w:type="spellEnd"/>
      <w:r w:rsidRPr="00B4577F">
        <w:rPr>
          <w:rFonts w:ascii="Times New Roman" w:eastAsia="Times New Roman" w:hAnsi="Times New Roman" w:cs="Times New Roman"/>
          <w:sz w:val="24"/>
          <w:szCs w:val="24"/>
          <w:lang w:eastAsia="ru-RU"/>
        </w:rPr>
        <w:t xml:space="preserve"> колодцев; вентиляционные шахты подземных коммуникаций; шкафы телефонной связи, антенно-мачтовые сооружения связи, опоры двойного назначения и т.п.».</w:t>
      </w:r>
      <w:proofErr w:type="gramEnd"/>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подраздел 3.3.6. дополнить пунктами: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«3.3.6.6. </w:t>
      </w:r>
      <w:proofErr w:type="gramStart"/>
      <w:r w:rsidRPr="00B4577F">
        <w:rPr>
          <w:rFonts w:ascii="Times New Roman" w:eastAsia="Times New Roman" w:hAnsi="Times New Roman" w:cs="Times New Roman"/>
          <w:color w:val="181818"/>
          <w:sz w:val="24"/>
          <w:szCs w:val="24"/>
          <w:lang w:eastAsia="ru-RU"/>
        </w:rPr>
        <w:t xml:space="preserve">Схема </w:t>
      </w:r>
      <w:r w:rsidRPr="00B4577F">
        <w:rPr>
          <w:rFonts w:ascii="Times New Roman" w:eastAsia="Times New Roman" w:hAnsi="Times New Roman" w:cs="Times New Roman"/>
          <w:color w:val="262626"/>
          <w:sz w:val="24"/>
          <w:szCs w:val="24"/>
          <w:lang w:eastAsia="ru-RU"/>
        </w:rPr>
        <w:t xml:space="preserve">размещения </w:t>
      </w:r>
      <w:r w:rsidRPr="00B4577F">
        <w:rPr>
          <w:rFonts w:ascii="Times New Roman" w:eastAsia="Times New Roman" w:hAnsi="Times New Roman" w:cs="Times New Roman"/>
          <w:color w:val="151515"/>
          <w:sz w:val="24"/>
          <w:szCs w:val="24"/>
          <w:lang w:eastAsia="ru-RU"/>
        </w:rPr>
        <w:t>объектов сотовой связи, для возведения которых не требуется получения разрешения на строительство</w:t>
      </w:r>
      <w:r w:rsidRPr="00B4577F">
        <w:rPr>
          <w:rFonts w:ascii="Times New Roman" w:eastAsia="Times New Roman" w:hAnsi="Times New Roman" w:cs="Times New Roman"/>
          <w:color w:val="1F1F1F"/>
          <w:sz w:val="24"/>
          <w:szCs w:val="24"/>
          <w:lang w:eastAsia="ru-RU"/>
        </w:rPr>
        <w:t xml:space="preserve"> </w:t>
      </w:r>
      <w:r w:rsidRPr="00B4577F">
        <w:rPr>
          <w:rFonts w:ascii="Times New Roman" w:eastAsia="Times New Roman" w:hAnsi="Times New Roman" w:cs="Times New Roman"/>
          <w:color w:val="232323"/>
          <w:sz w:val="24"/>
          <w:szCs w:val="24"/>
          <w:lang w:eastAsia="ru-RU"/>
        </w:rPr>
        <w:t xml:space="preserve">(далее </w:t>
      </w:r>
      <w:r w:rsidRPr="00B4577F">
        <w:rPr>
          <w:rFonts w:ascii="Times New Roman" w:eastAsia="Times New Roman" w:hAnsi="Times New Roman" w:cs="Times New Roman"/>
          <w:color w:val="484848"/>
          <w:w w:val="90"/>
          <w:sz w:val="24"/>
          <w:szCs w:val="24"/>
          <w:lang w:eastAsia="ru-RU"/>
        </w:rPr>
        <w:t>—</w:t>
      </w:r>
      <w:r w:rsidRPr="00B4577F">
        <w:rPr>
          <w:rFonts w:ascii="Times New Roman" w:eastAsia="Times New Roman" w:hAnsi="Times New Roman" w:cs="Times New Roman"/>
          <w:color w:val="484848"/>
          <w:spacing w:val="40"/>
          <w:sz w:val="24"/>
          <w:szCs w:val="24"/>
          <w:lang w:eastAsia="ru-RU"/>
        </w:rPr>
        <w:t xml:space="preserve"> </w:t>
      </w:r>
      <w:r w:rsidRPr="00B4577F">
        <w:rPr>
          <w:rFonts w:ascii="Times New Roman" w:eastAsia="Times New Roman" w:hAnsi="Times New Roman" w:cs="Times New Roman"/>
          <w:color w:val="1A1A1A"/>
          <w:sz w:val="24"/>
          <w:szCs w:val="24"/>
          <w:lang w:eastAsia="ru-RU"/>
        </w:rPr>
        <w:t xml:space="preserve">Схема </w:t>
      </w:r>
      <w:r w:rsidRPr="00B4577F">
        <w:rPr>
          <w:rFonts w:ascii="Times New Roman" w:eastAsia="Times New Roman" w:hAnsi="Times New Roman" w:cs="Times New Roman"/>
          <w:sz w:val="24"/>
          <w:szCs w:val="24"/>
          <w:lang w:eastAsia="ru-RU"/>
        </w:rPr>
        <w:t xml:space="preserve">размещения </w:t>
      </w:r>
      <w:r w:rsidRPr="00B4577F">
        <w:rPr>
          <w:rFonts w:ascii="Times New Roman" w:eastAsia="Times New Roman" w:hAnsi="Times New Roman" w:cs="Times New Roman"/>
          <w:color w:val="212121"/>
          <w:sz w:val="24"/>
          <w:szCs w:val="24"/>
          <w:lang w:eastAsia="ru-RU"/>
        </w:rPr>
        <w:t xml:space="preserve">ОСС) </w:t>
      </w:r>
      <w:r w:rsidRPr="00B4577F">
        <w:rPr>
          <w:rFonts w:ascii="Times New Roman" w:eastAsia="Times New Roman" w:hAnsi="Times New Roman" w:cs="Times New Roman"/>
          <w:color w:val="131313"/>
          <w:sz w:val="24"/>
          <w:szCs w:val="24"/>
          <w:lang w:eastAsia="ru-RU"/>
        </w:rPr>
        <w:t xml:space="preserve">разрабатывается </w:t>
      </w:r>
      <w:r w:rsidRPr="00B4577F">
        <w:rPr>
          <w:rFonts w:ascii="Times New Roman" w:eastAsia="Times New Roman" w:hAnsi="Times New Roman" w:cs="Times New Roman"/>
          <w:color w:val="1C1C1C"/>
          <w:sz w:val="24"/>
          <w:szCs w:val="24"/>
          <w:lang w:eastAsia="ru-RU"/>
        </w:rPr>
        <w:t>и утверждается</w:t>
      </w:r>
      <w:r w:rsidRPr="00B4577F">
        <w:rPr>
          <w:rFonts w:ascii="Times New Roman" w:eastAsia="Times New Roman" w:hAnsi="Times New Roman" w:cs="Times New Roman"/>
          <w:color w:val="1C1C1C"/>
          <w:spacing w:val="51"/>
          <w:sz w:val="24"/>
          <w:szCs w:val="24"/>
          <w:lang w:eastAsia="ru-RU"/>
        </w:rPr>
        <w:t xml:space="preserve"> </w:t>
      </w:r>
      <w:r w:rsidRPr="00B4577F">
        <w:rPr>
          <w:rFonts w:ascii="Times New Roman" w:eastAsia="Times New Roman" w:hAnsi="Times New Roman" w:cs="Times New Roman"/>
          <w:color w:val="1C1C1C"/>
          <w:sz w:val="24"/>
          <w:szCs w:val="24"/>
          <w:lang w:eastAsia="ru-RU"/>
        </w:rPr>
        <w:t>администрацией города Новочебоксарска Чувашской Республики</w:t>
      </w:r>
      <w:r w:rsidRPr="00B4577F">
        <w:rPr>
          <w:rFonts w:ascii="Times New Roman" w:eastAsia="Times New Roman" w:hAnsi="Times New Roman" w:cs="Times New Roman"/>
          <w:color w:val="181818"/>
          <w:spacing w:val="-4"/>
          <w:sz w:val="24"/>
          <w:szCs w:val="24"/>
          <w:lang w:eastAsia="ru-RU"/>
        </w:rPr>
        <w:t xml:space="preserve">, </w:t>
      </w:r>
      <w:r w:rsidRPr="00B4577F">
        <w:rPr>
          <w:rFonts w:ascii="Times New Roman" w:eastAsia="Times New Roman" w:hAnsi="Times New Roman" w:cs="Times New Roman"/>
          <w:color w:val="2D2D2D"/>
          <w:sz w:val="24"/>
          <w:szCs w:val="24"/>
          <w:lang w:eastAsia="ru-RU"/>
        </w:rPr>
        <w:t xml:space="preserve">в </w:t>
      </w:r>
      <w:r w:rsidRPr="00B4577F">
        <w:rPr>
          <w:rFonts w:ascii="Times New Roman" w:eastAsia="Times New Roman" w:hAnsi="Times New Roman" w:cs="Times New Roman"/>
          <w:color w:val="1F1F1F"/>
          <w:sz w:val="24"/>
          <w:szCs w:val="24"/>
          <w:lang w:eastAsia="ru-RU"/>
        </w:rPr>
        <w:t xml:space="preserve">целях </w:t>
      </w:r>
      <w:r w:rsidRPr="00B4577F">
        <w:rPr>
          <w:rFonts w:ascii="Times New Roman" w:eastAsia="Times New Roman" w:hAnsi="Times New Roman" w:cs="Times New Roman"/>
          <w:color w:val="131313"/>
          <w:sz w:val="24"/>
          <w:szCs w:val="24"/>
          <w:lang w:eastAsia="ru-RU"/>
        </w:rPr>
        <w:t xml:space="preserve">использования </w:t>
      </w:r>
      <w:r w:rsidRPr="00B4577F">
        <w:rPr>
          <w:rFonts w:ascii="Times New Roman" w:eastAsia="Times New Roman" w:hAnsi="Times New Roman" w:cs="Times New Roman"/>
          <w:color w:val="151515"/>
          <w:sz w:val="24"/>
          <w:szCs w:val="24"/>
          <w:lang w:eastAsia="ru-RU"/>
        </w:rPr>
        <w:t xml:space="preserve">земель </w:t>
      </w:r>
      <w:r w:rsidRPr="00B4577F">
        <w:rPr>
          <w:rFonts w:ascii="Times New Roman" w:eastAsia="Times New Roman" w:hAnsi="Times New Roman" w:cs="Times New Roman"/>
          <w:color w:val="1D1D1D"/>
          <w:sz w:val="24"/>
          <w:szCs w:val="24"/>
          <w:lang w:eastAsia="ru-RU"/>
        </w:rPr>
        <w:t xml:space="preserve">или </w:t>
      </w:r>
      <w:r w:rsidRPr="00B4577F">
        <w:rPr>
          <w:rFonts w:ascii="Times New Roman" w:eastAsia="Times New Roman" w:hAnsi="Times New Roman" w:cs="Times New Roman"/>
          <w:color w:val="161616"/>
          <w:sz w:val="24"/>
          <w:szCs w:val="24"/>
          <w:lang w:eastAsia="ru-RU"/>
        </w:rPr>
        <w:t xml:space="preserve">земельных </w:t>
      </w:r>
      <w:r w:rsidRPr="00B4577F">
        <w:rPr>
          <w:rFonts w:ascii="Times New Roman" w:eastAsia="Times New Roman" w:hAnsi="Times New Roman" w:cs="Times New Roman"/>
          <w:color w:val="1C1C1C"/>
          <w:sz w:val="24"/>
          <w:szCs w:val="24"/>
          <w:lang w:eastAsia="ru-RU"/>
        </w:rPr>
        <w:t xml:space="preserve">участков, </w:t>
      </w:r>
      <w:r w:rsidRPr="00B4577F">
        <w:rPr>
          <w:rFonts w:ascii="Times New Roman" w:eastAsia="Times New Roman" w:hAnsi="Times New Roman" w:cs="Times New Roman"/>
          <w:color w:val="212121"/>
          <w:sz w:val="24"/>
          <w:szCs w:val="24"/>
          <w:lang w:eastAsia="ru-RU"/>
        </w:rPr>
        <w:t xml:space="preserve">находящихся </w:t>
      </w:r>
      <w:r w:rsidRPr="00B4577F">
        <w:rPr>
          <w:rFonts w:ascii="Times New Roman" w:eastAsia="Times New Roman" w:hAnsi="Times New Roman" w:cs="Times New Roman"/>
          <w:color w:val="2B2B2B"/>
          <w:sz w:val="24"/>
          <w:szCs w:val="24"/>
          <w:lang w:eastAsia="ru-RU"/>
        </w:rPr>
        <w:t xml:space="preserve">в </w:t>
      </w:r>
      <w:r w:rsidRPr="00B4577F">
        <w:rPr>
          <w:rFonts w:ascii="Times New Roman" w:eastAsia="Times New Roman" w:hAnsi="Times New Roman" w:cs="Times New Roman"/>
          <w:color w:val="131313"/>
          <w:sz w:val="24"/>
          <w:szCs w:val="24"/>
          <w:lang w:eastAsia="ru-RU"/>
        </w:rPr>
        <w:t xml:space="preserve">государственной </w:t>
      </w:r>
      <w:r w:rsidRPr="00B4577F">
        <w:rPr>
          <w:rFonts w:ascii="Times New Roman" w:eastAsia="Times New Roman" w:hAnsi="Times New Roman" w:cs="Times New Roman"/>
          <w:color w:val="111111"/>
          <w:sz w:val="24"/>
          <w:szCs w:val="24"/>
          <w:lang w:eastAsia="ru-RU"/>
        </w:rPr>
        <w:t xml:space="preserve">или </w:t>
      </w:r>
      <w:r w:rsidRPr="00B4577F">
        <w:rPr>
          <w:rFonts w:ascii="Times New Roman" w:eastAsia="Times New Roman" w:hAnsi="Times New Roman" w:cs="Times New Roman"/>
          <w:color w:val="0F0F0F"/>
          <w:sz w:val="24"/>
          <w:szCs w:val="24"/>
          <w:lang w:eastAsia="ru-RU"/>
        </w:rPr>
        <w:t xml:space="preserve">муниципальной </w:t>
      </w:r>
      <w:r w:rsidRPr="00B4577F">
        <w:rPr>
          <w:rFonts w:ascii="Times New Roman" w:eastAsia="Times New Roman" w:hAnsi="Times New Roman" w:cs="Times New Roman"/>
          <w:color w:val="0C0C0C"/>
          <w:sz w:val="24"/>
          <w:szCs w:val="24"/>
          <w:lang w:eastAsia="ru-RU"/>
        </w:rPr>
        <w:t xml:space="preserve">собственности, и </w:t>
      </w:r>
      <w:r w:rsidRPr="00B4577F">
        <w:rPr>
          <w:rFonts w:ascii="Times New Roman" w:eastAsia="Times New Roman" w:hAnsi="Times New Roman" w:cs="Times New Roman"/>
          <w:sz w:val="24"/>
          <w:szCs w:val="24"/>
          <w:lang w:eastAsia="ru-RU"/>
        </w:rPr>
        <w:t>опор, находящихся в муниципальной собственности и закрепленных на праве хозяйственного ведения за муниципальными унитарными предприятиями для возведения ОСС.</w:t>
      </w:r>
      <w:proofErr w:type="gramEnd"/>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Порядок разработки, внесения изменений в Схему размещения ОСС и её утверждение, осуществляется в соответствии с порядком, утвержденным администрацией города Новочебоксарска Чувашской Республики.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Проект Схемы размещения ОСС и внесение изменений в данную схему подлежит обязательному рассмотрению на публичных слушаниях.</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Размещение объектов сотовой связи (АМС, ОДН) осуществляется на основании Схемы размещения ОСС в соответствии с порядком, утвержденным администрацией города Новочебоксарска Чувашской Республики. </w:t>
      </w:r>
    </w:p>
    <w:p w:rsidR="00B4577F" w:rsidRPr="00B4577F" w:rsidRDefault="00B4577F" w:rsidP="00B4577F">
      <w:p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Порядок размещения объектов сотовой связи, не требующих выдачи разрешения на строительство, на здании, строении, сооружении или земельном участке, находящихся в частной собственности, устанавливается собственником здания, строения, сооружения или земельного участка с учетом требований, определенных законодательством Российской Федерации, и подразделом 3.3.6.7. настоящих Правил.</w:t>
      </w:r>
    </w:p>
    <w:p w:rsidR="00B4577F" w:rsidRPr="00B4577F" w:rsidRDefault="00B4577F" w:rsidP="00B4577F">
      <w:pPr>
        <w:autoSpaceDE w:val="0"/>
        <w:autoSpaceDN w:val="0"/>
        <w:adjustRightInd w:val="0"/>
        <w:spacing w:after="0" w:line="240" w:lineRule="auto"/>
        <w:ind w:firstLine="851"/>
        <w:jc w:val="both"/>
        <w:rPr>
          <w:rFonts w:ascii="Times New Roman" w:eastAsia="Times New Roman" w:hAnsi="Times New Roman" w:cs="Times New Roman"/>
          <w:color w:val="000000"/>
          <w:sz w:val="24"/>
          <w:szCs w:val="24"/>
          <w:shd w:val="clear" w:color="auto" w:fill="FFFFFF"/>
          <w:lang w:eastAsia="ru-RU"/>
        </w:rPr>
      </w:pPr>
      <w:r w:rsidRPr="00B4577F">
        <w:rPr>
          <w:rFonts w:ascii="Times New Roman" w:eastAsia="Times New Roman" w:hAnsi="Times New Roman" w:cs="Times New Roman"/>
          <w:sz w:val="24"/>
          <w:szCs w:val="24"/>
          <w:lang w:eastAsia="ru-RU"/>
        </w:rPr>
        <w:t>3.3.6.7. Требования по размещению и эксплуатации для объектов сотовой связи,</w:t>
      </w:r>
      <w:r w:rsidRPr="00B4577F">
        <w:rPr>
          <w:rFonts w:ascii="Times New Roman" w:eastAsia="Times New Roman" w:hAnsi="Times New Roman" w:cs="Times New Roman"/>
          <w:color w:val="151515"/>
          <w:sz w:val="24"/>
          <w:szCs w:val="24"/>
          <w:lang w:eastAsia="ru-RU"/>
        </w:rPr>
        <w:t xml:space="preserve"> возведение которых не требует получения разрешения на строительство,</w:t>
      </w:r>
      <w:r w:rsidRPr="00B4577F">
        <w:rPr>
          <w:rFonts w:ascii="Times New Roman" w:eastAsia="Times New Roman" w:hAnsi="Times New Roman" w:cs="Times New Roman"/>
          <w:sz w:val="24"/>
          <w:szCs w:val="24"/>
          <w:lang w:eastAsia="ru-RU"/>
        </w:rPr>
        <w:t xml:space="preserve"> распространяются на </w:t>
      </w:r>
      <w:r w:rsidRPr="00B4577F">
        <w:rPr>
          <w:rFonts w:ascii="Times New Roman" w:eastAsia="Times New Roman" w:hAnsi="Times New Roman" w:cs="Times New Roman"/>
          <w:color w:val="000000"/>
          <w:sz w:val="24"/>
          <w:szCs w:val="24"/>
          <w:shd w:val="clear" w:color="auto" w:fill="FFFFFF"/>
          <w:lang w:eastAsia="ru-RU"/>
        </w:rPr>
        <w:t>все организации независимо от формы собственности, сферы хозяйственной деятельности и ведомственной подчиненности.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Максимально допустимая высота АМ</w:t>
      </w:r>
      <w:proofErr w:type="gramStart"/>
      <w:r w:rsidRPr="00B4577F">
        <w:rPr>
          <w:rFonts w:ascii="Times New Roman" w:eastAsia="Times New Roman" w:hAnsi="Times New Roman" w:cs="Times New Roman"/>
          <w:sz w:val="24"/>
          <w:szCs w:val="24"/>
          <w:lang w:eastAsia="ru-RU"/>
        </w:rPr>
        <w:t>С–</w:t>
      </w:r>
      <w:proofErr w:type="gramEnd"/>
      <w:r w:rsidRPr="00B4577F">
        <w:rPr>
          <w:rFonts w:ascii="Times New Roman" w:eastAsia="Times New Roman" w:hAnsi="Times New Roman" w:cs="Times New Roman"/>
          <w:sz w:val="24"/>
          <w:szCs w:val="24"/>
          <w:lang w:eastAsia="ru-RU"/>
        </w:rPr>
        <w:t xml:space="preserve"> менее 50 метров, максимально допустимая высота ОДН – менее 30 м.</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 </w:t>
      </w:r>
      <w:r w:rsidRPr="00B4577F">
        <w:rPr>
          <w:rFonts w:ascii="Times New Roman" w:eastAsia="Calibri" w:hAnsi="Times New Roman" w:cs="Times New Roman"/>
          <w:sz w:val="24"/>
          <w:szCs w:val="24"/>
          <w:lang w:eastAsia="ru-RU"/>
        </w:rPr>
        <w:t xml:space="preserve">Не допускается установка АМС и ОДН ближе, чем 200 метров друг от друга, в том числе и </w:t>
      </w:r>
      <w:proofErr w:type="gramStart"/>
      <w:r w:rsidRPr="00B4577F">
        <w:rPr>
          <w:rFonts w:ascii="Times New Roman" w:eastAsia="Calibri" w:hAnsi="Times New Roman" w:cs="Times New Roman"/>
          <w:sz w:val="24"/>
          <w:szCs w:val="24"/>
          <w:lang w:eastAsia="ru-RU"/>
        </w:rPr>
        <w:t>от</w:t>
      </w:r>
      <w:proofErr w:type="gramEnd"/>
      <w:r w:rsidRPr="00B4577F">
        <w:rPr>
          <w:rFonts w:ascii="Times New Roman" w:eastAsia="Calibri" w:hAnsi="Times New Roman" w:cs="Times New Roman"/>
          <w:sz w:val="24"/>
          <w:szCs w:val="24"/>
          <w:lang w:eastAsia="ru-RU"/>
        </w:rPr>
        <w:t xml:space="preserve"> существующих АМС и ОДН. Данное требование не распространяется на случаи полной загрузки </w:t>
      </w:r>
      <w:proofErr w:type="gramStart"/>
      <w:r w:rsidRPr="00B4577F">
        <w:rPr>
          <w:rFonts w:ascii="Times New Roman" w:eastAsia="Calibri" w:hAnsi="Times New Roman" w:cs="Times New Roman"/>
          <w:sz w:val="24"/>
          <w:szCs w:val="24"/>
          <w:lang w:eastAsia="ru-RU"/>
        </w:rPr>
        <w:t>существующих</w:t>
      </w:r>
      <w:proofErr w:type="gramEnd"/>
      <w:r w:rsidRPr="00B4577F">
        <w:rPr>
          <w:rFonts w:ascii="Times New Roman" w:eastAsia="Calibri" w:hAnsi="Times New Roman" w:cs="Times New Roman"/>
          <w:sz w:val="24"/>
          <w:szCs w:val="24"/>
          <w:lang w:eastAsia="ru-RU"/>
        </w:rPr>
        <w:t xml:space="preserve"> АМС и ОДН оборудованием базовой станции. Подтверждением полной загрузки АМС является официальный отказ владельца АМС в </w:t>
      </w:r>
      <w:r w:rsidRPr="00B4577F">
        <w:rPr>
          <w:rFonts w:ascii="Times New Roman" w:eastAsia="Calibri" w:hAnsi="Times New Roman" w:cs="Times New Roman"/>
          <w:sz w:val="24"/>
          <w:szCs w:val="24"/>
          <w:lang w:eastAsia="ru-RU"/>
        </w:rPr>
        <w:lastRenderedPageBreak/>
        <w:t>выдаче   технических условий на размещение сре</w:t>
      </w:r>
      <w:proofErr w:type="gramStart"/>
      <w:r w:rsidRPr="00B4577F">
        <w:rPr>
          <w:rFonts w:ascii="Times New Roman" w:eastAsia="Calibri" w:hAnsi="Times New Roman" w:cs="Times New Roman"/>
          <w:sz w:val="24"/>
          <w:szCs w:val="24"/>
          <w:lang w:eastAsia="ru-RU"/>
        </w:rPr>
        <w:t>дств св</w:t>
      </w:r>
      <w:proofErr w:type="gramEnd"/>
      <w:r w:rsidRPr="00B4577F">
        <w:rPr>
          <w:rFonts w:ascii="Times New Roman" w:eastAsia="Calibri" w:hAnsi="Times New Roman" w:cs="Times New Roman"/>
          <w:sz w:val="24"/>
          <w:szCs w:val="24"/>
          <w:lang w:eastAsia="ru-RU"/>
        </w:rPr>
        <w:t>язи (оборудования базовой станции).</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Не допускается установка АМС и ОДН ближе расстояния, равной высоте АМС и ОДН, от объектов общеобразовательных организаций, дошкольных учреждений, жилых домов, гостиниц и общежитий.</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Calibri" w:hAnsi="Times New Roman" w:cs="Times New Roman"/>
          <w:sz w:val="24"/>
          <w:szCs w:val="24"/>
        </w:rPr>
        <w:t>Не допускается размещение АМС и ОДН в зонах рекреационного назначения и         зонах особо охраняемых территорий.</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Габаритные размеры оборудования должны быть минимально возможными.</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 xml:space="preserve">Размеры климатических шкафов не должны превышать значений: </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800мм х 900мм х 1000мм.</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Оборудование должно быть сгруппировано в одной горизонтальной плоскости по габаритам и расположено симметрично друг к другу относительно оси АМС.</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Не допускается размещение оборудования на АМС ниже 2,5 метров от уровня земли.</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На АМС и ОДН должна быть нанесена маркировка.</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Обязанность по нанесению маркировки и актуализации указанной в ней информации возлагается на эксплуатирующую организацию.</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Маркировка должна размещаться в нижней части АМС, на высоте не более              2-х метров от уровня земли и иметь легкий доступ для чтения.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Calibri" w:hAnsi="Times New Roman" w:cs="Times New Roman"/>
          <w:sz w:val="24"/>
          <w:szCs w:val="24"/>
        </w:rPr>
        <w:t>На маркировке должен быть указан идентификационный номер АМС, наименование и контактный телефон эксплуатирующей организации.</w:t>
      </w:r>
    </w:p>
    <w:p w:rsidR="00B4577F" w:rsidRPr="00B4577F" w:rsidRDefault="00B4577F" w:rsidP="00B4577F">
      <w:pPr>
        <w:spacing w:after="0" w:line="240" w:lineRule="auto"/>
        <w:ind w:firstLine="709"/>
        <w:jc w:val="both"/>
        <w:rPr>
          <w:rFonts w:ascii="Times New Roman" w:eastAsia="Calibri" w:hAnsi="Times New Roman" w:cs="Times New Roman"/>
          <w:sz w:val="24"/>
          <w:szCs w:val="24"/>
          <w:lang w:eastAsia="ru-RU"/>
        </w:rPr>
      </w:pPr>
      <w:r w:rsidRPr="00B4577F">
        <w:rPr>
          <w:rFonts w:ascii="Times New Roman" w:eastAsia="Calibri" w:hAnsi="Times New Roman" w:cs="Times New Roman"/>
          <w:sz w:val="24"/>
          <w:szCs w:val="24"/>
          <w:lang w:eastAsia="ru-RU"/>
        </w:rPr>
        <w:t>На АМС, ОДН и оборудовании не должно быть следов коррозии. Для защиты от коррозии все металлоконструкции должны быть оцинкованы или иметь защитное полимерное покрытие.</w:t>
      </w:r>
    </w:p>
    <w:p w:rsidR="00B4577F" w:rsidRPr="00B4577F" w:rsidRDefault="00B4577F" w:rsidP="00B4577F">
      <w:pPr>
        <w:spacing w:after="0" w:line="240" w:lineRule="auto"/>
        <w:ind w:firstLine="709"/>
        <w:jc w:val="both"/>
        <w:rPr>
          <w:rFonts w:ascii="Times New Roman" w:eastAsia="Times New Roman" w:hAnsi="Times New Roman" w:cs="Times New Roman"/>
          <w:sz w:val="24"/>
          <w:szCs w:val="24"/>
          <w:lang w:eastAsia="ru-RU"/>
        </w:rPr>
      </w:pPr>
      <w:r w:rsidRPr="00B4577F">
        <w:rPr>
          <w:rFonts w:ascii="Times New Roman" w:eastAsia="Calibri" w:hAnsi="Times New Roman" w:cs="Times New Roman"/>
          <w:sz w:val="24"/>
          <w:szCs w:val="24"/>
          <w:lang w:eastAsia="ru-RU"/>
        </w:rPr>
        <w:t>Оборудование, включая климатические шкафы и крепеж, должно быть окрашено в тон цвета опоры, за исключением информационных панелей, объективов видеокамер,          солнечных панелей и т.п. В верхней трети допускается размещение оборудования светлых тонов серого или белого цвета.</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Монтаж кабельных трасс предусматривать внутри сооружения связи. Допускается монтаж кабельных трасс по внешней стороне сооружения связи, при условии скрепления проложенных кабелей в жгуты или закрытия в короб. Окраска кабелей и элементов крепления должна осуществляться в цвет сооружения.</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Допускается размещение оборудования вне опоры в подземных телекоммуникационных колодцах, в климатических шкафах на улице, в специально отведенных технологических зонах, в телекоммуникационных помещениях</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абзац пятый пункта 3.3.7.5 изложить в следующей редакции:</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w:t>
      </w:r>
      <w:hyperlink r:id="rId79" w:history="1">
        <w:r w:rsidRPr="00B4577F">
          <w:rPr>
            <w:rFonts w:ascii="Times New Roman" w:eastAsia="Times New Roman" w:hAnsi="Times New Roman" w:cs="Times New Roman CYR"/>
            <w:sz w:val="24"/>
            <w:szCs w:val="24"/>
            <w:lang w:eastAsia="ru-RU"/>
          </w:rPr>
          <w:t>ГОСТ 33602-201</w:t>
        </w:r>
      </w:hyperlink>
      <w:r w:rsidRPr="00B4577F">
        <w:rPr>
          <w:rFonts w:ascii="Times New Roman" w:eastAsia="Times New Roman" w:hAnsi="Times New Roman" w:cs="Times New Roman"/>
          <w:sz w:val="24"/>
          <w:szCs w:val="24"/>
          <w:lang w:eastAsia="ru-RU"/>
        </w:rPr>
        <w:t>5 «Оборудование и покрытия детских игровых площадок.        Термины и определения»</w:t>
      </w:r>
      <w:proofErr w:type="gramStart"/>
      <w:r w:rsidRPr="00B4577F">
        <w:rPr>
          <w:rFonts w:ascii="Times New Roman" w:eastAsia="Times New Roman" w:hAnsi="Times New Roman" w:cs="Times New Roman"/>
          <w:sz w:val="24"/>
          <w:szCs w:val="24"/>
          <w:lang w:eastAsia="ru-RU"/>
        </w:rPr>
        <w:t>;»</w:t>
      </w:r>
      <w:proofErr w:type="gramEnd"/>
      <w:r w:rsidRPr="00B4577F">
        <w:rPr>
          <w:rFonts w:ascii="Times New Roman" w:eastAsia="Times New Roman" w:hAnsi="Times New Roman" w:cs="Times New Roman"/>
          <w:sz w:val="24"/>
          <w:szCs w:val="24"/>
          <w:lang w:eastAsia="ru-RU"/>
        </w:rPr>
        <w:t>;</w:t>
      </w:r>
    </w:p>
    <w:bookmarkEnd w:id="18"/>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Cs/>
          <w:sz w:val="24"/>
          <w:szCs w:val="24"/>
          <w:lang w:eastAsia="ru-RU"/>
        </w:rPr>
        <w:t>в пункте 3.3.7.6 слова «площадок для установок контейнеров» заменить словами</w:t>
      </w:r>
      <w:bookmarkStart w:id="19" w:name="sub_3376"/>
      <w:r w:rsidRPr="00B4577F">
        <w:rPr>
          <w:rFonts w:ascii="Times New Roman" w:eastAsia="Times New Roman" w:hAnsi="Times New Roman" w:cs="Times New Roman"/>
          <w:bCs/>
          <w:sz w:val="24"/>
          <w:szCs w:val="24"/>
          <w:lang w:eastAsia="ru-RU"/>
        </w:rPr>
        <w:t xml:space="preserve"> «</w:t>
      </w:r>
      <w:r w:rsidRPr="00B4577F">
        <w:rPr>
          <w:rFonts w:ascii="Times New Roman" w:eastAsia="Times New Roman" w:hAnsi="Times New Roman" w:cs="Times New Roman"/>
          <w:sz w:val="24"/>
          <w:szCs w:val="24"/>
          <w:lang w:eastAsia="ru-RU"/>
        </w:rPr>
        <w:t>контейнерных площадок»;</w:t>
      </w:r>
    </w:p>
    <w:bookmarkEnd w:id="19"/>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подраздел 3.3.11 изложить в следующей редакции:</w:t>
      </w:r>
    </w:p>
    <w:p w:rsidR="00B4577F" w:rsidRPr="00B4577F" w:rsidRDefault="00B4577F" w:rsidP="00B4577F">
      <w:pPr>
        <w:spacing w:after="0" w:line="240" w:lineRule="auto"/>
        <w:contextualSpacing/>
        <w:jc w:val="center"/>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«3.3.11. Контейнерные площадки для сбора твердых коммунальных отходов</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20" w:name="sub_33111"/>
      <w:r w:rsidRPr="00B4577F">
        <w:rPr>
          <w:rFonts w:ascii="Times New Roman" w:eastAsia="Times New Roman" w:hAnsi="Times New Roman" w:cs="Times New Roman"/>
          <w:sz w:val="24"/>
          <w:szCs w:val="24"/>
          <w:lang w:eastAsia="ru-RU"/>
        </w:rPr>
        <w:t>3.3.11.1. Контейнерные площадки и (или) площадки для складирования отдельных групп коммунальных отходов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21" w:name="sub_33112"/>
      <w:bookmarkEnd w:id="20"/>
      <w:r w:rsidRPr="00B4577F">
        <w:rPr>
          <w:rFonts w:ascii="Times New Roman" w:eastAsia="Times New Roman" w:hAnsi="Times New Roman" w:cs="Times New Roman"/>
          <w:sz w:val="24"/>
          <w:szCs w:val="24"/>
          <w:lang w:eastAsia="ru-RU"/>
        </w:rPr>
        <w:t xml:space="preserve">3.3.11.2. На территории города Новочебоксарска запрещается размещение контейнерных площадок для сбора твердых коммунальных отходов (далее - ТКО) и  </w:t>
      </w:r>
      <w:r w:rsidRPr="00B4577F">
        <w:rPr>
          <w:rFonts w:ascii="Times New Roman" w:eastAsia="Times New Roman" w:hAnsi="Times New Roman" w:cs="Times New Roman"/>
          <w:bCs/>
          <w:sz w:val="24"/>
          <w:szCs w:val="24"/>
          <w:lang w:eastAsia="ru-RU"/>
        </w:rPr>
        <w:t xml:space="preserve">крупногабаритных отходов (далее - КГО) </w:t>
      </w:r>
      <w:r w:rsidRPr="00B4577F">
        <w:rPr>
          <w:rFonts w:ascii="Times New Roman" w:eastAsia="Times New Roman" w:hAnsi="Times New Roman" w:cs="Times New Roman"/>
          <w:sz w:val="24"/>
          <w:szCs w:val="24"/>
          <w:lang w:eastAsia="ru-RU"/>
        </w:rPr>
        <w:t xml:space="preserve">на землях общего пользования (муниципальной собственности), кроме частного сектора и случаев, установленных </w:t>
      </w:r>
      <w:hyperlink w:anchor="sub_33113" w:history="1">
        <w:r w:rsidRPr="00B4577F">
          <w:rPr>
            <w:rFonts w:ascii="Times New Roman" w:eastAsia="Times New Roman" w:hAnsi="Times New Roman" w:cs="Times New Roman CYR"/>
            <w:sz w:val="24"/>
            <w:szCs w:val="24"/>
            <w:lang w:eastAsia="ru-RU"/>
          </w:rPr>
          <w:t>пунктом 3.3.11.3</w:t>
        </w:r>
      </w:hyperlink>
      <w:r w:rsidRPr="00B4577F">
        <w:rPr>
          <w:rFonts w:ascii="Times New Roman" w:eastAsia="Times New Roman" w:hAnsi="Times New Roman" w:cs="Times New Roman"/>
          <w:sz w:val="24"/>
          <w:szCs w:val="24"/>
          <w:lang w:eastAsia="ru-RU"/>
        </w:rPr>
        <w:t xml:space="preserve"> настоящих Правил.</w:t>
      </w:r>
    </w:p>
    <w:bookmarkEnd w:id="21"/>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lastRenderedPageBreak/>
        <w:t xml:space="preserve">Размещение контейнерных площадок для сбора ТКО и </w:t>
      </w:r>
      <w:r w:rsidRPr="00B4577F">
        <w:rPr>
          <w:rFonts w:ascii="Times New Roman" w:eastAsia="Times New Roman" w:hAnsi="Times New Roman" w:cs="Times New Roman"/>
          <w:bCs/>
          <w:sz w:val="24"/>
          <w:szCs w:val="24"/>
          <w:lang w:eastAsia="ru-RU"/>
        </w:rPr>
        <w:t>КГО</w:t>
      </w:r>
      <w:r w:rsidRPr="00B4577F">
        <w:rPr>
          <w:rFonts w:ascii="Times New Roman" w:eastAsia="Times New Roman" w:hAnsi="Times New Roman" w:cs="Times New Roman"/>
          <w:sz w:val="24"/>
          <w:szCs w:val="24"/>
          <w:lang w:eastAsia="ru-RU"/>
        </w:rPr>
        <w:t xml:space="preserve"> предусматривается на придомовых территориях и (или) на отведенных юридическим лицам или индивидуальным предпринимателям в установленном порядке земельных участках.</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Cs/>
          <w:sz w:val="24"/>
          <w:szCs w:val="24"/>
          <w:lang w:eastAsia="ru-RU"/>
        </w:rPr>
        <w:t xml:space="preserve">3.3.11.3. </w:t>
      </w:r>
      <w:proofErr w:type="gramStart"/>
      <w:r w:rsidRPr="00B4577F">
        <w:rPr>
          <w:rFonts w:ascii="Times New Roman" w:eastAsia="Times New Roman" w:hAnsi="Times New Roman" w:cs="Times New Roman"/>
          <w:sz w:val="24"/>
          <w:szCs w:val="24"/>
          <w:lang w:eastAsia="ru-RU"/>
        </w:rPr>
        <w:t>В случае невозможности размещения контейнерных площадок на          придомовых территориях и (или) отведенных земельных участках администрацией города Новочебоксарска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за исключением при этом образования  совмещенных, укрупненных контейнерных площадок.</w:t>
      </w:r>
      <w:proofErr w:type="gramEnd"/>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Места накопления ТКО определяются уполномоченным органом с участием всех заинтересованных лиц в установленном порядке.</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3.3.11.4. Лицо, ответственное за содержание контейнерных площадок, специальных площадок для складирования КГО в соответствии с договором на оказание услуг по обращению с ТКО, обеспечивает на таких площадках размещение информации об обслуживаемых объектах потребителей и собственных площадок.</w:t>
      </w:r>
    </w:p>
    <w:p w:rsidR="00B4577F" w:rsidRPr="00B4577F" w:rsidRDefault="00B4577F" w:rsidP="00B4577F">
      <w:pPr>
        <w:spacing w:after="0" w:line="240" w:lineRule="auto"/>
        <w:ind w:firstLine="851"/>
        <w:jc w:val="both"/>
        <w:rPr>
          <w:rFonts w:ascii="Times New Roman" w:eastAsia="Times New Roman" w:hAnsi="Times New Roman" w:cs="Times New Roman"/>
          <w:sz w:val="24"/>
          <w:szCs w:val="24"/>
          <w:lang w:eastAsia="ru-RU"/>
        </w:rPr>
      </w:pPr>
      <w:bookmarkStart w:id="22" w:name="sub_33115"/>
      <w:r w:rsidRPr="00B4577F">
        <w:rPr>
          <w:rFonts w:ascii="Times New Roman" w:eastAsia="Times New Roman" w:hAnsi="Times New Roman" w:cs="Times New Roman"/>
          <w:sz w:val="24"/>
          <w:szCs w:val="24"/>
          <w:lang w:eastAsia="ru-RU"/>
        </w:rPr>
        <w:t>3.3.11.5.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bookmarkEnd w:id="22"/>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3.3.11.6. Региональный оператор по обращению с ТКО на территории Чувашской Республики несет ответственность за обращение с ТКО с момента погрузки таких отходов в мусоровоз.</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Погрузка ТКО включает в себя уборку мест погрузки ТКО (действия по подбору оброненных (просыпавшихся и др.) при погрузке ТКО и перемещению их в мусоровоз).</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3.3.11.7. Места (площадки) накопления ТКО создаются администрацией города Новочебоксарска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bCs/>
          <w:sz w:val="24"/>
          <w:szCs w:val="24"/>
          <w:lang w:eastAsia="ru-RU"/>
        </w:rPr>
        <w:t>Уполномоченный орган:</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bCs/>
          <w:sz w:val="24"/>
          <w:szCs w:val="24"/>
          <w:lang w:eastAsia="ru-RU"/>
        </w:rPr>
        <w:t xml:space="preserve">- согласовывает </w:t>
      </w:r>
      <w:r w:rsidRPr="00B4577F">
        <w:rPr>
          <w:rFonts w:ascii="Times New Roman" w:eastAsia="Times New Roman" w:hAnsi="Times New Roman" w:cs="Times New Roman"/>
          <w:sz w:val="24"/>
          <w:szCs w:val="24"/>
          <w:lang w:eastAsia="ru-RU"/>
        </w:rPr>
        <w:t>создание места (площадки) накопления ТКО в случае, если в       соответствии с законодательством Российской Федерации обязанность по созданию места (площадки) накопления ТКО лежит на других лицах;</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ведет реестр мест (площадок) накопления ТКО в соответствии с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 августа 2018 года № 1039;</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определяет схему размещения мест (площадок) накопления ТКО;</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рассматривает заявки о включении сведений о месте (площадке) накопления ТКО в реестр и подготавливает проекты постановлений администрации города Новочебоксарска о включении сведений о месте (площадке) накопления ТКО в реестр (уведомлений об отказе во включении таких сведений в реестр).</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В случае если в соответствии с законодательством Российской Федерации                обязанность по созданию места (площадки) накопления ТКО лежит на других лицах,       такие лица согласовывают создание места (площадки) накопления ТКО с                       уполномоченным органом на основании письменной заявки, форма которой                            устанавливается администрацией города Новочебоксарска.</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3.3.11.8. </w:t>
      </w:r>
      <w:proofErr w:type="gramStart"/>
      <w:r w:rsidRPr="00B4577F">
        <w:rPr>
          <w:rFonts w:ascii="Times New Roman" w:eastAsia="Times New Roman" w:hAnsi="Times New Roman" w:cs="Times New Roman"/>
          <w:sz w:val="24"/>
          <w:szCs w:val="24"/>
          <w:lang w:eastAsia="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и иных объектов должно соответствовать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w:t>
      </w:r>
      <w:proofErr w:type="gramEnd"/>
      <w:r w:rsidRPr="00B4577F">
        <w:rPr>
          <w:rFonts w:ascii="Times New Roman" w:eastAsia="Times New Roman" w:hAnsi="Times New Roman" w:cs="Times New Roman"/>
          <w:sz w:val="24"/>
          <w:szCs w:val="24"/>
          <w:lang w:eastAsia="ru-RU"/>
        </w:rPr>
        <w:t xml:space="preserve"> </w:t>
      </w:r>
      <w:proofErr w:type="gramStart"/>
      <w:r w:rsidRPr="00B4577F">
        <w:rPr>
          <w:rFonts w:ascii="Times New Roman" w:eastAsia="Times New Roman" w:hAnsi="Times New Roman" w:cs="Times New Roman"/>
          <w:sz w:val="24"/>
          <w:szCs w:val="24"/>
          <w:lang w:eastAsia="ru-RU"/>
        </w:rPr>
        <w:t xml:space="preserve">водоснабжению, атмосферному воздуху, почвам, </w:t>
      </w:r>
      <w:r w:rsidRPr="00B4577F">
        <w:rPr>
          <w:rFonts w:ascii="Times New Roman" w:eastAsia="Times New Roman" w:hAnsi="Times New Roman" w:cs="Times New Roman"/>
          <w:sz w:val="24"/>
          <w:szCs w:val="24"/>
          <w:lang w:eastAsia="ru-RU"/>
        </w:rPr>
        <w:lastRenderedPageBreak/>
        <w:t xml:space="preserve">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roofErr w:type="gramEnd"/>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3.3.11.9. </w:t>
      </w:r>
      <w:proofErr w:type="gramStart"/>
      <w:r w:rsidRPr="00B4577F">
        <w:rPr>
          <w:rFonts w:ascii="Times New Roman" w:eastAsia="Times New Roman" w:hAnsi="Times New Roman" w:cs="Times New Roman"/>
          <w:sz w:val="24"/>
          <w:szCs w:val="24"/>
          <w:lang w:eastAsia="ru-RU"/>
        </w:rPr>
        <w:t>Для создания нового места (площадки) накопления ТКО на территории города Новочебоксарска и для внесения сведений в реестр мест (площадок) накопления ТКО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ТКО и заявку о включении сведений о месте (площадке) накопления ТКО в реестр мест (площадок) накопления ТКО в порядке</w:t>
      </w:r>
      <w:proofErr w:type="gramEnd"/>
      <w:r w:rsidRPr="00B4577F">
        <w:rPr>
          <w:rFonts w:ascii="Times New Roman" w:eastAsia="Times New Roman" w:hAnsi="Times New Roman" w:cs="Times New Roman"/>
          <w:sz w:val="24"/>
          <w:szCs w:val="24"/>
          <w:lang w:eastAsia="ru-RU"/>
        </w:rPr>
        <w:t>, установленном в абзаце седьмом пункта 3.3.11.7 настоящих Правил.</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3.3.11.10. Размещение контейнерных площадок для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w:t>
      </w:r>
      <w:proofErr w:type="spellStart"/>
      <w:r w:rsidRPr="00B4577F">
        <w:rPr>
          <w:rFonts w:ascii="Times New Roman" w:eastAsia="Times New Roman" w:hAnsi="Times New Roman" w:cs="Times New Roman"/>
          <w:sz w:val="24"/>
          <w:szCs w:val="24"/>
          <w:lang w:eastAsia="ru-RU"/>
        </w:rPr>
        <w:t>водоохранных</w:t>
      </w:r>
      <w:proofErr w:type="spellEnd"/>
      <w:r w:rsidRPr="00B4577F">
        <w:rPr>
          <w:rFonts w:ascii="Times New Roman" w:eastAsia="Times New Roman" w:hAnsi="Times New Roman" w:cs="Times New Roman"/>
          <w:sz w:val="24"/>
          <w:szCs w:val="24"/>
          <w:lang w:eastAsia="ru-RU"/>
        </w:rPr>
        <w:t xml:space="preserve"> зонах запрещается</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в пункте 3.3.12.1 дополнить абзацем вторым следующего содержания:</w:t>
      </w:r>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«В жилой зоне запрещается сквозное движение механизированных транспортных средств, учебная езда, стоянка с работающим двигателем, а также стоянка грузовых         автомобилей с разрешенной максимальной массой более 3,5 тонн вне специально                  выделенных и обозначенных знаками и (или) разметкой мест</w:t>
      </w:r>
      <w:proofErr w:type="gramStart"/>
      <w:r w:rsidRPr="00B4577F">
        <w:rPr>
          <w:rFonts w:ascii="Times New Roman" w:eastAsia="Times New Roman" w:hAnsi="Times New Roman" w:cs="Times New Roman"/>
          <w:sz w:val="24"/>
          <w:szCs w:val="24"/>
          <w:lang w:eastAsia="ru-RU"/>
        </w:rPr>
        <w:t>.»;</w:t>
      </w:r>
      <w:proofErr w:type="gramEnd"/>
    </w:p>
    <w:p w:rsidR="00B4577F" w:rsidRPr="00B4577F" w:rsidRDefault="00B4577F" w:rsidP="00B4577F">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Times New Roman" w:hAnsi="Times New Roman" w:cs="Times New Roman"/>
          <w:bCs/>
          <w:sz w:val="24"/>
          <w:szCs w:val="24"/>
          <w:lang w:eastAsia="ru-RU"/>
        </w:rPr>
        <w:t>подраздел</w:t>
      </w:r>
      <w:r w:rsidRPr="00B4577F">
        <w:rPr>
          <w:rFonts w:ascii="Times New Roman" w:eastAsia="Calibri" w:hAnsi="Times New Roman" w:cs="Times New Roman"/>
          <w:sz w:val="24"/>
          <w:szCs w:val="24"/>
        </w:rPr>
        <w:t xml:space="preserve"> 3.3.14 изложить в следующей редакции:</w:t>
      </w:r>
    </w:p>
    <w:p w:rsidR="00B4577F" w:rsidRPr="00B4577F" w:rsidRDefault="00B4577F" w:rsidP="00B4577F">
      <w:pPr>
        <w:spacing w:after="0" w:line="240" w:lineRule="auto"/>
        <w:contextualSpacing/>
        <w:jc w:val="center"/>
        <w:rPr>
          <w:rFonts w:ascii="Times New Roman" w:eastAsia="Calibri" w:hAnsi="Times New Roman" w:cs="Times New Roman"/>
          <w:sz w:val="24"/>
          <w:szCs w:val="24"/>
        </w:rPr>
      </w:pPr>
      <w:r w:rsidRPr="00B4577F">
        <w:rPr>
          <w:rFonts w:ascii="Times New Roman" w:eastAsia="Calibri" w:hAnsi="Times New Roman" w:cs="Times New Roman"/>
          <w:sz w:val="24"/>
          <w:szCs w:val="24"/>
        </w:rPr>
        <w:t>«3.3.14. Некапитальные нестационарные сооружения</w:t>
      </w:r>
    </w:p>
    <w:p w:rsidR="00B4577F" w:rsidRPr="00B4577F" w:rsidRDefault="00B4577F" w:rsidP="00B4577F">
      <w:pPr>
        <w:spacing w:after="0" w:line="240" w:lineRule="auto"/>
        <w:contextualSpacing/>
        <w:jc w:val="center"/>
        <w:rPr>
          <w:rFonts w:ascii="Times New Roman" w:eastAsia="Calibri" w:hAnsi="Times New Roman" w:cs="Times New Roman"/>
          <w:b/>
          <w:sz w:val="24"/>
          <w:szCs w:val="24"/>
        </w:rPr>
      </w:pPr>
    </w:p>
    <w:p w:rsidR="00B4577F" w:rsidRPr="00B4577F" w:rsidRDefault="00B4577F" w:rsidP="00B4577F">
      <w:pPr>
        <w:shd w:val="clear" w:color="auto" w:fill="FFFFFF"/>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3.3.14.1. </w:t>
      </w:r>
      <w:proofErr w:type="gramStart"/>
      <w:r w:rsidRPr="00B4577F">
        <w:rPr>
          <w:rFonts w:ascii="Times New Roman" w:eastAsia="Calibri" w:hAnsi="Times New Roman" w:cs="Times New Roman"/>
          <w:sz w:val="24"/>
          <w:szCs w:val="24"/>
        </w:rPr>
        <w:t>Разработка и утверждение проектных решений некапитальных                 нестационарных сооружений (объектов мелкорозничной торговли, бытового обслуживания и питания, остановочных павильонов, наземных туалетных кабин, пунктов проката велосипедов, роликов, самокатов и других объектов некапитального характера) размещаемых на земельных участках, находящихся в муниципальной собственности, и земельных участках, государственная собственность на которые не разграничена, а также земельных участках, находящихся в частной собственности, осуществляется по индивидуальным эскизным проектам</w:t>
      </w:r>
      <w:proofErr w:type="gramEnd"/>
      <w:r w:rsidRPr="00B4577F">
        <w:rPr>
          <w:rFonts w:ascii="Times New Roman" w:eastAsia="Calibri" w:hAnsi="Times New Roman" w:cs="Times New Roman"/>
          <w:sz w:val="24"/>
          <w:szCs w:val="24"/>
        </w:rPr>
        <w:t xml:space="preserve"> с согласованиями в соответствующем порядке, коллегиально со структурными подразделениями администрации города Новочебоксарска и подведомственными организациями администрации города Новочебоксарска по направлениям деятельности, в соответствии с настоящими Правилами.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3.3.14.2. При разработке проектных решений некапитальных нестационарных      сооружений необходимо учитывать принципы функционального разнообразия, организации комфортной пешеходной среды, требований в части обеспечения условий маломобильным группам населения.</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При разработке проектов некапитальных нестационарных сооружений необходимо соблюдать требования действующих градостроительных, строительных, технических,     пожарных, санитарно-эпидемиологических и иных норм, правил и нормативов.</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3.3.14.3. При разработке проектных решений некапитальных нестационарных        сооружений не допускается использование кирпича, строительных блоков и плит, монолитного бетона, железобетона, баннерной ткани.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Не допускается разработка проектных решений некапитальных нестационарных сооружений этажностью более одного, а также с использованием антресоли, высотой       более 3,5 м.</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Не допускается разработка проектных решений некапитальных нестационарных сооружений с фундаментом.</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Не допускается разработка проектных решений некапитальных нестационарных сооружений площадью более 30 </w:t>
      </w:r>
      <w:proofErr w:type="spellStart"/>
      <w:r w:rsidRPr="00B4577F">
        <w:rPr>
          <w:rFonts w:ascii="Times New Roman" w:eastAsia="Calibri" w:hAnsi="Times New Roman" w:cs="Times New Roman"/>
          <w:sz w:val="24"/>
          <w:szCs w:val="24"/>
        </w:rPr>
        <w:t>кв.м</w:t>
      </w:r>
      <w:proofErr w:type="spellEnd"/>
      <w:r w:rsidRPr="00B4577F">
        <w:rPr>
          <w:rFonts w:ascii="Times New Roman" w:eastAsia="Calibri" w:hAnsi="Times New Roman" w:cs="Times New Roman"/>
          <w:sz w:val="24"/>
          <w:szCs w:val="24"/>
        </w:rPr>
        <w:t>.</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lastRenderedPageBreak/>
        <w:t>В проектном решении остекления витрин следует предусмотреть безосколочные, ударостойкие материалы, безопасные упрочняющие многослойные пленочные покрытия, поликарбонатные стекла.</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3.3.14.4. Размещение некапитальных нестационарных сооружений на территории города Новочебоксарска не должно мешать пешеходному движению, нарушать условия инсоляции территории и помещений, рядом с которыми они расположены, ухудшать  визуальное восприятие среды города Новочебоксарска и благоустройство территории и застройки.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3.3.14.5. </w:t>
      </w:r>
      <w:proofErr w:type="gramStart"/>
      <w:r w:rsidRPr="00B4577F">
        <w:rPr>
          <w:rFonts w:ascii="Times New Roman" w:eastAsia="Calibri" w:hAnsi="Times New Roman" w:cs="Times New Roman"/>
          <w:sz w:val="24"/>
          <w:szCs w:val="24"/>
        </w:rPr>
        <w:t>Размещение некапитальных нестационарных сооружений не допускается в арках зданий, на газонах, цветниках, площадках (детских, отдыха, спортивных, транспортных стоянок), в 10-метровой зоне от границ посадочных площадок, на расстоянии менее 5 метров до границы пешеходного перехода, в посадочных площадках городского пассажирского транспорта и в границах полос отвода автомобильных дорог, в охранной зоне трубопроводов,  водопроводных, канализационных, тепловых, газораспределительных сетей, объектов электросетевого хозяйства, а</w:t>
      </w:r>
      <w:proofErr w:type="gramEnd"/>
      <w:r w:rsidRPr="00B4577F">
        <w:rPr>
          <w:rFonts w:ascii="Times New Roman" w:eastAsia="Calibri" w:hAnsi="Times New Roman" w:cs="Times New Roman"/>
          <w:sz w:val="24"/>
          <w:szCs w:val="24"/>
        </w:rPr>
        <w:t xml:space="preserve"> также ближе 10,0 м от остановочных павильонов, 25,0 м - от вентиляционных шахт, 20,0 м - от окон жилых помещений, перед витринами торговых предприятий, 3,0 м - от ствола дерева.</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3.3.14.6. </w:t>
      </w:r>
      <w:proofErr w:type="gramStart"/>
      <w:r w:rsidRPr="00B4577F">
        <w:rPr>
          <w:rFonts w:ascii="Times New Roman" w:eastAsia="Calibri" w:hAnsi="Times New Roman" w:cs="Times New Roman"/>
          <w:sz w:val="24"/>
          <w:szCs w:val="24"/>
        </w:rPr>
        <w:t>Размещение нестационарных торговых объектов на земельных участках, находящихся в муниципальной собственности, и земельных участках, государственная собственность на которые не разграничена, допускается в случае включения в Схему размещения нестационарных торговых объектов, расположенных в городе Новочебоксарске Чувашской Республики на земельных участках, находящихся в муниципальной собственности,      и земельных участках, государственная собственность на которые не разграничена, места, на котором предполагается установка нестационарного торгового объекта.</w:t>
      </w:r>
      <w:proofErr w:type="gramEnd"/>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Порядок размещения нестационарного торгового объекта на земельных участках, находящихся в частной собственности, устанавливается собственником земельного             участка с учетом требований, определенных законодательством Российской Федерации, а также настоящих Правил.</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3.3.14.7. Содержание нестационарного торгового объекта (далее - НТО)                    включает:</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 осуществление помывки, ремонта НТО. Ремонт должен осуществляться с учетом сохранения внешнего вида и цветового решения, </w:t>
      </w:r>
      <w:proofErr w:type="gramStart"/>
      <w:r w:rsidRPr="00B4577F">
        <w:rPr>
          <w:rFonts w:ascii="Times New Roman" w:eastAsia="Calibri" w:hAnsi="Times New Roman" w:cs="Times New Roman"/>
          <w:sz w:val="24"/>
          <w:szCs w:val="24"/>
        </w:rPr>
        <w:t>определенных</w:t>
      </w:r>
      <w:proofErr w:type="gramEnd"/>
      <w:r w:rsidRPr="00B4577F">
        <w:rPr>
          <w:rFonts w:ascii="Times New Roman" w:eastAsia="Calibri" w:hAnsi="Times New Roman" w:cs="Times New Roman"/>
          <w:sz w:val="24"/>
          <w:szCs w:val="24"/>
        </w:rPr>
        <w:t xml:space="preserve"> проектом;</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размещение урны возле НТО, очистку урны от отходов в течение дня по мере     необходимости, но не реже одного раза в сутки, поддержание урны в надлежащем состоянии.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3.3.14.8. В целях надлежащего содержания территории не допускается:</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возводить к НТО пристройки, козырьки, навесы и прочие конструкции, не        предусмотренные проектами;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размещать у НТО (кроме передвижных средств развозной и разносной уличной торговли) столики, зонтики и другие подобные объекты, не предусмотренные проектом;</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выставлять более двух единиц выносного холодильного оборудования, если иное не предусмотрено проектом;</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складировать тару, товары, детали, иные предметы бытового и производственного характера у НТО и на их крышах, а также использовать НТО под складские цели.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После демонтажа НТО требуется привести земельный участок в первоначальное состояние: восстановить асфальтовое или иное первоначальное покрытие, газоны, зеленые насаждения.</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3.3.14.9. Размещение остановочных павильонов предусматривается в местах               остановок наземного пассажирского транспорта.</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Для установки павильона следует предусматривать площадку с твердыми видами покрытия размером 2,0х5,0 м и более.</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lastRenderedPageBreak/>
        <w:t>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2,0 м для деревьев с компактной кроной.</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При проектировании остановочных пунктов и размещении ограждений                  остановочных площадок следует руководствоваться </w:t>
      </w:r>
      <w:proofErr w:type="gramStart"/>
      <w:r w:rsidRPr="00B4577F">
        <w:rPr>
          <w:rFonts w:ascii="Times New Roman" w:eastAsia="Calibri" w:hAnsi="Times New Roman" w:cs="Times New Roman"/>
          <w:sz w:val="24"/>
          <w:szCs w:val="24"/>
        </w:rPr>
        <w:t>соответствующими</w:t>
      </w:r>
      <w:proofErr w:type="gramEnd"/>
      <w:r w:rsidRPr="00B4577F">
        <w:rPr>
          <w:rFonts w:ascii="Times New Roman" w:eastAsia="Calibri" w:hAnsi="Times New Roman" w:cs="Times New Roman"/>
          <w:sz w:val="24"/>
          <w:szCs w:val="24"/>
        </w:rPr>
        <w:t xml:space="preserve"> ГОСТ и СНиП.</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3.3.14.10. Размещение туалетных кабин предусматривается на активно                      посещаемых территориях города Новочебоксарска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 в местах установки городских автозаправочных станций, на                    автостоянках, а также - при некапитальных нестационарных сооружениях питания.</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3.3.14.11. Пункты проката велосипедов, роликов, самокатов, в том числе                   </w:t>
      </w:r>
      <w:proofErr w:type="spellStart"/>
      <w:r w:rsidRPr="00B4577F">
        <w:rPr>
          <w:rFonts w:ascii="Times New Roman" w:eastAsia="Calibri" w:hAnsi="Times New Roman" w:cs="Times New Roman"/>
          <w:sz w:val="24"/>
          <w:szCs w:val="24"/>
        </w:rPr>
        <w:t>электросамокатов</w:t>
      </w:r>
      <w:proofErr w:type="spellEnd"/>
      <w:r w:rsidRPr="00B4577F">
        <w:rPr>
          <w:rFonts w:ascii="Times New Roman" w:eastAsia="Calibri" w:hAnsi="Times New Roman" w:cs="Times New Roman"/>
          <w:sz w:val="24"/>
          <w:szCs w:val="24"/>
        </w:rPr>
        <w:t xml:space="preserve">, и другого спортивного инвентаря должны быть оснащены                            информационными стендами о мерах безопасности при эксплуатации велосипедов,               роликов, самокатов, в том числе </w:t>
      </w:r>
      <w:proofErr w:type="spellStart"/>
      <w:r w:rsidRPr="00B4577F">
        <w:rPr>
          <w:rFonts w:ascii="Times New Roman" w:eastAsia="Calibri" w:hAnsi="Times New Roman" w:cs="Times New Roman"/>
          <w:sz w:val="24"/>
          <w:szCs w:val="24"/>
        </w:rPr>
        <w:t>электросамокатов</w:t>
      </w:r>
      <w:proofErr w:type="spellEnd"/>
      <w:r w:rsidRPr="00B4577F">
        <w:rPr>
          <w:rFonts w:ascii="Times New Roman" w:eastAsia="Calibri" w:hAnsi="Times New Roman" w:cs="Times New Roman"/>
          <w:sz w:val="24"/>
          <w:szCs w:val="24"/>
        </w:rPr>
        <w:t>, и другого спортивного инвентаря и    мерах предосторожности при участии в дорожном движении.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3.3.14.12. Владельцы вышеуказанных пунктов проката обязаны:</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содержать пункты проката в надлежащем виде (в том числе очистке от наклеек, </w:t>
      </w:r>
      <w:proofErr w:type="spellStart"/>
      <w:r w:rsidRPr="00B4577F">
        <w:rPr>
          <w:rFonts w:ascii="Times New Roman" w:eastAsia="Calibri" w:hAnsi="Times New Roman" w:cs="Times New Roman"/>
          <w:sz w:val="24"/>
          <w:szCs w:val="24"/>
        </w:rPr>
        <w:t>вандальных</w:t>
      </w:r>
      <w:proofErr w:type="spellEnd"/>
      <w:r w:rsidRPr="00B4577F">
        <w:rPr>
          <w:rFonts w:ascii="Times New Roman" w:eastAsia="Calibri" w:hAnsi="Times New Roman" w:cs="Times New Roman"/>
          <w:sz w:val="24"/>
          <w:szCs w:val="24"/>
        </w:rPr>
        <w:t xml:space="preserve"> надписей, грязи) в срок не более двух суток с момента обнаружения;</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в случае повреждения пункта проката самокатов своими силами и за свой счет обеспечивает их ремонт или замену в срок не более пяти суток с момента обнаружения</w:t>
      </w:r>
      <w:proofErr w:type="gramStart"/>
      <w:r w:rsidRPr="00B4577F">
        <w:rPr>
          <w:rFonts w:ascii="Times New Roman" w:eastAsia="Calibri" w:hAnsi="Times New Roman" w:cs="Times New Roman"/>
          <w:sz w:val="24"/>
          <w:szCs w:val="24"/>
        </w:rPr>
        <w:t>.»;</w:t>
      </w:r>
      <w:proofErr w:type="gramEnd"/>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4) раздел 10 изложить в следующей редакции:</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«Муниципальный контроль за соблюдением настоящих Правил гражданами,          юридическими лицами и индивидуальными предпринимателями осуществляется с соблюдением требований Федерального закона от 31 июля 2020 № 248-ФЗ «О государственном контроле (надзоре) и муниципальном контроле в Российской Федерации», а также положением о контроле в сфере благоустройства, утвержденным </w:t>
      </w:r>
      <w:proofErr w:type="spellStart"/>
      <w:r w:rsidRPr="00B4577F">
        <w:rPr>
          <w:rFonts w:ascii="Times New Roman" w:eastAsia="Calibri" w:hAnsi="Times New Roman" w:cs="Times New Roman"/>
          <w:sz w:val="24"/>
          <w:szCs w:val="24"/>
        </w:rPr>
        <w:t>Новочебоксарским</w:t>
      </w:r>
      <w:proofErr w:type="spellEnd"/>
      <w:r w:rsidRPr="00B4577F">
        <w:rPr>
          <w:rFonts w:ascii="Times New Roman" w:eastAsia="Calibri" w:hAnsi="Times New Roman" w:cs="Times New Roman"/>
          <w:sz w:val="24"/>
          <w:szCs w:val="24"/>
        </w:rPr>
        <w:t xml:space="preserve"> городским Собранием депутатов Чувашской Республики</w:t>
      </w:r>
      <w:proofErr w:type="gramStart"/>
      <w:r w:rsidRPr="00B4577F">
        <w:rPr>
          <w:rFonts w:ascii="Times New Roman" w:eastAsia="Calibri" w:hAnsi="Times New Roman" w:cs="Times New Roman"/>
          <w:sz w:val="24"/>
          <w:szCs w:val="24"/>
        </w:rPr>
        <w:t>.»;</w:t>
      </w:r>
      <w:proofErr w:type="gramEnd"/>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5) приложения № № 1, 2, 3 признать утратившими силу.</w:t>
      </w:r>
    </w:p>
    <w:p w:rsidR="00B4577F" w:rsidRPr="00B4577F" w:rsidRDefault="00B4577F" w:rsidP="00B4577F">
      <w:pPr>
        <w:spacing w:after="0" w:line="240" w:lineRule="auto"/>
        <w:ind w:firstLine="851"/>
        <w:contextualSpacing/>
        <w:jc w:val="both"/>
        <w:rPr>
          <w:rFonts w:ascii="Times New Roman" w:eastAsia="Calibri" w:hAnsi="Times New Roman" w:cs="Times New Roman"/>
          <w:sz w:val="24"/>
          <w:szCs w:val="24"/>
        </w:rPr>
      </w:pPr>
      <w:r w:rsidRPr="00B4577F">
        <w:rPr>
          <w:rFonts w:ascii="Times New Roman" w:eastAsia="Calibri" w:hAnsi="Times New Roman" w:cs="Times New Roman"/>
          <w:sz w:val="24"/>
          <w:szCs w:val="24"/>
        </w:rPr>
        <w:t xml:space="preserve"> </w:t>
      </w:r>
    </w:p>
    <w:p w:rsidR="00B4577F" w:rsidRPr="00B4577F" w:rsidRDefault="00B4577F" w:rsidP="00B4577F">
      <w:pPr>
        <w:spacing w:after="0" w:line="240" w:lineRule="auto"/>
        <w:ind w:firstLine="851"/>
        <w:contextualSpacing/>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3. Контроль за исполнением настоящего решения возложить на постоянную         комиссию </w:t>
      </w:r>
      <w:bookmarkStart w:id="23" w:name="_GoBack"/>
      <w:bookmarkEnd w:id="23"/>
      <w:r w:rsidR="008B61D8" w:rsidRPr="008B61D8">
        <w:rPr>
          <w:rFonts w:ascii="Times New Roman" w:eastAsia="Times New Roman" w:hAnsi="Times New Roman" w:cs="Times New Roman"/>
          <w:sz w:val="24"/>
          <w:szCs w:val="24"/>
          <w:lang w:eastAsia="ru-RU"/>
        </w:rPr>
        <w:t xml:space="preserve">по городской инфраструктуре и жилищно-коммунальному хозяйству </w:t>
      </w:r>
      <w:proofErr w:type="spellStart"/>
      <w:r w:rsidR="008B61D8" w:rsidRPr="008B61D8">
        <w:rPr>
          <w:rFonts w:ascii="Times New Roman" w:eastAsia="Times New Roman" w:hAnsi="Times New Roman" w:cs="Times New Roman"/>
          <w:sz w:val="24"/>
          <w:szCs w:val="24"/>
          <w:lang w:eastAsia="ru-RU"/>
        </w:rPr>
        <w:t>Новочебоксарского</w:t>
      </w:r>
      <w:proofErr w:type="spellEnd"/>
      <w:r w:rsidR="008B61D8" w:rsidRPr="008B61D8">
        <w:rPr>
          <w:rFonts w:ascii="Times New Roman" w:eastAsia="Times New Roman" w:hAnsi="Times New Roman" w:cs="Times New Roman"/>
          <w:sz w:val="24"/>
          <w:szCs w:val="24"/>
          <w:lang w:eastAsia="ru-RU"/>
        </w:rPr>
        <w:t xml:space="preserve"> городского Собрания депутатов Чувашской Республики</w:t>
      </w:r>
      <w:r w:rsidRPr="00B4577F">
        <w:rPr>
          <w:rFonts w:ascii="Times New Roman" w:eastAsia="Times New Roman" w:hAnsi="Times New Roman" w:cs="Times New Roman"/>
          <w:sz w:val="24"/>
          <w:szCs w:val="24"/>
          <w:lang w:eastAsia="ru-RU"/>
        </w:rPr>
        <w:t>.</w:t>
      </w:r>
    </w:p>
    <w:p w:rsidR="00B4577F" w:rsidRPr="00B4577F" w:rsidRDefault="00B4577F" w:rsidP="00B4577F">
      <w:pPr>
        <w:spacing w:after="0" w:line="240" w:lineRule="auto"/>
        <w:ind w:firstLine="851"/>
        <w:contextualSpacing/>
        <w:jc w:val="both"/>
        <w:rPr>
          <w:rFonts w:ascii="Times New Roman" w:eastAsia="Times New Roman" w:hAnsi="Times New Roman" w:cs="Times New Roman"/>
          <w:bCs/>
          <w:sz w:val="24"/>
          <w:szCs w:val="24"/>
          <w:lang w:eastAsia="ru-RU"/>
        </w:rPr>
      </w:pPr>
      <w:r w:rsidRPr="00B4577F">
        <w:rPr>
          <w:rFonts w:ascii="Times New Roman" w:eastAsia="Times New Roman" w:hAnsi="Times New Roman" w:cs="Times New Roman"/>
          <w:sz w:val="24"/>
          <w:szCs w:val="24"/>
          <w:lang w:eastAsia="ru-RU"/>
        </w:rPr>
        <w:t xml:space="preserve">4. </w:t>
      </w:r>
      <w:r w:rsidRPr="00B4577F">
        <w:rPr>
          <w:rFonts w:ascii="Times New Roman" w:eastAsia="Calibri" w:hAnsi="Times New Roman" w:cs="Times New Roman"/>
          <w:sz w:val="24"/>
          <w:szCs w:val="24"/>
        </w:rPr>
        <w:t>Н</w:t>
      </w:r>
      <w:r w:rsidRPr="00B4577F">
        <w:rPr>
          <w:rFonts w:ascii="Times New Roman" w:eastAsia="Times New Roman" w:hAnsi="Times New Roman" w:cs="Times New Roman"/>
          <w:sz w:val="24"/>
          <w:szCs w:val="24"/>
          <w:lang w:eastAsia="ru-RU"/>
        </w:rPr>
        <w:t>астоящее решение вступает в силу после его официального опубликования (обнародования).</w:t>
      </w:r>
    </w:p>
    <w:p w:rsidR="00B4577F" w:rsidRPr="00B4577F" w:rsidRDefault="00B4577F" w:rsidP="00B4577F">
      <w:pPr>
        <w:spacing w:after="0" w:line="240" w:lineRule="auto"/>
        <w:ind w:firstLine="708"/>
        <w:jc w:val="both"/>
        <w:rPr>
          <w:rFonts w:ascii="Times New Roman" w:eastAsia="Times New Roman" w:hAnsi="Times New Roman" w:cs="Times New Roman"/>
          <w:sz w:val="24"/>
          <w:szCs w:val="24"/>
          <w:lang w:eastAsia="ru-RU"/>
        </w:rPr>
      </w:pPr>
    </w:p>
    <w:p w:rsidR="00B4577F" w:rsidRPr="00B4577F" w:rsidRDefault="00B4577F" w:rsidP="00B4577F">
      <w:pPr>
        <w:spacing w:after="0" w:line="240" w:lineRule="auto"/>
        <w:ind w:firstLine="708"/>
        <w:jc w:val="both"/>
        <w:rPr>
          <w:rFonts w:ascii="Times New Roman" w:eastAsia="Times New Roman" w:hAnsi="Times New Roman" w:cs="Times New Roman"/>
          <w:sz w:val="24"/>
          <w:szCs w:val="24"/>
          <w:lang w:eastAsia="ru-RU"/>
        </w:rPr>
      </w:pPr>
    </w:p>
    <w:tbl>
      <w:tblPr>
        <w:tblW w:w="0" w:type="auto"/>
        <w:tblLook w:val="0000" w:firstRow="0" w:lastRow="0" w:firstColumn="0" w:lastColumn="0" w:noHBand="0" w:noVBand="0"/>
      </w:tblPr>
      <w:tblGrid>
        <w:gridCol w:w="4798"/>
        <w:gridCol w:w="4490"/>
      </w:tblGrid>
      <w:tr w:rsidR="00B4577F" w:rsidRPr="00B4577F" w:rsidTr="004F15AA">
        <w:tc>
          <w:tcPr>
            <w:tcW w:w="4798" w:type="dxa"/>
          </w:tcPr>
          <w:p w:rsidR="00B4577F" w:rsidRPr="00B4577F" w:rsidRDefault="00B4577F" w:rsidP="00B4577F">
            <w:pPr>
              <w:spacing w:after="0" w:line="240" w:lineRule="auto"/>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Глава города Новочебоксарска</w:t>
            </w:r>
          </w:p>
          <w:p w:rsidR="00B4577F" w:rsidRPr="00B4577F" w:rsidRDefault="00B4577F" w:rsidP="00B4577F">
            <w:pPr>
              <w:spacing w:after="0" w:line="240" w:lineRule="auto"/>
              <w:jc w:val="both"/>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Чувашской Республики                                                                                                                                          </w:t>
            </w:r>
          </w:p>
        </w:tc>
        <w:tc>
          <w:tcPr>
            <w:tcW w:w="4490" w:type="dxa"/>
          </w:tcPr>
          <w:p w:rsidR="00B4577F" w:rsidRPr="00B4577F" w:rsidRDefault="00B4577F" w:rsidP="00B4577F">
            <w:pPr>
              <w:spacing w:after="0" w:line="240" w:lineRule="auto"/>
              <w:jc w:val="both"/>
              <w:rPr>
                <w:rFonts w:ascii="Times New Roman" w:eastAsia="Times New Roman" w:hAnsi="Times New Roman" w:cs="Times New Roman"/>
                <w:sz w:val="24"/>
                <w:szCs w:val="24"/>
                <w:lang w:eastAsia="ru-RU"/>
              </w:rPr>
            </w:pPr>
          </w:p>
          <w:p w:rsidR="00B4577F" w:rsidRPr="00B4577F" w:rsidRDefault="00B4577F" w:rsidP="00B4577F">
            <w:pPr>
              <w:spacing w:after="0" w:line="240" w:lineRule="auto"/>
              <w:jc w:val="right"/>
              <w:rPr>
                <w:rFonts w:ascii="Times New Roman" w:eastAsia="Times New Roman" w:hAnsi="Times New Roman" w:cs="Times New Roman"/>
                <w:sz w:val="24"/>
                <w:szCs w:val="24"/>
                <w:lang w:eastAsia="ru-RU"/>
              </w:rPr>
            </w:pPr>
            <w:r w:rsidRPr="00B4577F">
              <w:rPr>
                <w:rFonts w:ascii="Times New Roman" w:eastAsia="Times New Roman" w:hAnsi="Times New Roman" w:cs="Times New Roman"/>
                <w:sz w:val="24"/>
                <w:szCs w:val="24"/>
                <w:lang w:eastAsia="ru-RU"/>
              </w:rPr>
              <w:t xml:space="preserve">      А.А. Ермолаев</w:t>
            </w:r>
          </w:p>
        </w:tc>
      </w:tr>
    </w:tbl>
    <w:p w:rsidR="00727352" w:rsidRPr="00727352" w:rsidRDefault="00727352" w:rsidP="00727352">
      <w:pPr>
        <w:spacing w:after="0" w:line="240" w:lineRule="auto"/>
        <w:ind w:left="-284"/>
        <w:rPr>
          <w:rFonts w:ascii="Times New Roman" w:eastAsia="Times New Roman" w:hAnsi="Times New Roman" w:cs="Times New Roman"/>
          <w:sz w:val="24"/>
          <w:szCs w:val="24"/>
          <w:lang w:eastAsia="ru-RU"/>
        </w:rPr>
      </w:pPr>
    </w:p>
    <w:p w:rsidR="00727352" w:rsidRPr="00727352" w:rsidRDefault="00727352" w:rsidP="00727352">
      <w:pPr>
        <w:widowControl w:val="0"/>
        <w:autoSpaceDE w:val="0"/>
        <w:autoSpaceDN w:val="0"/>
        <w:spacing w:after="0" w:line="240" w:lineRule="auto"/>
        <w:ind w:left="-284" w:firstLine="851"/>
        <w:jc w:val="center"/>
        <w:rPr>
          <w:rFonts w:ascii="Times New Roman" w:eastAsia="Times New Roman" w:hAnsi="Times New Roman" w:cs="Times New Roman"/>
          <w:sz w:val="24"/>
          <w:szCs w:val="24"/>
          <w:lang w:eastAsia="ru-RU"/>
        </w:rPr>
      </w:pPr>
    </w:p>
    <w:p w:rsidR="00396C7D" w:rsidRPr="00396C7D" w:rsidRDefault="00396C7D" w:rsidP="00727352">
      <w:pPr>
        <w:spacing w:after="0" w:line="240" w:lineRule="auto"/>
        <w:jc w:val="center"/>
        <w:rPr>
          <w:rFonts w:ascii="Times New Roman" w:eastAsia="Times New Roman" w:hAnsi="Times New Roman" w:cs="Times New Roman"/>
          <w:sz w:val="29"/>
          <w:szCs w:val="29"/>
          <w:lang w:eastAsia="ru-RU"/>
        </w:rPr>
      </w:pPr>
    </w:p>
    <w:sectPr w:rsidR="00396C7D" w:rsidRPr="00396C7D" w:rsidSect="00610BB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imesET">
    <w:altName w:val="Courier New"/>
    <w:charset w:val="00"/>
    <w:family w:val="swiss"/>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Times New Roman Chuv">
    <w:altName w:val="Times New Roman"/>
    <w:panose1 w:val="02020603050405020304"/>
    <w:charset w:val="CC"/>
    <w:family w:val="roman"/>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8">
    <w:nsid w:val="4F792464"/>
    <w:multiLevelType w:val="hybridMultilevel"/>
    <w:tmpl w:val="21729A3A"/>
    <w:lvl w:ilvl="0" w:tplc="DA8A9CC0">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3">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3"/>
  </w:num>
  <w:num w:numId="4">
    <w:abstractNumId w:val="10"/>
  </w:num>
  <w:num w:numId="5">
    <w:abstractNumId w:val="0"/>
  </w:num>
  <w:num w:numId="6">
    <w:abstractNumId w:val="1"/>
  </w:num>
  <w:num w:numId="7">
    <w:abstractNumId w:val="19"/>
  </w:num>
  <w:num w:numId="8">
    <w:abstractNumId w:val="11"/>
  </w:num>
  <w:num w:numId="9">
    <w:abstractNumId w:val="4"/>
  </w:num>
  <w:num w:numId="10">
    <w:abstractNumId w:val="14"/>
  </w:num>
  <w:num w:numId="11">
    <w:abstractNumId w:val="2"/>
  </w:num>
  <w:num w:numId="12">
    <w:abstractNumId w:val="22"/>
  </w:num>
  <w:num w:numId="13">
    <w:abstractNumId w:val="20"/>
  </w:num>
  <w:num w:numId="14">
    <w:abstractNumId w:val="8"/>
  </w:num>
  <w:num w:numId="15">
    <w:abstractNumId w:val="6"/>
  </w:num>
  <w:num w:numId="16">
    <w:abstractNumId w:val="12"/>
  </w:num>
  <w:num w:numId="17">
    <w:abstractNumId w:val="16"/>
  </w:num>
  <w:num w:numId="18">
    <w:abstractNumId w:val="9"/>
  </w:num>
  <w:num w:numId="19">
    <w:abstractNumId w:val="13"/>
  </w:num>
  <w:num w:numId="20">
    <w:abstractNumId w:val="15"/>
  </w:num>
  <w:num w:numId="21">
    <w:abstractNumId w:val="21"/>
  </w:num>
  <w:num w:numId="22">
    <w:abstractNumId w:val="7"/>
  </w:num>
  <w:num w:numId="23">
    <w:abstractNumId w:val="1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3D"/>
    <w:rsid w:val="00065B69"/>
    <w:rsid w:val="000C1FFA"/>
    <w:rsid w:val="000D2F4F"/>
    <w:rsid w:val="00112831"/>
    <w:rsid w:val="00171A99"/>
    <w:rsid w:val="001C4F3D"/>
    <w:rsid w:val="002645B5"/>
    <w:rsid w:val="0034278D"/>
    <w:rsid w:val="00386DF6"/>
    <w:rsid w:val="00396C7D"/>
    <w:rsid w:val="003C1495"/>
    <w:rsid w:val="003C460E"/>
    <w:rsid w:val="003E2B2E"/>
    <w:rsid w:val="00432910"/>
    <w:rsid w:val="004A4CFC"/>
    <w:rsid w:val="004F035D"/>
    <w:rsid w:val="00514F01"/>
    <w:rsid w:val="005304BD"/>
    <w:rsid w:val="00605C54"/>
    <w:rsid w:val="00610BB0"/>
    <w:rsid w:val="00664BEC"/>
    <w:rsid w:val="0069225C"/>
    <w:rsid w:val="00727352"/>
    <w:rsid w:val="00736845"/>
    <w:rsid w:val="0076279E"/>
    <w:rsid w:val="007F272B"/>
    <w:rsid w:val="00873926"/>
    <w:rsid w:val="00891049"/>
    <w:rsid w:val="008B61D8"/>
    <w:rsid w:val="008D34E1"/>
    <w:rsid w:val="008E666F"/>
    <w:rsid w:val="009413B6"/>
    <w:rsid w:val="00954401"/>
    <w:rsid w:val="00A703B9"/>
    <w:rsid w:val="00B4577F"/>
    <w:rsid w:val="00B65F0B"/>
    <w:rsid w:val="00B7154E"/>
    <w:rsid w:val="00BC7D84"/>
    <w:rsid w:val="00C7287C"/>
    <w:rsid w:val="00D272B3"/>
    <w:rsid w:val="00D57419"/>
    <w:rsid w:val="00DD4EA5"/>
    <w:rsid w:val="00DE29CA"/>
    <w:rsid w:val="00E2428B"/>
    <w:rsid w:val="00E64EE6"/>
    <w:rsid w:val="00E852A0"/>
    <w:rsid w:val="00F21F2E"/>
    <w:rsid w:val="00F86DF1"/>
    <w:rsid w:val="00FD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845"/>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736845"/>
    <w:pPr>
      <w:keepNext/>
      <w:widowControl w:val="0"/>
      <w:tabs>
        <w:tab w:val="num" w:pos="0"/>
      </w:tabs>
      <w:suppressAutoHyphens/>
      <w:overflowPunct w:val="0"/>
      <w:autoSpaceDE w:val="0"/>
      <w:spacing w:after="0" w:line="360" w:lineRule="auto"/>
      <w:ind w:firstLine="709"/>
      <w:jc w:val="center"/>
      <w:outlineLvl w:val="1"/>
    </w:pPr>
    <w:rPr>
      <w:rFonts w:ascii="Times New Roman" w:eastAsia="Lucida Sans Unicode" w:hAnsi="Times New Roman" w:cs="Tahoma"/>
      <w:kern w:val="1"/>
      <w:sz w:val="28"/>
      <w:szCs w:val="24"/>
      <w:lang w:eastAsia="ru-RU"/>
    </w:rPr>
  </w:style>
  <w:style w:type="paragraph" w:styleId="3">
    <w:name w:val="heading 3"/>
    <w:basedOn w:val="a"/>
    <w:next w:val="a"/>
    <w:link w:val="30"/>
    <w:qFormat/>
    <w:rsid w:val="00736845"/>
    <w:pPr>
      <w:keepNext/>
      <w:widowControl w:val="0"/>
      <w:tabs>
        <w:tab w:val="num" w:pos="0"/>
      </w:tabs>
      <w:suppressAutoHyphens/>
      <w:overflowPunct w:val="0"/>
      <w:autoSpaceDE w:val="0"/>
      <w:spacing w:after="0" w:line="240" w:lineRule="auto"/>
      <w:ind w:left="317"/>
      <w:jc w:val="center"/>
      <w:outlineLvl w:val="2"/>
    </w:pPr>
    <w:rPr>
      <w:rFonts w:ascii="Times New Roman" w:eastAsia="Lucida Sans Unicode" w:hAnsi="Times New Roman" w:cs="Tahoma"/>
      <w:b/>
      <w:kern w:val="1"/>
      <w:szCs w:val="20"/>
      <w:lang w:eastAsia="ru-RU"/>
    </w:rPr>
  </w:style>
  <w:style w:type="paragraph" w:styleId="4">
    <w:name w:val="heading 4"/>
    <w:basedOn w:val="a"/>
    <w:next w:val="a"/>
    <w:link w:val="40"/>
    <w:qFormat/>
    <w:rsid w:val="00736845"/>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0E"/>
    <w:rPr>
      <w:rFonts w:ascii="Tahoma" w:hAnsi="Tahoma" w:cs="Tahoma"/>
      <w:sz w:val="16"/>
      <w:szCs w:val="16"/>
    </w:rPr>
  </w:style>
  <w:style w:type="paragraph" w:customStyle="1" w:styleId="11">
    <w:name w:val="Заголовок 11"/>
    <w:basedOn w:val="a"/>
    <w:next w:val="a"/>
    <w:uiPriority w:val="9"/>
    <w:qFormat/>
    <w:rsid w:val="0073684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36845"/>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736845"/>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736845"/>
    <w:rPr>
      <w:rFonts w:ascii="Baltica Chv" w:eastAsia="Lucida Sans Unicode" w:hAnsi="Baltica Chv" w:cs="Tahoma"/>
      <w:b/>
      <w:caps/>
      <w:spacing w:val="40"/>
      <w:kern w:val="1"/>
      <w:szCs w:val="20"/>
      <w:lang w:eastAsia="ru-RU"/>
    </w:rPr>
  </w:style>
  <w:style w:type="numbering" w:customStyle="1" w:styleId="12">
    <w:name w:val="Нет списка1"/>
    <w:next w:val="a2"/>
    <w:uiPriority w:val="99"/>
    <w:semiHidden/>
    <w:unhideWhenUsed/>
    <w:rsid w:val="00736845"/>
  </w:style>
  <w:style w:type="character" w:customStyle="1" w:styleId="10">
    <w:name w:val="Заголовок 1 Знак"/>
    <w:basedOn w:val="a0"/>
    <w:link w:val="1"/>
    <w:uiPriority w:val="9"/>
    <w:rsid w:val="00736845"/>
    <w:rPr>
      <w:rFonts w:ascii="Cambria" w:eastAsia="Times New Roman" w:hAnsi="Cambria" w:cs="Times New Roman"/>
      <w:b/>
      <w:bCs/>
      <w:color w:val="365F91"/>
      <w:sz w:val="28"/>
      <w:szCs w:val="28"/>
      <w:lang w:eastAsia="ru-RU"/>
    </w:rPr>
  </w:style>
  <w:style w:type="paragraph" w:styleId="a5">
    <w:name w:val="footer"/>
    <w:basedOn w:val="a"/>
    <w:link w:val="a6"/>
    <w:rsid w:val="00736845"/>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rsid w:val="00736845"/>
    <w:rPr>
      <w:rFonts w:ascii="Calibri" w:eastAsia="Times New Roman" w:hAnsi="Calibri" w:cs="Times New Roman"/>
      <w:lang w:eastAsia="ru-RU"/>
    </w:rPr>
  </w:style>
  <w:style w:type="character" w:styleId="a7">
    <w:name w:val="page number"/>
    <w:rsid w:val="00736845"/>
    <w:rPr>
      <w:rFonts w:ascii="Times New Roman" w:hAnsi="Times New Roman" w:cs="Times New Roman"/>
    </w:rPr>
  </w:style>
  <w:style w:type="paragraph" w:styleId="a8">
    <w:name w:val="header"/>
    <w:basedOn w:val="a"/>
    <w:link w:val="a9"/>
    <w:rsid w:val="00736845"/>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rsid w:val="00736845"/>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736845"/>
    <w:rPr>
      <w:rFonts w:ascii="Times New Roman" w:eastAsia="Times New Roman" w:hAnsi="Times New Roman" w:cs="Times New Roman"/>
      <w:sz w:val="28"/>
      <w:szCs w:val="28"/>
      <w:lang w:eastAsia="ru-RU"/>
    </w:rPr>
  </w:style>
  <w:style w:type="paragraph" w:styleId="32">
    <w:name w:val="Body Text Indent 3"/>
    <w:basedOn w:val="a"/>
    <w:link w:val="31"/>
    <w:semiHidden/>
    <w:rsid w:val="00736845"/>
    <w:pPr>
      <w:spacing w:after="0" w:line="360" w:lineRule="auto"/>
      <w:ind w:firstLine="900"/>
      <w:jc w:val="both"/>
    </w:pPr>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rsid w:val="00736845"/>
    <w:rPr>
      <w:sz w:val="16"/>
      <w:szCs w:val="16"/>
    </w:rPr>
  </w:style>
  <w:style w:type="table" w:customStyle="1" w:styleId="13">
    <w:name w:val="Сетка таблицы1"/>
    <w:basedOn w:val="a1"/>
    <w:next w:val="aa"/>
    <w:rsid w:val="0073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73684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rsid w:val="00736845"/>
    <w:rPr>
      <w:rFonts w:cs="Times New Roman"/>
      <w:color w:val="0000FF"/>
      <w:u w:val="single"/>
    </w:rPr>
  </w:style>
  <w:style w:type="paragraph" w:customStyle="1" w:styleId="ConsPlusNormal">
    <w:name w:val="ConsPlusNormal"/>
    <w:rsid w:val="00736845"/>
    <w:pPr>
      <w:widowControl w:val="0"/>
      <w:autoSpaceDE w:val="0"/>
      <w:autoSpaceDN w:val="0"/>
      <w:spacing w:after="0" w:line="240" w:lineRule="auto"/>
    </w:pPr>
    <w:rPr>
      <w:rFonts w:ascii="Calibri" w:eastAsia="Times New Roman" w:hAnsi="Calibri" w:cs="Calibri"/>
      <w:szCs w:val="20"/>
      <w:lang w:eastAsia="ru-RU"/>
    </w:rPr>
  </w:style>
  <w:style w:type="character" w:customStyle="1" w:styleId="ad">
    <w:name w:val="Цветовое выделение"/>
    <w:uiPriority w:val="99"/>
    <w:rsid w:val="00736845"/>
    <w:rPr>
      <w:b/>
      <w:bCs/>
      <w:color w:val="26282F"/>
    </w:rPr>
  </w:style>
  <w:style w:type="character" w:customStyle="1" w:styleId="ae">
    <w:name w:val="Гипертекстовая ссылка"/>
    <w:basedOn w:val="a0"/>
    <w:uiPriority w:val="99"/>
    <w:rsid w:val="00736845"/>
    <w:rPr>
      <w:color w:val="106BBE"/>
    </w:rPr>
  </w:style>
  <w:style w:type="character" w:customStyle="1" w:styleId="af">
    <w:name w:val="Продолжение ссылки"/>
    <w:basedOn w:val="ae"/>
    <w:uiPriority w:val="99"/>
    <w:rsid w:val="00736845"/>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73684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736845"/>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73684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Таблицы (моноширинный)"/>
    <w:basedOn w:val="a"/>
    <w:next w:val="a"/>
    <w:uiPriority w:val="99"/>
    <w:rsid w:val="0073684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рижатый влево"/>
    <w:basedOn w:val="a"/>
    <w:next w:val="a"/>
    <w:rsid w:val="0073684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rsid w:val="00736845"/>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736845"/>
    <w:pPr>
      <w:spacing w:after="0" w:line="324"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736845"/>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736845"/>
    <w:pPr>
      <w:pBdr>
        <w:left w:val="single" w:sz="18" w:space="1" w:color="auto"/>
      </w:pBdr>
      <w:shd w:val="pct10" w:color="auto" w:fill="auto"/>
      <w:spacing w:after="0" w:line="240" w:lineRule="auto"/>
    </w:pPr>
    <w:rPr>
      <w:rFonts w:ascii="Arial" w:eastAsia="Times New Roman" w:hAnsi="Arial" w:cs="Times New Roman"/>
      <w:b/>
      <w:noProof/>
      <w:sz w:val="20"/>
      <w:szCs w:val="20"/>
      <w:lang w:eastAsia="ru-RU"/>
    </w:rPr>
  </w:style>
  <w:style w:type="paragraph" w:styleId="33">
    <w:name w:val="Body Text 3"/>
    <w:basedOn w:val="a"/>
    <w:link w:val="34"/>
    <w:rsid w:val="0073684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36845"/>
    <w:rPr>
      <w:rFonts w:ascii="Times New Roman" w:eastAsia="Times New Roman" w:hAnsi="Times New Roman" w:cs="Times New Roman"/>
      <w:sz w:val="16"/>
      <w:szCs w:val="16"/>
      <w:lang w:eastAsia="ru-RU"/>
    </w:rPr>
  </w:style>
  <w:style w:type="paragraph" w:customStyle="1" w:styleId="ConsPlusNonformat">
    <w:name w:val="ConsPlusNonformat"/>
    <w:rsid w:val="007368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1"/>
    <w:rsid w:val="0073684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7368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736845"/>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736845"/>
    <w:rPr>
      <w:rFonts w:ascii="Times New Roman" w:eastAsia="Times New Roman" w:hAnsi="Times New Roman" w:cs="Times New Roman"/>
      <w:sz w:val="24"/>
      <w:szCs w:val="24"/>
      <w:lang w:eastAsia="ru-RU"/>
    </w:rPr>
  </w:style>
  <w:style w:type="paragraph" w:customStyle="1" w:styleId="s1">
    <w:name w:val="s_1"/>
    <w:basedOn w:val="a"/>
    <w:rsid w:val="00736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736845"/>
    <w:pPr>
      <w:spacing w:after="10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uiPriority w:val="39"/>
    <w:unhideWhenUsed/>
    <w:rsid w:val="00736845"/>
    <w:pPr>
      <w:spacing w:after="100" w:line="240" w:lineRule="auto"/>
      <w:ind w:left="480"/>
    </w:pPr>
    <w:rPr>
      <w:rFonts w:ascii="Times New Roman" w:eastAsia="Times New Roman" w:hAnsi="Times New Roman" w:cs="Times New Roman"/>
      <w:sz w:val="24"/>
      <w:szCs w:val="24"/>
      <w:lang w:eastAsia="ru-RU"/>
    </w:rPr>
  </w:style>
  <w:style w:type="character" w:customStyle="1" w:styleId="110">
    <w:name w:val="Заголовок 1 Знак1"/>
    <w:basedOn w:val="a0"/>
    <w:uiPriority w:val="9"/>
    <w:rsid w:val="00736845"/>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73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4577F"/>
  </w:style>
  <w:style w:type="paragraph" w:styleId="25">
    <w:name w:val="Body Text 2"/>
    <w:basedOn w:val="a"/>
    <w:link w:val="26"/>
    <w:rsid w:val="00B4577F"/>
    <w:pPr>
      <w:spacing w:after="0" w:line="300" w:lineRule="exact"/>
      <w:jc w:val="center"/>
    </w:pPr>
    <w:rPr>
      <w:rFonts w:ascii="TimesET" w:eastAsia="Times New Roman" w:hAnsi="TimesET" w:cs="Times New Roman"/>
      <w:sz w:val="24"/>
      <w:szCs w:val="24"/>
      <w:lang w:eastAsia="ru-RU"/>
    </w:rPr>
  </w:style>
  <w:style w:type="character" w:customStyle="1" w:styleId="26">
    <w:name w:val="Основной текст 2 Знак"/>
    <w:basedOn w:val="a0"/>
    <w:link w:val="25"/>
    <w:rsid w:val="00B4577F"/>
    <w:rPr>
      <w:rFonts w:ascii="TimesET" w:eastAsia="Times New Roman" w:hAnsi="TimesET" w:cs="Times New Roman"/>
      <w:sz w:val="24"/>
      <w:szCs w:val="24"/>
      <w:lang w:eastAsia="ru-RU"/>
    </w:rPr>
  </w:style>
  <w:style w:type="paragraph" w:styleId="af8">
    <w:name w:val="No Spacing"/>
    <w:uiPriority w:val="1"/>
    <w:qFormat/>
    <w:rsid w:val="00B4577F"/>
    <w:pPr>
      <w:spacing w:after="0"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4577F"/>
    <w:rPr>
      <w:i/>
      <w:iCs/>
    </w:rPr>
  </w:style>
  <w:style w:type="paragraph" w:customStyle="1" w:styleId="afa">
    <w:name w:val="Комментарий"/>
    <w:basedOn w:val="a"/>
    <w:next w:val="a"/>
    <w:uiPriority w:val="99"/>
    <w:rsid w:val="00B4577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highlightsearch">
    <w:name w:val="highlightsearch"/>
    <w:basedOn w:val="a0"/>
    <w:rsid w:val="00B4577F"/>
  </w:style>
  <w:style w:type="character" w:customStyle="1" w:styleId="s10">
    <w:name w:val="s_10"/>
    <w:basedOn w:val="a0"/>
    <w:rsid w:val="00B4577F"/>
  </w:style>
  <w:style w:type="paragraph" w:customStyle="1" w:styleId="western">
    <w:name w:val="western"/>
    <w:basedOn w:val="a"/>
    <w:rsid w:val="00B4577F"/>
    <w:pPr>
      <w:spacing w:before="100" w:beforeAutospacing="1" w:after="119" w:line="240" w:lineRule="auto"/>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845"/>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qFormat/>
    <w:rsid w:val="00736845"/>
    <w:pPr>
      <w:keepNext/>
      <w:widowControl w:val="0"/>
      <w:tabs>
        <w:tab w:val="num" w:pos="0"/>
      </w:tabs>
      <w:suppressAutoHyphens/>
      <w:overflowPunct w:val="0"/>
      <w:autoSpaceDE w:val="0"/>
      <w:spacing w:after="0" w:line="360" w:lineRule="auto"/>
      <w:ind w:firstLine="709"/>
      <w:jc w:val="center"/>
      <w:outlineLvl w:val="1"/>
    </w:pPr>
    <w:rPr>
      <w:rFonts w:ascii="Times New Roman" w:eastAsia="Lucida Sans Unicode" w:hAnsi="Times New Roman" w:cs="Tahoma"/>
      <w:kern w:val="1"/>
      <w:sz w:val="28"/>
      <w:szCs w:val="24"/>
      <w:lang w:eastAsia="ru-RU"/>
    </w:rPr>
  </w:style>
  <w:style w:type="paragraph" w:styleId="3">
    <w:name w:val="heading 3"/>
    <w:basedOn w:val="a"/>
    <w:next w:val="a"/>
    <w:link w:val="30"/>
    <w:qFormat/>
    <w:rsid w:val="00736845"/>
    <w:pPr>
      <w:keepNext/>
      <w:widowControl w:val="0"/>
      <w:tabs>
        <w:tab w:val="num" w:pos="0"/>
      </w:tabs>
      <w:suppressAutoHyphens/>
      <w:overflowPunct w:val="0"/>
      <w:autoSpaceDE w:val="0"/>
      <w:spacing w:after="0" w:line="240" w:lineRule="auto"/>
      <w:ind w:left="317"/>
      <w:jc w:val="center"/>
      <w:outlineLvl w:val="2"/>
    </w:pPr>
    <w:rPr>
      <w:rFonts w:ascii="Times New Roman" w:eastAsia="Lucida Sans Unicode" w:hAnsi="Times New Roman" w:cs="Tahoma"/>
      <w:b/>
      <w:kern w:val="1"/>
      <w:szCs w:val="20"/>
      <w:lang w:eastAsia="ru-RU"/>
    </w:rPr>
  </w:style>
  <w:style w:type="paragraph" w:styleId="4">
    <w:name w:val="heading 4"/>
    <w:basedOn w:val="a"/>
    <w:next w:val="a"/>
    <w:link w:val="40"/>
    <w:qFormat/>
    <w:rsid w:val="00736845"/>
    <w:pPr>
      <w:keepNext/>
      <w:widowControl w:val="0"/>
      <w:tabs>
        <w:tab w:val="num" w:pos="0"/>
      </w:tabs>
      <w:suppressAutoHyphens/>
      <w:overflowPunct w:val="0"/>
      <w:autoSpaceDE w:val="0"/>
      <w:spacing w:after="0" w:line="240" w:lineRule="auto"/>
      <w:ind w:left="864" w:hanging="864"/>
      <w:jc w:val="center"/>
      <w:outlineLvl w:val="3"/>
    </w:pPr>
    <w:rPr>
      <w:rFonts w:ascii="Baltica Chv" w:eastAsia="Lucida Sans Unicode" w:hAnsi="Baltica Chv" w:cs="Tahoma"/>
      <w:b/>
      <w:caps/>
      <w:spacing w:val="40"/>
      <w:kern w:val="1"/>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60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460E"/>
    <w:rPr>
      <w:rFonts w:ascii="Tahoma" w:hAnsi="Tahoma" w:cs="Tahoma"/>
      <w:sz w:val="16"/>
      <w:szCs w:val="16"/>
    </w:rPr>
  </w:style>
  <w:style w:type="paragraph" w:customStyle="1" w:styleId="11">
    <w:name w:val="Заголовок 11"/>
    <w:basedOn w:val="a"/>
    <w:next w:val="a"/>
    <w:uiPriority w:val="9"/>
    <w:qFormat/>
    <w:rsid w:val="00736845"/>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rsid w:val="00736845"/>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736845"/>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736845"/>
    <w:rPr>
      <w:rFonts w:ascii="Baltica Chv" w:eastAsia="Lucida Sans Unicode" w:hAnsi="Baltica Chv" w:cs="Tahoma"/>
      <w:b/>
      <w:caps/>
      <w:spacing w:val="40"/>
      <w:kern w:val="1"/>
      <w:szCs w:val="20"/>
      <w:lang w:eastAsia="ru-RU"/>
    </w:rPr>
  </w:style>
  <w:style w:type="numbering" w:customStyle="1" w:styleId="12">
    <w:name w:val="Нет списка1"/>
    <w:next w:val="a2"/>
    <w:uiPriority w:val="99"/>
    <w:semiHidden/>
    <w:unhideWhenUsed/>
    <w:rsid w:val="00736845"/>
  </w:style>
  <w:style w:type="character" w:customStyle="1" w:styleId="10">
    <w:name w:val="Заголовок 1 Знак"/>
    <w:basedOn w:val="a0"/>
    <w:link w:val="1"/>
    <w:uiPriority w:val="9"/>
    <w:rsid w:val="00736845"/>
    <w:rPr>
      <w:rFonts w:ascii="Cambria" w:eastAsia="Times New Roman" w:hAnsi="Cambria" w:cs="Times New Roman"/>
      <w:b/>
      <w:bCs/>
      <w:color w:val="365F91"/>
      <w:sz w:val="28"/>
      <w:szCs w:val="28"/>
      <w:lang w:eastAsia="ru-RU"/>
    </w:rPr>
  </w:style>
  <w:style w:type="paragraph" w:styleId="a5">
    <w:name w:val="footer"/>
    <w:basedOn w:val="a"/>
    <w:link w:val="a6"/>
    <w:rsid w:val="00736845"/>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rsid w:val="00736845"/>
    <w:rPr>
      <w:rFonts w:ascii="Calibri" w:eastAsia="Times New Roman" w:hAnsi="Calibri" w:cs="Times New Roman"/>
      <w:lang w:eastAsia="ru-RU"/>
    </w:rPr>
  </w:style>
  <w:style w:type="character" w:styleId="a7">
    <w:name w:val="page number"/>
    <w:rsid w:val="00736845"/>
    <w:rPr>
      <w:rFonts w:ascii="Times New Roman" w:hAnsi="Times New Roman" w:cs="Times New Roman"/>
    </w:rPr>
  </w:style>
  <w:style w:type="paragraph" w:styleId="a8">
    <w:name w:val="header"/>
    <w:basedOn w:val="a"/>
    <w:link w:val="a9"/>
    <w:rsid w:val="00736845"/>
    <w:pPr>
      <w:tabs>
        <w:tab w:val="center" w:pos="4677"/>
        <w:tab w:val="right" w:pos="9355"/>
      </w:tabs>
    </w:pPr>
    <w:rPr>
      <w:rFonts w:ascii="Calibri" w:eastAsia="Times New Roman" w:hAnsi="Calibri" w:cs="Times New Roman"/>
      <w:lang w:eastAsia="ru-RU"/>
    </w:rPr>
  </w:style>
  <w:style w:type="character" w:customStyle="1" w:styleId="a9">
    <w:name w:val="Верхний колонтитул Знак"/>
    <w:basedOn w:val="a0"/>
    <w:link w:val="a8"/>
    <w:rsid w:val="00736845"/>
    <w:rPr>
      <w:rFonts w:ascii="Calibri" w:eastAsia="Times New Roman" w:hAnsi="Calibri" w:cs="Times New Roman"/>
      <w:lang w:eastAsia="ru-RU"/>
    </w:rPr>
  </w:style>
  <w:style w:type="character" w:customStyle="1" w:styleId="31">
    <w:name w:val="Основной текст с отступом 3 Знак"/>
    <w:basedOn w:val="a0"/>
    <w:link w:val="32"/>
    <w:semiHidden/>
    <w:rsid w:val="00736845"/>
    <w:rPr>
      <w:rFonts w:ascii="Times New Roman" w:eastAsia="Times New Roman" w:hAnsi="Times New Roman" w:cs="Times New Roman"/>
      <w:sz w:val="28"/>
      <w:szCs w:val="28"/>
      <w:lang w:eastAsia="ru-RU"/>
    </w:rPr>
  </w:style>
  <w:style w:type="paragraph" w:styleId="32">
    <w:name w:val="Body Text Indent 3"/>
    <w:basedOn w:val="a"/>
    <w:link w:val="31"/>
    <w:semiHidden/>
    <w:rsid w:val="00736845"/>
    <w:pPr>
      <w:spacing w:after="0" w:line="360" w:lineRule="auto"/>
      <w:ind w:firstLine="900"/>
      <w:jc w:val="both"/>
    </w:pPr>
    <w:rPr>
      <w:rFonts w:ascii="Times New Roman" w:eastAsia="Times New Roman" w:hAnsi="Times New Roman" w:cs="Times New Roman"/>
      <w:sz w:val="28"/>
      <w:szCs w:val="28"/>
      <w:lang w:eastAsia="ru-RU"/>
    </w:rPr>
  </w:style>
  <w:style w:type="character" w:customStyle="1" w:styleId="310">
    <w:name w:val="Основной текст с отступом 3 Знак1"/>
    <w:basedOn w:val="a0"/>
    <w:uiPriority w:val="99"/>
    <w:semiHidden/>
    <w:rsid w:val="00736845"/>
    <w:rPr>
      <w:sz w:val="16"/>
      <w:szCs w:val="16"/>
    </w:rPr>
  </w:style>
  <w:style w:type="table" w:customStyle="1" w:styleId="13">
    <w:name w:val="Сетка таблицы1"/>
    <w:basedOn w:val="a1"/>
    <w:next w:val="aa"/>
    <w:rsid w:val="0073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1"/>
    <w:qFormat/>
    <w:rsid w:val="00736845"/>
    <w:pPr>
      <w:spacing w:after="0" w:line="240" w:lineRule="auto"/>
      <w:ind w:left="720"/>
      <w:contextualSpacing/>
    </w:pPr>
    <w:rPr>
      <w:rFonts w:ascii="Times New Roman" w:eastAsia="Times New Roman" w:hAnsi="Times New Roman" w:cs="Times New Roman"/>
      <w:sz w:val="24"/>
      <w:szCs w:val="24"/>
      <w:lang w:eastAsia="ru-RU"/>
    </w:rPr>
  </w:style>
  <w:style w:type="character" w:styleId="ac">
    <w:name w:val="Hyperlink"/>
    <w:basedOn w:val="a0"/>
    <w:uiPriority w:val="99"/>
    <w:rsid w:val="00736845"/>
    <w:rPr>
      <w:rFonts w:cs="Times New Roman"/>
      <w:color w:val="0000FF"/>
      <w:u w:val="single"/>
    </w:rPr>
  </w:style>
  <w:style w:type="paragraph" w:customStyle="1" w:styleId="ConsPlusNormal">
    <w:name w:val="ConsPlusNormal"/>
    <w:rsid w:val="00736845"/>
    <w:pPr>
      <w:widowControl w:val="0"/>
      <w:autoSpaceDE w:val="0"/>
      <w:autoSpaceDN w:val="0"/>
      <w:spacing w:after="0" w:line="240" w:lineRule="auto"/>
    </w:pPr>
    <w:rPr>
      <w:rFonts w:ascii="Calibri" w:eastAsia="Times New Roman" w:hAnsi="Calibri" w:cs="Calibri"/>
      <w:szCs w:val="20"/>
      <w:lang w:eastAsia="ru-RU"/>
    </w:rPr>
  </w:style>
  <w:style w:type="character" w:customStyle="1" w:styleId="ad">
    <w:name w:val="Цветовое выделение"/>
    <w:uiPriority w:val="99"/>
    <w:rsid w:val="00736845"/>
    <w:rPr>
      <w:b/>
      <w:bCs/>
      <w:color w:val="26282F"/>
    </w:rPr>
  </w:style>
  <w:style w:type="character" w:customStyle="1" w:styleId="ae">
    <w:name w:val="Гипертекстовая ссылка"/>
    <w:basedOn w:val="a0"/>
    <w:uiPriority w:val="99"/>
    <w:rsid w:val="00736845"/>
    <w:rPr>
      <w:color w:val="106BBE"/>
    </w:rPr>
  </w:style>
  <w:style w:type="character" w:customStyle="1" w:styleId="af">
    <w:name w:val="Продолжение ссылки"/>
    <w:basedOn w:val="ae"/>
    <w:uiPriority w:val="99"/>
    <w:rsid w:val="00736845"/>
    <w:rPr>
      <w:color w:val="106BBE"/>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736845"/>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rsid w:val="00736845"/>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73684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3">
    <w:name w:val="Таблицы (моноширинный)"/>
    <w:basedOn w:val="a"/>
    <w:next w:val="a"/>
    <w:uiPriority w:val="99"/>
    <w:rsid w:val="0073684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4">
    <w:name w:val="Прижатый влево"/>
    <w:basedOn w:val="a"/>
    <w:next w:val="a"/>
    <w:rsid w:val="0073684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2">
    <w:name w:val="FR2"/>
    <w:rsid w:val="00736845"/>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styleId="21">
    <w:name w:val="Body Text Indent 2"/>
    <w:basedOn w:val="a"/>
    <w:link w:val="22"/>
    <w:rsid w:val="00736845"/>
    <w:pPr>
      <w:spacing w:after="0" w:line="324"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736845"/>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736845"/>
    <w:pPr>
      <w:pBdr>
        <w:left w:val="single" w:sz="18" w:space="1" w:color="auto"/>
      </w:pBdr>
      <w:shd w:val="pct10" w:color="auto" w:fill="auto"/>
      <w:spacing w:after="0" w:line="240" w:lineRule="auto"/>
    </w:pPr>
    <w:rPr>
      <w:rFonts w:ascii="Arial" w:eastAsia="Times New Roman" w:hAnsi="Arial" w:cs="Times New Roman"/>
      <w:b/>
      <w:noProof/>
      <w:sz w:val="20"/>
      <w:szCs w:val="20"/>
      <w:lang w:eastAsia="ru-RU"/>
    </w:rPr>
  </w:style>
  <w:style w:type="paragraph" w:styleId="33">
    <w:name w:val="Body Text 3"/>
    <w:basedOn w:val="a"/>
    <w:link w:val="34"/>
    <w:rsid w:val="0073684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736845"/>
    <w:rPr>
      <w:rFonts w:ascii="Times New Roman" w:eastAsia="Times New Roman" w:hAnsi="Times New Roman" w:cs="Times New Roman"/>
      <w:sz w:val="16"/>
      <w:szCs w:val="16"/>
      <w:lang w:eastAsia="ru-RU"/>
    </w:rPr>
  </w:style>
  <w:style w:type="paragraph" w:customStyle="1" w:styleId="ConsPlusNonformat">
    <w:name w:val="ConsPlusNonformat"/>
    <w:rsid w:val="0073684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1"/>
    <w:rsid w:val="00736845"/>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7368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6">
    <w:name w:val="Body Text"/>
    <w:basedOn w:val="a"/>
    <w:link w:val="af7"/>
    <w:rsid w:val="00736845"/>
    <w:pPr>
      <w:spacing w:after="120" w:line="240" w:lineRule="auto"/>
    </w:pPr>
    <w:rPr>
      <w:rFonts w:ascii="Times New Roman" w:eastAsia="Times New Roman" w:hAnsi="Times New Roman" w:cs="Times New Roman"/>
      <w:sz w:val="24"/>
      <w:szCs w:val="24"/>
      <w:lang w:eastAsia="ru-RU"/>
    </w:rPr>
  </w:style>
  <w:style w:type="character" w:customStyle="1" w:styleId="af7">
    <w:name w:val="Основной текст Знак"/>
    <w:basedOn w:val="a0"/>
    <w:link w:val="af6"/>
    <w:rsid w:val="00736845"/>
    <w:rPr>
      <w:rFonts w:ascii="Times New Roman" w:eastAsia="Times New Roman" w:hAnsi="Times New Roman" w:cs="Times New Roman"/>
      <w:sz w:val="24"/>
      <w:szCs w:val="24"/>
      <w:lang w:eastAsia="ru-RU"/>
    </w:rPr>
  </w:style>
  <w:style w:type="paragraph" w:customStyle="1" w:styleId="s1">
    <w:name w:val="s_1"/>
    <w:basedOn w:val="a"/>
    <w:rsid w:val="007368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toc 2"/>
    <w:basedOn w:val="a"/>
    <w:next w:val="a"/>
    <w:autoRedefine/>
    <w:uiPriority w:val="39"/>
    <w:unhideWhenUsed/>
    <w:rsid w:val="00736845"/>
    <w:pPr>
      <w:spacing w:after="100" w:line="240" w:lineRule="auto"/>
      <w:ind w:left="240"/>
    </w:pPr>
    <w:rPr>
      <w:rFonts w:ascii="Times New Roman" w:eastAsia="Times New Roman" w:hAnsi="Times New Roman" w:cs="Times New Roman"/>
      <w:sz w:val="24"/>
      <w:szCs w:val="24"/>
      <w:lang w:eastAsia="ru-RU"/>
    </w:rPr>
  </w:style>
  <w:style w:type="paragraph" w:styleId="35">
    <w:name w:val="toc 3"/>
    <w:basedOn w:val="a"/>
    <w:next w:val="a"/>
    <w:autoRedefine/>
    <w:uiPriority w:val="39"/>
    <w:unhideWhenUsed/>
    <w:rsid w:val="00736845"/>
    <w:pPr>
      <w:spacing w:after="100" w:line="240" w:lineRule="auto"/>
      <w:ind w:left="480"/>
    </w:pPr>
    <w:rPr>
      <w:rFonts w:ascii="Times New Roman" w:eastAsia="Times New Roman" w:hAnsi="Times New Roman" w:cs="Times New Roman"/>
      <w:sz w:val="24"/>
      <w:szCs w:val="24"/>
      <w:lang w:eastAsia="ru-RU"/>
    </w:rPr>
  </w:style>
  <w:style w:type="character" w:customStyle="1" w:styleId="110">
    <w:name w:val="Заголовок 1 Знак1"/>
    <w:basedOn w:val="a0"/>
    <w:uiPriority w:val="9"/>
    <w:rsid w:val="00736845"/>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736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B4577F"/>
  </w:style>
  <w:style w:type="paragraph" w:styleId="25">
    <w:name w:val="Body Text 2"/>
    <w:basedOn w:val="a"/>
    <w:link w:val="26"/>
    <w:rsid w:val="00B4577F"/>
    <w:pPr>
      <w:spacing w:after="0" w:line="300" w:lineRule="exact"/>
      <w:jc w:val="center"/>
    </w:pPr>
    <w:rPr>
      <w:rFonts w:ascii="TimesET" w:eastAsia="Times New Roman" w:hAnsi="TimesET" w:cs="Times New Roman"/>
      <w:sz w:val="24"/>
      <w:szCs w:val="24"/>
      <w:lang w:eastAsia="ru-RU"/>
    </w:rPr>
  </w:style>
  <w:style w:type="character" w:customStyle="1" w:styleId="26">
    <w:name w:val="Основной текст 2 Знак"/>
    <w:basedOn w:val="a0"/>
    <w:link w:val="25"/>
    <w:rsid w:val="00B4577F"/>
    <w:rPr>
      <w:rFonts w:ascii="TimesET" w:eastAsia="Times New Roman" w:hAnsi="TimesET" w:cs="Times New Roman"/>
      <w:sz w:val="24"/>
      <w:szCs w:val="24"/>
      <w:lang w:eastAsia="ru-RU"/>
    </w:rPr>
  </w:style>
  <w:style w:type="paragraph" w:styleId="af8">
    <w:name w:val="No Spacing"/>
    <w:uiPriority w:val="1"/>
    <w:qFormat/>
    <w:rsid w:val="00B4577F"/>
    <w:pPr>
      <w:spacing w:after="0" w:line="240" w:lineRule="auto"/>
    </w:pPr>
    <w:rPr>
      <w:rFonts w:ascii="Times New Roman" w:eastAsia="Times New Roman" w:hAnsi="Times New Roman" w:cs="Times New Roman"/>
      <w:sz w:val="24"/>
      <w:szCs w:val="24"/>
      <w:lang w:eastAsia="ru-RU"/>
    </w:rPr>
  </w:style>
  <w:style w:type="character" w:styleId="af9">
    <w:name w:val="Emphasis"/>
    <w:basedOn w:val="a0"/>
    <w:uiPriority w:val="20"/>
    <w:qFormat/>
    <w:rsid w:val="00B4577F"/>
    <w:rPr>
      <w:i/>
      <w:iCs/>
    </w:rPr>
  </w:style>
  <w:style w:type="paragraph" w:customStyle="1" w:styleId="afa">
    <w:name w:val="Комментарий"/>
    <w:basedOn w:val="a"/>
    <w:next w:val="a"/>
    <w:uiPriority w:val="99"/>
    <w:rsid w:val="00B4577F"/>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highlightsearch">
    <w:name w:val="highlightsearch"/>
    <w:basedOn w:val="a0"/>
    <w:rsid w:val="00B4577F"/>
  </w:style>
  <w:style w:type="character" w:customStyle="1" w:styleId="s10">
    <w:name w:val="s_10"/>
    <w:basedOn w:val="a0"/>
    <w:rsid w:val="00B4577F"/>
  </w:style>
  <w:style w:type="paragraph" w:customStyle="1" w:styleId="western">
    <w:name w:val="western"/>
    <w:basedOn w:val="a"/>
    <w:rsid w:val="00B4577F"/>
    <w:pPr>
      <w:spacing w:before="100" w:beforeAutospacing="1" w:after="119"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26401">
      <w:bodyDiv w:val="1"/>
      <w:marLeft w:val="0"/>
      <w:marRight w:val="0"/>
      <w:marTop w:val="0"/>
      <w:marBottom w:val="0"/>
      <w:divBdr>
        <w:top w:val="none" w:sz="0" w:space="0" w:color="auto"/>
        <w:left w:val="none" w:sz="0" w:space="0" w:color="auto"/>
        <w:bottom w:val="none" w:sz="0" w:space="0" w:color="auto"/>
        <w:right w:val="none" w:sz="0" w:space="0" w:color="auto"/>
      </w:divBdr>
    </w:div>
    <w:div w:id="209619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6180771/0" TargetMode="External"/><Relationship Id="rId18" Type="http://schemas.openxmlformats.org/officeDocument/2006/relationships/hyperlink" Target="http://internet.garant.ru/document/redirect/71502792/0" TargetMode="External"/><Relationship Id="rId26" Type="http://schemas.openxmlformats.org/officeDocument/2006/relationships/hyperlink" Target="http://internet.garant.ru/document/redirect/70465684/0" TargetMode="External"/><Relationship Id="rId39" Type="http://schemas.openxmlformats.org/officeDocument/2006/relationships/hyperlink" Target="http://internet.garant.ru/document/redirect/187140/0" TargetMode="External"/><Relationship Id="rId21" Type="http://schemas.openxmlformats.org/officeDocument/2006/relationships/hyperlink" Target="http://internet.garant.ru/document/redirect/71584240/0" TargetMode="External"/><Relationship Id="rId34" Type="http://schemas.openxmlformats.org/officeDocument/2006/relationships/hyperlink" Target="http://internet.garant.ru/document/redirect/6180896/0" TargetMode="External"/><Relationship Id="rId42" Type="http://schemas.openxmlformats.org/officeDocument/2006/relationships/hyperlink" Target="http://internet.garant.ru/document/redirect/70611974/0" TargetMode="External"/><Relationship Id="rId47" Type="http://schemas.openxmlformats.org/officeDocument/2006/relationships/hyperlink" Target="http://internet.garant.ru/document/redirect/70611974/0" TargetMode="External"/><Relationship Id="rId50" Type="http://schemas.openxmlformats.org/officeDocument/2006/relationships/hyperlink" Target="http://internet.garant.ru/document/redirect/71350202/0" TargetMode="External"/><Relationship Id="rId55" Type="http://schemas.openxmlformats.org/officeDocument/2006/relationships/hyperlink" Target="http://internet.garant.ru/document/redirect/71473176/0" TargetMode="External"/><Relationship Id="rId63" Type="http://schemas.openxmlformats.org/officeDocument/2006/relationships/hyperlink" Target="http://internet.garant.ru/document/redirect/12192521/0" TargetMode="External"/><Relationship Id="rId68" Type="http://schemas.openxmlformats.org/officeDocument/2006/relationships/hyperlink" Target="http://internet.garant.ru/document/redirect/71117548/0" TargetMode="External"/><Relationship Id="rId76" Type="http://schemas.openxmlformats.org/officeDocument/2006/relationships/hyperlink" Target="http://internet.garant.ru/document/redirect/12126869/0" TargetMode="External"/><Relationship Id="rId7" Type="http://schemas.openxmlformats.org/officeDocument/2006/relationships/image" Target="media/image1.wmf"/><Relationship Id="rId71" Type="http://schemas.openxmlformats.org/officeDocument/2006/relationships/hyperlink" Target="http://internet.garant.ru/document/redirect/71370164/0" TargetMode="External"/><Relationship Id="rId2" Type="http://schemas.openxmlformats.org/officeDocument/2006/relationships/numbering" Target="numbering.xml"/><Relationship Id="rId16" Type="http://schemas.openxmlformats.org/officeDocument/2006/relationships/hyperlink" Target="http://internet.garant.ru/document/redirect/6180768/0" TargetMode="External"/><Relationship Id="rId29" Type="http://schemas.openxmlformats.org/officeDocument/2006/relationships/hyperlink" Target="http://internet.garant.ru/document/redirect/70307242/0" TargetMode="External"/><Relationship Id="rId11" Type="http://schemas.openxmlformats.org/officeDocument/2006/relationships/hyperlink" Target="http://internet.garant.ru/document/redirect/71692340/0" TargetMode="External"/><Relationship Id="rId24" Type="http://schemas.openxmlformats.org/officeDocument/2006/relationships/hyperlink" Target="http://internet.garant.ru/document/redirect/70387476/0" TargetMode="External"/><Relationship Id="rId32" Type="http://schemas.openxmlformats.org/officeDocument/2006/relationships/hyperlink" Target="http://internet.garant.ru/document/redirect/70367246/0" TargetMode="External"/><Relationship Id="rId37" Type="http://schemas.openxmlformats.org/officeDocument/2006/relationships/hyperlink" Target="http://internet.garant.ru/document/redirect/6180776/0" TargetMode="External"/><Relationship Id="rId40" Type="http://schemas.openxmlformats.org/officeDocument/2006/relationships/hyperlink" Target="http://internet.garant.ru/document/redirect/3924968/0" TargetMode="External"/><Relationship Id="rId45" Type="http://schemas.openxmlformats.org/officeDocument/2006/relationships/hyperlink" Target="http://internet.garant.ru/document/redirect/70696906/0" TargetMode="External"/><Relationship Id="rId53" Type="http://schemas.openxmlformats.org/officeDocument/2006/relationships/hyperlink" Target="http://internet.garant.ru/document/redirect/12167124/0" TargetMode="External"/><Relationship Id="rId58" Type="http://schemas.openxmlformats.org/officeDocument/2006/relationships/hyperlink" Target="http://internet.garant.ru/document/redirect/2174305/0" TargetMode="External"/><Relationship Id="rId66" Type="http://schemas.openxmlformats.org/officeDocument/2006/relationships/hyperlink" Target="http://internet.garant.ru/document/redirect/5916595/0" TargetMode="External"/><Relationship Id="rId74" Type="http://schemas.openxmlformats.org/officeDocument/2006/relationships/hyperlink" Target="http://internet.garant.ru/document/redirect/12121252/1000" TargetMode="External"/><Relationship Id="rId79" Type="http://schemas.openxmlformats.org/officeDocument/2006/relationships/hyperlink" Target="http://internet.garant.ru/document/redirect/71514106/0" TargetMode="External"/><Relationship Id="rId5" Type="http://schemas.openxmlformats.org/officeDocument/2006/relationships/settings" Target="settings.xml"/><Relationship Id="rId61" Type="http://schemas.openxmlformats.org/officeDocument/2006/relationships/hyperlink" Target="http://internet.garant.ru/document/redirect/70653560/0" TargetMode="External"/><Relationship Id="rId10" Type="http://schemas.openxmlformats.org/officeDocument/2006/relationships/hyperlink" Target="http://internet.garant.ru/document/redirect/70375334/0" TargetMode="External"/><Relationship Id="rId19" Type="http://schemas.openxmlformats.org/officeDocument/2006/relationships/hyperlink" Target="http://internet.garant.ru/document/redirect/70307240/0" TargetMode="External"/><Relationship Id="rId31" Type="http://schemas.openxmlformats.org/officeDocument/2006/relationships/hyperlink" Target="http://internet.garant.ru/document/redirect/70387476/0" TargetMode="External"/><Relationship Id="rId44" Type="http://schemas.openxmlformats.org/officeDocument/2006/relationships/hyperlink" Target="http://internet.garant.ru/document/redirect/70475496/0" TargetMode="External"/><Relationship Id="rId52" Type="http://schemas.openxmlformats.org/officeDocument/2006/relationships/hyperlink" Target="http://internet.garant.ru/document/redirect/71350178/0" TargetMode="External"/><Relationship Id="rId60" Type="http://schemas.openxmlformats.org/officeDocument/2006/relationships/hyperlink" Target="http://internet.garant.ru/document/redirect/5369956/0" TargetMode="External"/><Relationship Id="rId65" Type="http://schemas.openxmlformats.org/officeDocument/2006/relationships/hyperlink" Target="http://internet.garant.ru/document/redirect/5906287/0" TargetMode="External"/><Relationship Id="rId73" Type="http://schemas.openxmlformats.org/officeDocument/2006/relationships/hyperlink" Target="http://internet.garant.ru/document/redirect/12165555/0" TargetMode="External"/><Relationship Id="rId78" Type="http://schemas.openxmlformats.org/officeDocument/2006/relationships/hyperlink" Target="http://internet.garant.ru/document/redirect/6180772/0"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ksosvet.ru/blog/osobennosti-i-vidy-opor-kontaktnoj-seti" TargetMode="External"/><Relationship Id="rId14" Type="http://schemas.openxmlformats.org/officeDocument/2006/relationships/hyperlink" Target="http://internet.garant.ru/document/redirect/6180778/0" TargetMode="External"/><Relationship Id="rId22" Type="http://schemas.openxmlformats.org/officeDocument/2006/relationships/hyperlink" Target="http://internet.garant.ru/document/redirect/6180789/0" TargetMode="External"/><Relationship Id="rId27" Type="http://schemas.openxmlformats.org/officeDocument/2006/relationships/hyperlink" Target="http://internet.garant.ru/document/redirect/70360702/0" TargetMode="External"/><Relationship Id="rId30" Type="http://schemas.openxmlformats.org/officeDocument/2006/relationships/hyperlink" Target="http://internet.garant.ru/document/redirect/70387480/0" TargetMode="External"/><Relationship Id="rId35" Type="http://schemas.openxmlformats.org/officeDocument/2006/relationships/hyperlink" Target="http://internet.garant.ru/document/redirect/71502744/0" TargetMode="External"/><Relationship Id="rId43" Type="http://schemas.openxmlformats.org/officeDocument/2006/relationships/hyperlink" Target="http://internet.garant.ru/document/redirect/70526954/0" TargetMode="External"/><Relationship Id="rId48" Type="http://schemas.openxmlformats.org/officeDocument/2006/relationships/hyperlink" Target="http://internet.garant.ru/document/redirect/70665808/0" TargetMode="External"/><Relationship Id="rId56" Type="http://schemas.openxmlformats.org/officeDocument/2006/relationships/hyperlink" Target="http://internet.garant.ru/document/redirect/12158467/0" TargetMode="External"/><Relationship Id="rId64" Type="http://schemas.openxmlformats.org/officeDocument/2006/relationships/hyperlink" Target="http://internet.garant.ru/document/redirect/5906255/0" TargetMode="External"/><Relationship Id="rId69" Type="http://schemas.openxmlformats.org/officeDocument/2006/relationships/hyperlink" Target="http://internet.garant.ru/document/redirect/3922235/0" TargetMode="External"/><Relationship Id="rId77" Type="http://schemas.openxmlformats.org/officeDocument/2006/relationships/hyperlink" Target="http://internet.garant.ru/document/redirect/2320051/0" TargetMode="External"/><Relationship Id="rId8" Type="http://schemas.openxmlformats.org/officeDocument/2006/relationships/hyperlink" Target="https://ksosvet.ru/blog/osobennosti-i-vidy-opor-kontaktnoj-seti" TargetMode="External"/><Relationship Id="rId51" Type="http://schemas.openxmlformats.org/officeDocument/2006/relationships/hyperlink" Target="http://internet.garant.ru/document/redirect/71350180/0" TargetMode="External"/><Relationship Id="rId72" Type="http://schemas.openxmlformats.org/officeDocument/2006/relationships/hyperlink" Target="http://internet.garant.ru/document/redirect/12165555/100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70329966/0" TargetMode="External"/><Relationship Id="rId17" Type="http://schemas.openxmlformats.org/officeDocument/2006/relationships/hyperlink" Target="http://internet.garant.ru/document/redirect/71502792/0" TargetMode="External"/><Relationship Id="rId25" Type="http://schemas.openxmlformats.org/officeDocument/2006/relationships/hyperlink" Target="http://internet.garant.ru/document/redirect/70230820/0" TargetMode="External"/><Relationship Id="rId33" Type="http://schemas.openxmlformats.org/officeDocument/2006/relationships/hyperlink" Target="http://internet.garant.ru/document/redirect/71611030/0" TargetMode="External"/><Relationship Id="rId38" Type="http://schemas.openxmlformats.org/officeDocument/2006/relationships/hyperlink" Target="http://internet.garant.ru/document/redirect/70367250/0" TargetMode="External"/><Relationship Id="rId46" Type="http://schemas.openxmlformats.org/officeDocument/2006/relationships/hyperlink" Target="http://internet.garant.ru/document/redirect/70696904/0" TargetMode="External"/><Relationship Id="rId59" Type="http://schemas.openxmlformats.org/officeDocument/2006/relationships/hyperlink" Target="http://internet.garant.ru/document/redirect/5369779/0" TargetMode="External"/><Relationship Id="rId67" Type="http://schemas.openxmlformats.org/officeDocument/2006/relationships/hyperlink" Target="http://internet.garant.ru/document/redirect/70795438/0" TargetMode="External"/><Relationship Id="rId20" Type="http://schemas.openxmlformats.org/officeDocument/2006/relationships/hyperlink" Target="http://internet.garant.ru/document/redirect/70725636/0" TargetMode="External"/><Relationship Id="rId41" Type="http://schemas.openxmlformats.org/officeDocument/2006/relationships/hyperlink" Target="http://internet.garant.ru/document/redirect/71514106/0" TargetMode="External"/><Relationship Id="rId54" Type="http://schemas.openxmlformats.org/officeDocument/2006/relationships/hyperlink" Target="http://internet.garant.ru/document/redirect/12145642/0" TargetMode="External"/><Relationship Id="rId62" Type="http://schemas.openxmlformats.org/officeDocument/2006/relationships/hyperlink" Target="http://internet.garant.ru/document/redirect/5369785/0" TargetMode="External"/><Relationship Id="rId70" Type="http://schemas.openxmlformats.org/officeDocument/2006/relationships/hyperlink" Target="http://internet.garant.ru/document/redirect/71370164/1000" TargetMode="External"/><Relationship Id="rId75" Type="http://schemas.openxmlformats.org/officeDocument/2006/relationships/hyperlink" Target="http://internet.garant.ru/document/redirect/12121252/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70249640/0" TargetMode="External"/><Relationship Id="rId23" Type="http://schemas.openxmlformats.org/officeDocument/2006/relationships/hyperlink" Target="http://internet.garant.ru/document/redirect/70387480/0" TargetMode="External"/><Relationship Id="rId28" Type="http://schemas.openxmlformats.org/officeDocument/2006/relationships/hyperlink" Target="http://internet.garant.ru/document/redirect/70274766/0" TargetMode="External"/><Relationship Id="rId36" Type="http://schemas.openxmlformats.org/officeDocument/2006/relationships/hyperlink" Target="http://internet.garant.ru/document/redirect/6180767/0" TargetMode="External"/><Relationship Id="rId49" Type="http://schemas.openxmlformats.org/officeDocument/2006/relationships/hyperlink" Target="http://internet.garant.ru/document/redirect/70695642/0" TargetMode="External"/><Relationship Id="rId57" Type="http://schemas.openxmlformats.org/officeDocument/2006/relationships/hyperlink" Target="http://internet.garant.ru/document/redirect/59174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FF7C-B2CC-44D6-9189-CEC8962D6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7632</Words>
  <Characters>43505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Олег Аркадьевич</dc:creator>
  <cp:lastModifiedBy>Апаназова Ксения Александровна</cp:lastModifiedBy>
  <cp:revision>7</cp:revision>
  <dcterms:created xsi:type="dcterms:W3CDTF">2021-12-30T06:56:00Z</dcterms:created>
  <dcterms:modified xsi:type="dcterms:W3CDTF">2021-12-30T07:58:00Z</dcterms:modified>
</cp:coreProperties>
</file>