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01"/>
        <w:tblW w:w="9974" w:type="dxa"/>
        <w:tblLayout w:type="fixed"/>
        <w:tblLook w:val="0000"/>
      </w:tblPr>
      <w:tblGrid>
        <w:gridCol w:w="4108"/>
        <w:gridCol w:w="1717"/>
        <w:gridCol w:w="4149"/>
      </w:tblGrid>
      <w:tr w:rsidR="0038603D" w:rsidRPr="0036267F" w:rsidTr="0038603D">
        <w:trPr>
          <w:trHeight w:val="1521"/>
        </w:trPr>
        <w:tc>
          <w:tcPr>
            <w:tcW w:w="4108" w:type="dxa"/>
          </w:tcPr>
          <w:p w:rsidR="0038603D" w:rsidRPr="0018219E" w:rsidRDefault="0038603D" w:rsidP="0038603D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18219E">
              <w:rPr>
                <w:rFonts w:ascii="Times New Roman Chuv" w:hAnsi="Times New Roman Chuv"/>
                <w:sz w:val="24"/>
                <w:szCs w:val="24"/>
              </w:rPr>
              <w:t>Ч</w:t>
            </w:r>
            <w:r w:rsidRPr="0018219E">
              <w:rPr>
                <w:sz w:val="24"/>
                <w:szCs w:val="24"/>
              </w:rPr>
              <w:t>Ă</w:t>
            </w:r>
            <w:r w:rsidRPr="0018219E">
              <w:rPr>
                <w:rFonts w:ascii="Times New Roman Chuv" w:hAnsi="Times New Roman Chuv"/>
                <w:sz w:val="24"/>
                <w:szCs w:val="24"/>
              </w:rPr>
              <w:t>ВАШ РЕСПУБЛИКИН</w:t>
            </w:r>
          </w:p>
          <w:p w:rsidR="0038603D" w:rsidRPr="0018219E" w:rsidRDefault="0038603D" w:rsidP="0038603D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18219E">
              <w:rPr>
                <w:sz w:val="24"/>
                <w:szCs w:val="24"/>
              </w:rPr>
              <w:t>ҪĔ</w:t>
            </w:r>
            <w:r w:rsidRPr="0018219E">
              <w:rPr>
                <w:rFonts w:ascii="Times New Roman Chuv" w:hAnsi="Times New Roman Chuv"/>
                <w:sz w:val="24"/>
                <w:szCs w:val="24"/>
              </w:rPr>
              <w:t>Н</w:t>
            </w:r>
            <w:r w:rsidRPr="0018219E">
              <w:rPr>
                <w:sz w:val="24"/>
                <w:szCs w:val="24"/>
              </w:rPr>
              <w:t xml:space="preserve">Ĕ </w:t>
            </w:r>
            <w:r w:rsidRPr="0018219E">
              <w:rPr>
                <w:rFonts w:ascii="Times New Roman Chuv" w:hAnsi="Times New Roman Chuv"/>
                <w:sz w:val="24"/>
                <w:szCs w:val="24"/>
              </w:rPr>
              <w:t xml:space="preserve">ШУПАШКАР </w:t>
            </w:r>
          </w:p>
          <w:p w:rsidR="0038603D" w:rsidRPr="0018219E" w:rsidRDefault="0038603D" w:rsidP="0038603D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18219E">
              <w:rPr>
                <w:rFonts w:ascii="Times New Roman Chuv" w:hAnsi="Times New Roman Chuv"/>
                <w:sz w:val="24"/>
                <w:szCs w:val="24"/>
              </w:rPr>
              <w:t>ХУЛА ДЕПУТАЧ</w:t>
            </w:r>
            <w:r w:rsidRPr="0018219E">
              <w:rPr>
                <w:sz w:val="24"/>
                <w:szCs w:val="24"/>
              </w:rPr>
              <w:t>Ĕ</w:t>
            </w:r>
            <w:r w:rsidRPr="0018219E">
              <w:rPr>
                <w:rFonts w:ascii="Times New Roman Chuv" w:hAnsi="Times New Roman Chuv"/>
                <w:sz w:val="24"/>
                <w:szCs w:val="24"/>
              </w:rPr>
              <w:t>СЕН</w:t>
            </w:r>
          </w:p>
          <w:p w:rsidR="0038603D" w:rsidRPr="0018219E" w:rsidRDefault="0038603D" w:rsidP="0038603D">
            <w:pPr>
              <w:spacing w:line="228" w:lineRule="auto"/>
              <w:jc w:val="center"/>
              <w:rPr>
                <w:rFonts w:ascii="Times New Roman Chuv" w:hAnsi="Times New Roman Chuv"/>
                <w:caps/>
                <w:sz w:val="24"/>
                <w:szCs w:val="24"/>
              </w:rPr>
            </w:pPr>
            <w:r w:rsidRPr="0018219E">
              <w:rPr>
                <w:rFonts w:ascii="Times New Roman Chuv" w:hAnsi="Times New Roman Chuv"/>
                <w:sz w:val="24"/>
                <w:szCs w:val="24"/>
              </w:rPr>
              <w:t>ПУХ</w:t>
            </w:r>
            <w:r w:rsidRPr="0018219E">
              <w:rPr>
                <w:sz w:val="24"/>
                <w:szCs w:val="24"/>
              </w:rPr>
              <w:t>Ă</w:t>
            </w:r>
            <w:proofErr w:type="gramStart"/>
            <w:r w:rsidRPr="0018219E">
              <w:rPr>
                <w:rFonts w:ascii="Times New Roman Chuv" w:hAnsi="Times New Roman Chuv"/>
                <w:sz w:val="24"/>
                <w:szCs w:val="24"/>
              </w:rPr>
              <w:t>В</w:t>
            </w:r>
            <w:proofErr w:type="gramEnd"/>
            <w:r w:rsidRPr="0018219E">
              <w:rPr>
                <w:sz w:val="24"/>
                <w:szCs w:val="24"/>
              </w:rPr>
              <w:t>Ĕ</w:t>
            </w:r>
          </w:p>
          <w:p w:rsidR="0038603D" w:rsidRPr="0018219E" w:rsidRDefault="0038603D" w:rsidP="0038603D">
            <w:pPr>
              <w:jc w:val="center"/>
              <w:rPr>
                <w:rFonts w:ascii="Times New Roman Chuv" w:hAnsi="Times New Roman Chuv"/>
                <w:b/>
                <w:spacing w:val="40"/>
                <w:sz w:val="24"/>
                <w:szCs w:val="24"/>
              </w:rPr>
            </w:pPr>
          </w:p>
          <w:p w:rsidR="0038603D" w:rsidRPr="00FC6517" w:rsidRDefault="0038603D" w:rsidP="0038603D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Times New Roman Chuv" w:hAnsi="Times New Roman Chuv"/>
                <w:b/>
                <w:caps/>
                <w:spacing w:val="40"/>
              </w:rPr>
            </w:pPr>
            <w:r w:rsidRPr="0018219E">
              <w:rPr>
                <w:rFonts w:ascii="Times New Roman Chuv" w:hAnsi="Times New Roman Chuv"/>
                <w:b/>
                <w:caps/>
                <w:spacing w:val="40"/>
                <w:sz w:val="24"/>
                <w:szCs w:val="24"/>
              </w:rPr>
              <w:t>йыш</w:t>
            </w:r>
            <w:r w:rsidRPr="0018219E">
              <w:rPr>
                <w:b/>
                <w:sz w:val="24"/>
                <w:szCs w:val="24"/>
              </w:rPr>
              <w:t>Ă</w:t>
            </w:r>
            <w:r w:rsidRPr="0018219E">
              <w:rPr>
                <w:rFonts w:ascii="Times New Roman Chuv" w:hAnsi="Times New Roman Chuv"/>
                <w:b/>
                <w:caps/>
                <w:spacing w:val="40"/>
                <w:sz w:val="24"/>
                <w:szCs w:val="24"/>
              </w:rPr>
              <w:t>ну</w:t>
            </w:r>
          </w:p>
        </w:tc>
        <w:bookmarkStart w:id="0" w:name="_MON_1200914591"/>
        <w:bookmarkEnd w:id="0"/>
        <w:tc>
          <w:tcPr>
            <w:tcW w:w="1717" w:type="dxa"/>
          </w:tcPr>
          <w:p w:rsidR="0038603D" w:rsidRPr="00B4416C" w:rsidRDefault="0038603D" w:rsidP="0038603D">
            <w:pPr>
              <w:ind w:right="-1" w:hanging="12"/>
              <w:jc w:val="center"/>
              <w:rPr>
                <w:b/>
                <w:sz w:val="24"/>
                <w:szCs w:val="24"/>
              </w:rPr>
            </w:pPr>
            <w:r w:rsidRPr="00B4416C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1in" o:ole="">
                  <v:imagedata r:id="rId6" o:title=""/>
                </v:shape>
                <o:OLEObject Type="Embed" ProgID="Word.Picture.8" ShapeID="_x0000_i1025" DrawAspect="Content" ObjectID="_1703661967" r:id="rId7"/>
              </w:object>
            </w:r>
          </w:p>
        </w:tc>
        <w:tc>
          <w:tcPr>
            <w:tcW w:w="4149" w:type="dxa"/>
          </w:tcPr>
          <w:p w:rsidR="0038603D" w:rsidRPr="0018219E" w:rsidRDefault="0038603D" w:rsidP="0038603D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  <w:r w:rsidRPr="0018219E">
              <w:rPr>
                <w:caps/>
                <w:sz w:val="24"/>
                <w:szCs w:val="24"/>
              </w:rPr>
              <w:t>НОВОЧЕБОКСАРСКОЕ</w:t>
            </w:r>
          </w:p>
          <w:p w:rsidR="0038603D" w:rsidRPr="0018219E" w:rsidRDefault="0038603D" w:rsidP="0038603D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  <w:r w:rsidRPr="0018219E">
              <w:rPr>
                <w:sz w:val="24"/>
                <w:szCs w:val="24"/>
              </w:rPr>
              <w:t>ГОРОДСКОЕ</w:t>
            </w:r>
          </w:p>
          <w:p w:rsidR="0038603D" w:rsidRPr="0018219E" w:rsidRDefault="0038603D" w:rsidP="0038603D">
            <w:pPr>
              <w:jc w:val="center"/>
              <w:rPr>
                <w:caps/>
                <w:sz w:val="24"/>
                <w:szCs w:val="24"/>
              </w:rPr>
            </w:pPr>
            <w:r w:rsidRPr="0018219E">
              <w:rPr>
                <w:caps/>
                <w:sz w:val="24"/>
                <w:szCs w:val="24"/>
              </w:rPr>
              <w:t>СОБРАНИЕ ДЕПУТАТОВ</w:t>
            </w:r>
          </w:p>
          <w:p w:rsidR="0038603D" w:rsidRPr="0018219E" w:rsidRDefault="0038603D" w:rsidP="0038603D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8219E">
              <w:rPr>
                <w:bCs/>
                <w:caps/>
                <w:sz w:val="24"/>
                <w:szCs w:val="24"/>
              </w:rPr>
              <w:t>ЧУВАШСКОЙ РЕСПУБЛИКИ</w:t>
            </w:r>
          </w:p>
          <w:p w:rsidR="0038603D" w:rsidRPr="0018219E" w:rsidRDefault="0038603D" w:rsidP="0038603D">
            <w:pPr>
              <w:ind w:left="-112" w:right="-102"/>
              <w:jc w:val="center"/>
              <w:rPr>
                <w:b/>
                <w:sz w:val="24"/>
                <w:szCs w:val="24"/>
              </w:rPr>
            </w:pPr>
          </w:p>
          <w:p w:rsidR="0038603D" w:rsidRPr="0018219E" w:rsidRDefault="0038603D" w:rsidP="0038603D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spacing w:val="40"/>
                <w:sz w:val="24"/>
                <w:szCs w:val="24"/>
              </w:rPr>
            </w:pPr>
            <w:r w:rsidRPr="0018219E">
              <w:rPr>
                <w:b/>
                <w:spacing w:val="40"/>
                <w:sz w:val="24"/>
                <w:szCs w:val="24"/>
              </w:rPr>
              <w:t>РЕШЕНИЕ</w:t>
            </w:r>
          </w:p>
          <w:p w:rsidR="0038603D" w:rsidRPr="00FC6517" w:rsidRDefault="0038603D" w:rsidP="0038603D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spacing w:val="40"/>
              </w:rPr>
            </w:pPr>
          </w:p>
        </w:tc>
      </w:tr>
    </w:tbl>
    <w:p w:rsidR="0018219E" w:rsidRDefault="0018219E" w:rsidP="001C1D25">
      <w:pPr>
        <w:jc w:val="both"/>
        <w:rPr>
          <w:sz w:val="24"/>
          <w:szCs w:val="24"/>
        </w:rPr>
      </w:pPr>
    </w:p>
    <w:p w:rsidR="0018219E" w:rsidRPr="00A8055F" w:rsidRDefault="0018219E" w:rsidP="0018219E">
      <w:pPr>
        <w:ind w:right="-1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_____</w:t>
      </w:r>
      <w:r w:rsidR="00895D3A">
        <w:rPr>
          <w:b/>
          <w:bCs/>
          <w:sz w:val="24"/>
          <w:szCs w:val="24"/>
        </w:rPr>
        <w:t>__</w:t>
      </w:r>
      <w:r>
        <w:rPr>
          <w:b/>
          <w:bCs/>
          <w:sz w:val="24"/>
          <w:szCs w:val="24"/>
        </w:rPr>
        <w:t>_______</w:t>
      </w:r>
      <w:r w:rsidRPr="00A8055F">
        <w:rPr>
          <w:b/>
          <w:bCs/>
          <w:sz w:val="24"/>
          <w:szCs w:val="24"/>
        </w:rPr>
        <w:t xml:space="preserve"> № </w:t>
      </w:r>
      <w:r>
        <w:rPr>
          <w:b/>
          <w:bCs/>
          <w:sz w:val="24"/>
          <w:szCs w:val="24"/>
        </w:rPr>
        <w:t>_</w:t>
      </w:r>
      <w:r w:rsidR="00895D3A"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>____________</w:t>
      </w:r>
    </w:p>
    <w:p w:rsidR="0018219E" w:rsidRDefault="0018219E" w:rsidP="001C1D25">
      <w:pPr>
        <w:jc w:val="both"/>
        <w:rPr>
          <w:sz w:val="24"/>
          <w:szCs w:val="24"/>
        </w:rPr>
      </w:pPr>
    </w:p>
    <w:p w:rsidR="001C1D25" w:rsidRDefault="001C1D25" w:rsidP="00C176B4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284"/>
      </w:tblGrid>
      <w:tr w:rsidR="00C176B4" w:rsidTr="00C176B4">
        <w:trPr>
          <w:trHeight w:val="1446"/>
        </w:trPr>
        <w:tc>
          <w:tcPr>
            <w:tcW w:w="5284" w:type="dxa"/>
          </w:tcPr>
          <w:p w:rsidR="00C176B4" w:rsidRDefault="00C176B4" w:rsidP="003860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 утверждении </w:t>
            </w:r>
            <w:r w:rsidR="00FA5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методики расчета размера платы за размещение нестационарных торговых объектов, расположенных в городе Новочебоксарске Чувашской Республики 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      </w:r>
            <w:proofErr w:type="gramEnd"/>
          </w:p>
          <w:p w:rsidR="00C176B4" w:rsidRDefault="00C176B4">
            <w:pPr>
              <w:pStyle w:val="ConsPlusNormal"/>
              <w:spacing w:line="276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9003F0" w:rsidRPr="009003F0" w:rsidRDefault="00C176B4" w:rsidP="009003F0">
      <w:pPr>
        <w:ind w:firstLine="708"/>
        <w:jc w:val="both"/>
        <w:rPr>
          <w:sz w:val="24"/>
          <w:szCs w:val="24"/>
        </w:rPr>
      </w:pPr>
      <w:bookmarkStart w:id="1" w:name="sub_543"/>
      <w:bookmarkStart w:id="2" w:name="sub_7"/>
      <w:bookmarkStart w:id="3" w:name="sub_6"/>
      <w:bookmarkEnd w:id="1"/>
      <w:bookmarkEnd w:id="2"/>
      <w:bookmarkEnd w:id="3"/>
      <w:proofErr w:type="gramStart"/>
      <w:r w:rsidRPr="009003F0">
        <w:rPr>
          <w:color w:val="000000"/>
          <w:sz w:val="24"/>
          <w:szCs w:val="24"/>
        </w:rPr>
        <w:t xml:space="preserve">В соответствии с Федеральным </w:t>
      </w:r>
      <w:r w:rsidRPr="009003F0">
        <w:rPr>
          <w:sz w:val="24"/>
          <w:szCs w:val="24"/>
        </w:rPr>
        <w:t>законом</w:t>
      </w:r>
      <w:r w:rsidRPr="009003F0">
        <w:rPr>
          <w:color w:val="000000"/>
          <w:sz w:val="24"/>
          <w:szCs w:val="24"/>
        </w:rPr>
        <w:t xml:space="preserve"> от 06.10.2003 №</w:t>
      </w:r>
      <w:r w:rsidR="00206C36">
        <w:rPr>
          <w:color w:val="000000"/>
          <w:sz w:val="24"/>
          <w:szCs w:val="24"/>
        </w:rPr>
        <w:t xml:space="preserve"> </w:t>
      </w:r>
      <w:r w:rsidRPr="009003F0">
        <w:rPr>
          <w:color w:val="000000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AF7CA2">
        <w:rPr>
          <w:sz w:val="24"/>
          <w:szCs w:val="24"/>
        </w:rPr>
        <w:t>Законом Чувашской Республики от 24.06.2021 № 49 «О внесении изменений в статью 5 Закона Чувашской Республики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</w:t>
      </w:r>
      <w:r w:rsidR="00AF7CA2" w:rsidRPr="004A2C63">
        <w:rPr>
          <w:sz w:val="24"/>
          <w:szCs w:val="24"/>
        </w:rPr>
        <w:t xml:space="preserve"> </w:t>
      </w:r>
      <w:r w:rsidR="00AF7CA2">
        <w:rPr>
          <w:sz w:val="24"/>
          <w:szCs w:val="24"/>
        </w:rPr>
        <w:t>приказом Министерства экономического развития и имущественных отношений</w:t>
      </w:r>
      <w:proofErr w:type="gramEnd"/>
      <w:r w:rsidR="00AF7CA2">
        <w:rPr>
          <w:sz w:val="24"/>
          <w:szCs w:val="24"/>
        </w:rPr>
        <w:t xml:space="preserve"> Чувашской Республики от 29.07.2021 № 90 «Об утверждении примерной формы договора на размещение нестационарного торгового объекта», </w:t>
      </w:r>
      <w:r w:rsidR="009003F0" w:rsidRPr="009003F0">
        <w:rPr>
          <w:sz w:val="24"/>
          <w:szCs w:val="24"/>
        </w:rPr>
        <w:t xml:space="preserve">руководствуясь </w:t>
      </w:r>
      <w:hyperlink r:id="rId8" w:history="1">
        <w:r w:rsidR="009003F0" w:rsidRPr="009003F0">
          <w:rPr>
            <w:rStyle w:val="a5"/>
            <w:b w:val="0"/>
            <w:color w:val="auto"/>
            <w:sz w:val="24"/>
            <w:szCs w:val="24"/>
          </w:rPr>
          <w:t>статьей 26</w:t>
        </w:r>
      </w:hyperlink>
      <w:r w:rsidR="009003F0" w:rsidRPr="009003F0">
        <w:rPr>
          <w:sz w:val="24"/>
          <w:szCs w:val="24"/>
        </w:rPr>
        <w:t xml:space="preserve"> Устава города Новочебоксарска Чувашской Республики, Новочебоксарское городское Собрание депутатов Чувашской Республики решило:</w:t>
      </w:r>
    </w:p>
    <w:p w:rsidR="00C176B4" w:rsidRDefault="00C176B4" w:rsidP="00C176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</w:t>
      </w:r>
      <w:r w:rsidR="00FA59D4">
        <w:rPr>
          <w:rFonts w:ascii="Times New Roman" w:hAnsi="Times New Roman" w:cs="Times New Roman"/>
          <w:color w:val="000000"/>
          <w:sz w:val="24"/>
          <w:szCs w:val="24"/>
        </w:rPr>
        <w:t>прилагаемую</w:t>
      </w:r>
      <w:r w:rsidR="008D69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59D4">
        <w:rPr>
          <w:rFonts w:ascii="Times New Roman" w:hAnsi="Times New Roman" w:cs="Times New Roman"/>
          <w:color w:val="000000"/>
          <w:sz w:val="24"/>
          <w:szCs w:val="24"/>
        </w:rPr>
        <w:t>Методику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9D4" w:rsidRPr="00FA59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расчета размера платы за размещение </w:t>
      </w:r>
      <w:proofErr w:type="gramStart"/>
      <w:r w:rsidR="00FA59D4" w:rsidRPr="00FA59D4">
        <w:rPr>
          <w:rFonts w:ascii="Times New Roman" w:hAnsi="Times New Roman" w:cs="Times New Roman"/>
          <w:bCs/>
          <w:color w:val="000000"/>
          <w:sz w:val="24"/>
          <w:szCs w:val="24"/>
        </w:rPr>
        <w:t>нестационарных</w:t>
      </w:r>
      <w:proofErr w:type="gramEnd"/>
      <w:r w:rsidR="00FA59D4" w:rsidRPr="00FA59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торговых объектов, расположенных в городе Новочебоксарске Чувашской Республики на земельных участках, находящихся в </w:t>
      </w:r>
      <w:proofErr w:type="gramStart"/>
      <w:r w:rsidR="00FA59D4" w:rsidRPr="00FA59D4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proofErr w:type="gramEnd"/>
      <w:r w:rsidR="00FA59D4" w:rsidRPr="00FA59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собственности, и земельных участках, государственная собственность на которые не разграничена</w:t>
      </w:r>
      <w:r w:rsidR="00FA59D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003F0" w:rsidRPr="00F12195" w:rsidRDefault="009003F0" w:rsidP="009003F0">
      <w:pPr>
        <w:ind w:firstLine="709"/>
        <w:jc w:val="both"/>
        <w:rPr>
          <w:sz w:val="24"/>
          <w:szCs w:val="24"/>
        </w:rPr>
      </w:pPr>
      <w:r>
        <w:rPr>
          <w:rStyle w:val="blk"/>
          <w:sz w:val="24"/>
          <w:szCs w:val="24"/>
        </w:rPr>
        <w:t xml:space="preserve">2. </w:t>
      </w:r>
      <w:proofErr w:type="gramStart"/>
      <w:r>
        <w:rPr>
          <w:rStyle w:val="blk"/>
          <w:sz w:val="24"/>
          <w:szCs w:val="24"/>
        </w:rPr>
        <w:t>Контроль за</w:t>
      </w:r>
      <w:proofErr w:type="gramEnd"/>
      <w:r>
        <w:rPr>
          <w:rStyle w:val="blk"/>
          <w:sz w:val="24"/>
          <w:szCs w:val="24"/>
        </w:rPr>
        <w:t xml:space="preserve"> исполнением настоящего решения возложить на постоянную комиссию Новочебоксарского городского Собрания депутатов Чувашской Республики по законности</w:t>
      </w:r>
      <w:r w:rsidR="009E18F3">
        <w:rPr>
          <w:rStyle w:val="blk"/>
          <w:sz w:val="24"/>
          <w:szCs w:val="24"/>
        </w:rPr>
        <w:t xml:space="preserve">, </w:t>
      </w:r>
      <w:r>
        <w:rPr>
          <w:rStyle w:val="blk"/>
          <w:sz w:val="24"/>
          <w:szCs w:val="24"/>
        </w:rPr>
        <w:t>местному самоуправлению</w:t>
      </w:r>
      <w:r w:rsidR="009E18F3">
        <w:rPr>
          <w:rStyle w:val="blk"/>
          <w:sz w:val="24"/>
          <w:szCs w:val="24"/>
        </w:rPr>
        <w:t xml:space="preserve"> и депутатской этике.</w:t>
      </w:r>
      <w:r>
        <w:rPr>
          <w:rStyle w:val="blk"/>
          <w:sz w:val="24"/>
          <w:szCs w:val="24"/>
        </w:rPr>
        <w:t xml:space="preserve"> </w:t>
      </w:r>
    </w:p>
    <w:p w:rsidR="009003F0" w:rsidRPr="003B2E40" w:rsidRDefault="009003F0" w:rsidP="009003F0">
      <w:pPr>
        <w:ind w:firstLine="709"/>
        <w:jc w:val="both"/>
        <w:rPr>
          <w:sz w:val="24"/>
          <w:szCs w:val="24"/>
        </w:rPr>
      </w:pPr>
      <w:bookmarkStart w:id="4" w:name="sub_3"/>
      <w:r>
        <w:rPr>
          <w:sz w:val="24"/>
          <w:szCs w:val="24"/>
        </w:rPr>
        <w:t>3</w:t>
      </w:r>
      <w:r w:rsidRPr="00F12195">
        <w:rPr>
          <w:sz w:val="24"/>
          <w:szCs w:val="24"/>
        </w:rPr>
        <w:t xml:space="preserve">. </w:t>
      </w:r>
      <w:bookmarkEnd w:id="4"/>
      <w:r w:rsidRPr="003B2E40">
        <w:rPr>
          <w:sz w:val="24"/>
          <w:szCs w:val="24"/>
        </w:rPr>
        <w:t>Настоящее решение вступает в силу со дня его официального опубликования (обнародования).</w:t>
      </w:r>
    </w:p>
    <w:p w:rsidR="00C176B4" w:rsidRDefault="00C176B4" w:rsidP="00C176B4">
      <w:pPr>
        <w:jc w:val="both"/>
        <w:rPr>
          <w:color w:val="000000"/>
          <w:sz w:val="22"/>
          <w:szCs w:val="22"/>
        </w:rPr>
      </w:pPr>
    </w:p>
    <w:p w:rsidR="00C176B4" w:rsidRDefault="00C176B4" w:rsidP="00C176B4">
      <w:pPr>
        <w:jc w:val="both"/>
        <w:rPr>
          <w:bCs/>
          <w:sz w:val="24"/>
          <w:szCs w:val="24"/>
        </w:rPr>
      </w:pPr>
    </w:p>
    <w:p w:rsidR="00895D3A" w:rsidRDefault="00895D3A" w:rsidP="00C176B4">
      <w:pPr>
        <w:jc w:val="both"/>
        <w:rPr>
          <w:bCs/>
          <w:sz w:val="24"/>
          <w:szCs w:val="24"/>
        </w:rPr>
      </w:pPr>
    </w:p>
    <w:p w:rsidR="009003F0" w:rsidRPr="00A8055F" w:rsidRDefault="009003F0" w:rsidP="009003F0">
      <w:pPr>
        <w:widowControl w:val="0"/>
        <w:autoSpaceDE w:val="0"/>
        <w:autoSpaceDN w:val="0"/>
        <w:adjustRightInd w:val="0"/>
        <w:jc w:val="both"/>
        <w:rPr>
          <w:rFonts w:eastAsia="BatangChe"/>
          <w:sz w:val="24"/>
          <w:szCs w:val="24"/>
        </w:rPr>
      </w:pPr>
      <w:r w:rsidRPr="00A8055F">
        <w:rPr>
          <w:rFonts w:eastAsia="BatangChe"/>
          <w:sz w:val="24"/>
          <w:szCs w:val="24"/>
        </w:rPr>
        <w:t>Глава города Новочебоксарска</w:t>
      </w:r>
    </w:p>
    <w:p w:rsidR="009003F0" w:rsidRDefault="009003F0" w:rsidP="009003F0">
      <w:pPr>
        <w:widowControl w:val="0"/>
        <w:autoSpaceDE w:val="0"/>
        <w:autoSpaceDN w:val="0"/>
        <w:adjustRightInd w:val="0"/>
        <w:jc w:val="both"/>
        <w:rPr>
          <w:rFonts w:eastAsia="BatangChe"/>
          <w:sz w:val="24"/>
          <w:szCs w:val="24"/>
        </w:rPr>
      </w:pPr>
      <w:r>
        <w:rPr>
          <w:rFonts w:eastAsia="BatangChe"/>
          <w:sz w:val="24"/>
          <w:szCs w:val="24"/>
        </w:rPr>
        <w:t>Чув</w:t>
      </w:r>
      <w:r w:rsidR="00895D3A">
        <w:rPr>
          <w:rFonts w:eastAsia="BatangChe"/>
          <w:sz w:val="24"/>
          <w:szCs w:val="24"/>
        </w:rPr>
        <w:t xml:space="preserve">ашской Республики </w:t>
      </w:r>
      <w:r w:rsidR="00895D3A">
        <w:rPr>
          <w:rFonts w:eastAsia="BatangChe"/>
          <w:sz w:val="24"/>
          <w:szCs w:val="24"/>
        </w:rPr>
        <w:tab/>
      </w:r>
      <w:r w:rsidR="00895D3A">
        <w:rPr>
          <w:rFonts w:eastAsia="BatangChe"/>
          <w:sz w:val="24"/>
          <w:szCs w:val="24"/>
        </w:rPr>
        <w:tab/>
      </w:r>
      <w:r w:rsidR="00895D3A">
        <w:rPr>
          <w:rFonts w:eastAsia="BatangChe"/>
          <w:sz w:val="24"/>
          <w:szCs w:val="24"/>
        </w:rPr>
        <w:tab/>
      </w:r>
      <w:r w:rsidR="00895D3A">
        <w:rPr>
          <w:rFonts w:eastAsia="BatangChe"/>
          <w:sz w:val="24"/>
          <w:szCs w:val="24"/>
        </w:rPr>
        <w:tab/>
      </w:r>
      <w:r w:rsidR="00895D3A">
        <w:rPr>
          <w:rFonts w:eastAsia="BatangChe"/>
          <w:sz w:val="24"/>
          <w:szCs w:val="24"/>
        </w:rPr>
        <w:tab/>
      </w:r>
      <w:r w:rsidR="00895D3A">
        <w:rPr>
          <w:rFonts w:eastAsia="BatangChe"/>
          <w:sz w:val="24"/>
          <w:szCs w:val="24"/>
        </w:rPr>
        <w:tab/>
        <w:t xml:space="preserve">                      </w:t>
      </w:r>
      <w:r w:rsidR="003579CF">
        <w:rPr>
          <w:rFonts w:eastAsia="BatangChe"/>
          <w:sz w:val="24"/>
          <w:szCs w:val="24"/>
        </w:rPr>
        <w:t xml:space="preserve">     </w:t>
      </w:r>
      <w:r w:rsidR="00895D3A">
        <w:rPr>
          <w:rFonts w:eastAsia="BatangChe"/>
          <w:sz w:val="24"/>
          <w:szCs w:val="24"/>
        </w:rPr>
        <w:t xml:space="preserve"> </w:t>
      </w:r>
      <w:r>
        <w:rPr>
          <w:rFonts w:eastAsia="BatangChe"/>
          <w:sz w:val="24"/>
          <w:szCs w:val="24"/>
        </w:rPr>
        <w:t xml:space="preserve"> А.А. Ермолаев</w:t>
      </w:r>
    </w:p>
    <w:p w:rsidR="0038603D" w:rsidRDefault="0038603D" w:rsidP="00211F0D">
      <w:pPr>
        <w:jc w:val="both"/>
        <w:rPr>
          <w:sz w:val="24"/>
          <w:szCs w:val="24"/>
        </w:rPr>
      </w:pPr>
    </w:p>
    <w:p w:rsidR="0038603D" w:rsidRDefault="0038603D" w:rsidP="00211F0D">
      <w:pPr>
        <w:jc w:val="both"/>
        <w:rPr>
          <w:sz w:val="24"/>
          <w:szCs w:val="24"/>
        </w:rPr>
      </w:pPr>
    </w:p>
    <w:p w:rsidR="0038603D" w:rsidRDefault="0038603D" w:rsidP="00211F0D">
      <w:pPr>
        <w:jc w:val="both"/>
        <w:rPr>
          <w:sz w:val="24"/>
          <w:szCs w:val="24"/>
        </w:rPr>
      </w:pPr>
    </w:p>
    <w:p w:rsidR="0038603D" w:rsidRDefault="0038603D" w:rsidP="00211F0D">
      <w:pPr>
        <w:jc w:val="both"/>
        <w:rPr>
          <w:sz w:val="24"/>
          <w:szCs w:val="24"/>
        </w:rPr>
      </w:pPr>
    </w:p>
    <w:p w:rsidR="00FA59D4" w:rsidRDefault="00FA59D4" w:rsidP="00211F0D">
      <w:pPr>
        <w:jc w:val="both"/>
        <w:rPr>
          <w:sz w:val="24"/>
          <w:szCs w:val="24"/>
        </w:rPr>
      </w:pPr>
    </w:p>
    <w:p w:rsidR="00FA59D4" w:rsidRDefault="00FA59D4" w:rsidP="00211F0D">
      <w:pPr>
        <w:jc w:val="both"/>
        <w:rPr>
          <w:sz w:val="24"/>
          <w:szCs w:val="24"/>
        </w:rPr>
      </w:pPr>
    </w:p>
    <w:p w:rsidR="00FA59D4" w:rsidRDefault="00FA59D4" w:rsidP="00211F0D">
      <w:pPr>
        <w:jc w:val="both"/>
        <w:rPr>
          <w:sz w:val="24"/>
          <w:szCs w:val="24"/>
        </w:rPr>
      </w:pPr>
    </w:p>
    <w:p w:rsidR="00FA59D4" w:rsidRDefault="00FA59D4" w:rsidP="00211F0D">
      <w:pPr>
        <w:jc w:val="both"/>
        <w:rPr>
          <w:sz w:val="24"/>
          <w:szCs w:val="24"/>
        </w:rPr>
      </w:pPr>
    </w:p>
    <w:p w:rsidR="00C176B4" w:rsidRDefault="0024614F" w:rsidP="00C176B4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Утвержден</w:t>
      </w:r>
      <w:r w:rsidR="00FA59D4">
        <w:rPr>
          <w:color w:val="000000"/>
          <w:sz w:val="24"/>
          <w:szCs w:val="24"/>
        </w:rPr>
        <w:t>а</w:t>
      </w:r>
    </w:p>
    <w:p w:rsidR="0024614F" w:rsidRDefault="0024614F" w:rsidP="00C176B4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решением Новочебоксарского</w:t>
      </w:r>
    </w:p>
    <w:p w:rsidR="0024614F" w:rsidRDefault="0024614F" w:rsidP="00C176B4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городского Собрания депутатов </w:t>
      </w:r>
    </w:p>
    <w:p w:rsidR="0024614F" w:rsidRDefault="0024614F" w:rsidP="00C176B4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Чувашской Республики</w:t>
      </w:r>
    </w:p>
    <w:p w:rsidR="00C176B4" w:rsidRDefault="00C176B4" w:rsidP="00C176B4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372DC5">
        <w:rPr>
          <w:color w:val="000000"/>
          <w:sz w:val="24"/>
          <w:szCs w:val="24"/>
        </w:rPr>
        <w:t>_____________</w:t>
      </w:r>
      <w:r>
        <w:rPr>
          <w:color w:val="000000"/>
          <w:sz w:val="24"/>
          <w:szCs w:val="24"/>
        </w:rPr>
        <w:t xml:space="preserve"> № </w:t>
      </w:r>
      <w:r w:rsidR="00372DC5">
        <w:rPr>
          <w:color w:val="000000"/>
          <w:sz w:val="24"/>
          <w:szCs w:val="24"/>
        </w:rPr>
        <w:t>________</w:t>
      </w:r>
    </w:p>
    <w:p w:rsidR="00C176B4" w:rsidRDefault="00C176B4" w:rsidP="00C176B4">
      <w:r>
        <w:t xml:space="preserve"> </w:t>
      </w:r>
    </w:p>
    <w:p w:rsidR="00E22B02" w:rsidRDefault="00E22B02" w:rsidP="00372DC5">
      <w:pPr>
        <w:jc w:val="center"/>
        <w:rPr>
          <w:b/>
          <w:bCs/>
          <w:color w:val="000000"/>
          <w:sz w:val="24"/>
          <w:szCs w:val="24"/>
        </w:rPr>
      </w:pPr>
      <w:bookmarkStart w:id="5" w:name="sub_1001"/>
      <w:r>
        <w:rPr>
          <w:b/>
          <w:bCs/>
          <w:color w:val="000000"/>
          <w:sz w:val="24"/>
          <w:szCs w:val="24"/>
        </w:rPr>
        <w:t>Методика</w:t>
      </w:r>
    </w:p>
    <w:p w:rsidR="00C176B4" w:rsidRDefault="00FA59D4" w:rsidP="00E22B02">
      <w:pPr>
        <w:jc w:val="center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расчета размера платы за размещение нестационарных торговых объектов, расположенных в городе Новочебоксарске Чувашской Республики 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</w:r>
      <w:bookmarkEnd w:id="5"/>
      <w:proofErr w:type="gramEnd"/>
    </w:p>
    <w:p w:rsidR="00E22B02" w:rsidRDefault="00E22B02" w:rsidP="00E22B02">
      <w:pPr>
        <w:jc w:val="center"/>
        <w:rPr>
          <w:sz w:val="24"/>
          <w:szCs w:val="24"/>
        </w:rPr>
      </w:pPr>
    </w:p>
    <w:p w:rsidR="00E22B02" w:rsidRPr="00E22B02" w:rsidRDefault="00E22B02" w:rsidP="00E22B02">
      <w:pPr>
        <w:ind w:firstLine="709"/>
        <w:jc w:val="both"/>
        <w:rPr>
          <w:sz w:val="24"/>
          <w:szCs w:val="24"/>
        </w:rPr>
      </w:pPr>
      <w:r w:rsidRPr="00E22B02">
        <w:rPr>
          <w:sz w:val="24"/>
          <w:szCs w:val="24"/>
        </w:rPr>
        <w:t>Размер платы за размещение нестационарного торгового объекта (далее по тексту - НТО) определяется по следующей формуле:</w:t>
      </w:r>
    </w:p>
    <w:p w:rsidR="00E22B02" w:rsidRPr="00E22B02" w:rsidRDefault="00E22B02" w:rsidP="00E22B02">
      <w:pPr>
        <w:rPr>
          <w:sz w:val="24"/>
          <w:szCs w:val="24"/>
        </w:rPr>
      </w:pPr>
    </w:p>
    <w:p w:rsidR="00E22B02" w:rsidRPr="00E22B02" w:rsidRDefault="00E22B02" w:rsidP="00E22B02">
      <w:pPr>
        <w:ind w:right="-2" w:firstLine="709"/>
        <w:jc w:val="both"/>
        <w:rPr>
          <w:b/>
          <w:sz w:val="24"/>
          <w:szCs w:val="24"/>
        </w:rPr>
      </w:pPr>
      <w:r w:rsidRPr="00E22B02">
        <w:rPr>
          <w:b/>
          <w:sz w:val="24"/>
          <w:szCs w:val="24"/>
        </w:rPr>
        <w:t xml:space="preserve">РП = БС </w:t>
      </w:r>
      <w:proofErr w:type="spellStart"/>
      <w:r w:rsidRPr="00E22B02">
        <w:rPr>
          <w:b/>
          <w:sz w:val="24"/>
          <w:szCs w:val="24"/>
        </w:rPr>
        <w:t>x</w:t>
      </w:r>
      <w:proofErr w:type="spellEnd"/>
      <w:r w:rsidRPr="00E22B02">
        <w:rPr>
          <w:b/>
          <w:sz w:val="24"/>
          <w:szCs w:val="24"/>
        </w:rPr>
        <w:t xml:space="preserve"> </w:t>
      </w:r>
      <w:proofErr w:type="spellStart"/>
      <w:r w:rsidRPr="00E22B02">
        <w:rPr>
          <w:b/>
          <w:sz w:val="24"/>
          <w:szCs w:val="24"/>
        </w:rPr>
        <w:t>Кмест</w:t>
      </w:r>
      <w:proofErr w:type="spellEnd"/>
      <w:r w:rsidRPr="00E22B02">
        <w:rPr>
          <w:b/>
          <w:sz w:val="24"/>
          <w:szCs w:val="24"/>
        </w:rPr>
        <w:t xml:space="preserve">. </w:t>
      </w:r>
      <w:proofErr w:type="spellStart"/>
      <w:r w:rsidRPr="00E22B02">
        <w:rPr>
          <w:b/>
          <w:sz w:val="24"/>
          <w:szCs w:val="24"/>
        </w:rPr>
        <w:t>x</w:t>
      </w:r>
      <w:proofErr w:type="spellEnd"/>
      <w:r w:rsidRPr="00E22B02">
        <w:rPr>
          <w:b/>
          <w:sz w:val="24"/>
          <w:szCs w:val="24"/>
        </w:rPr>
        <w:t xml:space="preserve"> </w:t>
      </w:r>
      <w:proofErr w:type="spellStart"/>
      <w:r w:rsidRPr="00E22B02">
        <w:rPr>
          <w:b/>
          <w:sz w:val="24"/>
          <w:szCs w:val="24"/>
        </w:rPr>
        <w:t>Кспец</w:t>
      </w:r>
      <w:proofErr w:type="spellEnd"/>
      <w:r w:rsidRPr="00E22B02">
        <w:rPr>
          <w:b/>
          <w:sz w:val="24"/>
          <w:szCs w:val="24"/>
        </w:rPr>
        <w:t>.</w:t>
      </w:r>
      <w:r w:rsidR="005629C5">
        <w:rPr>
          <w:b/>
          <w:sz w:val="24"/>
          <w:szCs w:val="24"/>
        </w:rPr>
        <w:t xml:space="preserve"> </w:t>
      </w:r>
      <w:proofErr w:type="spellStart"/>
      <w:r w:rsidRPr="00E22B02">
        <w:rPr>
          <w:b/>
          <w:sz w:val="24"/>
          <w:szCs w:val="24"/>
        </w:rPr>
        <w:t>х</w:t>
      </w:r>
      <w:proofErr w:type="spellEnd"/>
      <w:r w:rsidRPr="00E22B02">
        <w:rPr>
          <w:b/>
          <w:sz w:val="24"/>
          <w:szCs w:val="24"/>
        </w:rPr>
        <w:t xml:space="preserve"> </w:t>
      </w:r>
      <w:proofErr w:type="spellStart"/>
      <w:r w:rsidRPr="00E22B02">
        <w:rPr>
          <w:b/>
          <w:sz w:val="24"/>
          <w:szCs w:val="24"/>
        </w:rPr>
        <w:t>Кврем</w:t>
      </w:r>
      <w:proofErr w:type="spellEnd"/>
      <w:r w:rsidRPr="00E22B02">
        <w:rPr>
          <w:b/>
          <w:sz w:val="24"/>
          <w:szCs w:val="24"/>
        </w:rPr>
        <w:t xml:space="preserve">. </w:t>
      </w:r>
      <w:proofErr w:type="spellStart"/>
      <w:r w:rsidRPr="00E22B02">
        <w:rPr>
          <w:b/>
          <w:sz w:val="24"/>
          <w:szCs w:val="24"/>
        </w:rPr>
        <w:t>х</w:t>
      </w:r>
      <w:proofErr w:type="spellEnd"/>
      <w:r w:rsidRPr="00E22B02">
        <w:rPr>
          <w:b/>
          <w:sz w:val="24"/>
          <w:szCs w:val="24"/>
        </w:rPr>
        <w:t xml:space="preserve"> S, </w:t>
      </w:r>
    </w:p>
    <w:p w:rsidR="00AF7CA2" w:rsidRDefault="00E22B02" w:rsidP="00E22B02">
      <w:pPr>
        <w:ind w:right="-2" w:firstLine="709"/>
        <w:jc w:val="both"/>
        <w:rPr>
          <w:sz w:val="24"/>
          <w:szCs w:val="24"/>
        </w:rPr>
      </w:pPr>
      <w:r w:rsidRPr="00E22B02">
        <w:rPr>
          <w:sz w:val="24"/>
          <w:szCs w:val="24"/>
        </w:rPr>
        <w:t xml:space="preserve">где: </w:t>
      </w:r>
    </w:p>
    <w:p w:rsidR="00E22B02" w:rsidRPr="00E22B02" w:rsidRDefault="00E22B02" w:rsidP="00E22B02">
      <w:pPr>
        <w:ind w:right="-2" w:firstLine="709"/>
        <w:jc w:val="both"/>
        <w:rPr>
          <w:sz w:val="24"/>
          <w:szCs w:val="24"/>
        </w:rPr>
      </w:pPr>
      <w:r w:rsidRPr="00E22B02">
        <w:rPr>
          <w:sz w:val="24"/>
          <w:szCs w:val="24"/>
        </w:rPr>
        <w:t xml:space="preserve">РП – размер платы </w:t>
      </w:r>
      <w:r w:rsidR="00AF7CA2">
        <w:rPr>
          <w:sz w:val="24"/>
          <w:szCs w:val="24"/>
        </w:rPr>
        <w:t>за размещение</w:t>
      </w:r>
      <w:r w:rsidRPr="00E22B02">
        <w:rPr>
          <w:sz w:val="24"/>
          <w:szCs w:val="24"/>
        </w:rPr>
        <w:t xml:space="preserve"> </w:t>
      </w:r>
      <w:r w:rsidR="00AF7CA2">
        <w:rPr>
          <w:sz w:val="24"/>
          <w:szCs w:val="24"/>
        </w:rPr>
        <w:t>НТО</w:t>
      </w:r>
      <w:r w:rsidRPr="00E22B02">
        <w:rPr>
          <w:sz w:val="24"/>
          <w:szCs w:val="24"/>
        </w:rPr>
        <w:t xml:space="preserve"> в рублях;</w:t>
      </w:r>
    </w:p>
    <w:p w:rsidR="00E22B02" w:rsidRPr="00E22B02" w:rsidRDefault="00AF7CA2" w:rsidP="00E22B02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БС - базовая ставка платы з</w:t>
      </w:r>
      <w:r w:rsidR="00E22B02" w:rsidRPr="00E22B02">
        <w:rPr>
          <w:sz w:val="24"/>
          <w:szCs w:val="24"/>
        </w:rPr>
        <w:t xml:space="preserve">а размещение </w:t>
      </w:r>
      <w:r>
        <w:rPr>
          <w:sz w:val="24"/>
          <w:szCs w:val="24"/>
        </w:rPr>
        <w:t>НТО</w:t>
      </w:r>
      <w:r w:rsidR="00E22B02" w:rsidRPr="00E22B02">
        <w:rPr>
          <w:sz w:val="24"/>
          <w:szCs w:val="24"/>
        </w:rPr>
        <w:t xml:space="preserve"> в расчете за 1 кв.м. в месяц в рублях;</w:t>
      </w:r>
    </w:p>
    <w:p w:rsidR="00E22B02" w:rsidRPr="00E22B02" w:rsidRDefault="00E22B02" w:rsidP="00E22B02">
      <w:pPr>
        <w:ind w:right="-2" w:firstLine="709"/>
        <w:jc w:val="both"/>
        <w:rPr>
          <w:sz w:val="24"/>
          <w:szCs w:val="24"/>
        </w:rPr>
      </w:pPr>
      <w:proofErr w:type="spellStart"/>
      <w:r w:rsidRPr="00E22B02">
        <w:rPr>
          <w:sz w:val="24"/>
          <w:szCs w:val="24"/>
        </w:rPr>
        <w:t>Кмест</w:t>
      </w:r>
      <w:proofErr w:type="spellEnd"/>
      <w:r w:rsidRPr="00E22B02">
        <w:rPr>
          <w:sz w:val="24"/>
          <w:szCs w:val="24"/>
        </w:rPr>
        <w:t xml:space="preserve">. - коэффициент, учитывающий территориальное расположение </w:t>
      </w:r>
      <w:r w:rsidR="00AF7CA2">
        <w:rPr>
          <w:sz w:val="24"/>
          <w:szCs w:val="24"/>
        </w:rPr>
        <w:t>НТО</w:t>
      </w:r>
      <w:r w:rsidRPr="00E22B02">
        <w:rPr>
          <w:sz w:val="24"/>
          <w:szCs w:val="24"/>
        </w:rPr>
        <w:t>;</w:t>
      </w:r>
    </w:p>
    <w:p w:rsidR="00E22B02" w:rsidRPr="00E22B02" w:rsidRDefault="00E22B02" w:rsidP="00E22B02">
      <w:pPr>
        <w:ind w:right="-2" w:firstLine="709"/>
        <w:jc w:val="both"/>
        <w:rPr>
          <w:sz w:val="24"/>
          <w:szCs w:val="24"/>
        </w:rPr>
      </w:pPr>
      <w:proofErr w:type="spellStart"/>
      <w:r w:rsidRPr="00E22B02">
        <w:rPr>
          <w:sz w:val="24"/>
          <w:szCs w:val="24"/>
        </w:rPr>
        <w:t>Кспец</w:t>
      </w:r>
      <w:proofErr w:type="spellEnd"/>
      <w:r w:rsidRPr="00E22B02">
        <w:rPr>
          <w:sz w:val="24"/>
          <w:szCs w:val="24"/>
        </w:rPr>
        <w:t>. - коэффициент, учитывающий социальную значимость</w:t>
      </w:r>
      <w:r w:rsidR="003747AA">
        <w:rPr>
          <w:sz w:val="24"/>
          <w:szCs w:val="24"/>
        </w:rPr>
        <w:t>,</w:t>
      </w:r>
      <w:r w:rsidRPr="00E22B02">
        <w:rPr>
          <w:sz w:val="24"/>
          <w:szCs w:val="24"/>
        </w:rPr>
        <w:t xml:space="preserve"> </w:t>
      </w:r>
      <w:r w:rsidR="003747AA">
        <w:rPr>
          <w:sz w:val="24"/>
          <w:szCs w:val="24"/>
        </w:rPr>
        <w:t>приоритетную</w:t>
      </w:r>
      <w:r w:rsidRPr="00E22B02">
        <w:rPr>
          <w:sz w:val="24"/>
          <w:szCs w:val="24"/>
        </w:rPr>
        <w:t xml:space="preserve"> специализацию </w:t>
      </w:r>
      <w:r w:rsidR="00AF7CA2">
        <w:rPr>
          <w:sz w:val="24"/>
          <w:szCs w:val="24"/>
        </w:rPr>
        <w:t>НТО</w:t>
      </w:r>
      <w:r w:rsidRPr="00E22B02">
        <w:rPr>
          <w:sz w:val="24"/>
          <w:szCs w:val="24"/>
        </w:rPr>
        <w:t>;</w:t>
      </w:r>
    </w:p>
    <w:p w:rsidR="00E22B02" w:rsidRPr="00E22B02" w:rsidRDefault="00E22B02" w:rsidP="00E22B02">
      <w:pPr>
        <w:ind w:right="-2" w:firstLine="709"/>
        <w:jc w:val="both"/>
        <w:rPr>
          <w:sz w:val="24"/>
          <w:szCs w:val="24"/>
        </w:rPr>
      </w:pPr>
      <w:proofErr w:type="spellStart"/>
      <w:r w:rsidRPr="00E22B02">
        <w:rPr>
          <w:sz w:val="24"/>
          <w:szCs w:val="24"/>
        </w:rPr>
        <w:t>Кврем</w:t>
      </w:r>
      <w:proofErr w:type="spellEnd"/>
      <w:r w:rsidRPr="00E22B02">
        <w:rPr>
          <w:sz w:val="24"/>
          <w:szCs w:val="24"/>
        </w:rPr>
        <w:t>. - количество месяцев, на которое предоставляется место для размещения нестационарного торгового объекта;</w:t>
      </w:r>
    </w:p>
    <w:p w:rsidR="00E22B02" w:rsidRPr="00E22B02" w:rsidRDefault="00E22B02" w:rsidP="00E22B02">
      <w:pPr>
        <w:ind w:right="-2" w:firstLine="709"/>
        <w:jc w:val="both"/>
        <w:rPr>
          <w:sz w:val="24"/>
          <w:szCs w:val="24"/>
        </w:rPr>
      </w:pPr>
      <w:r w:rsidRPr="00E22B02">
        <w:rPr>
          <w:sz w:val="24"/>
          <w:szCs w:val="24"/>
        </w:rPr>
        <w:t xml:space="preserve">S – площадь под размещение </w:t>
      </w:r>
      <w:r w:rsidR="003747AA">
        <w:rPr>
          <w:sz w:val="24"/>
          <w:szCs w:val="24"/>
        </w:rPr>
        <w:t>НТО</w:t>
      </w:r>
      <w:r w:rsidRPr="00E22B02">
        <w:rPr>
          <w:sz w:val="24"/>
          <w:szCs w:val="24"/>
        </w:rPr>
        <w:t>, кв.м.</w:t>
      </w:r>
    </w:p>
    <w:p w:rsidR="00E22B02" w:rsidRPr="00E22B02" w:rsidRDefault="00E22B02" w:rsidP="00E22B02">
      <w:pPr>
        <w:pStyle w:val="a9"/>
        <w:rPr>
          <w:rFonts w:ascii="Times New Roman" w:hAnsi="Times New Roman" w:cs="Times New Roman"/>
        </w:rPr>
      </w:pPr>
      <w:r w:rsidRPr="00E22B02">
        <w:rPr>
          <w:rFonts w:ascii="Times New Roman" w:hAnsi="Times New Roman" w:cs="Times New Roman"/>
        </w:rPr>
        <w:t>─────────────────────────────</w:t>
      </w:r>
      <w:r w:rsidR="003747AA">
        <w:rPr>
          <w:rFonts w:ascii="Times New Roman" w:hAnsi="Times New Roman" w:cs="Times New Roman"/>
        </w:rPr>
        <w:t>───────────────────────────</w:t>
      </w:r>
    </w:p>
    <w:p w:rsidR="00E22B02" w:rsidRDefault="00E22B02" w:rsidP="00E22B02">
      <w:pPr>
        <w:ind w:firstLine="709"/>
        <w:jc w:val="both"/>
        <w:rPr>
          <w:sz w:val="24"/>
          <w:szCs w:val="24"/>
        </w:rPr>
      </w:pPr>
      <w:proofErr w:type="gramStart"/>
      <w:r w:rsidRPr="00E22B02">
        <w:rPr>
          <w:sz w:val="24"/>
          <w:szCs w:val="24"/>
        </w:rPr>
        <w:t>Базовая ставка платы за размещение нестационарного торгового объекта устанавливается в сумме</w:t>
      </w:r>
      <w:r w:rsidRPr="00E22B02">
        <w:rPr>
          <w:color w:val="FF0000"/>
          <w:sz w:val="24"/>
          <w:szCs w:val="24"/>
        </w:rPr>
        <w:t xml:space="preserve"> </w:t>
      </w:r>
      <w:r w:rsidR="0074241D">
        <w:rPr>
          <w:sz w:val="24"/>
          <w:szCs w:val="24"/>
        </w:rPr>
        <w:t>352</w:t>
      </w:r>
      <w:r w:rsidR="00536CA7">
        <w:rPr>
          <w:sz w:val="24"/>
          <w:szCs w:val="24"/>
        </w:rPr>
        <w:t xml:space="preserve"> рубля</w:t>
      </w:r>
      <w:r w:rsidRPr="00E22B02">
        <w:rPr>
          <w:sz w:val="24"/>
          <w:szCs w:val="24"/>
        </w:rPr>
        <w:t xml:space="preserve"> в месяц за один квадратный метр площади земельного участка, занимаемого нестационарным торговым объектом</w:t>
      </w:r>
      <w:r w:rsidR="004451CC">
        <w:rPr>
          <w:sz w:val="24"/>
          <w:szCs w:val="24"/>
        </w:rPr>
        <w:t>, с учетом ее ежегодной индексации на величину индекса потребительских цен, установленного в прогнозе социально-экономического развития Чувашской Республики на текущий год, который применяется ежегодно по состоянию на начало очередного финансового года.</w:t>
      </w:r>
      <w:proofErr w:type="gramEnd"/>
    </w:p>
    <w:p w:rsidR="002E11ED" w:rsidRDefault="002E11ED" w:rsidP="00E22B02">
      <w:pPr>
        <w:ind w:firstLine="709"/>
        <w:jc w:val="both"/>
        <w:rPr>
          <w:sz w:val="24"/>
          <w:szCs w:val="24"/>
        </w:rPr>
      </w:pPr>
    </w:p>
    <w:p w:rsidR="00E22B02" w:rsidRPr="002E11ED" w:rsidRDefault="00E22B02" w:rsidP="00E22B02">
      <w:pPr>
        <w:ind w:firstLine="709"/>
        <w:jc w:val="center"/>
        <w:rPr>
          <w:b/>
          <w:sz w:val="24"/>
          <w:szCs w:val="24"/>
        </w:rPr>
      </w:pPr>
      <w:r w:rsidRPr="002E11ED">
        <w:rPr>
          <w:b/>
          <w:sz w:val="24"/>
          <w:szCs w:val="24"/>
        </w:rPr>
        <w:t>Коэффициент, учитывающий терр</w:t>
      </w:r>
      <w:r w:rsidR="002E11ED" w:rsidRPr="002E11ED">
        <w:rPr>
          <w:b/>
          <w:sz w:val="24"/>
          <w:szCs w:val="24"/>
        </w:rPr>
        <w:t xml:space="preserve">иториальное расположение </w:t>
      </w:r>
      <w:r w:rsidR="003747AA">
        <w:rPr>
          <w:b/>
          <w:sz w:val="24"/>
          <w:szCs w:val="24"/>
        </w:rPr>
        <w:t>НТО</w:t>
      </w:r>
      <w:r w:rsidR="002E11ED" w:rsidRPr="002E11ED">
        <w:rPr>
          <w:b/>
          <w:sz w:val="24"/>
          <w:szCs w:val="24"/>
        </w:rPr>
        <w:t xml:space="preserve"> </w:t>
      </w:r>
    </w:p>
    <w:p w:rsidR="002E11ED" w:rsidRPr="00E22B02" w:rsidRDefault="002E11ED" w:rsidP="00E22B02">
      <w:pPr>
        <w:ind w:firstLine="709"/>
        <w:jc w:val="center"/>
        <w:rPr>
          <w:sz w:val="24"/>
          <w:szCs w:val="24"/>
        </w:rPr>
      </w:pPr>
    </w:p>
    <w:p w:rsidR="00E22B02" w:rsidRDefault="002E11ED" w:rsidP="00E22B02">
      <w:pPr>
        <w:rPr>
          <w:sz w:val="24"/>
          <w:szCs w:val="24"/>
        </w:rPr>
      </w:pPr>
      <w:r w:rsidRPr="002E11ED">
        <w:rPr>
          <w:sz w:val="24"/>
          <w:szCs w:val="24"/>
        </w:rPr>
        <w:tab/>
      </w:r>
      <w:proofErr w:type="spellStart"/>
      <w:r w:rsidR="003747AA" w:rsidRPr="00E22B02">
        <w:rPr>
          <w:b/>
          <w:sz w:val="24"/>
          <w:szCs w:val="24"/>
        </w:rPr>
        <w:t>Кмест</w:t>
      </w:r>
      <w:proofErr w:type="spellEnd"/>
      <w:proofErr w:type="gramStart"/>
      <w:r w:rsidR="003747AA" w:rsidRPr="00E22B02">
        <w:rPr>
          <w:b/>
          <w:sz w:val="24"/>
          <w:szCs w:val="24"/>
        </w:rPr>
        <w:t>.</w:t>
      </w:r>
      <w:r w:rsidRPr="002E11ED">
        <w:rPr>
          <w:sz w:val="24"/>
          <w:szCs w:val="24"/>
          <w:vertAlign w:val="subscript"/>
        </w:rPr>
        <w:t>.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–</w:t>
      </w:r>
      <w:r w:rsidRPr="002E11ED"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коэффициент, учитывающий территориальное расположение </w:t>
      </w:r>
      <w:r w:rsidR="003747AA">
        <w:rPr>
          <w:sz w:val="24"/>
          <w:szCs w:val="24"/>
        </w:rPr>
        <w:t>НТО</w:t>
      </w:r>
    </w:p>
    <w:p w:rsidR="002E11ED" w:rsidRDefault="002E11ED" w:rsidP="00E22B02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10"/>
        <w:gridCol w:w="7018"/>
        <w:gridCol w:w="2026"/>
      </w:tblGrid>
      <w:tr w:rsidR="002E11ED" w:rsidTr="00AF7CA2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ED" w:rsidRDefault="002E11ED" w:rsidP="004A0E11">
            <w:pPr>
              <w:pStyle w:val="a7"/>
              <w:jc w:val="center"/>
            </w:pPr>
            <w:r>
              <w:t>№</w:t>
            </w:r>
          </w:p>
          <w:p w:rsidR="002E11ED" w:rsidRDefault="002E11ED" w:rsidP="004A0E11">
            <w:pPr>
              <w:pStyle w:val="a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ED" w:rsidRDefault="004A0E11" w:rsidP="004A0E11">
            <w:pPr>
              <w:pStyle w:val="a7"/>
              <w:jc w:val="center"/>
            </w:pPr>
            <w:r>
              <w:t xml:space="preserve">Месторасположение нестационарного торгового объекта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E11" w:rsidRPr="004A0E11" w:rsidRDefault="004A0E11" w:rsidP="00920A77">
            <w:pPr>
              <w:pStyle w:val="a7"/>
              <w:jc w:val="center"/>
            </w:pPr>
            <w:r>
              <w:t xml:space="preserve">Коэффициент, учитывающий территориальное расположение </w:t>
            </w:r>
            <w:r w:rsidR="00920A77">
              <w:t>НТО</w:t>
            </w:r>
          </w:p>
        </w:tc>
      </w:tr>
      <w:tr w:rsidR="002E11ED" w:rsidTr="00AF7CA2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ED" w:rsidRDefault="002E11ED" w:rsidP="004A0E11">
            <w:pPr>
              <w:pStyle w:val="a7"/>
              <w:jc w:val="center"/>
            </w:pPr>
            <w:r>
              <w:t>1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ED" w:rsidRPr="004A0E11" w:rsidRDefault="00D228AF" w:rsidP="004A0E11">
            <w:pPr>
              <w:pStyle w:val="aa"/>
            </w:pPr>
            <w:r>
              <w:t>Центр города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1ED" w:rsidRDefault="004A0E11" w:rsidP="004A0E11">
            <w:pPr>
              <w:pStyle w:val="a7"/>
              <w:jc w:val="center"/>
            </w:pPr>
            <w:r>
              <w:t>1</w:t>
            </w:r>
            <w:r w:rsidR="00D228AF">
              <w:t>,00</w:t>
            </w:r>
          </w:p>
        </w:tc>
      </w:tr>
      <w:tr w:rsidR="00D228AF" w:rsidTr="00AF7CA2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F" w:rsidRDefault="00D228AF" w:rsidP="004A0E11">
            <w:pPr>
              <w:pStyle w:val="a7"/>
              <w:jc w:val="center"/>
            </w:pPr>
            <w:r>
              <w:t>2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F" w:rsidRPr="004A0E11" w:rsidRDefault="00D228AF" w:rsidP="004A0E11">
            <w:pPr>
              <w:pStyle w:val="aa"/>
            </w:pPr>
            <w:r>
              <w:t>Центры деловой активности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8AF" w:rsidRDefault="00D228AF" w:rsidP="004A0E11">
            <w:pPr>
              <w:pStyle w:val="a7"/>
              <w:jc w:val="center"/>
            </w:pPr>
            <w:r>
              <w:t>0,88</w:t>
            </w:r>
          </w:p>
        </w:tc>
      </w:tr>
      <w:tr w:rsidR="00D228AF" w:rsidTr="00AF7CA2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F" w:rsidRDefault="00D228AF" w:rsidP="004A0E11">
            <w:pPr>
              <w:pStyle w:val="a7"/>
              <w:jc w:val="center"/>
            </w:pPr>
            <w:r>
              <w:t>3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F" w:rsidRPr="004A0E11" w:rsidRDefault="00D228AF" w:rsidP="004A0E11">
            <w:pPr>
              <w:pStyle w:val="aa"/>
            </w:pPr>
            <w:r>
              <w:t>Зоны крупных автомагистралей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8AF" w:rsidRDefault="00D228AF" w:rsidP="004A0E11">
            <w:pPr>
              <w:pStyle w:val="a7"/>
              <w:jc w:val="center"/>
            </w:pPr>
            <w:r>
              <w:t>0,77</w:t>
            </w:r>
          </w:p>
        </w:tc>
      </w:tr>
      <w:tr w:rsidR="00D228AF" w:rsidTr="00AF7CA2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F" w:rsidRDefault="00D228AF" w:rsidP="004A0E11">
            <w:pPr>
              <w:pStyle w:val="a7"/>
              <w:jc w:val="center"/>
            </w:pPr>
            <w:r>
              <w:t>4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F" w:rsidRPr="004A0E11" w:rsidRDefault="00D228AF" w:rsidP="004A0E11">
            <w:pPr>
              <w:pStyle w:val="aa"/>
            </w:pPr>
            <w:r>
              <w:t>Зона индивидуальной жилой застройки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8AF" w:rsidRDefault="00D228AF" w:rsidP="004A0E11">
            <w:pPr>
              <w:pStyle w:val="a7"/>
              <w:jc w:val="center"/>
            </w:pPr>
            <w:r>
              <w:t>0,73</w:t>
            </w:r>
          </w:p>
        </w:tc>
      </w:tr>
      <w:tr w:rsidR="00D228AF" w:rsidTr="00AF7CA2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F" w:rsidRDefault="00D228AF" w:rsidP="004A0E11">
            <w:pPr>
              <w:pStyle w:val="a7"/>
              <w:jc w:val="center"/>
            </w:pPr>
            <w:r>
              <w:t>5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F" w:rsidRPr="004A0E11" w:rsidRDefault="00D228AF" w:rsidP="004A0E11">
            <w:pPr>
              <w:pStyle w:val="aa"/>
            </w:pPr>
            <w:r>
              <w:t>Зона многоквартирной жилой застройки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8AF" w:rsidRDefault="00D228AF" w:rsidP="004A0E11">
            <w:pPr>
              <w:pStyle w:val="a7"/>
              <w:jc w:val="center"/>
            </w:pPr>
            <w:r>
              <w:t>0,77</w:t>
            </w:r>
          </w:p>
        </w:tc>
      </w:tr>
      <w:tr w:rsidR="00D228AF" w:rsidTr="00AF7CA2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F" w:rsidRDefault="00D228AF" w:rsidP="004A0E11">
            <w:pPr>
              <w:pStyle w:val="a7"/>
              <w:jc w:val="center"/>
            </w:pPr>
            <w:r>
              <w:t>6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F" w:rsidRPr="004A0E11" w:rsidRDefault="00D228AF" w:rsidP="004A0E11">
            <w:pPr>
              <w:pStyle w:val="aa"/>
            </w:pPr>
            <w:r>
              <w:t xml:space="preserve">Окраины города, </w:t>
            </w:r>
            <w:proofErr w:type="spellStart"/>
            <w:r>
              <w:t>промзона</w:t>
            </w:r>
            <w:proofErr w:type="spellEnd"/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8AF" w:rsidRDefault="00D228AF" w:rsidP="004A0E11">
            <w:pPr>
              <w:pStyle w:val="a7"/>
              <w:jc w:val="center"/>
            </w:pPr>
            <w:r>
              <w:t>0,67</w:t>
            </w:r>
          </w:p>
        </w:tc>
      </w:tr>
    </w:tbl>
    <w:p w:rsidR="004451CC" w:rsidRDefault="004451CC" w:rsidP="00E22B02">
      <w:pPr>
        <w:jc w:val="center"/>
        <w:rPr>
          <w:b/>
          <w:sz w:val="24"/>
          <w:szCs w:val="24"/>
        </w:rPr>
      </w:pPr>
    </w:p>
    <w:p w:rsidR="00404262" w:rsidRDefault="00404262" w:rsidP="00E22B02">
      <w:pPr>
        <w:jc w:val="center"/>
        <w:rPr>
          <w:b/>
          <w:sz w:val="24"/>
          <w:szCs w:val="24"/>
        </w:rPr>
      </w:pPr>
    </w:p>
    <w:p w:rsidR="00E22B02" w:rsidRPr="00E22B02" w:rsidRDefault="00E22B02" w:rsidP="00E22B02">
      <w:pPr>
        <w:jc w:val="center"/>
        <w:rPr>
          <w:b/>
          <w:sz w:val="24"/>
          <w:szCs w:val="24"/>
        </w:rPr>
      </w:pPr>
      <w:r w:rsidRPr="00E22B02">
        <w:rPr>
          <w:b/>
          <w:sz w:val="24"/>
          <w:szCs w:val="24"/>
        </w:rPr>
        <w:lastRenderedPageBreak/>
        <w:t>Коэффициент</w:t>
      </w:r>
      <w:r w:rsidR="004A0E11">
        <w:rPr>
          <w:b/>
          <w:sz w:val="24"/>
          <w:szCs w:val="24"/>
        </w:rPr>
        <w:t xml:space="preserve">, учитывающий </w:t>
      </w:r>
      <w:r w:rsidRPr="00E22B02">
        <w:rPr>
          <w:b/>
          <w:sz w:val="24"/>
          <w:szCs w:val="24"/>
        </w:rPr>
        <w:t>социальн</w:t>
      </w:r>
      <w:r w:rsidR="004A0E11">
        <w:rPr>
          <w:b/>
          <w:sz w:val="24"/>
          <w:szCs w:val="24"/>
        </w:rPr>
        <w:t>ую</w:t>
      </w:r>
      <w:r w:rsidRPr="00E22B02">
        <w:rPr>
          <w:b/>
          <w:sz w:val="24"/>
          <w:szCs w:val="24"/>
        </w:rPr>
        <w:t xml:space="preserve"> значимост</w:t>
      </w:r>
      <w:r w:rsidR="004A0E11">
        <w:rPr>
          <w:b/>
          <w:sz w:val="24"/>
          <w:szCs w:val="24"/>
        </w:rPr>
        <w:t>ь</w:t>
      </w:r>
      <w:r w:rsidR="003747AA">
        <w:rPr>
          <w:b/>
          <w:sz w:val="24"/>
          <w:szCs w:val="24"/>
        </w:rPr>
        <w:t>,</w:t>
      </w:r>
      <w:r w:rsidR="004A0E11">
        <w:rPr>
          <w:b/>
          <w:sz w:val="24"/>
          <w:szCs w:val="24"/>
        </w:rPr>
        <w:t xml:space="preserve"> приоритетную специализацию </w:t>
      </w:r>
      <w:r w:rsidR="003747AA">
        <w:rPr>
          <w:b/>
          <w:sz w:val="24"/>
          <w:szCs w:val="24"/>
        </w:rPr>
        <w:t>НТО</w:t>
      </w:r>
    </w:p>
    <w:p w:rsidR="00E22B02" w:rsidRDefault="00E22B02" w:rsidP="00E22B02"/>
    <w:p w:rsidR="00E22B02" w:rsidRDefault="003747AA" w:rsidP="003747AA">
      <w:pPr>
        <w:ind w:firstLine="709"/>
        <w:jc w:val="both"/>
        <w:rPr>
          <w:sz w:val="24"/>
          <w:szCs w:val="24"/>
        </w:rPr>
      </w:pPr>
      <w:proofErr w:type="spellStart"/>
      <w:r w:rsidRPr="00E22B02">
        <w:rPr>
          <w:b/>
          <w:sz w:val="24"/>
          <w:szCs w:val="24"/>
        </w:rPr>
        <w:t>Кспец</w:t>
      </w:r>
      <w:proofErr w:type="spellEnd"/>
      <w:r w:rsidR="00920A7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A0E11">
        <w:rPr>
          <w:sz w:val="24"/>
          <w:szCs w:val="24"/>
        </w:rPr>
        <w:t>- коэффициент, учитывающий социальную значимость</w:t>
      </w:r>
      <w:r>
        <w:rPr>
          <w:sz w:val="24"/>
          <w:szCs w:val="24"/>
        </w:rPr>
        <w:t>,</w:t>
      </w:r>
      <w:r w:rsidR="004A0E11">
        <w:rPr>
          <w:sz w:val="24"/>
          <w:szCs w:val="24"/>
        </w:rPr>
        <w:t xml:space="preserve"> </w:t>
      </w:r>
      <w:r>
        <w:rPr>
          <w:sz w:val="24"/>
          <w:szCs w:val="24"/>
        </w:rPr>
        <w:t>приоритетную</w:t>
      </w:r>
      <w:r w:rsidR="004A0E11">
        <w:rPr>
          <w:sz w:val="24"/>
          <w:szCs w:val="24"/>
        </w:rPr>
        <w:t xml:space="preserve"> специализацию </w:t>
      </w:r>
      <w:r>
        <w:rPr>
          <w:sz w:val="24"/>
          <w:szCs w:val="24"/>
        </w:rPr>
        <w:t>НТО</w:t>
      </w:r>
    </w:p>
    <w:p w:rsidR="003747AA" w:rsidRPr="00E22B02" w:rsidRDefault="003747AA" w:rsidP="00E22B02">
      <w:pPr>
        <w:ind w:firstLine="709"/>
        <w:rPr>
          <w:sz w:val="24"/>
          <w:szCs w:val="24"/>
        </w:rPr>
      </w:pPr>
    </w:p>
    <w:p w:rsidR="00E22B02" w:rsidRDefault="00E22B02" w:rsidP="00E22B0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10"/>
        <w:gridCol w:w="7020"/>
        <w:gridCol w:w="2024"/>
      </w:tblGrid>
      <w:tr w:rsidR="00E22B02" w:rsidTr="00E22B02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ED" w:rsidRDefault="002E11ED" w:rsidP="002E11ED">
            <w:pPr>
              <w:pStyle w:val="a7"/>
              <w:jc w:val="center"/>
            </w:pPr>
            <w:r>
              <w:t>№</w:t>
            </w:r>
          </w:p>
          <w:p w:rsidR="00E22B02" w:rsidRDefault="00E22B02" w:rsidP="002E11ED">
            <w:pPr>
              <w:pStyle w:val="a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02" w:rsidRDefault="00E22B02" w:rsidP="004A0E11">
            <w:pPr>
              <w:pStyle w:val="a7"/>
              <w:jc w:val="center"/>
            </w:pPr>
            <w:r>
              <w:t>Специализация нестационарного торгового объекта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B02" w:rsidRDefault="00E22B02" w:rsidP="00920A77">
            <w:pPr>
              <w:pStyle w:val="a7"/>
              <w:jc w:val="center"/>
            </w:pPr>
            <w:r>
              <w:t>Коэффициент</w:t>
            </w:r>
            <w:r w:rsidR="00920A77">
              <w:t>, учитывающий социальную значимость, приоритетную специализацию НТО</w:t>
            </w:r>
          </w:p>
        </w:tc>
      </w:tr>
      <w:tr w:rsidR="00E22B02" w:rsidTr="00E22B02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02" w:rsidRDefault="00E22B02" w:rsidP="004A0E11">
            <w:pPr>
              <w:pStyle w:val="a7"/>
              <w:jc w:val="center"/>
            </w:pPr>
            <w:r>
              <w:t>1</w:t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02" w:rsidRPr="004A0E11" w:rsidRDefault="00D228AF" w:rsidP="004A0E11">
            <w:pPr>
              <w:pStyle w:val="aa"/>
            </w:pPr>
            <w:r>
              <w:t>Продовольственные товары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B02" w:rsidRDefault="00D228AF" w:rsidP="004A0E11">
            <w:pPr>
              <w:pStyle w:val="a7"/>
              <w:jc w:val="center"/>
            </w:pPr>
            <w:r>
              <w:t>1,0</w:t>
            </w:r>
          </w:p>
        </w:tc>
      </w:tr>
      <w:tr w:rsidR="00E22B02" w:rsidTr="00E22B02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02" w:rsidRDefault="00E22B02" w:rsidP="004A0E11">
            <w:pPr>
              <w:pStyle w:val="a7"/>
              <w:jc w:val="center"/>
            </w:pPr>
            <w:r>
              <w:t>2</w:t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02" w:rsidRPr="004A0E11" w:rsidRDefault="00D228AF" w:rsidP="004A0E11">
            <w:pPr>
              <w:pStyle w:val="aa"/>
            </w:pPr>
            <w:r>
              <w:t>Непродовольственные товары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B02" w:rsidRDefault="00D228AF" w:rsidP="004A0E11">
            <w:pPr>
              <w:pStyle w:val="a7"/>
              <w:jc w:val="center"/>
            </w:pPr>
            <w:r>
              <w:t>1,0</w:t>
            </w:r>
          </w:p>
        </w:tc>
      </w:tr>
      <w:tr w:rsidR="00E22B02" w:rsidTr="00E22B02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02" w:rsidRDefault="00E22B02" w:rsidP="004A0E11">
            <w:pPr>
              <w:pStyle w:val="a7"/>
              <w:jc w:val="center"/>
            </w:pPr>
            <w:r>
              <w:t>3</w:t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02" w:rsidRPr="004A0E11" w:rsidRDefault="00D228AF" w:rsidP="004A0E11">
            <w:pPr>
              <w:pStyle w:val="aa"/>
            </w:pPr>
            <w:r>
              <w:t>Общественное питание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B02" w:rsidRDefault="00633D33" w:rsidP="004A0E11">
            <w:pPr>
              <w:pStyle w:val="a7"/>
              <w:jc w:val="center"/>
            </w:pPr>
            <w:r>
              <w:t>0,9</w:t>
            </w:r>
          </w:p>
        </w:tc>
      </w:tr>
      <w:tr w:rsidR="00E22B02" w:rsidTr="00D228AF">
        <w:trPr>
          <w:trHeight w:val="70"/>
        </w:trPr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02" w:rsidRDefault="00E22B02" w:rsidP="004A0E11">
            <w:pPr>
              <w:pStyle w:val="a7"/>
              <w:jc w:val="center"/>
            </w:pPr>
            <w:r>
              <w:t>4</w:t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02" w:rsidRPr="004A0E11" w:rsidRDefault="00D228AF" w:rsidP="004A0E11">
            <w:pPr>
              <w:pStyle w:val="aa"/>
            </w:pPr>
            <w:r>
              <w:t>Сувенирная продукция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B02" w:rsidRDefault="00633D33" w:rsidP="004A0E11">
            <w:pPr>
              <w:pStyle w:val="a7"/>
              <w:jc w:val="center"/>
            </w:pPr>
            <w:r>
              <w:t>0,6</w:t>
            </w:r>
          </w:p>
        </w:tc>
      </w:tr>
      <w:tr w:rsidR="00D228AF" w:rsidTr="00E22B02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F" w:rsidRDefault="00D228AF" w:rsidP="004A0E11">
            <w:pPr>
              <w:pStyle w:val="a7"/>
              <w:jc w:val="center"/>
            </w:pPr>
            <w:r>
              <w:t>5</w:t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F" w:rsidRPr="004A0E11" w:rsidRDefault="00D228AF" w:rsidP="004A0E11">
            <w:pPr>
              <w:pStyle w:val="aa"/>
            </w:pPr>
            <w:r>
              <w:t>Услуги бытовые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8AF" w:rsidRDefault="00633D33" w:rsidP="004A0E11">
            <w:pPr>
              <w:pStyle w:val="a7"/>
              <w:jc w:val="center"/>
            </w:pPr>
            <w:r>
              <w:t>0,6</w:t>
            </w:r>
          </w:p>
        </w:tc>
      </w:tr>
      <w:tr w:rsidR="00D228AF" w:rsidTr="00E22B02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F" w:rsidRDefault="00D228AF" w:rsidP="004A0E11">
            <w:pPr>
              <w:pStyle w:val="a7"/>
              <w:jc w:val="center"/>
            </w:pPr>
            <w:r>
              <w:t>6</w:t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F" w:rsidRPr="004A0E11" w:rsidRDefault="00D228AF" w:rsidP="004A0E11">
            <w:pPr>
              <w:pStyle w:val="aa"/>
            </w:pPr>
            <w:r>
              <w:t>Цветы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8AF" w:rsidRDefault="00633D33" w:rsidP="004A0E11">
            <w:pPr>
              <w:pStyle w:val="a7"/>
              <w:jc w:val="center"/>
            </w:pPr>
            <w:r>
              <w:t>0,5</w:t>
            </w:r>
          </w:p>
        </w:tc>
      </w:tr>
      <w:tr w:rsidR="00D228AF" w:rsidTr="00E22B02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F" w:rsidRDefault="00D228AF" w:rsidP="004A0E11">
            <w:pPr>
              <w:pStyle w:val="a7"/>
              <w:jc w:val="center"/>
            </w:pPr>
            <w:r>
              <w:t>7</w:t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F" w:rsidRPr="004A0E11" w:rsidRDefault="00D228AF" w:rsidP="004A0E11">
            <w:pPr>
              <w:pStyle w:val="aa"/>
            </w:pPr>
            <w:r>
              <w:t xml:space="preserve">Печатная продукция 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8AF" w:rsidRDefault="00633D33" w:rsidP="004A0E11">
            <w:pPr>
              <w:pStyle w:val="a7"/>
              <w:jc w:val="center"/>
            </w:pPr>
            <w:r>
              <w:t>0,3</w:t>
            </w:r>
          </w:p>
        </w:tc>
      </w:tr>
    </w:tbl>
    <w:p w:rsidR="00E22B02" w:rsidRDefault="00E22B02" w:rsidP="00E22B02"/>
    <w:p w:rsidR="00EC1B2C" w:rsidRDefault="00EC1B2C" w:rsidP="00C176B4">
      <w:pPr>
        <w:ind w:firstLine="709"/>
        <w:jc w:val="both"/>
        <w:rPr>
          <w:sz w:val="24"/>
          <w:szCs w:val="24"/>
        </w:rPr>
      </w:pPr>
    </w:p>
    <w:p w:rsidR="00EC1B2C" w:rsidRDefault="00EC1B2C" w:rsidP="00C176B4">
      <w:pPr>
        <w:ind w:firstLine="709"/>
        <w:jc w:val="both"/>
        <w:rPr>
          <w:sz w:val="24"/>
          <w:szCs w:val="24"/>
        </w:rPr>
      </w:pPr>
    </w:p>
    <w:p w:rsidR="00EC1B2C" w:rsidRDefault="00EC1B2C" w:rsidP="00C176B4">
      <w:pPr>
        <w:ind w:firstLine="709"/>
        <w:jc w:val="both"/>
        <w:rPr>
          <w:sz w:val="24"/>
          <w:szCs w:val="24"/>
        </w:rPr>
      </w:pPr>
    </w:p>
    <w:p w:rsidR="00EC1B2C" w:rsidRDefault="00EC1B2C" w:rsidP="00C176B4">
      <w:pPr>
        <w:ind w:firstLine="709"/>
        <w:jc w:val="both"/>
        <w:rPr>
          <w:sz w:val="24"/>
          <w:szCs w:val="24"/>
        </w:rPr>
      </w:pPr>
    </w:p>
    <w:p w:rsidR="00EC1B2C" w:rsidRDefault="00EC1B2C" w:rsidP="00C176B4">
      <w:pPr>
        <w:ind w:firstLine="709"/>
        <w:jc w:val="both"/>
        <w:rPr>
          <w:sz w:val="24"/>
          <w:szCs w:val="24"/>
        </w:rPr>
      </w:pPr>
    </w:p>
    <w:p w:rsidR="00B114FD" w:rsidRDefault="00B114FD" w:rsidP="00C176B4">
      <w:pPr>
        <w:ind w:firstLine="709"/>
        <w:jc w:val="both"/>
        <w:rPr>
          <w:sz w:val="24"/>
          <w:szCs w:val="24"/>
        </w:rPr>
      </w:pPr>
    </w:p>
    <w:p w:rsidR="00B114FD" w:rsidRDefault="00B114FD" w:rsidP="00C176B4">
      <w:pPr>
        <w:ind w:firstLine="709"/>
        <w:jc w:val="both"/>
        <w:rPr>
          <w:sz w:val="24"/>
          <w:szCs w:val="24"/>
        </w:rPr>
      </w:pPr>
    </w:p>
    <w:p w:rsidR="00B114FD" w:rsidRDefault="00B114FD" w:rsidP="00C176B4">
      <w:pPr>
        <w:ind w:firstLine="709"/>
        <w:jc w:val="both"/>
        <w:rPr>
          <w:sz w:val="24"/>
          <w:szCs w:val="24"/>
        </w:rPr>
      </w:pPr>
    </w:p>
    <w:p w:rsidR="00B114FD" w:rsidRDefault="00B114FD" w:rsidP="00C176B4">
      <w:pPr>
        <w:ind w:firstLine="709"/>
        <w:jc w:val="both"/>
        <w:rPr>
          <w:sz w:val="24"/>
          <w:szCs w:val="24"/>
        </w:rPr>
      </w:pPr>
    </w:p>
    <w:p w:rsidR="00B114FD" w:rsidRDefault="00B114FD" w:rsidP="00C176B4">
      <w:pPr>
        <w:ind w:firstLine="709"/>
        <w:jc w:val="both"/>
        <w:rPr>
          <w:sz w:val="24"/>
          <w:szCs w:val="24"/>
        </w:rPr>
      </w:pPr>
    </w:p>
    <w:p w:rsidR="00B114FD" w:rsidRDefault="00B114FD" w:rsidP="00C176B4">
      <w:pPr>
        <w:ind w:firstLine="709"/>
        <w:jc w:val="both"/>
        <w:rPr>
          <w:sz w:val="24"/>
          <w:szCs w:val="24"/>
        </w:rPr>
      </w:pPr>
    </w:p>
    <w:p w:rsidR="00B114FD" w:rsidRDefault="00B114FD" w:rsidP="00C176B4">
      <w:pPr>
        <w:ind w:firstLine="709"/>
        <w:jc w:val="both"/>
        <w:rPr>
          <w:sz w:val="24"/>
          <w:szCs w:val="24"/>
        </w:rPr>
      </w:pPr>
    </w:p>
    <w:p w:rsidR="00B114FD" w:rsidRDefault="00B114FD" w:rsidP="00C176B4">
      <w:pPr>
        <w:ind w:firstLine="709"/>
        <w:jc w:val="both"/>
        <w:rPr>
          <w:sz w:val="24"/>
          <w:szCs w:val="24"/>
        </w:rPr>
      </w:pPr>
    </w:p>
    <w:p w:rsidR="00B114FD" w:rsidRDefault="00B114FD" w:rsidP="00C176B4">
      <w:pPr>
        <w:ind w:firstLine="709"/>
        <w:jc w:val="both"/>
        <w:rPr>
          <w:sz w:val="24"/>
          <w:szCs w:val="24"/>
        </w:rPr>
      </w:pPr>
    </w:p>
    <w:p w:rsidR="00B114FD" w:rsidRDefault="00B114FD" w:rsidP="00C176B4">
      <w:pPr>
        <w:ind w:firstLine="709"/>
        <w:jc w:val="both"/>
        <w:rPr>
          <w:sz w:val="24"/>
          <w:szCs w:val="24"/>
        </w:rPr>
      </w:pPr>
    </w:p>
    <w:p w:rsidR="00B114FD" w:rsidRDefault="00B114FD" w:rsidP="00C176B4">
      <w:pPr>
        <w:ind w:firstLine="709"/>
        <w:jc w:val="both"/>
        <w:rPr>
          <w:sz w:val="24"/>
          <w:szCs w:val="24"/>
        </w:rPr>
      </w:pPr>
    </w:p>
    <w:p w:rsidR="00B114FD" w:rsidRDefault="00B114FD" w:rsidP="00C176B4">
      <w:pPr>
        <w:ind w:firstLine="709"/>
        <w:jc w:val="both"/>
        <w:rPr>
          <w:sz w:val="24"/>
          <w:szCs w:val="24"/>
        </w:rPr>
      </w:pPr>
    </w:p>
    <w:p w:rsidR="00B114FD" w:rsidRDefault="00B114FD" w:rsidP="00C176B4">
      <w:pPr>
        <w:ind w:firstLine="709"/>
        <w:jc w:val="both"/>
        <w:rPr>
          <w:sz w:val="24"/>
          <w:szCs w:val="24"/>
        </w:rPr>
      </w:pPr>
    </w:p>
    <w:p w:rsidR="00B114FD" w:rsidRDefault="00B114FD" w:rsidP="00C176B4">
      <w:pPr>
        <w:ind w:firstLine="709"/>
        <w:jc w:val="both"/>
        <w:rPr>
          <w:sz w:val="24"/>
          <w:szCs w:val="24"/>
        </w:rPr>
      </w:pPr>
    </w:p>
    <w:p w:rsidR="00B114FD" w:rsidRDefault="00B114FD" w:rsidP="00C176B4">
      <w:pPr>
        <w:ind w:firstLine="709"/>
        <w:jc w:val="both"/>
        <w:rPr>
          <w:sz w:val="24"/>
          <w:szCs w:val="24"/>
        </w:rPr>
      </w:pPr>
    </w:p>
    <w:p w:rsidR="00B114FD" w:rsidRDefault="00B114FD" w:rsidP="00C176B4">
      <w:pPr>
        <w:ind w:firstLine="709"/>
        <w:jc w:val="both"/>
        <w:rPr>
          <w:sz w:val="24"/>
          <w:szCs w:val="24"/>
        </w:rPr>
      </w:pPr>
    </w:p>
    <w:p w:rsidR="00B114FD" w:rsidRDefault="00B114FD" w:rsidP="00C176B4">
      <w:pPr>
        <w:ind w:firstLine="709"/>
        <w:jc w:val="both"/>
        <w:rPr>
          <w:sz w:val="24"/>
          <w:szCs w:val="24"/>
        </w:rPr>
      </w:pPr>
    </w:p>
    <w:p w:rsidR="00B114FD" w:rsidRDefault="00B114FD" w:rsidP="00C176B4">
      <w:pPr>
        <w:ind w:firstLine="709"/>
        <w:jc w:val="both"/>
        <w:rPr>
          <w:sz w:val="24"/>
          <w:szCs w:val="24"/>
        </w:rPr>
      </w:pPr>
    </w:p>
    <w:p w:rsidR="00B114FD" w:rsidRDefault="00B114FD" w:rsidP="00C176B4">
      <w:pPr>
        <w:ind w:firstLine="709"/>
        <w:jc w:val="both"/>
        <w:rPr>
          <w:sz w:val="24"/>
          <w:szCs w:val="24"/>
        </w:rPr>
      </w:pPr>
    </w:p>
    <w:p w:rsidR="00B114FD" w:rsidRDefault="00B114FD" w:rsidP="00C176B4">
      <w:pPr>
        <w:ind w:firstLine="709"/>
        <w:jc w:val="both"/>
        <w:rPr>
          <w:sz w:val="24"/>
          <w:szCs w:val="24"/>
        </w:rPr>
      </w:pPr>
    </w:p>
    <w:p w:rsidR="00B114FD" w:rsidRDefault="00B114FD" w:rsidP="00C176B4">
      <w:pPr>
        <w:ind w:firstLine="709"/>
        <w:jc w:val="both"/>
        <w:rPr>
          <w:sz w:val="24"/>
          <w:szCs w:val="24"/>
        </w:rPr>
      </w:pPr>
    </w:p>
    <w:p w:rsidR="00B114FD" w:rsidRDefault="00B114FD" w:rsidP="00C176B4">
      <w:pPr>
        <w:ind w:firstLine="709"/>
        <w:jc w:val="both"/>
        <w:rPr>
          <w:sz w:val="24"/>
          <w:szCs w:val="24"/>
        </w:rPr>
      </w:pPr>
    </w:p>
    <w:p w:rsidR="00B114FD" w:rsidRDefault="00B114FD" w:rsidP="00C176B4">
      <w:pPr>
        <w:ind w:firstLine="709"/>
        <w:jc w:val="both"/>
        <w:rPr>
          <w:sz w:val="24"/>
          <w:szCs w:val="24"/>
        </w:rPr>
      </w:pPr>
    </w:p>
    <w:p w:rsidR="00B114FD" w:rsidRDefault="00B114FD" w:rsidP="00C176B4">
      <w:pPr>
        <w:ind w:firstLine="709"/>
        <w:jc w:val="both"/>
        <w:rPr>
          <w:sz w:val="24"/>
          <w:szCs w:val="24"/>
        </w:rPr>
      </w:pPr>
    </w:p>
    <w:sectPr w:rsidR="00B114FD" w:rsidSect="00C90E4B">
      <w:type w:val="continuous"/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425CE"/>
    <w:multiLevelType w:val="hybridMultilevel"/>
    <w:tmpl w:val="9F1EEEBE"/>
    <w:lvl w:ilvl="0" w:tplc="DDC44D8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176B4"/>
    <w:rsid w:val="000226D9"/>
    <w:rsid w:val="00047A72"/>
    <w:rsid w:val="000A1D20"/>
    <w:rsid w:val="000B429A"/>
    <w:rsid w:val="000C518A"/>
    <w:rsid w:val="001422A9"/>
    <w:rsid w:val="0018219E"/>
    <w:rsid w:val="00185775"/>
    <w:rsid w:val="00185F52"/>
    <w:rsid w:val="00197281"/>
    <w:rsid w:val="001A34A9"/>
    <w:rsid w:val="001C1D25"/>
    <w:rsid w:val="00206C36"/>
    <w:rsid w:val="00211F0D"/>
    <w:rsid w:val="00232C0E"/>
    <w:rsid w:val="00233ACD"/>
    <w:rsid w:val="0024614F"/>
    <w:rsid w:val="002614F6"/>
    <w:rsid w:val="00265383"/>
    <w:rsid w:val="002733D7"/>
    <w:rsid w:val="002B1428"/>
    <w:rsid w:val="002C0F75"/>
    <w:rsid w:val="002C5971"/>
    <w:rsid w:val="002E11ED"/>
    <w:rsid w:val="002E5429"/>
    <w:rsid w:val="002F3E19"/>
    <w:rsid w:val="003172D6"/>
    <w:rsid w:val="00333CBE"/>
    <w:rsid w:val="003579CF"/>
    <w:rsid w:val="00372DC5"/>
    <w:rsid w:val="00373BAF"/>
    <w:rsid w:val="003747AA"/>
    <w:rsid w:val="00374D1E"/>
    <w:rsid w:val="0038182A"/>
    <w:rsid w:val="0038603D"/>
    <w:rsid w:val="003875AA"/>
    <w:rsid w:val="00391E9A"/>
    <w:rsid w:val="00392C49"/>
    <w:rsid w:val="00394A18"/>
    <w:rsid w:val="00397DCB"/>
    <w:rsid w:val="003A7FEC"/>
    <w:rsid w:val="003C0091"/>
    <w:rsid w:val="003E2909"/>
    <w:rsid w:val="00404262"/>
    <w:rsid w:val="00414770"/>
    <w:rsid w:val="004165C0"/>
    <w:rsid w:val="004451CC"/>
    <w:rsid w:val="0046400D"/>
    <w:rsid w:val="004931F1"/>
    <w:rsid w:val="004A0E11"/>
    <w:rsid w:val="004C3CE0"/>
    <w:rsid w:val="004C608F"/>
    <w:rsid w:val="004E1233"/>
    <w:rsid w:val="0050291A"/>
    <w:rsid w:val="00536CA7"/>
    <w:rsid w:val="005629C5"/>
    <w:rsid w:val="00566012"/>
    <w:rsid w:val="00594C13"/>
    <w:rsid w:val="005B6412"/>
    <w:rsid w:val="005C1A80"/>
    <w:rsid w:val="005C4075"/>
    <w:rsid w:val="005F6FA0"/>
    <w:rsid w:val="005F7CA3"/>
    <w:rsid w:val="0062158B"/>
    <w:rsid w:val="00633D33"/>
    <w:rsid w:val="00644A1A"/>
    <w:rsid w:val="00646E87"/>
    <w:rsid w:val="0066339E"/>
    <w:rsid w:val="006D583B"/>
    <w:rsid w:val="006F1173"/>
    <w:rsid w:val="0074241D"/>
    <w:rsid w:val="007655D1"/>
    <w:rsid w:val="00782C3E"/>
    <w:rsid w:val="00791197"/>
    <w:rsid w:val="007A6935"/>
    <w:rsid w:val="007A7762"/>
    <w:rsid w:val="007D306D"/>
    <w:rsid w:val="007E46F7"/>
    <w:rsid w:val="007F78D7"/>
    <w:rsid w:val="00837337"/>
    <w:rsid w:val="008527A4"/>
    <w:rsid w:val="00864FA7"/>
    <w:rsid w:val="00871C69"/>
    <w:rsid w:val="008843DB"/>
    <w:rsid w:val="00895D3A"/>
    <w:rsid w:val="008D69EB"/>
    <w:rsid w:val="008D69FE"/>
    <w:rsid w:val="008D6BFD"/>
    <w:rsid w:val="008E74B2"/>
    <w:rsid w:val="008F4C87"/>
    <w:rsid w:val="009003F0"/>
    <w:rsid w:val="00901881"/>
    <w:rsid w:val="0091180C"/>
    <w:rsid w:val="009158F3"/>
    <w:rsid w:val="00920A77"/>
    <w:rsid w:val="009468CA"/>
    <w:rsid w:val="00974DB7"/>
    <w:rsid w:val="009765EA"/>
    <w:rsid w:val="00981799"/>
    <w:rsid w:val="009937EC"/>
    <w:rsid w:val="009A3D8C"/>
    <w:rsid w:val="009C034D"/>
    <w:rsid w:val="009D1709"/>
    <w:rsid w:val="009E18F3"/>
    <w:rsid w:val="009E3B63"/>
    <w:rsid w:val="00A01F84"/>
    <w:rsid w:val="00A0482C"/>
    <w:rsid w:val="00A41EF8"/>
    <w:rsid w:val="00A43676"/>
    <w:rsid w:val="00A44E76"/>
    <w:rsid w:val="00A62F3D"/>
    <w:rsid w:val="00A90A15"/>
    <w:rsid w:val="00AC081E"/>
    <w:rsid w:val="00AF7CA2"/>
    <w:rsid w:val="00B1025A"/>
    <w:rsid w:val="00B114FD"/>
    <w:rsid w:val="00B27942"/>
    <w:rsid w:val="00B30F34"/>
    <w:rsid w:val="00B4518F"/>
    <w:rsid w:val="00B94D73"/>
    <w:rsid w:val="00C000ED"/>
    <w:rsid w:val="00C176B4"/>
    <w:rsid w:val="00C2501C"/>
    <w:rsid w:val="00C302FC"/>
    <w:rsid w:val="00C73B58"/>
    <w:rsid w:val="00C8131B"/>
    <w:rsid w:val="00C90E4B"/>
    <w:rsid w:val="00CA1761"/>
    <w:rsid w:val="00CB26A8"/>
    <w:rsid w:val="00CB69BD"/>
    <w:rsid w:val="00CC7FA6"/>
    <w:rsid w:val="00CF354E"/>
    <w:rsid w:val="00D07F0C"/>
    <w:rsid w:val="00D228AF"/>
    <w:rsid w:val="00D41D0A"/>
    <w:rsid w:val="00D571A2"/>
    <w:rsid w:val="00D571AF"/>
    <w:rsid w:val="00D7098C"/>
    <w:rsid w:val="00D75E1F"/>
    <w:rsid w:val="00DB1037"/>
    <w:rsid w:val="00DC153C"/>
    <w:rsid w:val="00DC1AC4"/>
    <w:rsid w:val="00DC38FB"/>
    <w:rsid w:val="00DD497A"/>
    <w:rsid w:val="00DE3A9E"/>
    <w:rsid w:val="00E0072E"/>
    <w:rsid w:val="00E22B02"/>
    <w:rsid w:val="00E23E1C"/>
    <w:rsid w:val="00E42934"/>
    <w:rsid w:val="00E62315"/>
    <w:rsid w:val="00E8057E"/>
    <w:rsid w:val="00E81F68"/>
    <w:rsid w:val="00EA329F"/>
    <w:rsid w:val="00EB04FF"/>
    <w:rsid w:val="00EC118E"/>
    <w:rsid w:val="00EC1B2C"/>
    <w:rsid w:val="00EC602B"/>
    <w:rsid w:val="00EC6BB0"/>
    <w:rsid w:val="00ED60CC"/>
    <w:rsid w:val="00EE3ECA"/>
    <w:rsid w:val="00EF413E"/>
    <w:rsid w:val="00F00754"/>
    <w:rsid w:val="00F07795"/>
    <w:rsid w:val="00F134B3"/>
    <w:rsid w:val="00F35EBA"/>
    <w:rsid w:val="00F36CEB"/>
    <w:rsid w:val="00F80F87"/>
    <w:rsid w:val="00F92BC3"/>
    <w:rsid w:val="00F94107"/>
    <w:rsid w:val="00FA59D4"/>
    <w:rsid w:val="00FD6E48"/>
    <w:rsid w:val="00FE26A1"/>
    <w:rsid w:val="00FF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B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72DC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176B4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176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C176B4"/>
    <w:pPr>
      <w:widowControl w:val="0"/>
      <w:ind w:firstLine="709"/>
      <w:jc w:val="both"/>
    </w:pPr>
    <w:rPr>
      <w:sz w:val="24"/>
    </w:rPr>
  </w:style>
  <w:style w:type="paragraph" w:customStyle="1" w:styleId="ConsPlusNormal">
    <w:name w:val="ConsPlusNormal"/>
    <w:rsid w:val="00C176B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Emphasis"/>
    <w:basedOn w:val="a0"/>
    <w:uiPriority w:val="20"/>
    <w:qFormat/>
    <w:rsid w:val="00C176B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2DC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4">
    <w:name w:val="Цветовое выделение"/>
    <w:uiPriority w:val="99"/>
    <w:rsid w:val="00372DC5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372DC5"/>
    <w:rPr>
      <w:color w:val="106BBE"/>
    </w:rPr>
  </w:style>
  <w:style w:type="character" w:styleId="a6">
    <w:name w:val="Hyperlink"/>
    <w:basedOn w:val="a0"/>
    <w:uiPriority w:val="99"/>
    <w:unhideWhenUsed/>
    <w:rsid w:val="00372DC5"/>
    <w:rPr>
      <w:color w:val="0000FF"/>
      <w:u w:val="single"/>
    </w:rPr>
  </w:style>
  <w:style w:type="character" w:customStyle="1" w:styleId="blk">
    <w:name w:val="blk"/>
    <w:basedOn w:val="a0"/>
    <w:rsid w:val="009003F0"/>
  </w:style>
  <w:style w:type="paragraph" w:customStyle="1" w:styleId="a7">
    <w:name w:val="Нормальный (таблица)"/>
    <w:basedOn w:val="a"/>
    <w:next w:val="a"/>
    <w:uiPriority w:val="99"/>
    <w:rsid w:val="006D583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8">
    <w:name w:val="List Paragraph"/>
    <w:basedOn w:val="a"/>
    <w:uiPriority w:val="34"/>
    <w:qFormat/>
    <w:rsid w:val="009D1709"/>
    <w:pPr>
      <w:ind w:left="720"/>
      <w:contextualSpacing/>
    </w:pPr>
  </w:style>
  <w:style w:type="paragraph" w:customStyle="1" w:styleId="a9">
    <w:name w:val="Таблицы (моноширинный)"/>
    <w:basedOn w:val="a"/>
    <w:next w:val="a"/>
    <w:uiPriority w:val="99"/>
    <w:rsid w:val="00E22B0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E22B0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document?id=17508310&amp;sub=26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B4366-95F3-4503-A25F-39EBDB36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4563</CharactersWithSpaces>
  <SharedDoc>false</SharedDoc>
  <HLinks>
    <vt:vector size="6" baseType="variant">
      <vt:variant>
        <vt:i4>7471158</vt:i4>
      </vt:variant>
      <vt:variant>
        <vt:i4>3</vt:i4>
      </vt:variant>
      <vt:variant>
        <vt:i4>0</vt:i4>
      </vt:variant>
      <vt:variant>
        <vt:i4>5</vt:i4>
      </vt:variant>
      <vt:variant>
        <vt:lpwstr>http://garant-01.op.ru/document?id=17508310&amp;sub=26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nowch-just6</dc:creator>
  <cp:lastModifiedBy>nowch-economy2</cp:lastModifiedBy>
  <cp:revision>3</cp:revision>
  <cp:lastPrinted>2021-12-15T07:37:00Z</cp:lastPrinted>
  <dcterms:created xsi:type="dcterms:W3CDTF">2022-01-13T08:15:00Z</dcterms:created>
  <dcterms:modified xsi:type="dcterms:W3CDTF">2022-01-14T07:40:00Z</dcterms:modified>
</cp:coreProperties>
</file>