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9D" w:rsidRDefault="00CD679D" w:rsidP="00CD679D">
      <w:pPr>
        <w:pageBreakBefore/>
        <w:tabs>
          <w:tab w:val="left" w:pos="3969"/>
          <w:tab w:val="left" w:pos="6804"/>
        </w:tabs>
        <w:ind w:right="-1"/>
        <w:jc w:val="center"/>
      </w:pPr>
      <w:r>
        <w:rPr>
          <w:sz w:val="26"/>
          <w:szCs w:val="26"/>
        </w:rPr>
        <w:t xml:space="preserve">Пояснительная записка </w:t>
      </w:r>
    </w:p>
    <w:p w:rsidR="00CD679D" w:rsidRDefault="00CD679D" w:rsidP="00CD679D">
      <w:pPr>
        <w:tabs>
          <w:tab w:val="left" w:pos="3969"/>
          <w:tab w:val="left" w:pos="6804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администрации города Новочебоксарска </w:t>
      </w:r>
    </w:p>
    <w:p w:rsidR="00CD679D" w:rsidRDefault="00CD679D" w:rsidP="00CD679D">
      <w:pPr>
        <w:tabs>
          <w:tab w:val="left" w:pos="3969"/>
          <w:tab w:val="left" w:pos="6804"/>
        </w:tabs>
        <w:ind w:right="-1"/>
        <w:jc w:val="center"/>
      </w:pPr>
      <w:r>
        <w:rPr>
          <w:sz w:val="26"/>
          <w:szCs w:val="26"/>
        </w:rPr>
        <w:t xml:space="preserve">Чувашской Республики </w:t>
      </w:r>
    </w:p>
    <w:p w:rsidR="00CD679D" w:rsidRPr="00CD679D" w:rsidRDefault="00CD679D" w:rsidP="00CD679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города Новочебоксарска Чувашской Республики от 24.12.2020 № 1397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D679D" w:rsidRDefault="00CD679D" w:rsidP="00CD679D">
      <w:pPr>
        <w:ind w:left="187"/>
        <w:jc w:val="center"/>
        <w:rPr>
          <w:b/>
          <w:sz w:val="26"/>
          <w:szCs w:val="26"/>
        </w:rPr>
      </w:pPr>
    </w:p>
    <w:p w:rsidR="00CD679D" w:rsidRPr="00CD679D" w:rsidRDefault="00CD679D" w:rsidP="00CD679D">
      <w:pPr>
        <w:tabs>
          <w:tab w:val="left" w:pos="3969"/>
          <w:tab w:val="left" w:pos="6804"/>
        </w:tabs>
        <w:ind w:right="-1" w:firstLine="709"/>
        <w:jc w:val="both"/>
        <w:rPr>
          <w:sz w:val="26"/>
          <w:szCs w:val="26"/>
        </w:rPr>
      </w:pPr>
      <w:proofErr w:type="gramStart"/>
      <w:r w:rsidRPr="00CD679D">
        <w:rPr>
          <w:bCs/>
          <w:sz w:val="26"/>
          <w:szCs w:val="26"/>
        </w:rPr>
        <w:t xml:space="preserve">Проект постановления подготовлен сектором потребительского рынка и предпринимательства отдела экономического </w:t>
      </w:r>
      <w:r>
        <w:rPr>
          <w:bCs/>
          <w:sz w:val="26"/>
          <w:szCs w:val="26"/>
        </w:rPr>
        <w:t>развития</w:t>
      </w:r>
      <w:r w:rsidRPr="00CD679D">
        <w:rPr>
          <w:bCs/>
          <w:sz w:val="26"/>
          <w:szCs w:val="26"/>
        </w:rPr>
        <w:t xml:space="preserve"> и торговли администрации города Новочебоксарска Чувашской Республики</w:t>
      </w:r>
      <w:r w:rsidRPr="00CD679D">
        <w:rPr>
          <w:sz w:val="26"/>
          <w:szCs w:val="26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 Законом Чувашской Республики от 24.06.2021 № 49 «О внесении изменений в статью 5 Закона Чувашской Республики «О государственном регулировании торговой деятельности в Чувашской Республике и о</w:t>
      </w:r>
      <w:proofErr w:type="gramEnd"/>
      <w:r w:rsidRPr="00CD679D">
        <w:rPr>
          <w:sz w:val="26"/>
          <w:szCs w:val="26"/>
        </w:rPr>
        <w:t xml:space="preserve"> </w:t>
      </w:r>
      <w:proofErr w:type="gramStart"/>
      <w:r w:rsidRPr="00CD679D">
        <w:rPr>
          <w:sz w:val="26"/>
          <w:szCs w:val="26"/>
        </w:rPr>
        <w:t>внесении</w:t>
      </w:r>
      <w:proofErr w:type="gramEnd"/>
      <w:r w:rsidRPr="00CD679D">
        <w:rPr>
          <w:sz w:val="26"/>
          <w:szCs w:val="26"/>
        </w:rPr>
        <w:t xml:space="preserve"> изменений в статью 1 Закона Чувашской Республики «О розничных рынках», приказом Министерства экономического развития и имущественных отношений Чувашской Республики от 29.07.2021 № 90 «Об утверждении примерной формы договора на размещение нестационарного торгового объекта»</w:t>
      </w:r>
      <w:r>
        <w:rPr>
          <w:sz w:val="26"/>
          <w:szCs w:val="26"/>
        </w:rPr>
        <w:t>.</w:t>
      </w:r>
    </w:p>
    <w:p w:rsidR="00CD679D" w:rsidRDefault="00CD679D" w:rsidP="00CD679D">
      <w:pPr>
        <w:tabs>
          <w:tab w:val="left" w:pos="1260"/>
        </w:tabs>
        <w:ind w:firstLine="567"/>
        <w:jc w:val="both"/>
        <w:rPr>
          <w:sz w:val="26"/>
          <w:szCs w:val="26"/>
        </w:rPr>
      </w:pPr>
    </w:p>
    <w:p w:rsidR="00CD679D" w:rsidRDefault="00CD679D" w:rsidP="00CD679D">
      <w:pPr>
        <w:tabs>
          <w:tab w:val="left" w:pos="1260"/>
        </w:tabs>
        <w:ind w:firstLine="567"/>
        <w:jc w:val="both"/>
        <w:rPr>
          <w:sz w:val="26"/>
          <w:szCs w:val="26"/>
        </w:rPr>
      </w:pPr>
    </w:p>
    <w:p w:rsidR="00CD679D" w:rsidRDefault="00CD679D" w:rsidP="00CD679D">
      <w:pPr>
        <w:pStyle w:val="a3"/>
        <w:spacing w:before="0" w:after="0"/>
        <w:jc w:val="both"/>
      </w:pPr>
      <w:r>
        <w:rPr>
          <w:rFonts w:cs="Times New Roman"/>
          <w:i w:val="0"/>
          <w:iCs w:val="0"/>
          <w:sz w:val="26"/>
          <w:szCs w:val="26"/>
        </w:rPr>
        <w:t xml:space="preserve">Заместитель главы администрации </w:t>
      </w:r>
    </w:p>
    <w:p w:rsidR="00CD679D" w:rsidRDefault="00CD679D" w:rsidP="00CD679D">
      <w:pPr>
        <w:pStyle w:val="a3"/>
        <w:spacing w:before="0" w:after="0"/>
        <w:jc w:val="both"/>
      </w:pPr>
      <w:r>
        <w:rPr>
          <w:rFonts w:cs="Times New Roman"/>
          <w:i w:val="0"/>
          <w:iCs w:val="0"/>
          <w:sz w:val="26"/>
          <w:szCs w:val="26"/>
        </w:rPr>
        <w:t>города Новочебоксарска Чувашской Республики</w:t>
      </w:r>
    </w:p>
    <w:p w:rsidR="00CD679D" w:rsidRDefault="00CD679D" w:rsidP="00CD679D">
      <w:pPr>
        <w:pStyle w:val="a3"/>
        <w:spacing w:before="0" w:after="0"/>
        <w:jc w:val="both"/>
      </w:pPr>
      <w:r>
        <w:rPr>
          <w:rFonts w:cs="Times New Roman"/>
          <w:i w:val="0"/>
          <w:iCs w:val="0"/>
          <w:sz w:val="26"/>
          <w:szCs w:val="26"/>
        </w:rPr>
        <w:t>по экономике и финансам                                                                       О.В. Григорьева</w:t>
      </w:r>
    </w:p>
    <w:p w:rsidR="008C3D21" w:rsidRDefault="008C3D21"/>
    <w:sectPr w:rsidR="008C3D21" w:rsidSect="008C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79D"/>
    <w:rsid w:val="002932D8"/>
    <w:rsid w:val="00380CA6"/>
    <w:rsid w:val="00624B29"/>
    <w:rsid w:val="008C3D21"/>
    <w:rsid w:val="008F3F6D"/>
    <w:rsid w:val="00CD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679D"/>
    <w:pPr>
      <w:suppressLineNumbers/>
      <w:spacing w:before="120" w:after="120"/>
    </w:pPr>
    <w:rPr>
      <w:rFonts w:cs="Arial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CD67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67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D67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nowch-economy2</dc:creator>
  <cp:keywords/>
  <dc:description/>
  <cp:lastModifiedBy>nowch-economy2</cp:lastModifiedBy>
  <cp:revision>2</cp:revision>
  <dcterms:created xsi:type="dcterms:W3CDTF">2021-09-20T07:09:00Z</dcterms:created>
  <dcterms:modified xsi:type="dcterms:W3CDTF">2021-09-20T07:17:00Z</dcterms:modified>
</cp:coreProperties>
</file>