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5" w:type="dxa"/>
        <w:jc w:val="center"/>
        <w:tblLayout w:type="fixed"/>
        <w:tblLook w:val="0000"/>
      </w:tblPr>
      <w:tblGrid>
        <w:gridCol w:w="4077"/>
        <w:gridCol w:w="1417"/>
        <w:gridCol w:w="4501"/>
      </w:tblGrid>
      <w:tr w:rsidR="0081356C" w:rsidRPr="0081356C" w:rsidTr="0081356C">
        <w:trPr>
          <w:jc w:val="center"/>
        </w:trPr>
        <w:tc>
          <w:tcPr>
            <w:tcW w:w="4077" w:type="dxa"/>
          </w:tcPr>
          <w:p w:rsidR="0081356C" w:rsidRPr="0081356C" w:rsidRDefault="0081356C" w:rsidP="0081356C">
            <w:pPr>
              <w:spacing w:after="0" w:line="240" w:lineRule="auto"/>
              <w:ind w:left="567" w:hanging="567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proofErr w:type="spellStart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>Чёваш</w:t>
            </w:r>
            <w:proofErr w:type="spellEnd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 xml:space="preserve"> </w:t>
            </w:r>
            <w:proofErr w:type="spellStart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>Республикин</w:t>
            </w:r>
            <w:proofErr w:type="spellEnd"/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 xml:space="preserve">+.н. </w:t>
            </w:r>
            <w:proofErr w:type="spellStart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>Шупашкар</w:t>
            </w:r>
            <w:proofErr w:type="spellEnd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 xml:space="preserve"> хула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>администраций.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</w:p>
          <w:p w:rsidR="0081356C" w:rsidRPr="0081356C" w:rsidRDefault="0081356C" w:rsidP="0081356C">
            <w:pPr>
              <w:pStyle w:val="2"/>
              <w:rPr>
                <w:sz w:val="28"/>
                <w:szCs w:val="28"/>
              </w:rPr>
            </w:pPr>
            <w:r w:rsidRPr="0081356C">
              <w:rPr>
                <w:sz w:val="28"/>
                <w:szCs w:val="28"/>
              </w:rPr>
              <w:t>ЙЫШЁНУ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81356C">
              <w:rPr>
                <w:rFonts w:ascii="Times New Roman Chuv" w:hAnsi="Times New Roman Chuv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pt;height:81.1pt" o:ole="">
                  <v:imagedata r:id="rId8" o:title=""/>
                </v:shape>
                <o:OLEObject Type="Embed" ProgID="Word.Picture.8" ShapeID="_x0000_i1025" DrawAspect="Content" ObjectID="_1707999439" r:id="rId9"/>
              </w:object>
            </w:r>
          </w:p>
        </w:tc>
        <w:tc>
          <w:tcPr>
            <w:tcW w:w="4501" w:type="dxa"/>
          </w:tcPr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yr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yr"/>
                <w:sz w:val="28"/>
                <w:szCs w:val="28"/>
              </w:rPr>
              <w:t>Администрация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yr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yr"/>
                <w:sz w:val="28"/>
                <w:szCs w:val="28"/>
              </w:rPr>
              <w:t xml:space="preserve"> города Новочебоксарска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yr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yr"/>
                <w:sz w:val="28"/>
                <w:szCs w:val="28"/>
              </w:rPr>
              <w:t>Чувашской Республики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81356C" w:rsidRPr="0081356C" w:rsidRDefault="0081356C" w:rsidP="0081356C">
            <w:pPr>
              <w:pStyle w:val="3"/>
              <w:rPr>
                <w:rFonts w:ascii="Times New Roman Chuv" w:hAnsi="Times New Roman Chuv"/>
              </w:rPr>
            </w:pPr>
            <w:r w:rsidRPr="0081356C">
              <w:rPr>
                <w:rFonts w:ascii="Times New Roman Chuv" w:hAnsi="Times New Roman Chuv"/>
              </w:rPr>
              <w:t>ПОСТАНОВЛЕНИЕ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</w:tc>
      </w:tr>
    </w:tbl>
    <w:p w:rsidR="0081356C" w:rsidRPr="0081356C" w:rsidRDefault="0081356C" w:rsidP="00813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56C">
        <w:rPr>
          <w:rFonts w:ascii="Times New Roman" w:hAnsi="Times New Roman" w:cs="Times New Roman"/>
          <w:sz w:val="28"/>
          <w:szCs w:val="28"/>
        </w:rPr>
        <w:t>__</w:t>
      </w:r>
      <w:r w:rsidR="00D043CD">
        <w:rPr>
          <w:rFonts w:ascii="Times New Roman" w:hAnsi="Times New Roman" w:cs="Times New Roman"/>
          <w:sz w:val="28"/>
          <w:szCs w:val="28"/>
        </w:rPr>
        <w:t>05.03.2022</w:t>
      </w:r>
      <w:r w:rsidRPr="0081356C">
        <w:rPr>
          <w:rFonts w:ascii="Times New Roman" w:hAnsi="Times New Roman" w:cs="Times New Roman"/>
          <w:sz w:val="28"/>
          <w:szCs w:val="28"/>
        </w:rPr>
        <w:t>_____ № __</w:t>
      </w:r>
      <w:r w:rsidR="00D043CD">
        <w:rPr>
          <w:rFonts w:ascii="Times New Roman" w:hAnsi="Times New Roman" w:cs="Times New Roman"/>
          <w:sz w:val="28"/>
          <w:szCs w:val="28"/>
        </w:rPr>
        <w:t>283</w:t>
      </w:r>
      <w:r w:rsidRPr="0081356C">
        <w:rPr>
          <w:rFonts w:ascii="Times New Roman" w:hAnsi="Times New Roman" w:cs="Times New Roman"/>
          <w:sz w:val="28"/>
          <w:szCs w:val="28"/>
        </w:rPr>
        <w:t>_____</w:t>
      </w:r>
    </w:p>
    <w:p w:rsidR="0081356C" w:rsidRPr="0081356C" w:rsidRDefault="0081356C" w:rsidP="0081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81356C">
      <w:pPr>
        <w:spacing w:after="0" w:line="240" w:lineRule="auto"/>
        <w:ind w:right="4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356C" w:rsidRPr="00497FE9" w:rsidRDefault="0081356C" w:rsidP="00962F9B">
      <w:pPr>
        <w:spacing w:after="0" w:line="240" w:lineRule="auto"/>
        <w:ind w:right="496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</w:t>
      </w:r>
      <w:r w:rsidR="003F4C17" w:rsidRPr="00497FE9">
        <w:rPr>
          <w:rFonts w:ascii="Times New Roman" w:hAnsi="Times New Roman" w:cs="Times New Roman"/>
          <w:b/>
          <w:bCs/>
          <w:sz w:val="26"/>
          <w:szCs w:val="26"/>
        </w:rPr>
        <w:t>города Новочебоксарска</w:t>
      </w:r>
      <w:r w:rsidR="007C79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7FE9">
        <w:rPr>
          <w:rFonts w:ascii="Times New Roman" w:hAnsi="Times New Roman" w:cs="Times New Roman"/>
          <w:b/>
          <w:bCs/>
          <w:sz w:val="26"/>
          <w:szCs w:val="26"/>
        </w:rPr>
        <w:t>Чувашской</w:t>
      </w:r>
      <w:r w:rsidR="00497FE9"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Республики </w:t>
      </w:r>
      <w:r w:rsidR="003C1AA2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497FE9">
        <w:rPr>
          <w:rFonts w:ascii="Times New Roman" w:hAnsi="Times New Roman" w:cs="Times New Roman"/>
          <w:b/>
          <w:bCs/>
          <w:sz w:val="26"/>
          <w:szCs w:val="26"/>
        </w:rPr>
        <w:t>т</w:t>
      </w:r>
      <w:r w:rsidR="00497FE9"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7FE9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FD3430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497FE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FD3430">
        <w:rPr>
          <w:rFonts w:ascii="Times New Roman" w:hAnsi="Times New Roman" w:cs="Times New Roman"/>
          <w:b/>
          <w:bCs/>
          <w:sz w:val="26"/>
          <w:szCs w:val="26"/>
        </w:rPr>
        <w:t>08</w:t>
      </w:r>
      <w:r w:rsidRPr="00497FE9">
        <w:rPr>
          <w:rFonts w:ascii="Times New Roman" w:hAnsi="Times New Roman" w:cs="Times New Roman"/>
          <w:b/>
          <w:bCs/>
          <w:sz w:val="26"/>
          <w:szCs w:val="26"/>
        </w:rPr>
        <w:t>.201</w:t>
      </w:r>
      <w:r w:rsidR="00FD3430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 № 1</w:t>
      </w:r>
      <w:r w:rsidR="00FD3430">
        <w:rPr>
          <w:rFonts w:ascii="Times New Roman" w:hAnsi="Times New Roman" w:cs="Times New Roman"/>
          <w:b/>
          <w:bCs/>
          <w:sz w:val="26"/>
          <w:szCs w:val="26"/>
        </w:rPr>
        <w:t>260</w:t>
      </w:r>
      <w:r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53FF1"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«О муниципальной программе </w:t>
      </w:r>
      <w:r w:rsidR="00FD3430">
        <w:rPr>
          <w:rFonts w:ascii="Times New Roman" w:hAnsi="Times New Roman" w:cs="Times New Roman"/>
          <w:b/>
          <w:bCs/>
          <w:sz w:val="26"/>
          <w:szCs w:val="26"/>
        </w:rPr>
        <w:t xml:space="preserve">города Новочебоксарска Чувашской Республики </w:t>
      </w:r>
      <w:r w:rsidR="00653FF1" w:rsidRPr="00497FE9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FD3430">
        <w:rPr>
          <w:rFonts w:ascii="Times New Roman" w:hAnsi="Times New Roman" w:cs="Times New Roman"/>
          <w:b/>
          <w:bCs/>
          <w:sz w:val="26"/>
          <w:szCs w:val="26"/>
        </w:rPr>
        <w:t>Содействие занятости населения</w:t>
      </w:r>
      <w:r w:rsidR="00EB21BD">
        <w:rPr>
          <w:rFonts w:ascii="Times New Roman" w:hAnsi="Times New Roman" w:cs="Times New Roman"/>
          <w:b/>
          <w:bCs/>
          <w:sz w:val="26"/>
          <w:szCs w:val="26"/>
        </w:rPr>
        <w:t xml:space="preserve"> города Новочебоксарска</w:t>
      </w:r>
      <w:r w:rsidR="00653FF1" w:rsidRPr="00497FE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1356C" w:rsidRDefault="0081356C" w:rsidP="00ED48F6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497FE9" w:rsidRPr="00497FE9" w:rsidRDefault="00497FE9" w:rsidP="00ED48F6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FD35A6" w:rsidRPr="007F5D69" w:rsidRDefault="00283C13" w:rsidP="003F4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ст.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 </w:t>
      </w:r>
      <w:r w:rsidR="00EB21BD">
        <w:rPr>
          <w:rFonts w:ascii="Times New Roman" w:hAnsi="Times New Roman" w:cs="Times New Roman"/>
          <w:sz w:val="26"/>
          <w:szCs w:val="26"/>
        </w:rPr>
        <w:t>37.1</w:t>
      </w:r>
      <w:r w:rsidRPr="007F5D69">
        <w:rPr>
          <w:rFonts w:ascii="Times New Roman" w:hAnsi="Times New Roman" w:cs="Times New Roman"/>
          <w:sz w:val="26"/>
          <w:szCs w:val="26"/>
        </w:rPr>
        <w:t xml:space="preserve"> Устава города Новочебоксарска Чувашской 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Республики, </w:t>
      </w:r>
      <w:r w:rsidR="00AE2A97" w:rsidRPr="007F5D69">
        <w:rPr>
          <w:rFonts w:ascii="Times New Roman" w:hAnsi="Times New Roman" w:cs="Times New Roman"/>
          <w:sz w:val="26"/>
          <w:szCs w:val="26"/>
        </w:rPr>
        <w:t>а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дминистрация города Новочебоксарска Чувашской  </w:t>
      </w:r>
      <w:r w:rsidRPr="007F5D69">
        <w:rPr>
          <w:rFonts w:ascii="Times New Roman" w:hAnsi="Times New Roman" w:cs="Times New Roman"/>
          <w:sz w:val="26"/>
          <w:szCs w:val="26"/>
        </w:rPr>
        <w:t xml:space="preserve"> Республики </w:t>
      </w:r>
      <w:proofErr w:type="spellStart"/>
      <w:proofErr w:type="gramStart"/>
      <w:r w:rsidRPr="007F5D69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7F5D69">
        <w:rPr>
          <w:rFonts w:ascii="Times New Roman" w:hAnsi="Times New Roman" w:cs="Times New Roman"/>
          <w:sz w:val="26"/>
          <w:szCs w:val="26"/>
        </w:rPr>
        <w:t xml:space="preserve"> о с т а н о в л я е т: </w:t>
      </w:r>
    </w:p>
    <w:p w:rsidR="00735D08" w:rsidRPr="007F5D69" w:rsidRDefault="00735D08" w:rsidP="00735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5D6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1.  Утвердить прилагаемые </w:t>
      </w:r>
      <w:hyperlink r:id="rId10" w:history="1">
        <w:r w:rsidRPr="007F5D69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изменения</w:t>
        </w:r>
      </w:hyperlink>
      <w:r w:rsidRPr="007F5D6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которые вносятся в </w:t>
      </w:r>
      <w:r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постановление администрации города Новочебоксарска  Чувашской Республики от </w:t>
      </w:r>
      <w:r w:rsidR="00FD34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14</w:t>
      </w:r>
      <w:r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="00FD34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08</w:t>
      </w:r>
      <w:r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.201</w:t>
      </w:r>
      <w:r w:rsidR="00FD34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9</w:t>
      </w:r>
      <w:r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6362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</w:t>
      </w:r>
      <w:r w:rsidR="00FD34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№</w:t>
      </w:r>
      <w:r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</w:t>
      </w:r>
      <w:r w:rsidR="00FD34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260</w:t>
      </w:r>
      <w:r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«О муниципальной программе </w:t>
      </w:r>
      <w:r w:rsidR="00FD3430" w:rsidRPr="00FD3430">
        <w:rPr>
          <w:rFonts w:ascii="Times New Roman" w:hAnsi="Times New Roman" w:cs="Times New Roman"/>
          <w:bCs/>
          <w:sz w:val="26"/>
          <w:szCs w:val="26"/>
        </w:rPr>
        <w:t>города Новочебоксарска Чувашской Республики «Содействие занятости населения города Новочебоксарска»</w:t>
      </w:r>
      <w:r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7F5D6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согласно приложению.</w:t>
      </w:r>
    </w:p>
    <w:p w:rsidR="00ED48F6" w:rsidRPr="007F5D69" w:rsidRDefault="00ED48F6" w:rsidP="003F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 xml:space="preserve">2. </w:t>
      </w:r>
      <w:r w:rsidRPr="007F5D69">
        <w:rPr>
          <w:rFonts w:ascii="Times New Roman" w:hAnsi="Times New Roman" w:cs="Times New Roman"/>
          <w:bCs/>
          <w:sz w:val="26"/>
          <w:szCs w:val="26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ED48F6" w:rsidRPr="007F5D69" w:rsidRDefault="00ED48F6" w:rsidP="003F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FD35A6" w:rsidRPr="007F5D69" w:rsidRDefault="00ED48F6" w:rsidP="003F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управляющего делами администрации города Новочебоксарска Чувашской Республики.</w:t>
      </w:r>
    </w:p>
    <w:p w:rsidR="0081356C" w:rsidRPr="007F5D69" w:rsidRDefault="0081356C" w:rsidP="00ED48F6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3F4C17" w:rsidRPr="007F5D69" w:rsidRDefault="003F4C17" w:rsidP="00ED48F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D35A6" w:rsidRPr="007F5D69" w:rsidRDefault="00FD35A6" w:rsidP="00ED48F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FD35A6" w:rsidRPr="007F5D69" w:rsidRDefault="00FD35A6" w:rsidP="00ED48F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>города Новочебоксарска</w:t>
      </w:r>
    </w:p>
    <w:p w:rsidR="00FD35A6" w:rsidRPr="00497FE9" w:rsidRDefault="00FD35A6" w:rsidP="007F5D6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   </w:t>
      </w:r>
      <w:r w:rsidR="0081356C" w:rsidRPr="007F5D6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53FF1" w:rsidRPr="007F5D69">
        <w:rPr>
          <w:rFonts w:ascii="Times New Roman" w:hAnsi="Times New Roman" w:cs="Times New Roman"/>
          <w:sz w:val="26"/>
          <w:szCs w:val="26"/>
        </w:rPr>
        <w:t xml:space="preserve">     </w:t>
      </w:r>
      <w:r w:rsidR="0081356C" w:rsidRPr="007F5D6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97FE9" w:rsidRPr="00EB21B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F5D69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F5D69">
        <w:rPr>
          <w:rFonts w:ascii="Times New Roman" w:hAnsi="Times New Roman" w:cs="Times New Roman"/>
          <w:sz w:val="26"/>
          <w:szCs w:val="26"/>
        </w:rPr>
        <w:t>Пулатов</w:t>
      </w:r>
      <w:proofErr w:type="spellEnd"/>
    </w:p>
    <w:p w:rsidR="00FD35A6" w:rsidRPr="00497FE9" w:rsidRDefault="00FD35A6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35A6" w:rsidRPr="00497FE9" w:rsidRDefault="00FD35A6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396D" w:rsidRDefault="009F396D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2A97" w:rsidRDefault="00AE2A97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356C" w:rsidRPr="0081356C" w:rsidRDefault="00ED48F6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81356C" w:rsidRPr="0081356C">
        <w:rPr>
          <w:rFonts w:ascii="Times New Roman" w:hAnsi="Times New Roman" w:cs="Times New Roman"/>
          <w:sz w:val="24"/>
          <w:szCs w:val="24"/>
        </w:rPr>
        <w:t>ОГЛАСОВАНО: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FA4" w:rsidRPr="0081356C" w:rsidRDefault="00DA1FA4" w:rsidP="00DA1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81356C">
        <w:rPr>
          <w:rFonts w:ascii="Times New Roman" w:hAnsi="Times New Roman" w:cs="Times New Roman"/>
          <w:sz w:val="24"/>
          <w:szCs w:val="24"/>
        </w:rPr>
        <w:t>чальник правового управления</w:t>
      </w:r>
    </w:p>
    <w:p w:rsidR="00DA1FA4" w:rsidRPr="0081356C" w:rsidRDefault="00DA1FA4" w:rsidP="00DA1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DA1FA4" w:rsidRDefault="00DA1FA4" w:rsidP="00DA1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И.П. Антонова</w:t>
      </w:r>
    </w:p>
    <w:p w:rsidR="00DA1FA4" w:rsidRPr="0081356C" w:rsidRDefault="00DA1FA4" w:rsidP="00DA1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DA1FA4" w:rsidRPr="0081356C" w:rsidRDefault="00DA1FA4" w:rsidP="00DA1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62A" w:rsidRDefault="00C6362A" w:rsidP="00C6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81356C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</w:p>
    <w:p w:rsidR="00C6362A" w:rsidRPr="0081356C" w:rsidRDefault="00C6362A" w:rsidP="00C6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Новочебоксарска</w:t>
      </w:r>
      <w:r>
        <w:rPr>
          <w:rFonts w:ascii="Times New Roman" w:hAnsi="Times New Roman" w:cs="Times New Roman"/>
          <w:sz w:val="24"/>
          <w:szCs w:val="24"/>
        </w:rPr>
        <w:t xml:space="preserve"> по экономике и финансам</w:t>
      </w:r>
    </w:p>
    <w:p w:rsidR="00C6362A" w:rsidRPr="0081356C" w:rsidRDefault="00C6362A" w:rsidP="00C6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М.Л. Семенов</w:t>
      </w:r>
    </w:p>
    <w:p w:rsidR="00C6362A" w:rsidRPr="0081356C" w:rsidRDefault="00C6362A" w:rsidP="00C6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0C3" w:rsidRPr="0081356C" w:rsidRDefault="00E150C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организационно-контрольного отдела</w:t>
      </w:r>
    </w:p>
    <w:p w:rsidR="00E150C3" w:rsidRPr="0081356C" w:rsidRDefault="00E150C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E150C3" w:rsidRPr="0081356C" w:rsidRDefault="00E150C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И.В. Ильиных</w:t>
      </w:r>
    </w:p>
    <w:p w:rsidR="00E150C3" w:rsidRPr="0081356C" w:rsidRDefault="00E150C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A1F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E150C3" w:rsidRPr="0081356C" w:rsidRDefault="00E150C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Pr="0081356C" w:rsidRDefault="00F51C8E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1356C" w:rsidRPr="0081356C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56C" w:rsidRPr="0081356C">
        <w:rPr>
          <w:rFonts w:ascii="Times New Roman" w:hAnsi="Times New Roman" w:cs="Times New Roman"/>
          <w:sz w:val="24"/>
          <w:szCs w:val="24"/>
        </w:rPr>
        <w:t xml:space="preserve"> финансового отдела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______________Е.М. Запорожцева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A1FA4">
        <w:rPr>
          <w:rFonts w:ascii="Times New Roman" w:hAnsi="Times New Roman" w:cs="Times New Roman"/>
          <w:sz w:val="24"/>
          <w:szCs w:val="24"/>
        </w:rPr>
        <w:t xml:space="preserve">2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Pr="00FF30B8" w:rsidRDefault="00FF30B8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0B8">
        <w:rPr>
          <w:rFonts w:ascii="Times New Roman" w:hAnsi="Times New Roman" w:cs="Times New Roman"/>
          <w:sz w:val="24"/>
          <w:szCs w:val="24"/>
        </w:rPr>
        <w:t>н</w:t>
      </w:r>
      <w:r w:rsidR="0081356C" w:rsidRPr="00FF30B8">
        <w:rPr>
          <w:rFonts w:ascii="Times New Roman" w:hAnsi="Times New Roman" w:cs="Times New Roman"/>
          <w:sz w:val="24"/>
          <w:szCs w:val="24"/>
        </w:rPr>
        <w:t>ачальник отдела бухгалтерского учета</w:t>
      </w:r>
    </w:p>
    <w:p w:rsidR="0081356C" w:rsidRPr="00FF30B8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0B8"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81356C" w:rsidRPr="00FF30B8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0B8">
        <w:rPr>
          <w:rFonts w:ascii="Times New Roman" w:hAnsi="Times New Roman" w:cs="Times New Roman"/>
          <w:sz w:val="24"/>
          <w:szCs w:val="24"/>
        </w:rPr>
        <w:t>______________</w:t>
      </w:r>
      <w:r w:rsidR="007F5D69">
        <w:rPr>
          <w:rFonts w:ascii="Times New Roman" w:hAnsi="Times New Roman" w:cs="Times New Roman"/>
          <w:sz w:val="24"/>
          <w:szCs w:val="24"/>
        </w:rPr>
        <w:t>М.В. Александрова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0B8">
        <w:rPr>
          <w:rFonts w:ascii="Times New Roman" w:hAnsi="Times New Roman" w:cs="Times New Roman"/>
          <w:sz w:val="24"/>
          <w:szCs w:val="24"/>
        </w:rPr>
        <w:t>«____»______________202</w:t>
      </w:r>
      <w:r w:rsidR="00DA1FA4">
        <w:rPr>
          <w:rFonts w:ascii="Times New Roman" w:hAnsi="Times New Roman" w:cs="Times New Roman"/>
          <w:sz w:val="24"/>
          <w:szCs w:val="24"/>
        </w:rPr>
        <w:t xml:space="preserve">2 </w:t>
      </w:r>
      <w:r w:rsidRPr="00FF30B8">
        <w:rPr>
          <w:rFonts w:ascii="Times New Roman" w:hAnsi="Times New Roman" w:cs="Times New Roman"/>
          <w:sz w:val="24"/>
          <w:szCs w:val="24"/>
        </w:rPr>
        <w:t>г.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Начальник отдела экономического развития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и торговли администрации города Новочебоксарска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______________Р.Ф. Ялфимова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A1FA4">
        <w:rPr>
          <w:rFonts w:ascii="Times New Roman" w:hAnsi="Times New Roman" w:cs="Times New Roman"/>
          <w:sz w:val="24"/>
          <w:szCs w:val="24"/>
        </w:rPr>
        <w:t>2</w:t>
      </w:r>
      <w:r w:rsidR="003C1AA2">
        <w:rPr>
          <w:rFonts w:ascii="Times New Roman" w:hAnsi="Times New Roman" w:cs="Times New Roman"/>
          <w:sz w:val="24"/>
          <w:szCs w:val="24"/>
        </w:rPr>
        <w:t xml:space="preserve">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C17" w:rsidRDefault="003F4C17" w:rsidP="00ED48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М.А, 73</w:t>
      </w:r>
      <w:r w:rsidR="00DA1FA4">
        <w:rPr>
          <w:rFonts w:ascii="Times New Roman" w:hAnsi="Times New Roman" w:cs="Times New Roman"/>
        </w:rPr>
        <w:t>229</w:t>
      </w:r>
      <w:r>
        <w:rPr>
          <w:rFonts w:ascii="Times New Roman" w:hAnsi="Times New Roman" w:cs="Times New Roman"/>
        </w:rPr>
        <w:t>3</w:t>
      </w:r>
    </w:p>
    <w:p w:rsidR="00AE2A97" w:rsidRDefault="00AE2A97" w:rsidP="00ED48F6">
      <w:pPr>
        <w:spacing w:after="0" w:line="240" w:lineRule="auto"/>
        <w:rPr>
          <w:rFonts w:ascii="Times New Roman" w:hAnsi="Times New Roman" w:cs="Times New Roman"/>
        </w:rPr>
      </w:pPr>
    </w:p>
    <w:p w:rsidR="00DA1FA4" w:rsidRDefault="00DA1FA4" w:rsidP="00ED48F6">
      <w:pPr>
        <w:spacing w:after="0" w:line="240" w:lineRule="auto"/>
        <w:rPr>
          <w:rFonts w:ascii="Times New Roman" w:hAnsi="Times New Roman" w:cs="Times New Roman"/>
        </w:rPr>
      </w:pPr>
    </w:p>
    <w:p w:rsidR="00DA1FA4" w:rsidRDefault="00DA1FA4" w:rsidP="00ED48F6">
      <w:pPr>
        <w:spacing w:after="0" w:line="240" w:lineRule="auto"/>
        <w:rPr>
          <w:rFonts w:ascii="Times New Roman" w:hAnsi="Times New Roman" w:cs="Times New Roman"/>
        </w:rPr>
      </w:pPr>
    </w:p>
    <w:p w:rsidR="00DA1FA4" w:rsidRDefault="00DA1FA4" w:rsidP="00ED48F6">
      <w:pPr>
        <w:spacing w:after="0" w:line="240" w:lineRule="auto"/>
        <w:rPr>
          <w:rFonts w:ascii="Times New Roman" w:hAnsi="Times New Roman" w:cs="Times New Roman"/>
        </w:rPr>
      </w:pPr>
    </w:p>
    <w:p w:rsidR="00DA1FA4" w:rsidRDefault="00DA1FA4" w:rsidP="00ED48F6">
      <w:pPr>
        <w:spacing w:after="0" w:line="240" w:lineRule="auto"/>
        <w:rPr>
          <w:rFonts w:ascii="Times New Roman" w:hAnsi="Times New Roman" w:cs="Times New Roman"/>
        </w:rPr>
      </w:pPr>
    </w:p>
    <w:p w:rsidR="00DA1FA4" w:rsidRDefault="00DA1FA4" w:rsidP="00ED48F6">
      <w:pPr>
        <w:spacing w:after="0" w:line="240" w:lineRule="auto"/>
        <w:rPr>
          <w:rFonts w:ascii="Times New Roman" w:hAnsi="Times New Roman" w:cs="Times New Roman"/>
        </w:rPr>
      </w:pPr>
    </w:p>
    <w:p w:rsidR="007F5D69" w:rsidRDefault="007F5D69" w:rsidP="00ED48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5"/>
      </w:tblGrid>
      <w:tr w:rsidR="00640E68" w:rsidTr="00962F9B">
        <w:tc>
          <w:tcPr>
            <w:tcW w:w="3225" w:type="dxa"/>
          </w:tcPr>
          <w:p w:rsidR="00640E68" w:rsidRPr="007C7943" w:rsidRDefault="00640E68" w:rsidP="00962F9B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gramStart"/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Утверждены</w:t>
            </w:r>
            <w:proofErr w:type="gramEnd"/>
            <w:r w:rsidR="00962F9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постановлением</w:t>
            </w:r>
          </w:p>
          <w:p w:rsidR="00640E68" w:rsidRPr="007C7943" w:rsidRDefault="00640E68" w:rsidP="00640E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администрации</w:t>
            </w:r>
            <w:r w:rsidR="00962F9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города Новочебоксарска</w:t>
            </w:r>
          </w:p>
          <w:p w:rsidR="00640E68" w:rsidRPr="007C7943" w:rsidRDefault="00640E68" w:rsidP="00640E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Чувашской Республики</w:t>
            </w:r>
          </w:p>
          <w:p w:rsidR="00640E68" w:rsidRDefault="00640E68" w:rsidP="00FD3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от «___»</w:t>
            </w:r>
            <w:r w:rsid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bookmarkStart w:id="0" w:name="_GoBack"/>
            <w:bookmarkEnd w:id="0"/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_________202</w:t>
            </w:r>
            <w:r w:rsidR="00FD3430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962F9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№ </w:t>
            </w: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___</w:t>
            </w:r>
          </w:p>
        </w:tc>
      </w:tr>
    </w:tbl>
    <w:p w:rsidR="00FD35A6" w:rsidRPr="007745DD" w:rsidRDefault="00FD35A6" w:rsidP="00ED4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C8E" w:rsidRPr="007745DD" w:rsidRDefault="00F51C8E" w:rsidP="00ED4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0AE" w:rsidRDefault="00F500AE" w:rsidP="00640E68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P32"/>
      <w:bookmarkEnd w:id="1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Изменения,</w:t>
      </w:r>
    </w:p>
    <w:p w:rsidR="00DA1FA4" w:rsidRDefault="00640E68" w:rsidP="00ED48F6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которые вносятся</w:t>
      </w:r>
      <w:r w:rsidR="00F500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</w:t>
      </w:r>
      <w:r w:rsidR="000049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постановление администрации города Новочебоксарска </w:t>
      </w:r>
      <w:r w:rsidR="00FD34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14</w:t>
      </w:r>
      <w:r w:rsidR="00FD3430"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="00FD34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08</w:t>
      </w:r>
      <w:r w:rsidR="00FD3430"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.201</w:t>
      </w:r>
      <w:r w:rsidR="00FD34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9</w:t>
      </w:r>
      <w:r w:rsidR="00FD3430"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</w:p>
    <w:p w:rsidR="00F500AE" w:rsidRPr="00F500AE" w:rsidRDefault="00FD3430" w:rsidP="00ED48F6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№</w:t>
      </w:r>
      <w:r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260</w:t>
      </w:r>
      <w:r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«О муниципальной программе </w:t>
      </w:r>
      <w:r w:rsidRPr="00FD3430">
        <w:rPr>
          <w:rFonts w:ascii="Times New Roman" w:hAnsi="Times New Roman" w:cs="Times New Roman"/>
          <w:bCs/>
          <w:sz w:val="26"/>
          <w:szCs w:val="26"/>
        </w:rPr>
        <w:t>города Новочебоксарска Чувашской Республики «Содействие занятости населения города Новочебоксарска»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340"/>
        <w:gridCol w:w="6895"/>
      </w:tblGrid>
      <w:tr w:rsidR="00902833" w:rsidRPr="003C1AA2" w:rsidTr="004B2921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9A0" w:rsidRPr="00457DB3" w:rsidRDefault="00457DB3" w:rsidP="00457DB3">
            <w:pPr>
              <w:pStyle w:val="ConsPlusNormal"/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тексту муниципальной программы </w:t>
            </w:r>
            <w:r w:rsidRPr="00457D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«Содействие занятости населения города Новочебоксарска» </w:t>
            </w:r>
            <w:r w:rsidRPr="0045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– Муниципальная программа)</w:t>
            </w:r>
            <w:r w:rsidR="003719A0" w:rsidRPr="00457D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719A0" w:rsidRPr="0045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«Казенное учреждение Чувашской Республики «Центр занятости населения города Новочебоксарска» Министерства труда и социальной защиты Чувашской Республики»</w:t>
            </w:r>
            <w:r w:rsidRPr="0045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соответствующих падежах </w:t>
            </w:r>
            <w:r w:rsidR="003719A0" w:rsidRPr="0045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словами «Отдел КУ ЦЗН Чувашской Республики Минтруда Чувашии по городу Новочебоксарску»</w:t>
            </w:r>
            <w:r w:rsidR="00836F36" w:rsidRPr="0045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соответствующих падежах</w:t>
            </w:r>
            <w:r w:rsidR="00836F36" w:rsidRPr="0045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2833" w:rsidRPr="00457DB3" w:rsidRDefault="00902833" w:rsidP="00EB21BD">
            <w:pPr>
              <w:pStyle w:val="ConsPlusNormal"/>
              <w:numPr>
                <w:ilvl w:val="0"/>
                <w:numId w:val="1"/>
              </w:numPr>
              <w:ind w:left="0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Позицию «</w:t>
            </w:r>
            <w:r w:rsidRPr="0045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Объемы финансирования муниципальной программы с разбивкой по годам реализации </w:t>
            </w:r>
            <w:r w:rsidR="004E2509" w:rsidRPr="0045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4E2509" w:rsidRPr="00457D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паспорта</w:t>
            </w:r>
            <w:r w:rsidRPr="00457D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муниципальной программы изложить в следующей редакции:</w:t>
            </w:r>
          </w:p>
        </w:tc>
      </w:tr>
      <w:tr w:rsidR="00FD35A6" w:rsidRPr="003C1AA2" w:rsidTr="004B292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D35A6" w:rsidRPr="003C1AA2" w:rsidRDefault="00902833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D35A6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35A6" w:rsidRPr="00A018C8" w:rsidRDefault="00FD35A6" w:rsidP="00ED48F6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A018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</w:tcPr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прогнозируемые объемы финансирования Муниципальной программы в 2019 - 2035 </w:t>
            </w:r>
            <w:proofErr w:type="gramStart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</w:t>
            </w:r>
            <w:r w:rsidR="00067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="0022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5756</w:t>
            </w:r>
            <w:r w:rsidR="0062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6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970, 2 т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895,5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900,1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987,5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22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2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2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23A8F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22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  <w:r w:rsidR="00623A8F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152,2</w:t>
            </w:r>
            <w:r w:rsidR="00623A8F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</w:t>
            </w:r>
            <w:proofErr w:type="gramStart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2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62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2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</w:t>
            </w:r>
            <w:proofErr w:type="gramStart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2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62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2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средства:</w:t>
            </w:r>
          </w:p>
          <w:p w:rsidR="00FD35A6" w:rsidRPr="00D0109F" w:rsidRDefault="00A651B1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прогнозируемые объемы бюджетных ассигнований на реализацию мероприятий программы за счет республиканского бюджета Чувашской Республики составляют  </w:t>
            </w:r>
            <w:r w:rsidR="00FD35A6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D35A6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2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583,0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35A6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5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138,4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5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143,5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5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148,1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5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2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49,7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154,1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A65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A65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154,1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</w:t>
            </w:r>
            <w:proofErr w:type="gramStart"/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5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2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70,5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340D2A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</w:t>
            </w:r>
            <w:proofErr w:type="gramStart"/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770,5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  <w:r w:rsidRPr="00466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018C8" w:rsidRPr="00D0109F" w:rsidRDefault="00A651B1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средств бюджета </w:t>
            </w:r>
            <w:r w:rsidR="00DF7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Новочебоксарска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 </w:t>
            </w:r>
            <w:r w:rsidR="0022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3173,6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</w:t>
            </w:r>
            <w:proofErr w:type="gramStart"/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уб., в том числе: 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– </w:t>
            </w:r>
            <w:r w:rsidR="00DF7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831,8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018C8" w:rsidRPr="00D0109F" w:rsidRDefault="00DF778C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2020 году – 752,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– </w:t>
            </w:r>
            <w:r w:rsidR="00DF7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752,0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018C8" w:rsidRPr="00D0109F" w:rsidRDefault="002209F7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2022 году – 837,8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0,0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- 0,0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- 0,0 тыс. рублей;</w:t>
            </w:r>
          </w:p>
          <w:p w:rsidR="00A018C8" w:rsidRPr="009D1BF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</w:t>
            </w:r>
            <w:proofErr w:type="gramStart"/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0,0 тыс. рублей;</w:t>
            </w:r>
          </w:p>
          <w:p w:rsidR="00A018C8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</w:t>
            </w:r>
            <w:proofErr w:type="gramStart"/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="00DF7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0,0 тыс. рублей.»</w:t>
            </w:r>
          </w:p>
          <w:p w:rsidR="00FD35A6" w:rsidRPr="003C1AA2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457DB3" w:rsidRDefault="00457DB3" w:rsidP="0046625C">
      <w:pPr>
        <w:pStyle w:val="ConsPlusTitle"/>
        <w:numPr>
          <w:ilvl w:val="0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В разделе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457D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абзац 14 изложить в следующей редакции «Основное мероприятие 1. Организационно-технической обеспечение охран</w:t>
      </w:r>
      <w:r w:rsidR="00397E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ы труда и здоровья </w:t>
      </w:r>
      <w:proofErr w:type="gramStart"/>
      <w:r w:rsidR="00397E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работающих</w:t>
      </w:r>
      <w:proofErr w:type="gramEnd"/>
      <w:r w:rsidR="00397E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.», абзац 16 изложить в следующей редакции «1.2. Осуществление государственных полномочий Чувашской Республики в сфере трудовых отношений (денежное содержание)</w:t>
      </w:r>
      <w:proofErr w:type="gramStart"/>
      <w:r w:rsidR="00397E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.»</w:t>
      </w:r>
      <w:proofErr w:type="gramEnd"/>
      <w:r w:rsidR="00397E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397E82" w:rsidRDefault="00397E82" w:rsidP="00397E82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46625C" w:rsidRDefault="00004976" w:rsidP="0046625C">
      <w:pPr>
        <w:pStyle w:val="ConsPlusTitle"/>
        <w:numPr>
          <w:ilvl w:val="0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</w:t>
      </w:r>
      <w:r w:rsidR="00C43BC0" w:rsidRPr="00A87E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аздел </w:t>
      </w:r>
      <w:r w:rsidR="00BD6130" w:rsidRPr="00A87E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="00DF778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="00DF77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муниципальной программы изложить в следующей редакции:</w:t>
      </w:r>
    </w:p>
    <w:p w:rsidR="00DF778C" w:rsidRDefault="0066519E" w:rsidP="00DF778C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87E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DF77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Расходы подпрограммы формируются за счет средств республиканского бюджета Чувашской Республики и средств бюджета города Новочебоксарска.</w:t>
      </w:r>
    </w:p>
    <w:p w:rsidR="000670E3" w:rsidRPr="00A018C8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прогнозируемые объемы финансирования Муниципальной программы в 2019 - 2035 годах составля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2209F7">
        <w:rPr>
          <w:rFonts w:ascii="Times New Roman" w:hAnsi="Times New Roman" w:cs="Times New Roman"/>
          <w:color w:val="000000" w:themeColor="text1"/>
          <w:sz w:val="24"/>
          <w:szCs w:val="24"/>
        </w:rPr>
        <w:t>5756,</w:t>
      </w:r>
      <w:r w:rsidR="007A711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0670E3" w:rsidRPr="00A018C8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970, 2 т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ыс. рублей;</w:t>
      </w:r>
    </w:p>
    <w:p w:rsidR="000670E3" w:rsidRPr="00A018C8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895,5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0670E3" w:rsidRPr="00A018C8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900,1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0670E3" w:rsidRPr="00A018C8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– </w:t>
      </w:r>
      <w:r w:rsidR="002209F7">
        <w:rPr>
          <w:rFonts w:ascii="Times New Roman" w:hAnsi="Times New Roman" w:cs="Times New Roman"/>
          <w:color w:val="000000" w:themeColor="text1"/>
          <w:sz w:val="24"/>
          <w:szCs w:val="24"/>
        </w:rPr>
        <w:t>987,5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0670E3" w:rsidRPr="00A018C8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– </w:t>
      </w:r>
      <w:r w:rsidR="002209F7">
        <w:rPr>
          <w:rFonts w:ascii="Times New Roman" w:hAnsi="Times New Roman" w:cs="Times New Roman"/>
          <w:color w:val="000000" w:themeColor="text1"/>
          <w:sz w:val="24"/>
          <w:szCs w:val="24"/>
        </w:rPr>
        <w:t>154,1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0670E3" w:rsidRPr="00A018C8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– </w:t>
      </w:r>
      <w:r w:rsidR="002209F7">
        <w:rPr>
          <w:rFonts w:ascii="Times New Roman" w:hAnsi="Times New Roman" w:cs="Times New Roman"/>
          <w:color w:val="000000" w:themeColor="text1"/>
          <w:sz w:val="24"/>
          <w:szCs w:val="24"/>
        </w:rPr>
        <w:t>154,1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0670E3" w:rsidRPr="00A018C8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– </w:t>
      </w:r>
      <w:r w:rsidR="002209F7">
        <w:rPr>
          <w:rFonts w:ascii="Times New Roman" w:hAnsi="Times New Roman" w:cs="Times New Roman"/>
          <w:color w:val="000000" w:themeColor="text1"/>
          <w:sz w:val="24"/>
          <w:szCs w:val="24"/>
        </w:rPr>
        <w:t>154,1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0670E3" w:rsidRPr="00A018C8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</w:t>
      </w:r>
      <w:proofErr w:type="gramStart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годах</w:t>
      </w:r>
      <w:proofErr w:type="gramEnd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209F7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209F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0670E3" w:rsidRPr="00A018C8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</w:t>
      </w:r>
      <w:proofErr w:type="gramStart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годах</w:t>
      </w:r>
      <w:proofErr w:type="gramEnd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209F7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209F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0670E3" w:rsidRPr="00A018C8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из них средства:</w:t>
      </w:r>
    </w:p>
    <w:p w:rsidR="000670E3" w:rsidRPr="00D0109F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прогнозируемые объемы бюджетных ассигнований на реализацию мероприятий программы за счет республиканского бюджета Чувашской Республики составляют  </w:t>
      </w: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209F7">
        <w:rPr>
          <w:rFonts w:ascii="Times New Roman" w:hAnsi="Times New Roman" w:cs="Times New Roman"/>
          <w:color w:val="000000" w:themeColor="text1"/>
          <w:sz w:val="24"/>
          <w:szCs w:val="24"/>
        </w:rPr>
        <w:t>2583,0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том числе:</w:t>
      </w:r>
    </w:p>
    <w:p w:rsidR="000670E3" w:rsidRPr="00D0109F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138,4</w:t>
      </w: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0670E3" w:rsidRPr="00D0109F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143,5</w:t>
      </w: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0670E3" w:rsidRPr="00D0109F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148,1</w:t>
      </w: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0670E3" w:rsidRPr="00D0109F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– </w:t>
      </w:r>
      <w:r w:rsidR="0022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149,7 </w:t>
      </w: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0670E3" w:rsidRPr="00D0109F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– </w:t>
      </w:r>
      <w:r w:rsidR="002209F7">
        <w:rPr>
          <w:rFonts w:ascii="Times New Roman" w:hAnsi="Times New Roman" w:cs="Times New Roman"/>
          <w:color w:val="000000" w:themeColor="text1"/>
          <w:sz w:val="24"/>
          <w:szCs w:val="24"/>
        </w:rPr>
        <w:t>154,1</w:t>
      </w: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0670E3" w:rsidRPr="00D0109F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9F7">
        <w:rPr>
          <w:rFonts w:ascii="Times New Roman" w:hAnsi="Times New Roman" w:cs="Times New Roman"/>
          <w:color w:val="000000" w:themeColor="text1"/>
          <w:sz w:val="24"/>
          <w:szCs w:val="24"/>
        </w:rPr>
        <w:t>154,1</w:t>
      </w: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0670E3" w:rsidRPr="00D0109F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9F7">
        <w:rPr>
          <w:rFonts w:ascii="Times New Roman" w:hAnsi="Times New Roman" w:cs="Times New Roman"/>
          <w:color w:val="000000" w:themeColor="text1"/>
          <w:sz w:val="24"/>
          <w:szCs w:val="24"/>
        </w:rPr>
        <w:t>154,1</w:t>
      </w: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0670E3" w:rsidRPr="00D0109F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</w:t>
      </w:r>
      <w:proofErr w:type="gramStart"/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>годах</w:t>
      </w:r>
      <w:proofErr w:type="gramEnd"/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209F7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209F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0670E3" w:rsidRPr="00340D2A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</w:t>
      </w:r>
      <w:proofErr w:type="gramStart"/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>годах</w:t>
      </w:r>
      <w:proofErr w:type="gramEnd"/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209F7">
        <w:rPr>
          <w:rFonts w:ascii="Times New Roman" w:hAnsi="Times New Roman" w:cs="Times New Roman"/>
          <w:color w:val="000000" w:themeColor="text1"/>
          <w:sz w:val="24"/>
          <w:szCs w:val="24"/>
        </w:rPr>
        <w:t>770,5</w:t>
      </w: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Pr="0046625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670E3" w:rsidRPr="00D0109F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счет средств бюджета города Новочебоксарска</w:t>
      </w: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22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3173,6</w:t>
      </w: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proofErr w:type="gramStart"/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уб., в том числе: </w:t>
      </w:r>
    </w:p>
    <w:p w:rsidR="000670E3" w:rsidRPr="00D0109F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831,8</w:t>
      </w: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0670E3" w:rsidRPr="00D0109F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2020 году – 752,</w:t>
      </w: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>0 тыс. рублей;</w:t>
      </w:r>
    </w:p>
    <w:p w:rsidR="000670E3" w:rsidRPr="00D0109F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752,0</w:t>
      </w: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0670E3" w:rsidRPr="00D0109F" w:rsidRDefault="0052006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2022 году – 837,8</w:t>
      </w:r>
      <w:r w:rsidR="000670E3"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0670E3" w:rsidRPr="00D0109F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0,0 тыс. рублей;</w:t>
      </w:r>
    </w:p>
    <w:p w:rsidR="000670E3" w:rsidRPr="00D0109F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- 0,0 тыс. рублей;</w:t>
      </w:r>
    </w:p>
    <w:p w:rsidR="000670E3" w:rsidRPr="00D0109F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9F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- 0,0 тыс. рублей;</w:t>
      </w:r>
    </w:p>
    <w:p w:rsidR="000670E3" w:rsidRPr="009D1BFF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</w:t>
      </w:r>
      <w:proofErr w:type="gramStart"/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годах</w:t>
      </w:r>
      <w:proofErr w:type="gramEnd"/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0,0 тыс. рублей;</w:t>
      </w:r>
    </w:p>
    <w:p w:rsidR="000670E3" w:rsidRPr="009D1BFF" w:rsidRDefault="000670E3" w:rsidP="000670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</w:t>
      </w:r>
      <w:proofErr w:type="gramStart"/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годах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0,0 тыс. рублей.»</w:t>
      </w:r>
    </w:p>
    <w:p w:rsidR="00C43BC0" w:rsidRPr="00A87E47" w:rsidRDefault="00C43BC0" w:rsidP="00DF778C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66519E" w:rsidRDefault="00036B81" w:rsidP="0066519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6519E" w:rsidRPr="00520162">
        <w:rPr>
          <w:rFonts w:ascii="Times New Roman" w:hAnsi="Times New Roman" w:cs="Times New Roman"/>
          <w:sz w:val="24"/>
          <w:szCs w:val="24"/>
        </w:rPr>
        <w:t xml:space="preserve">.  Приложение № 2 </w:t>
      </w:r>
      <w:r w:rsidR="0066519E" w:rsidRPr="00520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46625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6519E" w:rsidRPr="00520162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программе  изложить в следующей редакци</w:t>
      </w:r>
      <w:r w:rsidR="00665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и: </w:t>
      </w:r>
    </w:p>
    <w:p w:rsidR="009B6D1C" w:rsidRPr="00FF30B8" w:rsidRDefault="009B6D1C" w:rsidP="0056779C">
      <w:pPr>
        <w:pStyle w:val="ConsPlusTitle"/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sectPr w:rsidR="009B6D1C" w:rsidRPr="00FF30B8" w:rsidSect="00962F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8"/>
          <w:pgMar w:top="1134" w:right="850" w:bottom="1134" w:left="1701" w:header="0" w:footer="0" w:gutter="0"/>
          <w:cols w:space="720"/>
          <w:docGrid w:linePitch="299"/>
        </w:sectPr>
      </w:pP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ab/>
      </w:r>
      <w:r w:rsidR="005B5CDE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2</w:t>
      </w:r>
      <w:r w:rsidR="003B2C4B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.</w:t>
      </w:r>
      <w:r w:rsidR="008A6A83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7</w:t>
      </w:r>
      <w:r w:rsidR="003B2C4B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. Приложение № 1 к муниципальной программе </w:t>
      </w:r>
      <w:r w:rsidR="005B5CDE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«Сведения о ц</w:t>
      </w: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елевы</w:t>
      </w:r>
      <w:r w:rsidR="005B5CDE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х</w:t>
      </w: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 </w:t>
      </w:r>
      <w:r w:rsidR="0056779C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показателях (</w:t>
      </w: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индикатор</w:t>
      </w:r>
      <w:r w:rsidR="0056779C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ах)</w:t>
      </w: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 муниципальной программы «Развитие потенциала муниципального управления</w:t>
      </w:r>
      <w:r w:rsidR="008A6A83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 города Новочебоксарска</w:t>
      </w: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», подпрограмм муниципальной программы и их значениях» </w:t>
      </w:r>
      <w:r w:rsidR="003B2C4B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изложить в </w:t>
      </w:r>
      <w:r w:rsidR="002C3718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следую</w:t>
      </w:r>
      <w:r w:rsidR="0056779C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щ</w:t>
      </w:r>
      <w:r w:rsidR="002C3718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ей</w:t>
      </w:r>
      <w:r w:rsidR="0056779C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 </w:t>
      </w:r>
      <w:r w:rsidR="002C3718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редакции:</w:t>
      </w:r>
      <w:r w:rsidR="003F4C17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 </w:t>
      </w:r>
    </w:p>
    <w:p w:rsidR="00783391" w:rsidRPr="00877624" w:rsidRDefault="00E502B7" w:rsidP="00783391">
      <w:pPr>
        <w:jc w:val="right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sub_1200"/>
      <w:r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«</w:t>
      </w:r>
      <w:r w:rsidR="00783391" w:rsidRPr="0087762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783391" w:rsidRPr="0087762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 2</w:t>
      </w:r>
      <w:r w:rsidR="00783391" w:rsidRPr="0087762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="00783391" w:rsidRPr="00877624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муниципальной программе</w:t>
        </w:r>
      </w:hyperlink>
      <w:r w:rsidR="00783391" w:rsidRPr="0087762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br/>
        <w:t>"Содействие занятости</w:t>
      </w:r>
      <w:r w:rsidR="00783391" w:rsidRPr="0087762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br/>
        <w:t>населения города Новочебоксарска"</w:t>
      </w:r>
    </w:p>
    <w:bookmarkEnd w:id="2"/>
    <w:p w:rsidR="00783391" w:rsidRPr="00877624" w:rsidRDefault="00783391" w:rsidP="0078339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77624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 и прогнозная (справочная) оценка расходов</w:t>
      </w:r>
      <w:r w:rsidRPr="00877624">
        <w:rPr>
          <w:rFonts w:ascii="Times New Roman" w:hAnsi="Times New Roman" w:cs="Times New Roman"/>
          <w:color w:val="auto"/>
          <w:sz w:val="24"/>
          <w:szCs w:val="24"/>
        </w:rPr>
        <w:br/>
        <w:t>за счет всех источников финансирования реализации муниципальной программы "Содействие занятости населения города Новочебоксарска"</w:t>
      </w:r>
    </w:p>
    <w:p w:rsidR="00783391" w:rsidRDefault="00783391" w:rsidP="00783391"/>
    <w:tbl>
      <w:tblPr>
        <w:tblW w:w="15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1"/>
        <w:gridCol w:w="2150"/>
        <w:gridCol w:w="806"/>
        <w:gridCol w:w="807"/>
        <w:gridCol w:w="2016"/>
        <w:gridCol w:w="941"/>
        <w:gridCol w:w="806"/>
        <w:gridCol w:w="941"/>
        <w:gridCol w:w="941"/>
        <w:gridCol w:w="941"/>
        <w:gridCol w:w="941"/>
        <w:gridCol w:w="941"/>
        <w:gridCol w:w="941"/>
        <w:gridCol w:w="1075"/>
      </w:tblGrid>
      <w:tr w:rsidR="00783391" w:rsidTr="00783391"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Статус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государственной программы Чувашской Республики, подпрограммы государственной программы Чувашской Республики (программы, ведомственной целевой программы Чувашской Республики, основного мероприятия)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</w:t>
            </w:r>
            <w:hyperlink r:id="rId17" w:history="1">
              <w:r>
                <w:rPr>
                  <w:rStyle w:val="aa"/>
                  <w:sz w:val="23"/>
                  <w:szCs w:val="23"/>
                </w:rPr>
                <w:t>бюджетной классификации</w:t>
              </w:r>
            </w:hyperlink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8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 по годам, тыс. рублей*</w:t>
            </w:r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E1705" w:rsidP="003719A0">
            <w:pPr>
              <w:pStyle w:val="ab"/>
              <w:jc w:val="center"/>
              <w:rPr>
                <w:sz w:val="23"/>
                <w:szCs w:val="23"/>
              </w:rPr>
            </w:pPr>
            <w:hyperlink r:id="rId18" w:history="1">
              <w:r w:rsidR="00783391">
                <w:rPr>
                  <w:rStyle w:val="aa"/>
                  <w:sz w:val="23"/>
                  <w:szCs w:val="23"/>
                </w:rPr>
                <w:t>целевая статья расходов</w:t>
              </w:r>
            </w:hyperlink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2026-2030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2031-2035</w:t>
            </w:r>
          </w:p>
        </w:tc>
      </w:tr>
      <w:tr w:rsidR="00783391" w:rsidTr="007833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783391" w:rsidTr="00783391"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Муниципальная программа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"Содействие занятости населения"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rStyle w:val="a9"/>
                <w:sz w:val="23"/>
                <w:szCs w:val="23"/>
              </w:rPr>
              <w:t>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783391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970,2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895,5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520063" w:rsidP="005200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987,5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5200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520063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,</w:t>
            </w:r>
            <w:r w:rsidR="00520063">
              <w:rPr>
                <w:sz w:val="23"/>
                <w:szCs w:val="23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5200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520063">
              <w:rPr>
                <w:sz w:val="23"/>
                <w:szCs w:val="23"/>
              </w:rPr>
              <w:t>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5200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520063">
              <w:rPr>
                <w:sz w:val="23"/>
                <w:szCs w:val="23"/>
              </w:rPr>
              <w:t>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5200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520063">
              <w:rPr>
                <w:sz w:val="23"/>
                <w:szCs w:val="23"/>
              </w:rPr>
              <w:t>70,5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5200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520063">
              <w:rPr>
                <w:sz w:val="23"/>
                <w:szCs w:val="23"/>
              </w:rPr>
              <w:t>70,5</w:t>
            </w:r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520063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783391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783391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5200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457DB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457DB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457DB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457DB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063" w:rsidRDefault="00520063" w:rsidP="00457DB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770,5</w:t>
            </w:r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бюджет города </w:t>
            </w:r>
            <w:r>
              <w:rPr>
                <w:sz w:val="23"/>
                <w:szCs w:val="23"/>
              </w:rPr>
              <w:lastRenderedPageBreak/>
              <w:t>Новочебоксарска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831,8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783391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783391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520063" w:rsidP="005200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837,8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E1705" w:rsidP="003719A0">
            <w:pPr>
              <w:pStyle w:val="ac"/>
              <w:rPr>
                <w:sz w:val="23"/>
                <w:szCs w:val="23"/>
              </w:rPr>
            </w:pPr>
            <w:hyperlink w:anchor="sub_3000" w:history="1">
              <w:r w:rsidR="00783391">
                <w:rPr>
                  <w:rStyle w:val="aa"/>
                  <w:sz w:val="23"/>
                  <w:szCs w:val="23"/>
                </w:rPr>
                <w:t>Подпрограмма 1</w:t>
              </w:r>
            </w:hyperlink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"Активная политика занятости населения и социальная поддержка безработных граждан"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rStyle w:val="a9"/>
                <w:sz w:val="23"/>
                <w:szCs w:val="23"/>
              </w:rPr>
              <w:t>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783391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698,8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783391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783391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CD0AD9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837,8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города Новочебоксарска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698,8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CD0AD9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837,8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904C3B" w:rsidTr="00783391"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Основное мероприятие 1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"Мероприятия в области содействия занятости населения в города Новочебоксарске"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c"/>
              <w:rPr>
                <w:sz w:val="23"/>
                <w:szCs w:val="23"/>
              </w:rPr>
            </w:pPr>
            <w:r>
              <w:rPr>
                <w:rStyle w:val="a9"/>
                <w:sz w:val="23"/>
                <w:szCs w:val="23"/>
              </w:rPr>
              <w:t>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698,8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CD0AD9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837,8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C3B" w:rsidRDefault="00904C3B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904C3B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города Новочебоксарска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698,8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CD0AD9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837,8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B" w:rsidRDefault="00904C3B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C3B" w:rsidRDefault="00904C3B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Основное мероприятие 2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"Содействие в </w:t>
            </w:r>
            <w:proofErr w:type="gramStart"/>
            <w:r>
              <w:rPr>
                <w:sz w:val="23"/>
                <w:szCs w:val="23"/>
              </w:rPr>
              <w:t>участии</w:t>
            </w:r>
            <w:proofErr w:type="gramEnd"/>
            <w:r>
              <w:rPr>
                <w:sz w:val="23"/>
                <w:szCs w:val="23"/>
              </w:rPr>
              <w:t xml:space="preserve"> хозяйствующих субъектов в формировании прогнозной потребности в квалифицированных кадрах"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rStyle w:val="a9"/>
                <w:sz w:val="23"/>
                <w:szCs w:val="23"/>
              </w:rPr>
              <w:t>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города Новочебоксарска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Основное меропр</w:t>
            </w:r>
            <w:r>
              <w:rPr>
                <w:sz w:val="23"/>
                <w:szCs w:val="23"/>
              </w:rPr>
              <w:lastRenderedPageBreak/>
              <w:t>иятие 3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"Анализ кадрового потенциала предприятий и </w:t>
            </w:r>
            <w:r>
              <w:rPr>
                <w:sz w:val="23"/>
                <w:szCs w:val="23"/>
              </w:rPr>
              <w:lastRenderedPageBreak/>
              <w:t>организаций города".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rStyle w:val="a9"/>
                <w:sz w:val="23"/>
                <w:szCs w:val="23"/>
              </w:rPr>
              <w:t>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города Новочебоксарска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Основное мероприятие 4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"Организация и проведение мероприятий, направленных на </w:t>
            </w:r>
            <w:proofErr w:type="spellStart"/>
            <w:r>
              <w:rPr>
                <w:sz w:val="23"/>
                <w:szCs w:val="23"/>
              </w:rPr>
              <w:t>профориентацион</w:t>
            </w:r>
            <w:r w:rsidR="00904C3B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ную</w:t>
            </w:r>
            <w:proofErr w:type="spellEnd"/>
            <w:r>
              <w:rPr>
                <w:sz w:val="23"/>
                <w:szCs w:val="23"/>
              </w:rPr>
              <w:t xml:space="preserve"> работу"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rStyle w:val="a9"/>
                <w:sz w:val="23"/>
                <w:szCs w:val="23"/>
              </w:rPr>
              <w:t>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города Новочебоксарска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E1705" w:rsidP="003719A0">
            <w:pPr>
              <w:pStyle w:val="ac"/>
              <w:rPr>
                <w:sz w:val="23"/>
                <w:szCs w:val="23"/>
              </w:rPr>
            </w:pPr>
            <w:hyperlink w:anchor="sub_4000" w:history="1">
              <w:r w:rsidR="00783391">
                <w:rPr>
                  <w:rStyle w:val="aa"/>
                  <w:sz w:val="23"/>
                  <w:szCs w:val="23"/>
                </w:rPr>
                <w:t>Подпрограмма 2</w:t>
              </w:r>
            </w:hyperlink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"Безопасный труд"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rStyle w:val="a9"/>
                <w:sz w:val="23"/>
                <w:szCs w:val="23"/>
              </w:rPr>
              <w:t>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E9303A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  <w:r w:rsidR="00E9303A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,</w:t>
            </w:r>
            <w:r w:rsidR="00E9303A">
              <w:rPr>
                <w:sz w:val="23"/>
                <w:szCs w:val="23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E9303A" w:rsidP="00E9303A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E9303A" w:rsidP="00E9303A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E9303A" w:rsidP="005200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20063">
              <w:rPr>
                <w:sz w:val="23"/>
                <w:szCs w:val="23"/>
              </w:rPr>
              <w:t>49</w:t>
            </w:r>
            <w:r>
              <w:rPr>
                <w:sz w:val="23"/>
                <w:szCs w:val="23"/>
              </w:rPr>
              <w:t>,</w:t>
            </w:r>
            <w:r w:rsidR="00520063">
              <w:rPr>
                <w:sz w:val="23"/>
                <w:szCs w:val="23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E9303A" w:rsidP="005200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520063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,</w:t>
            </w:r>
            <w:r w:rsidR="00520063">
              <w:rPr>
                <w:sz w:val="23"/>
                <w:szCs w:val="23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E9303A" w:rsidP="005200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520063">
              <w:rPr>
                <w:sz w:val="23"/>
                <w:szCs w:val="23"/>
              </w:rPr>
              <w:t>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E9303A" w:rsidP="005200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520063">
              <w:rPr>
                <w:sz w:val="23"/>
                <w:szCs w:val="23"/>
              </w:rPr>
              <w:t>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E9303A" w:rsidP="005200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520063">
              <w:rPr>
                <w:sz w:val="23"/>
                <w:szCs w:val="23"/>
              </w:rPr>
              <w:t>70,5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E9303A" w:rsidP="005200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520063">
              <w:rPr>
                <w:sz w:val="23"/>
                <w:szCs w:val="23"/>
              </w:rPr>
              <w:t>70,5</w:t>
            </w:r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</w:tr>
      <w:tr w:rsidR="00520063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E9303A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457DB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457DB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457DB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457DB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63" w:rsidRDefault="00520063" w:rsidP="00457DB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063" w:rsidRDefault="00520063" w:rsidP="00457DB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770,5</w:t>
            </w:r>
          </w:p>
        </w:tc>
      </w:tr>
      <w:tr w:rsidR="00E9303A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города Новочебоксарска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E9303A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03A" w:rsidRDefault="00E9303A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783391" w:rsidTr="00783391"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Основное мероприятие 1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384363" w:rsidP="003719A0">
            <w:pPr>
              <w:pStyle w:val="ac"/>
              <w:rPr>
                <w:sz w:val="23"/>
                <w:szCs w:val="23"/>
              </w:rPr>
            </w:pPr>
            <w:r w:rsidRPr="00036B81">
              <w:rPr>
                <w:sz w:val="23"/>
                <w:szCs w:val="23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036B81">
              <w:rPr>
                <w:sz w:val="23"/>
                <w:szCs w:val="23"/>
              </w:rPr>
              <w:t>работающих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rStyle w:val="a9"/>
                <w:sz w:val="23"/>
                <w:szCs w:val="23"/>
              </w:rPr>
              <w:t>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EF1CC7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  <w:r w:rsidR="00EF1CC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,</w:t>
            </w:r>
            <w:r w:rsidR="00EF1CC7">
              <w:rPr>
                <w:sz w:val="23"/>
                <w:szCs w:val="23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EF1CC7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EF1CC7" w:rsidP="00EF1CC7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520063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520063" w:rsidP="005200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520063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520063" w:rsidP="005200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520063" w:rsidP="005200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520063" w:rsidP="005200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770,5</w:t>
            </w:r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</w:tr>
      <w:tr w:rsidR="002F27D3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D3" w:rsidRDefault="002F27D3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D3" w:rsidRDefault="002F27D3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D3" w:rsidRDefault="002F27D3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D3" w:rsidRDefault="002F27D3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D3" w:rsidRDefault="002F27D3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D3" w:rsidRDefault="002F27D3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D3" w:rsidRDefault="002F27D3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D3" w:rsidRDefault="002F27D3" w:rsidP="00F6265C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D3" w:rsidRDefault="002F27D3" w:rsidP="00457DB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D3" w:rsidRDefault="002F27D3" w:rsidP="00457DB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D3" w:rsidRDefault="002F27D3" w:rsidP="00457DB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D3" w:rsidRDefault="002F27D3" w:rsidP="00457DB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D3" w:rsidRDefault="002F27D3" w:rsidP="00457DB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D3" w:rsidRDefault="002F27D3" w:rsidP="00457DB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770,5</w:t>
            </w:r>
          </w:p>
        </w:tc>
      </w:tr>
      <w:tr w:rsidR="00F6265C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C" w:rsidRDefault="00F6265C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C" w:rsidRDefault="00F6265C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C" w:rsidRDefault="00F6265C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C" w:rsidRDefault="00F6265C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C" w:rsidRDefault="00F6265C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города Новочебоксарска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C" w:rsidRDefault="00F6265C" w:rsidP="00F6265C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C" w:rsidRDefault="00F6265C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C" w:rsidRDefault="00F6265C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C" w:rsidRDefault="00384363" w:rsidP="003719A0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C" w:rsidRDefault="00384363" w:rsidP="003843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C" w:rsidRDefault="00384363" w:rsidP="003843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C" w:rsidRDefault="00384363" w:rsidP="003843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C" w:rsidRDefault="00384363" w:rsidP="003843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5C" w:rsidRDefault="00384363" w:rsidP="00384363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</w:tr>
      <w:tr w:rsidR="00783391" w:rsidTr="00783391"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Основное мероприятие 2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Модернизация инструментов муниципального управления охраной труда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rStyle w:val="a9"/>
                <w:sz w:val="23"/>
                <w:szCs w:val="23"/>
              </w:rPr>
              <w:t>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города Новочебоксарска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</w:tr>
      <w:tr w:rsidR="00783391" w:rsidTr="00783391"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Основное мероприятие 3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Стимулирование работодателей к улучшению условий труда на рабочих местах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rStyle w:val="a9"/>
                <w:sz w:val="23"/>
                <w:szCs w:val="23"/>
              </w:rPr>
              <w:t>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города Новочебоксарска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</w:tr>
      <w:tr w:rsidR="00783391" w:rsidTr="00783391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91" w:rsidRDefault="00783391" w:rsidP="003719A0">
            <w:pPr>
              <w:pStyle w:val="ab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x</w:t>
            </w:r>
            <w:proofErr w:type="spellEnd"/>
          </w:p>
        </w:tc>
      </w:tr>
    </w:tbl>
    <w:p w:rsidR="00783391" w:rsidRDefault="00783391" w:rsidP="00783391"/>
    <w:p w:rsidR="00FD35A6" w:rsidRPr="005D31AB" w:rsidRDefault="00FD35A6" w:rsidP="005D31AB">
      <w:pPr>
        <w:rPr>
          <w:rFonts w:ascii="Times New Roman" w:hAnsi="Times New Roman" w:cs="Times New Roman"/>
          <w:sz w:val="20"/>
          <w:szCs w:val="20"/>
        </w:rPr>
        <w:sectPr w:rsidR="00FD35A6" w:rsidRPr="005D31AB" w:rsidSect="000B4B29">
          <w:pgSz w:w="16838" w:h="11905" w:orient="landscape"/>
          <w:pgMar w:top="709" w:right="1134" w:bottom="567" w:left="1134" w:header="0" w:footer="0" w:gutter="0"/>
          <w:cols w:space="720"/>
        </w:sectPr>
      </w:pPr>
    </w:p>
    <w:p w:rsidR="002D1BEF" w:rsidRDefault="002C1AE6" w:rsidP="00036B81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В приложении № 3 п</w:t>
      </w:r>
      <w:r w:rsidR="00836F36"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озицию «</w:t>
      </w:r>
      <w:r w:rsidR="00836F3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Объемы финансирования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="00836F3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с разбивкой по годам реализации программы</w:t>
      </w:r>
      <w:r w:rsidR="00836F36"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паспорта </w:t>
      </w:r>
      <w:r w:rsidR="00836F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</w:t>
      </w:r>
      <w:r w:rsidR="00836F36"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программы </w:t>
      </w:r>
      <w:r w:rsidR="00BF6B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«Активная политика занятости населения и социальная поддержка безработных граждан»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(далее – подпрограмма) </w:t>
      </w:r>
      <w:r w:rsidR="00836F36"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изложить в следующей редакции: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340"/>
        <w:gridCol w:w="6895"/>
      </w:tblGrid>
      <w:tr w:rsidR="00836F36" w:rsidRPr="003C1AA2" w:rsidTr="00471EAF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36F36" w:rsidRPr="003C1AA2" w:rsidRDefault="00836F36" w:rsidP="002C1AE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«Объемы финансирования </w:t>
            </w:r>
            <w:r w:rsidR="002C1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с разбивкой по годам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6F36" w:rsidRPr="00A018C8" w:rsidRDefault="00836F36" w:rsidP="00471EAF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A018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</w:tcPr>
          <w:p w:rsidR="00836F36" w:rsidRPr="00A018C8" w:rsidRDefault="00836F36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прогнозируемые объемы финансирования </w:t>
            </w:r>
            <w:r w:rsidR="00BF6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="00384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3040,6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836F36" w:rsidRPr="00A018C8" w:rsidRDefault="00836F36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– </w:t>
            </w:r>
            <w:r w:rsidR="00BF6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ыс. рублей;</w:t>
            </w:r>
          </w:p>
          <w:p w:rsidR="00836F36" w:rsidRPr="00A018C8" w:rsidRDefault="00836F36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– </w:t>
            </w:r>
            <w:r w:rsidR="00BF6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752,0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836F36" w:rsidRPr="00A018C8" w:rsidRDefault="00836F36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– </w:t>
            </w:r>
            <w:r w:rsidR="00BF6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36F36" w:rsidRPr="00A018C8" w:rsidRDefault="00836F36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384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837,8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36F36" w:rsidRPr="00A018C8" w:rsidRDefault="00836F36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BF6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BF6B7E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836F36" w:rsidRPr="00A018C8" w:rsidRDefault="00836F36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BF6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BF6B7E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836F36" w:rsidRPr="00A018C8" w:rsidRDefault="00836F36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BF6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BF6B7E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836F36" w:rsidRPr="00A018C8" w:rsidRDefault="00836F36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</w:t>
            </w:r>
            <w:proofErr w:type="gramStart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BF6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36F36" w:rsidRPr="00A018C8" w:rsidRDefault="00836F36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</w:t>
            </w:r>
            <w:proofErr w:type="gramStart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BF6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36F36" w:rsidRPr="00A018C8" w:rsidRDefault="00836F36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средства:</w:t>
            </w:r>
          </w:p>
          <w:p w:rsidR="006D6A84" w:rsidRDefault="006D6A84" w:rsidP="006D6A84">
            <w:pPr>
              <w:pStyle w:val="ac"/>
            </w:pPr>
            <w:r>
              <w:t>прогнозируемые объемы бюджетных ассигнований на реализацию мероприятий подпрограммы за счет федерального бюджета составляют 0,0 рублей, (0 процентов);</w:t>
            </w:r>
          </w:p>
          <w:p w:rsidR="006D6A84" w:rsidRDefault="006D6A84" w:rsidP="006D6A84">
            <w:pPr>
              <w:pStyle w:val="ac"/>
            </w:pPr>
            <w:r>
              <w:t>прогнозируемые объемы бюджетных ассигнований на реализацию мероприятий подпрограммы за счет республиканского бюджета Чувашской Республики составляют 0,0 рублей (0 процентов), в том числе по годам:</w:t>
            </w:r>
          </w:p>
          <w:p w:rsidR="006D6A84" w:rsidRPr="00A018C8" w:rsidRDefault="006D6A84" w:rsidP="006D6A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84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бюджетных ассигнований на реализацию мероприятий подпрограммы за счет бюджета города Новочебоксарска составляют</w:t>
            </w:r>
            <w:r>
              <w:t xml:space="preserve"> </w:t>
            </w:r>
            <w:r w:rsidR="00384363" w:rsidRPr="00384363">
              <w:rPr>
                <w:rFonts w:ascii="Times New Roman" w:hAnsi="Times New Roman" w:cs="Times New Roman"/>
              </w:rPr>
              <w:t>3040,6</w:t>
            </w:r>
            <w:r w:rsidR="00384363">
              <w:t xml:space="preserve">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6D6A84" w:rsidRPr="00A018C8" w:rsidRDefault="006D6A84" w:rsidP="006D6A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698,8 т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ыс. рублей;</w:t>
            </w:r>
          </w:p>
          <w:p w:rsidR="006D6A84" w:rsidRPr="00A018C8" w:rsidRDefault="006D6A84" w:rsidP="006D6A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752,0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6D6A84" w:rsidRPr="00A018C8" w:rsidRDefault="006D6A84" w:rsidP="006D6A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6D6A84" w:rsidRPr="00A018C8" w:rsidRDefault="006D6A84" w:rsidP="006D6A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384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837,8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6D6A84" w:rsidRPr="00A018C8" w:rsidRDefault="006D6A84" w:rsidP="006D6A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6D6A84" w:rsidRPr="00A018C8" w:rsidRDefault="006D6A84" w:rsidP="006D6A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6D6A84" w:rsidRPr="00A018C8" w:rsidRDefault="006D6A84" w:rsidP="006D6A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6D6A84" w:rsidRPr="00A018C8" w:rsidRDefault="006D6A84" w:rsidP="006D6A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</w:t>
            </w:r>
            <w:proofErr w:type="gramStart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36F36" w:rsidRPr="003C1AA2" w:rsidRDefault="006D6A84" w:rsidP="003843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</w:t>
            </w:r>
            <w:proofErr w:type="gramStart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 тыс. рублей</w:t>
            </w:r>
            <w:r w:rsidR="00877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6D6A84" w:rsidRPr="00E502B7" w:rsidRDefault="006D6A84" w:rsidP="00036B81">
      <w:pPr>
        <w:pStyle w:val="1"/>
        <w:numPr>
          <w:ilvl w:val="0"/>
          <w:numId w:val="10"/>
        </w:numPr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sub_3004"/>
      <w:r w:rsidRPr="00E502B7">
        <w:rPr>
          <w:rFonts w:ascii="Times New Roman" w:hAnsi="Times New Roman" w:cs="Times New Roman"/>
          <w:b w:val="0"/>
          <w:color w:val="auto"/>
          <w:sz w:val="24"/>
          <w:szCs w:val="24"/>
        </w:rPr>
        <w:t>Раздел IV. «Обоснование объема финансовых ресурсов, необходимых для реализации подпрограммы» изложить в следующей редакции</w:t>
      </w:r>
      <w:r w:rsidR="00CF78B5" w:rsidRPr="00E502B7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bookmarkEnd w:id="3"/>
    <w:p w:rsidR="00CF78B5" w:rsidRPr="00CF78B5" w:rsidRDefault="00CF78B5" w:rsidP="00CF78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2B7">
        <w:rPr>
          <w:rFonts w:ascii="Times New Roman" w:hAnsi="Times New Roman" w:cs="Times New Roman"/>
          <w:sz w:val="24"/>
          <w:szCs w:val="24"/>
        </w:rPr>
        <w:t>«</w:t>
      </w:r>
      <w:r w:rsidR="006D6A84" w:rsidRPr="00E502B7">
        <w:rPr>
          <w:rFonts w:ascii="Times New Roman" w:hAnsi="Times New Roman" w:cs="Times New Roman"/>
          <w:sz w:val="24"/>
          <w:szCs w:val="24"/>
        </w:rPr>
        <w:t xml:space="preserve">Общий прогнозируемый объем финансирования подпрограммы составляет </w:t>
      </w:r>
      <w:r w:rsidR="00384363" w:rsidRPr="00E50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3040,6 </w:t>
      </w:r>
      <w:r w:rsidRPr="00E502B7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том числе:</w:t>
      </w:r>
    </w:p>
    <w:p w:rsidR="00CF78B5" w:rsidRPr="00A018C8" w:rsidRDefault="00CF78B5" w:rsidP="00CF78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698,8 т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ыс. рублей;</w:t>
      </w:r>
    </w:p>
    <w:p w:rsidR="00CF78B5" w:rsidRPr="00A018C8" w:rsidRDefault="00CF78B5" w:rsidP="00CF78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752,0 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CF78B5" w:rsidRPr="00A018C8" w:rsidRDefault="00CF78B5" w:rsidP="00CF78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752,0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CF78B5" w:rsidRPr="00A018C8" w:rsidRDefault="00CF78B5" w:rsidP="00CF78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– </w:t>
      </w:r>
      <w:r w:rsidR="00384363">
        <w:rPr>
          <w:rFonts w:ascii="Times New Roman" w:hAnsi="Times New Roman" w:cs="Times New Roman"/>
          <w:color w:val="000000" w:themeColor="text1"/>
          <w:sz w:val="24"/>
          <w:szCs w:val="24"/>
        </w:rPr>
        <w:t>837,8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CF78B5" w:rsidRPr="00A018C8" w:rsidRDefault="00CF78B5" w:rsidP="00CF78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CF78B5" w:rsidRPr="00A018C8" w:rsidRDefault="00CF78B5" w:rsidP="00CF78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CF78B5" w:rsidRPr="00A018C8" w:rsidRDefault="00CF78B5" w:rsidP="00CF78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CF78B5" w:rsidRPr="00A018C8" w:rsidRDefault="00CF78B5" w:rsidP="00CF78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</w:t>
      </w:r>
      <w:proofErr w:type="gramStart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годах</w:t>
      </w:r>
      <w:proofErr w:type="gramEnd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CF78B5" w:rsidRPr="00A018C8" w:rsidRDefault="00CF78B5" w:rsidP="00CF78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</w:t>
      </w:r>
      <w:proofErr w:type="gramStart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годах</w:t>
      </w:r>
      <w:proofErr w:type="gramEnd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6D6A84" w:rsidRPr="00D44659" w:rsidRDefault="00D44659" w:rsidP="00D44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59">
        <w:rPr>
          <w:rFonts w:ascii="Times New Roman" w:hAnsi="Times New Roman" w:cs="Times New Roman"/>
          <w:sz w:val="24"/>
          <w:szCs w:val="24"/>
        </w:rPr>
        <w:t>и</w:t>
      </w:r>
      <w:r w:rsidR="006D6A84" w:rsidRPr="00D44659">
        <w:rPr>
          <w:rFonts w:ascii="Times New Roman" w:hAnsi="Times New Roman" w:cs="Times New Roman"/>
          <w:sz w:val="24"/>
          <w:szCs w:val="24"/>
        </w:rPr>
        <w:t>з них:</w:t>
      </w:r>
    </w:p>
    <w:p w:rsidR="006D6A84" w:rsidRPr="00D44659" w:rsidRDefault="006D6A84" w:rsidP="00D44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59">
        <w:rPr>
          <w:rFonts w:ascii="Times New Roman" w:hAnsi="Times New Roman" w:cs="Times New Roman"/>
          <w:sz w:val="24"/>
          <w:szCs w:val="24"/>
        </w:rPr>
        <w:lastRenderedPageBreak/>
        <w:t>Прогнозируемые объемы бюджетных ассигнований на реализацию мероприятий подпрограммы за счет федерального бюджета составляют 0,0 рублей (0 процентов);</w:t>
      </w:r>
    </w:p>
    <w:p w:rsidR="006D6A84" w:rsidRPr="00D44659" w:rsidRDefault="006D6A84" w:rsidP="00D44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59">
        <w:rPr>
          <w:rFonts w:ascii="Times New Roman" w:hAnsi="Times New Roman" w:cs="Times New Roman"/>
          <w:sz w:val="24"/>
          <w:szCs w:val="24"/>
        </w:rPr>
        <w:t>Прогнозируемые объемы бюджетных ассигнований на реализацию мероприятий подпрограммы за счет республиканского бюджета Чувашской Республики составляют 0,0 рублей (0 процентов), в том числе по годам:</w:t>
      </w:r>
    </w:p>
    <w:p w:rsidR="00830107" w:rsidRPr="00CF78B5" w:rsidRDefault="006D6A84" w:rsidP="00D446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659">
        <w:rPr>
          <w:rFonts w:ascii="Times New Roman" w:hAnsi="Times New Roman" w:cs="Times New Roman"/>
          <w:sz w:val="24"/>
          <w:szCs w:val="24"/>
        </w:rPr>
        <w:t>Прогнозируемые объемы бюджетных ассигнований на реализацию мероприятий подпрограммы за счет муниципального бюджета города Новочебоксарска составляют</w:t>
      </w:r>
      <w:r w:rsidRPr="00CF78B5">
        <w:rPr>
          <w:rFonts w:ascii="Times New Roman" w:hAnsi="Times New Roman" w:cs="Times New Roman"/>
        </w:rPr>
        <w:t xml:space="preserve"> </w:t>
      </w:r>
      <w:r w:rsidR="00384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3040,6 </w:t>
      </w:r>
      <w:r w:rsidR="00830107" w:rsidRPr="00CF78B5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том числе:</w:t>
      </w:r>
    </w:p>
    <w:p w:rsidR="00830107" w:rsidRPr="00A018C8" w:rsidRDefault="00830107" w:rsidP="0083010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698,8 т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ыс. рублей;</w:t>
      </w:r>
    </w:p>
    <w:p w:rsidR="00830107" w:rsidRPr="00A018C8" w:rsidRDefault="00830107" w:rsidP="0083010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752,0 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830107" w:rsidRPr="00A018C8" w:rsidRDefault="00830107" w:rsidP="0083010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752,0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830107" w:rsidRPr="00A018C8" w:rsidRDefault="00830107" w:rsidP="0083010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– </w:t>
      </w:r>
      <w:r w:rsidR="00384363">
        <w:rPr>
          <w:rFonts w:ascii="Times New Roman" w:hAnsi="Times New Roman" w:cs="Times New Roman"/>
          <w:color w:val="000000" w:themeColor="text1"/>
          <w:sz w:val="24"/>
          <w:szCs w:val="24"/>
        </w:rPr>
        <w:t>837,8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830107" w:rsidRPr="00A018C8" w:rsidRDefault="00830107" w:rsidP="0083010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830107" w:rsidRPr="00A018C8" w:rsidRDefault="00830107" w:rsidP="0083010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830107" w:rsidRPr="00A018C8" w:rsidRDefault="00830107" w:rsidP="0083010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830107" w:rsidRPr="00A018C8" w:rsidRDefault="00830107" w:rsidP="0083010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</w:t>
      </w:r>
      <w:proofErr w:type="gramStart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годах</w:t>
      </w:r>
      <w:proofErr w:type="gramEnd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830107" w:rsidRPr="00A018C8" w:rsidRDefault="00830107" w:rsidP="0083010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</w:t>
      </w:r>
      <w:proofErr w:type="gramStart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годах</w:t>
      </w:r>
      <w:proofErr w:type="gramEnd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877624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</w:p>
    <w:p w:rsidR="00836F36" w:rsidRDefault="00D44659" w:rsidP="0083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659" w:rsidRDefault="00D44659" w:rsidP="00036B81">
      <w:pPr>
        <w:pStyle w:val="ad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подпрограмме «Активная политика занятости населения и социальная поддержка безработных граждан»  муниципальной программы «Содействие занятости населения города Новочебоксарска»</w:t>
      </w:r>
      <w:r w:rsidR="00516B39">
        <w:rPr>
          <w:rFonts w:ascii="Times New Roman" w:hAnsi="Times New Roman" w:cs="Times New Roman"/>
          <w:sz w:val="24"/>
          <w:szCs w:val="24"/>
        </w:rPr>
        <w:t xml:space="preserve"> изложить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16B3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ледующей редакции: </w:t>
      </w:r>
    </w:p>
    <w:p w:rsidR="00516B39" w:rsidRDefault="00516B39" w:rsidP="00036B81">
      <w:pPr>
        <w:ind w:firstLine="284"/>
        <w:jc w:val="right"/>
        <w:rPr>
          <w:rStyle w:val="a9"/>
          <w:rFonts w:ascii="Arial" w:hAnsi="Arial" w:cs="Arial"/>
        </w:rPr>
        <w:sectPr w:rsidR="00516B39" w:rsidSect="00516B39">
          <w:pgSz w:w="11905" w:h="16838" w:code="9"/>
          <w:pgMar w:top="1134" w:right="851" w:bottom="1134" w:left="1701" w:header="0" w:footer="0" w:gutter="0"/>
          <w:cols w:space="720"/>
        </w:sectPr>
      </w:pPr>
      <w:bookmarkStart w:id="4" w:name="sub_3100"/>
    </w:p>
    <w:p w:rsidR="00D44659" w:rsidRPr="00384363" w:rsidRDefault="00516B39" w:rsidP="00D44659">
      <w:pPr>
        <w:jc w:val="right"/>
        <w:rPr>
          <w:rStyle w:val="a9"/>
          <w:rFonts w:ascii="Times New Roman" w:hAnsi="Times New Roman" w:cs="Times New Roman"/>
        </w:rPr>
      </w:pPr>
      <w:r w:rsidRPr="00384363">
        <w:rPr>
          <w:rStyle w:val="a9"/>
          <w:rFonts w:ascii="Times New Roman" w:hAnsi="Times New Roman" w:cs="Times New Roman"/>
        </w:rPr>
        <w:lastRenderedPageBreak/>
        <w:t>П</w:t>
      </w:r>
      <w:r w:rsidR="00D44659" w:rsidRPr="00384363">
        <w:rPr>
          <w:rStyle w:val="a9"/>
          <w:rFonts w:ascii="Times New Roman" w:hAnsi="Times New Roman" w:cs="Times New Roman"/>
        </w:rPr>
        <w:t>риложение N 1</w:t>
      </w:r>
      <w:r w:rsidR="00D44659" w:rsidRPr="00384363">
        <w:rPr>
          <w:rStyle w:val="a9"/>
          <w:rFonts w:ascii="Times New Roman" w:hAnsi="Times New Roman" w:cs="Times New Roman"/>
        </w:rPr>
        <w:br/>
        <w:t xml:space="preserve">к </w:t>
      </w:r>
      <w:hyperlink w:anchor="sub_3000" w:history="1">
        <w:r w:rsidR="00D44659" w:rsidRPr="00384363">
          <w:rPr>
            <w:rStyle w:val="aa"/>
            <w:rFonts w:ascii="Times New Roman" w:hAnsi="Times New Roman" w:cs="Times New Roman"/>
          </w:rPr>
          <w:t>подпрограмме</w:t>
        </w:r>
      </w:hyperlink>
      <w:r w:rsidR="00D44659" w:rsidRPr="00384363">
        <w:rPr>
          <w:rStyle w:val="a9"/>
          <w:rFonts w:ascii="Times New Roman" w:hAnsi="Times New Roman" w:cs="Times New Roman"/>
        </w:rPr>
        <w:t xml:space="preserve"> "Активная политика</w:t>
      </w:r>
      <w:r w:rsidR="00D44659" w:rsidRPr="00384363">
        <w:rPr>
          <w:rStyle w:val="a9"/>
          <w:rFonts w:ascii="Times New Roman" w:hAnsi="Times New Roman" w:cs="Times New Roman"/>
        </w:rPr>
        <w:br/>
        <w:t>занятости населения и социальная</w:t>
      </w:r>
      <w:r w:rsidR="00D44659" w:rsidRPr="00384363">
        <w:rPr>
          <w:rStyle w:val="a9"/>
          <w:rFonts w:ascii="Times New Roman" w:hAnsi="Times New Roman" w:cs="Times New Roman"/>
        </w:rPr>
        <w:br/>
        <w:t>поддержка безработных граждан"</w:t>
      </w:r>
      <w:r w:rsidR="00D44659" w:rsidRPr="00384363">
        <w:rPr>
          <w:rStyle w:val="a9"/>
          <w:rFonts w:ascii="Times New Roman" w:hAnsi="Times New Roman" w:cs="Times New Roman"/>
        </w:rPr>
        <w:br/>
        <w:t>муниципальной программы "Содействие</w:t>
      </w:r>
      <w:r w:rsidR="00D44659" w:rsidRPr="00384363">
        <w:rPr>
          <w:rStyle w:val="a9"/>
          <w:rFonts w:ascii="Times New Roman" w:hAnsi="Times New Roman" w:cs="Times New Roman"/>
        </w:rPr>
        <w:br/>
        <w:t>занятости населения города Новочебоксарска"</w:t>
      </w:r>
    </w:p>
    <w:bookmarkEnd w:id="4"/>
    <w:p w:rsidR="00D44659" w:rsidRDefault="00D44659" w:rsidP="00D44659"/>
    <w:p w:rsidR="00D44659" w:rsidRPr="00516B39" w:rsidRDefault="00D44659" w:rsidP="00516B3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6B39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516B39">
        <w:rPr>
          <w:rFonts w:ascii="Times New Roman" w:hAnsi="Times New Roman" w:cs="Times New Roman"/>
          <w:color w:val="auto"/>
          <w:sz w:val="24"/>
          <w:szCs w:val="24"/>
        </w:rPr>
        <w:br/>
        <w:t>подпрограмме "Активная политика занятости населения и социальная поддержка безработных граждан" муниципальной программы "Содействие занятости населения" за счет всех источников финансирования</w:t>
      </w:r>
    </w:p>
    <w:p w:rsidR="00D44659" w:rsidRPr="00516B39" w:rsidRDefault="00D44659" w:rsidP="00516B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7"/>
        <w:gridCol w:w="1278"/>
        <w:gridCol w:w="1162"/>
        <w:gridCol w:w="1975"/>
        <w:gridCol w:w="697"/>
        <w:gridCol w:w="697"/>
        <w:gridCol w:w="697"/>
        <w:gridCol w:w="699"/>
        <w:gridCol w:w="1046"/>
        <w:gridCol w:w="697"/>
        <w:gridCol w:w="697"/>
        <w:gridCol w:w="697"/>
        <w:gridCol w:w="697"/>
        <w:gridCol w:w="697"/>
        <w:gridCol w:w="697"/>
        <w:gridCol w:w="697"/>
        <w:gridCol w:w="697"/>
        <w:gridCol w:w="699"/>
      </w:tblGrid>
      <w:tr w:rsidR="00D44659" w:rsidTr="00516B39"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подпрограммы муниципальной программы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hyperlink r:id="rId19" w:history="1">
              <w:r>
                <w:rPr>
                  <w:rStyle w:val="aa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D44659" w:rsidTr="00516B39"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7E1705" w:rsidP="00471EAF">
            <w:pPr>
              <w:pStyle w:val="ab"/>
              <w:jc w:val="center"/>
              <w:rPr>
                <w:sz w:val="20"/>
                <w:szCs w:val="20"/>
              </w:rPr>
            </w:pPr>
            <w:hyperlink r:id="rId20" w:history="1">
              <w:r w:rsidR="00D44659">
                <w:rPr>
                  <w:rStyle w:val="aa"/>
                  <w:sz w:val="20"/>
                  <w:szCs w:val="20"/>
                </w:rPr>
                <w:t>раздел</w:t>
              </w:r>
            </w:hyperlink>
            <w:r w:rsidR="00D44659">
              <w:rPr>
                <w:sz w:val="20"/>
                <w:szCs w:val="20"/>
              </w:rPr>
              <w:t>, подраздел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7E1705" w:rsidP="00471EAF">
            <w:pPr>
              <w:pStyle w:val="ab"/>
              <w:jc w:val="center"/>
              <w:rPr>
                <w:sz w:val="20"/>
                <w:szCs w:val="20"/>
              </w:rPr>
            </w:pPr>
            <w:hyperlink r:id="rId21" w:history="1">
              <w:r w:rsidR="00D44659">
                <w:rPr>
                  <w:rStyle w:val="aa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(подгруппа) </w:t>
            </w:r>
            <w:hyperlink r:id="rId22" w:history="1">
              <w:r>
                <w:rPr>
                  <w:rStyle w:val="aa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2026-2030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2031-2035</w:t>
            </w:r>
          </w:p>
        </w:tc>
      </w:tr>
      <w:tr w:rsidR="00D44659" w:rsidTr="00516B39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44659" w:rsidTr="00516B39"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"Активная политика занятости населения и социальная поддержка безработных граждан"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трудоустройство граждан, </w:t>
            </w:r>
            <w:proofErr w:type="gramStart"/>
            <w:r>
              <w:rPr>
                <w:sz w:val="20"/>
                <w:szCs w:val="20"/>
              </w:rPr>
              <w:t>ищущих</w:t>
            </w:r>
            <w:proofErr w:type="gramEnd"/>
            <w:r>
              <w:rPr>
                <w:sz w:val="20"/>
                <w:szCs w:val="20"/>
              </w:rPr>
              <w:t xml:space="preserve"> работу;</w:t>
            </w:r>
          </w:p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содействие работодателям в подборе необходимых </w:t>
            </w:r>
            <w:r>
              <w:rPr>
                <w:sz w:val="20"/>
                <w:szCs w:val="20"/>
              </w:rPr>
              <w:lastRenderedPageBreak/>
              <w:t>работников;</w:t>
            </w:r>
          </w:p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ориентация граждан;</w:t>
            </w:r>
          </w:p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граждан о востребованных и новых профессиях.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ответственный исполнитель - администрация города Новочебоксарска Чувашской Республики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всего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516B3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516B3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516B3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384363" w:rsidP="0038436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516B39" w:rsidP="00516B3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516B39" w:rsidP="00516B3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516B39" w:rsidP="00516B3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516B39" w:rsidP="00516B3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516B39" w:rsidP="00516B3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16B39" w:rsidTr="00516B39"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9" w:rsidRDefault="00516B3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9" w:rsidRDefault="00516B3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9" w:rsidRDefault="00516B3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9" w:rsidRDefault="00516B3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9" w:rsidRDefault="00516B3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9" w:rsidRDefault="00516B3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9" w:rsidRDefault="00516B3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9" w:rsidRDefault="00516B3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9" w:rsidRDefault="00516B3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9" w:rsidRDefault="00516B3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9" w:rsidRDefault="00516B3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9" w:rsidRDefault="00516B3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9" w:rsidRDefault="00384363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9" w:rsidRDefault="00516B3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9" w:rsidRDefault="00516B3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9" w:rsidRDefault="00516B3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9" w:rsidRDefault="00516B3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39" w:rsidRDefault="00516B3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44659" w:rsidTr="00516B39"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4659" w:rsidTr="00516B39">
        <w:tc>
          <w:tcPr>
            <w:tcW w:w="1522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Цель: содействие занятости населения и социальная поддержка безработных граждан города Новочебоксарска Чувашской Республики</w:t>
            </w:r>
          </w:p>
        </w:tc>
      </w:tr>
      <w:tr w:rsidR="00384363" w:rsidTr="00516B39"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"Мероприятия в области содействия занятости населения в города Новочебоксарске"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- администрация города Новочебоксарска</w:t>
            </w:r>
          </w:p>
          <w:p w:rsidR="00384363" w:rsidRDefault="00384363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- КУ ЧР "Центр занятости населения города Новочебоксарска" Минтруда Чувашии; Отдел образования администрации города Новочебоксарска Чувашской Республики; муниципальные учреждения и организации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c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всего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57DB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363" w:rsidRDefault="00384363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84363" w:rsidTr="00516B39"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57DB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63" w:rsidRDefault="00384363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363" w:rsidRDefault="00384363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44659" w:rsidTr="00516B39"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4659" w:rsidTr="00516B39">
        <w:tc>
          <w:tcPr>
            <w:tcW w:w="79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индикатор, увязанный с основным мероприятием 1: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</w:tr>
      <w:tr w:rsidR="00D44659" w:rsidTr="00516B39">
        <w:tc>
          <w:tcPr>
            <w:tcW w:w="79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численности граждан, </w:t>
            </w:r>
            <w:proofErr w:type="gramStart"/>
            <w:r>
              <w:rPr>
                <w:sz w:val="20"/>
                <w:szCs w:val="20"/>
              </w:rPr>
              <w:t>приступивших</w:t>
            </w:r>
            <w:proofErr w:type="gramEnd"/>
            <w:r>
              <w:rPr>
                <w:sz w:val="20"/>
                <w:szCs w:val="20"/>
              </w:rPr>
              <w:t xml:space="preserve"> к общественным работам, в численности граждан, обратившихся с заявлением о содействии в поиске работы;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44659" w:rsidTr="00516B39">
        <w:tc>
          <w:tcPr>
            <w:tcW w:w="79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трудоустроенных несовершеннолетних граждан в возрасте от 14 до 18 лет в численности несовершеннолетних граждан в возрасте от 14 до 18 лет;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44659" w:rsidTr="00516B39"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</w:t>
            </w:r>
            <w:r>
              <w:rPr>
                <w:sz w:val="20"/>
                <w:szCs w:val="20"/>
              </w:rPr>
              <w:lastRenderedPageBreak/>
              <w:t>тие 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"Содействие в </w:t>
            </w:r>
            <w:proofErr w:type="gramStart"/>
            <w:r>
              <w:rPr>
                <w:sz w:val="20"/>
                <w:szCs w:val="20"/>
              </w:rPr>
              <w:t>участии</w:t>
            </w:r>
            <w:proofErr w:type="gramEnd"/>
            <w:r>
              <w:rPr>
                <w:sz w:val="20"/>
                <w:szCs w:val="20"/>
              </w:rPr>
              <w:t xml:space="preserve"> хозяйствующих </w:t>
            </w:r>
            <w:r>
              <w:rPr>
                <w:sz w:val="20"/>
                <w:szCs w:val="20"/>
              </w:rPr>
              <w:lastRenderedPageBreak/>
              <w:t>субъектов в формировании прогнозной потребности в квалифицированных кадрах"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- администрация города </w:t>
            </w:r>
            <w:r>
              <w:rPr>
                <w:sz w:val="20"/>
                <w:szCs w:val="20"/>
              </w:rPr>
              <w:lastRenderedPageBreak/>
              <w:t>Новочебоксарска</w:t>
            </w:r>
          </w:p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- Отдел экономического развития и торговли администрации города Новочебоксарска Чувашской Республики; КУ ЧР "Центр занятости населения города Новочебоксарска" Минтруда Чувашии; муниципальные учреждения и организации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всего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4659" w:rsidTr="00516B39"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</w:t>
            </w:r>
            <w:r>
              <w:rPr>
                <w:sz w:val="20"/>
                <w:szCs w:val="20"/>
              </w:rPr>
              <w:lastRenderedPageBreak/>
              <w:t>ксарска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4659" w:rsidTr="00516B39"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4659" w:rsidTr="00516B39">
        <w:tc>
          <w:tcPr>
            <w:tcW w:w="79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индикаторы, увязанные с основным мероприятием 2: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</w:tr>
      <w:tr w:rsidR="00D44659" w:rsidTr="00516B39">
        <w:tc>
          <w:tcPr>
            <w:tcW w:w="79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хозяйствующих субъектов, участвующих в формировании прогноза потребности в квалифицированных кадрах, от общего количества хозяйствующих субъектов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D44659" w:rsidTr="00516B39"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"Анализ кадрового потенциала предприятий и организаций города".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исполнитель:</w:t>
            </w:r>
          </w:p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ЧР "Центр занятости населения города Новочебоксарска" Минтруда Чувашии; МБУ "Центр мониторинга образования и психолого-педагогического сопровождения города Новочебоксарска Чувашской Республики; Муниципальные учреждения и организации (в том числе муниципальные образовательные учреждения)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всего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4659" w:rsidTr="00516B39"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4659" w:rsidTr="00516B39"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4659" w:rsidTr="00516B39">
        <w:tc>
          <w:tcPr>
            <w:tcW w:w="79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Целевые индикаторы, увязанные с основным мероприятием 3: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</w:tr>
      <w:tr w:rsidR="00D44659" w:rsidTr="00516B39">
        <w:tc>
          <w:tcPr>
            <w:tcW w:w="79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хозяйствующих субъектов, участвующих в формировании прогноза потребности в квалифицированных кадрах, от общего количества хозяйствующих субъектов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D44659" w:rsidTr="00516B39"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"Организация и проведение мероприятий, направленных на </w:t>
            </w:r>
            <w:proofErr w:type="spellStart"/>
            <w:r>
              <w:rPr>
                <w:sz w:val="20"/>
                <w:szCs w:val="20"/>
              </w:rPr>
              <w:t>профориентационную</w:t>
            </w:r>
            <w:proofErr w:type="spellEnd"/>
            <w:r>
              <w:rPr>
                <w:sz w:val="20"/>
                <w:szCs w:val="20"/>
              </w:rPr>
              <w:t xml:space="preserve"> работу"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исполнитель: Администрация города Новочебоксарска, КУ ЧР "Центр занятости населения города Новочебоксарска" Минтруда Чувашии; Отдел образования администрации города Новочебоксарска Чувашской Республики; МБУ "Центр мониторинга образования города Новочебоксарска"</w:t>
            </w:r>
          </w:p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Участники: муниципальные учреждения и организации (в том числе муниципальные образовательные учреждения)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всего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4659" w:rsidTr="00516B39"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4659" w:rsidTr="00516B39"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4659" w:rsidTr="00516B39">
        <w:tc>
          <w:tcPr>
            <w:tcW w:w="79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индикатор, увязанный с основным мероприятием 4: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rPr>
                <w:sz w:val="20"/>
                <w:szCs w:val="20"/>
              </w:rPr>
            </w:pPr>
          </w:p>
        </w:tc>
      </w:tr>
      <w:tr w:rsidR="00D44659" w:rsidTr="00516B39">
        <w:tc>
          <w:tcPr>
            <w:tcW w:w="79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вовлеченных в</w:t>
            </w:r>
            <w:r w:rsidR="00877624">
              <w:rPr>
                <w:sz w:val="20"/>
                <w:szCs w:val="20"/>
              </w:rPr>
              <w:t xml:space="preserve"> </w:t>
            </w:r>
            <w:proofErr w:type="spellStart"/>
            <w:r w:rsidR="00877624">
              <w:rPr>
                <w:sz w:val="20"/>
                <w:szCs w:val="20"/>
              </w:rPr>
              <w:t>профориентационные</w:t>
            </w:r>
            <w:proofErr w:type="spellEnd"/>
            <w:r w:rsidR="00877624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59" w:rsidRDefault="00D44659" w:rsidP="00471E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</w:tbl>
    <w:p w:rsidR="00D44659" w:rsidRDefault="00D44659" w:rsidP="00D44659"/>
    <w:p w:rsidR="00D44659" w:rsidRDefault="00D44659" w:rsidP="00D44659">
      <w:pPr>
        <w:pStyle w:val="ae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D44659" w:rsidRPr="00877624" w:rsidRDefault="00D44659" w:rsidP="00D44659">
      <w:pPr>
        <w:rPr>
          <w:rFonts w:ascii="Times New Roman" w:hAnsi="Times New Roman" w:cs="Times New Roman"/>
        </w:rPr>
      </w:pPr>
      <w:bookmarkStart w:id="5" w:name="sub_3111"/>
      <w:r w:rsidRPr="00877624">
        <w:rPr>
          <w:rFonts w:ascii="Times New Roman" w:hAnsi="Times New Roman" w:cs="Times New Roman"/>
        </w:rPr>
        <w:t>* Мероприятия проводятся по согласованию с исполнителем</w:t>
      </w:r>
    </w:p>
    <w:bookmarkEnd w:id="5"/>
    <w:p w:rsidR="00D44659" w:rsidRDefault="00D44659" w:rsidP="00D44659"/>
    <w:p w:rsidR="00D44659" w:rsidRDefault="00D44659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4659" w:rsidSect="00877624">
          <w:pgSz w:w="16838" w:h="11905" w:orient="landscape" w:code="9"/>
          <w:pgMar w:top="993" w:right="1134" w:bottom="851" w:left="1134" w:header="0" w:footer="0" w:gutter="0"/>
          <w:cols w:space="720"/>
        </w:sectPr>
      </w:pPr>
    </w:p>
    <w:p w:rsidR="00516B39" w:rsidRDefault="002C1AE6" w:rsidP="00036B8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приложении № 4 п</w:t>
      </w:r>
      <w:r w:rsidR="00516B39"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озицию «</w:t>
      </w:r>
      <w:r w:rsidR="00516B39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Объемы финансирования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="00516B39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с разбивкой по годам реализации программы</w:t>
      </w:r>
      <w:r w:rsidR="00516B39"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паспорта </w:t>
      </w:r>
      <w:r w:rsidR="00516B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</w:t>
      </w:r>
      <w:r w:rsidR="00516B39"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программы </w:t>
      </w:r>
      <w:r w:rsidR="00516B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«Безопасный труд» </w:t>
      </w:r>
      <w:r w:rsidR="00516B39"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изложить в следующей редакции: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340"/>
        <w:gridCol w:w="6895"/>
      </w:tblGrid>
      <w:tr w:rsidR="00516B39" w:rsidRPr="003C1AA2" w:rsidTr="00471EAF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16B39" w:rsidRPr="003C1AA2" w:rsidRDefault="00516B39" w:rsidP="002C1AE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«Объемы финансирования </w:t>
            </w:r>
            <w:r w:rsidR="002C1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разбивкой по годам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B39" w:rsidRPr="00A018C8" w:rsidRDefault="00516B39" w:rsidP="00471EAF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A018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</w:tcPr>
          <w:p w:rsidR="00516B39" w:rsidRPr="00A018C8" w:rsidRDefault="00516B39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прогнозируемые объемы финансирования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="00384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2716,0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516B39" w:rsidRPr="00A018C8" w:rsidRDefault="00516B39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– </w:t>
            </w:r>
            <w:r w:rsidR="00646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271,4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ыс. рублей;</w:t>
            </w:r>
          </w:p>
          <w:p w:rsidR="00516B39" w:rsidRPr="00A018C8" w:rsidRDefault="00516B39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– </w:t>
            </w:r>
            <w:r w:rsidR="00646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516B39" w:rsidRPr="00A018C8" w:rsidRDefault="00516B39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– </w:t>
            </w:r>
            <w:r w:rsidR="00646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148,1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516B39" w:rsidRPr="00A018C8" w:rsidRDefault="00516B39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384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149,7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516B39" w:rsidRPr="00A018C8" w:rsidRDefault="00516B39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384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154,1</w:t>
            </w:r>
            <w:r w:rsidR="00646707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516B39" w:rsidRPr="00A018C8" w:rsidRDefault="00516B39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384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154,1</w:t>
            </w:r>
            <w:r w:rsidR="00646707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516B39" w:rsidRPr="00A018C8" w:rsidRDefault="00516B39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384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154,1</w:t>
            </w:r>
            <w:r w:rsidR="00646707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516B39" w:rsidRPr="00A018C8" w:rsidRDefault="00516B39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</w:t>
            </w:r>
            <w:proofErr w:type="gramStart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646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84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70,5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516B39" w:rsidRPr="00A018C8" w:rsidRDefault="00516B39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</w:t>
            </w:r>
            <w:proofErr w:type="gramStart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4D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770,5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516B39" w:rsidRPr="00A018C8" w:rsidRDefault="00516B39" w:rsidP="00471E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средства:</w:t>
            </w:r>
          </w:p>
          <w:p w:rsidR="00270AE0" w:rsidRDefault="00270AE0" w:rsidP="00270AE0">
            <w:pPr>
              <w:pStyle w:val="ac"/>
            </w:pPr>
            <w:r>
              <w:t>прогнозируемые объемы бюджетных ассигнований на реализацию мероприятий подпрограммы за счет республиканского бюджета Чувашской Республики составляют 25</w:t>
            </w:r>
            <w:r w:rsidR="004D16B7">
              <w:t>83</w:t>
            </w:r>
            <w:r>
              <w:t>,</w:t>
            </w:r>
            <w:r w:rsidR="004D16B7">
              <w:t>0</w:t>
            </w:r>
            <w:r>
              <w:t> тыс. рублей, в том числе:</w:t>
            </w:r>
          </w:p>
          <w:p w:rsidR="00270AE0" w:rsidRDefault="00270AE0" w:rsidP="00270AE0">
            <w:pPr>
              <w:pStyle w:val="ac"/>
            </w:pPr>
            <w:r>
              <w:t>в 2019 году - 138,4 тыс. рублей;</w:t>
            </w:r>
          </w:p>
          <w:p w:rsidR="00270AE0" w:rsidRDefault="00270AE0" w:rsidP="00270AE0">
            <w:pPr>
              <w:pStyle w:val="ac"/>
            </w:pPr>
            <w:r>
              <w:t>в 2020 году - 143,5 тыс. рублей;</w:t>
            </w:r>
          </w:p>
          <w:p w:rsidR="00270AE0" w:rsidRDefault="00270AE0" w:rsidP="00270AE0">
            <w:pPr>
              <w:pStyle w:val="ac"/>
            </w:pPr>
            <w:r>
              <w:t>в 2021 году - 148,1 тыс. рублей;</w:t>
            </w:r>
          </w:p>
          <w:p w:rsidR="00270AE0" w:rsidRPr="00A018C8" w:rsidRDefault="00270AE0" w:rsidP="00270A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D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49,7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270AE0" w:rsidRPr="00A018C8" w:rsidRDefault="00270AE0" w:rsidP="00270A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4D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154,1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270AE0" w:rsidRPr="00A018C8" w:rsidRDefault="00270AE0" w:rsidP="00270A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4D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154,1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270AE0" w:rsidRPr="00A018C8" w:rsidRDefault="00270AE0" w:rsidP="00270A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4D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154,1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270AE0" w:rsidRPr="00A018C8" w:rsidRDefault="00270AE0" w:rsidP="00270A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</w:t>
            </w:r>
            <w:proofErr w:type="gramStart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4D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70,5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270AE0" w:rsidRPr="00A018C8" w:rsidRDefault="00270AE0" w:rsidP="00270A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</w:t>
            </w:r>
            <w:proofErr w:type="gramStart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4D1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770,5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270AE0" w:rsidRDefault="00270AE0" w:rsidP="00270AE0">
            <w:pPr>
              <w:pStyle w:val="ac"/>
            </w:pPr>
            <w:r>
              <w:t>прогнозируемые объемы бюджетных ассигнований на реализацию мероприятий подпрограммы за счет средств бюджета города Новочебоксарска составляют 133,0 тыс. рублей, в том числе:</w:t>
            </w:r>
          </w:p>
          <w:p w:rsidR="00270AE0" w:rsidRDefault="00270AE0" w:rsidP="00270AE0">
            <w:pPr>
              <w:pStyle w:val="ac"/>
            </w:pPr>
            <w:r>
              <w:t>в 2019 году - 133,0 тыс. рублей;</w:t>
            </w:r>
          </w:p>
          <w:p w:rsidR="00270AE0" w:rsidRDefault="00270AE0" w:rsidP="00270AE0">
            <w:pPr>
              <w:pStyle w:val="ac"/>
            </w:pPr>
            <w:r>
              <w:t>в 2020 году – 0,0 тыс. рублей;</w:t>
            </w:r>
          </w:p>
          <w:p w:rsidR="00270AE0" w:rsidRDefault="00270AE0" w:rsidP="00270AE0">
            <w:pPr>
              <w:pStyle w:val="ac"/>
            </w:pPr>
            <w:r>
              <w:t>в 2021 году - 0,0 тыс. рублей;</w:t>
            </w:r>
          </w:p>
          <w:p w:rsidR="00270AE0" w:rsidRDefault="00270AE0" w:rsidP="00270AE0">
            <w:pPr>
              <w:pStyle w:val="ac"/>
            </w:pPr>
            <w:r>
              <w:t>в 2022 году - 0,0 тыс. рублей;</w:t>
            </w:r>
          </w:p>
          <w:p w:rsidR="00270AE0" w:rsidRDefault="00270AE0" w:rsidP="00270AE0">
            <w:pPr>
              <w:pStyle w:val="ac"/>
            </w:pPr>
            <w:r>
              <w:t>в 2023 году - 0,0 тыс. рублей;</w:t>
            </w:r>
          </w:p>
          <w:p w:rsidR="00270AE0" w:rsidRDefault="00270AE0" w:rsidP="00270AE0">
            <w:pPr>
              <w:pStyle w:val="ac"/>
            </w:pPr>
            <w:r>
              <w:t>в 2024 году - 0,0 тыс. рублей;</w:t>
            </w:r>
          </w:p>
          <w:p w:rsidR="00270AE0" w:rsidRDefault="00270AE0" w:rsidP="00270AE0">
            <w:pPr>
              <w:pStyle w:val="ac"/>
            </w:pPr>
            <w:r>
              <w:t>в 2025 году - 0,0 тыс. рублей;</w:t>
            </w:r>
          </w:p>
          <w:p w:rsidR="00270AE0" w:rsidRDefault="00270AE0" w:rsidP="00270AE0">
            <w:pPr>
              <w:pStyle w:val="ac"/>
            </w:pPr>
            <w:r>
              <w:t>в 2026 - 2030 </w:t>
            </w:r>
            <w:proofErr w:type="gramStart"/>
            <w:r>
              <w:t>годах</w:t>
            </w:r>
            <w:proofErr w:type="gramEnd"/>
            <w:r>
              <w:t xml:space="preserve"> – 0,0 тыс. рублей;</w:t>
            </w:r>
          </w:p>
          <w:p w:rsidR="00516B39" w:rsidRPr="00270AE0" w:rsidRDefault="00270AE0" w:rsidP="00270A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70AE0">
              <w:rPr>
                <w:rFonts w:ascii="Times New Roman" w:hAnsi="Times New Roman" w:cs="Times New Roman"/>
                <w:sz w:val="24"/>
                <w:szCs w:val="24"/>
              </w:rPr>
              <w:t>в 2031 - 2035 </w:t>
            </w:r>
            <w:proofErr w:type="gramStart"/>
            <w:r w:rsidRPr="00270AE0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270AE0">
              <w:rPr>
                <w:rFonts w:ascii="Times New Roman" w:hAnsi="Times New Roman" w:cs="Times New Roman"/>
                <w:sz w:val="24"/>
                <w:szCs w:val="24"/>
              </w:rPr>
              <w:t xml:space="preserve"> – 0,0 тыс. 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</w:tc>
      </w:tr>
    </w:tbl>
    <w:p w:rsidR="00270AE0" w:rsidRPr="00270AE0" w:rsidRDefault="004C367C" w:rsidP="004C367C">
      <w:pPr>
        <w:pStyle w:val="1"/>
        <w:ind w:left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sub_4004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подпрограммы</w:t>
      </w:r>
      <w:r w:rsidR="00270AE0" w:rsidRPr="00270A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изложить в следующей редакции:</w:t>
      </w:r>
    </w:p>
    <w:p w:rsidR="00270AE0" w:rsidRPr="00270AE0" w:rsidRDefault="00270AE0" w:rsidP="00270A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0AE0">
        <w:rPr>
          <w:rFonts w:ascii="Times New Roman" w:hAnsi="Times New Roman" w:cs="Times New Roman"/>
          <w:sz w:val="24"/>
          <w:szCs w:val="24"/>
        </w:rPr>
        <w:t>«</w:t>
      </w:r>
      <w:r w:rsidR="004C367C" w:rsidRPr="004C367C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C367C" w:rsidRPr="004C367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C367C" w:rsidRPr="004C367C">
        <w:rPr>
          <w:rFonts w:ascii="Times New Roman" w:hAnsi="Times New Roman" w:cs="Times New Roman"/>
          <w:sz w:val="24"/>
          <w:szCs w:val="24"/>
        </w:rPr>
        <w:t xml:space="preserve"> .</w:t>
      </w:r>
      <w:r w:rsidR="004C3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AE0"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республиканского бюджета Чувашской Республики, средств бюджета города Новочебоксарска.</w:t>
      </w:r>
    </w:p>
    <w:p w:rsidR="00270AE0" w:rsidRPr="00270AE0" w:rsidRDefault="00270AE0" w:rsidP="0027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AE0">
        <w:rPr>
          <w:rFonts w:ascii="Times New Roman" w:hAnsi="Times New Roman" w:cs="Times New Roman"/>
          <w:sz w:val="24"/>
          <w:szCs w:val="24"/>
        </w:rPr>
        <w:t>Общий прогнозируемый объем финансирования подпрограммы составляет:</w:t>
      </w:r>
    </w:p>
    <w:p w:rsidR="00270AE0" w:rsidRPr="00A018C8" w:rsidRDefault="00270AE0" w:rsidP="00270A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D1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716,0 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том числе:</w:t>
      </w:r>
    </w:p>
    <w:p w:rsidR="00270AE0" w:rsidRPr="00A018C8" w:rsidRDefault="00270AE0" w:rsidP="00270A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271,4 т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ыс. рублей;</w:t>
      </w:r>
    </w:p>
    <w:p w:rsidR="00270AE0" w:rsidRPr="00A018C8" w:rsidRDefault="00270AE0" w:rsidP="00270A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143,5 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270AE0" w:rsidRPr="00A018C8" w:rsidRDefault="00270AE0" w:rsidP="00270A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148,1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270AE0" w:rsidRPr="00A018C8" w:rsidRDefault="00270AE0" w:rsidP="00270A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2022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D16B7">
        <w:rPr>
          <w:rFonts w:ascii="Times New Roman" w:hAnsi="Times New Roman" w:cs="Times New Roman"/>
          <w:color w:val="000000" w:themeColor="text1"/>
          <w:sz w:val="24"/>
          <w:szCs w:val="24"/>
        </w:rPr>
        <w:t>49,7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270AE0" w:rsidRPr="00A018C8" w:rsidRDefault="00270AE0" w:rsidP="00270A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4D16B7">
        <w:rPr>
          <w:rFonts w:ascii="Times New Roman" w:hAnsi="Times New Roman" w:cs="Times New Roman"/>
          <w:color w:val="000000" w:themeColor="text1"/>
          <w:sz w:val="24"/>
          <w:szCs w:val="24"/>
        </w:rPr>
        <w:t>4,1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270AE0" w:rsidRPr="00A018C8" w:rsidRDefault="00270AE0" w:rsidP="00270A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– </w:t>
      </w:r>
      <w:r w:rsidR="00E40CDF">
        <w:rPr>
          <w:rFonts w:ascii="Times New Roman" w:hAnsi="Times New Roman" w:cs="Times New Roman"/>
          <w:color w:val="000000" w:themeColor="text1"/>
          <w:sz w:val="24"/>
          <w:szCs w:val="24"/>
        </w:rPr>
        <w:t>154,1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270AE0" w:rsidRPr="00A018C8" w:rsidRDefault="00270AE0" w:rsidP="00270A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E40CDF">
        <w:rPr>
          <w:rFonts w:ascii="Times New Roman" w:hAnsi="Times New Roman" w:cs="Times New Roman"/>
          <w:color w:val="000000" w:themeColor="text1"/>
          <w:sz w:val="24"/>
          <w:szCs w:val="24"/>
        </w:rPr>
        <w:t>4,1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270AE0" w:rsidRPr="00A018C8" w:rsidRDefault="00270AE0" w:rsidP="00270A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</w:t>
      </w:r>
      <w:proofErr w:type="gramStart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годах</w:t>
      </w:r>
      <w:proofErr w:type="gramEnd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40CDF">
        <w:rPr>
          <w:rFonts w:ascii="Times New Roman" w:hAnsi="Times New Roman" w:cs="Times New Roman"/>
          <w:color w:val="000000" w:themeColor="text1"/>
          <w:sz w:val="24"/>
          <w:szCs w:val="24"/>
        </w:rPr>
        <w:t>70,5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270AE0" w:rsidRPr="00A018C8" w:rsidRDefault="00270AE0" w:rsidP="00270A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</w:t>
      </w:r>
      <w:proofErr w:type="gramStart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годах</w:t>
      </w:r>
      <w:proofErr w:type="gramEnd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40CDF">
        <w:rPr>
          <w:rFonts w:ascii="Times New Roman" w:hAnsi="Times New Roman" w:cs="Times New Roman"/>
          <w:color w:val="000000" w:themeColor="text1"/>
          <w:sz w:val="24"/>
          <w:szCs w:val="24"/>
        </w:rPr>
        <w:t>770,5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270AE0" w:rsidRPr="00A018C8" w:rsidRDefault="00270AE0" w:rsidP="00270A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из них средства:</w:t>
      </w:r>
    </w:p>
    <w:p w:rsidR="00270AE0" w:rsidRDefault="00270AE0" w:rsidP="00270AE0">
      <w:pPr>
        <w:pStyle w:val="ac"/>
      </w:pPr>
      <w:r>
        <w:t>прогнозируемые объемы бюджетных ассигнований на реализацию мероприятий подпрограммы за счет республиканского бюджета Чувашс</w:t>
      </w:r>
      <w:r w:rsidR="00E40CDF">
        <w:t xml:space="preserve">кой Республики составляют 2583,0 </w:t>
      </w:r>
      <w:r>
        <w:t>тыс. рублей, в том числе:</w:t>
      </w:r>
    </w:p>
    <w:p w:rsidR="00270AE0" w:rsidRDefault="00270AE0" w:rsidP="00270AE0">
      <w:pPr>
        <w:pStyle w:val="ac"/>
      </w:pPr>
      <w:r>
        <w:t>в 2019 году - 138,4 тыс. рублей;</w:t>
      </w:r>
    </w:p>
    <w:p w:rsidR="00270AE0" w:rsidRDefault="00270AE0" w:rsidP="00270AE0">
      <w:pPr>
        <w:pStyle w:val="ac"/>
      </w:pPr>
      <w:r>
        <w:t>в 2020 году - 143,5 тыс. рублей;</w:t>
      </w:r>
    </w:p>
    <w:p w:rsidR="00270AE0" w:rsidRDefault="00270AE0" w:rsidP="00270AE0">
      <w:pPr>
        <w:pStyle w:val="ac"/>
      </w:pPr>
      <w:r>
        <w:t>в 2021 году - 148,1 тыс. рублей;</w:t>
      </w:r>
    </w:p>
    <w:p w:rsidR="00270AE0" w:rsidRPr="00A018C8" w:rsidRDefault="00270AE0" w:rsidP="00270A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40CDF">
        <w:rPr>
          <w:rFonts w:ascii="Times New Roman" w:hAnsi="Times New Roman" w:cs="Times New Roman"/>
          <w:color w:val="000000" w:themeColor="text1"/>
          <w:sz w:val="24"/>
          <w:szCs w:val="24"/>
        </w:rPr>
        <w:t>49,7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270AE0" w:rsidRPr="00A018C8" w:rsidRDefault="00270AE0" w:rsidP="00270A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– </w:t>
      </w:r>
      <w:r w:rsidR="00E40CDF">
        <w:rPr>
          <w:rFonts w:ascii="Times New Roman" w:hAnsi="Times New Roman" w:cs="Times New Roman"/>
          <w:color w:val="000000" w:themeColor="text1"/>
          <w:sz w:val="24"/>
          <w:szCs w:val="24"/>
        </w:rPr>
        <w:t>154,1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270AE0" w:rsidRPr="00A018C8" w:rsidRDefault="00270AE0" w:rsidP="00270A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– </w:t>
      </w:r>
      <w:r w:rsidR="00E40CDF">
        <w:rPr>
          <w:rFonts w:ascii="Times New Roman" w:hAnsi="Times New Roman" w:cs="Times New Roman"/>
          <w:color w:val="000000" w:themeColor="text1"/>
          <w:sz w:val="24"/>
          <w:szCs w:val="24"/>
        </w:rPr>
        <w:t>154,1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270AE0" w:rsidRPr="00A018C8" w:rsidRDefault="00270AE0" w:rsidP="00270A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– </w:t>
      </w:r>
      <w:r w:rsidR="00E40CDF">
        <w:rPr>
          <w:rFonts w:ascii="Times New Roman" w:hAnsi="Times New Roman" w:cs="Times New Roman"/>
          <w:color w:val="000000" w:themeColor="text1"/>
          <w:sz w:val="24"/>
          <w:szCs w:val="24"/>
        </w:rPr>
        <w:t>154,1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270AE0" w:rsidRPr="00A018C8" w:rsidRDefault="00270AE0" w:rsidP="00270A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</w:t>
      </w:r>
      <w:proofErr w:type="gramStart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годах</w:t>
      </w:r>
      <w:proofErr w:type="gramEnd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40CDF">
        <w:rPr>
          <w:rFonts w:ascii="Times New Roman" w:hAnsi="Times New Roman" w:cs="Times New Roman"/>
          <w:color w:val="000000" w:themeColor="text1"/>
          <w:sz w:val="24"/>
          <w:szCs w:val="24"/>
        </w:rPr>
        <w:t>70,5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270AE0" w:rsidRPr="00A018C8" w:rsidRDefault="00270AE0" w:rsidP="00270A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</w:t>
      </w:r>
      <w:proofErr w:type="gramStart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годах</w:t>
      </w:r>
      <w:proofErr w:type="gramEnd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40CDF">
        <w:rPr>
          <w:rFonts w:ascii="Times New Roman" w:hAnsi="Times New Roman" w:cs="Times New Roman"/>
          <w:color w:val="000000" w:themeColor="text1"/>
          <w:sz w:val="24"/>
          <w:szCs w:val="24"/>
        </w:rPr>
        <w:t>770,5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270AE0" w:rsidRDefault="00270AE0" w:rsidP="00270AE0">
      <w:pPr>
        <w:pStyle w:val="ac"/>
      </w:pPr>
      <w:r>
        <w:t>прогнозируемые объемы бюджетных ассигнований на реализацию мероприятий подпрограммы за счет средств бюджета города Новочебоксарска составляют 133,0 тыс. рублей, в том числе:</w:t>
      </w:r>
    </w:p>
    <w:p w:rsidR="00270AE0" w:rsidRDefault="00270AE0" w:rsidP="00270AE0">
      <w:pPr>
        <w:pStyle w:val="ac"/>
      </w:pPr>
      <w:r>
        <w:t>в 2019 году - 133,0 тыс. рублей;</w:t>
      </w:r>
    </w:p>
    <w:p w:rsidR="00270AE0" w:rsidRDefault="00270AE0" w:rsidP="00270AE0">
      <w:pPr>
        <w:pStyle w:val="ac"/>
      </w:pPr>
      <w:r>
        <w:t>в 2020 году – 0,0 тыс. рублей;</w:t>
      </w:r>
    </w:p>
    <w:p w:rsidR="00270AE0" w:rsidRDefault="00270AE0" w:rsidP="00270AE0">
      <w:pPr>
        <w:pStyle w:val="ac"/>
      </w:pPr>
      <w:r>
        <w:t>в 2021 году - 0,0 тыс. рублей;</w:t>
      </w:r>
    </w:p>
    <w:p w:rsidR="00270AE0" w:rsidRDefault="00270AE0" w:rsidP="00270AE0">
      <w:pPr>
        <w:pStyle w:val="ac"/>
      </w:pPr>
      <w:r>
        <w:t>в 2022 году - 0,0 тыс. рублей;</w:t>
      </w:r>
    </w:p>
    <w:p w:rsidR="00270AE0" w:rsidRDefault="00270AE0" w:rsidP="00270AE0">
      <w:pPr>
        <w:pStyle w:val="ac"/>
      </w:pPr>
      <w:r>
        <w:t>в 2023 году - 0,0 тыс. рублей;</w:t>
      </w:r>
    </w:p>
    <w:p w:rsidR="00270AE0" w:rsidRDefault="00270AE0" w:rsidP="00270AE0">
      <w:pPr>
        <w:pStyle w:val="ac"/>
      </w:pPr>
      <w:r>
        <w:t>в 2024 году - 0,0 тыс. рублей;</w:t>
      </w:r>
    </w:p>
    <w:p w:rsidR="00270AE0" w:rsidRDefault="00270AE0" w:rsidP="00270AE0">
      <w:pPr>
        <w:pStyle w:val="ac"/>
      </w:pPr>
      <w:r>
        <w:t>в 2025 году - 0,0 тыс. рублей;</w:t>
      </w:r>
    </w:p>
    <w:p w:rsidR="00270AE0" w:rsidRDefault="00270AE0" w:rsidP="00270AE0">
      <w:pPr>
        <w:pStyle w:val="ac"/>
      </w:pPr>
      <w:r>
        <w:t>в 2026 - 2030 </w:t>
      </w:r>
      <w:proofErr w:type="gramStart"/>
      <w:r>
        <w:t>годах</w:t>
      </w:r>
      <w:proofErr w:type="gramEnd"/>
      <w:r>
        <w:t xml:space="preserve"> – 0,0 тыс. рублей;</w:t>
      </w:r>
    </w:p>
    <w:p w:rsidR="00270AE0" w:rsidRPr="00270AE0" w:rsidRDefault="00270AE0" w:rsidP="00270AE0">
      <w:r w:rsidRPr="00270AE0">
        <w:rPr>
          <w:rFonts w:ascii="Times New Roman" w:hAnsi="Times New Roman" w:cs="Times New Roman"/>
          <w:sz w:val="24"/>
          <w:szCs w:val="24"/>
        </w:rPr>
        <w:t>в 2031 - 2035 </w:t>
      </w:r>
      <w:proofErr w:type="gramStart"/>
      <w:r w:rsidRPr="00270AE0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270AE0">
        <w:rPr>
          <w:rFonts w:ascii="Times New Roman" w:hAnsi="Times New Roman" w:cs="Times New Roman"/>
          <w:sz w:val="24"/>
          <w:szCs w:val="24"/>
        </w:rPr>
        <w:t xml:space="preserve"> – 0,0 тыс. рублей</w:t>
      </w:r>
      <w:r>
        <w:rPr>
          <w:rFonts w:ascii="Times New Roman" w:hAnsi="Times New Roman" w:cs="Times New Roman"/>
          <w:sz w:val="24"/>
          <w:szCs w:val="24"/>
        </w:rPr>
        <w:t>.»</w:t>
      </w:r>
    </w:p>
    <w:bookmarkEnd w:id="6"/>
    <w:p w:rsidR="00CC4B01" w:rsidRPr="004C367C" w:rsidRDefault="00CC4B01" w:rsidP="004C367C">
      <w:pPr>
        <w:pStyle w:val="ad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7C">
        <w:rPr>
          <w:rFonts w:ascii="Times New Roman" w:hAnsi="Times New Roman" w:cs="Times New Roman"/>
          <w:sz w:val="24"/>
          <w:szCs w:val="24"/>
        </w:rPr>
        <w:t xml:space="preserve">Приложение № 1 к подпрограмме изложить в следующей редакции: </w:t>
      </w: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CC4B01">
      <w:pPr>
        <w:jc w:val="right"/>
        <w:rPr>
          <w:rStyle w:val="a9"/>
          <w:rFonts w:ascii="Arial" w:hAnsi="Arial" w:cs="Arial"/>
        </w:rPr>
        <w:sectPr w:rsidR="00CC4B01" w:rsidSect="00AB4E78">
          <w:pgSz w:w="11905" w:h="16838" w:code="9"/>
          <w:pgMar w:top="1134" w:right="851" w:bottom="1134" w:left="1701" w:header="0" w:footer="0" w:gutter="0"/>
          <w:cols w:space="720"/>
        </w:sectPr>
      </w:pPr>
      <w:bookmarkStart w:id="7" w:name="sub_4100"/>
    </w:p>
    <w:p w:rsidR="00CC4B01" w:rsidRPr="00CC4B01" w:rsidRDefault="00680E25" w:rsidP="00CC4B01">
      <w:pPr>
        <w:jc w:val="right"/>
        <w:rPr>
          <w:rStyle w:val="a9"/>
          <w:rFonts w:ascii="Times New Roman" w:hAnsi="Times New Roman" w:cs="Times New Roman"/>
          <w:b w:val="0"/>
        </w:rPr>
      </w:pPr>
      <w:r>
        <w:rPr>
          <w:rStyle w:val="a9"/>
          <w:rFonts w:ascii="Times New Roman" w:hAnsi="Times New Roman" w:cs="Times New Roman"/>
          <w:b w:val="0"/>
        </w:rPr>
        <w:lastRenderedPageBreak/>
        <w:t>«</w:t>
      </w:r>
      <w:r w:rsidR="00CC4B01" w:rsidRPr="00CC4B01">
        <w:rPr>
          <w:rStyle w:val="a9"/>
          <w:rFonts w:ascii="Times New Roman" w:hAnsi="Times New Roman" w:cs="Times New Roman"/>
          <w:b w:val="0"/>
        </w:rPr>
        <w:t xml:space="preserve">Приложение </w:t>
      </w:r>
      <w:r>
        <w:rPr>
          <w:rStyle w:val="a9"/>
          <w:rFonts w:ascii="Times New Roman" w:hAnsi="Times New Roman" w:cs="Times New Roman"/>
          <w:b w:val="0"/>
        </w:rPr>
        <w:t xml:space="preserve">№ </w:t>
      </w:r>
      <w:r w:rsidR="00CC4B01" w:rsidRPr="00CC4B01">
        <w:rPr>
          <w:rStyle w:val="a9"/>
          <w:rFonts w:ascii="Times New Roman" w:hAnsi="Times New Roman" w:cs="Times New Roman"/>
          <w:b w:val="0"/>
        </w:rPr>
        <w:t>1</w:t>
      </w:r>
      <w:r w:rsidR="00CC4B01" w:rsidRPr="00CC4B01">
        <w:rPr>
          <w:rStyle w:val="a9"/>
          <w:rFonts w:ascii="Times New Roman" w:hAnsi="Times New Roman" w:cs="Times New Roman"/>
          <w:b w:val="0"/>
        </w:rPr>
        <w:br/>
        <w:t xml:space="preserve">к </w:t>
      </w:r>
      <w:hyperlink w:anchor="sub_4000" w:history="1">
        <w:r w:rsidR="00CC4B01" w:rsidRPr="00CC4B01">
          <w:rPr>
            <w:rStyle w:val="aa"/>
            <w:rFonts w:ascii="Times New Roman" w:hAnsi="Times New Roman" w:cs="Times New Roman"/>
            <w:b w:val="0"/>
          </w:rPr>
          <w:t>подпрограмме</w:t>
        </w:r>
      </w:hyperlink>
      <w:r w:rsidR="00CC4B01" w:rsidRPr="00CC4B01">
        <w:rPr>
          <w:rStyle w:val="a9"/>
          <w:rFonts w:ascii="Times New Roman" w:hAnsi="Times New Roman" w:cs="Times New Roman"/>
          <w:b w:val="0"/>
        </w:rPr>
        <w:t xml:space="preserve"> "Безопасный труд"</w:t>
      </w:r>
      <w:r w:rsidR="00CC4B01" w:rsidRPr="00CC4B01">
        <w:rPr>
          <w:rStyle w:val="a9"/>
          <w:rFonts w:ascii="Times New Roman" w:hAnsi="Times New Roman" w:cs="Times New Roman"/>
          <w:b w:val="0"/>
        </w:rPr>
        <w:br/>
        <w:t>муниципальной программы</w:t>
      </w:r>
      <w:r w:rsidR="00CC4B01" w:rsidRPr="00CC4B01">
        <w:rPr>
          <w:rStyle w:val="a9"/>
          <w:rFonts w:ascii="Times New Roman" w:hAnsi="Times New Roman" w:cs="Times New Roman"/>
          <w:b w:val="0"/>
        </w:rPr>
        <w:br/>
        <w:t>"Содействие занятости населения</w:t>
      </w:r>
      <w:r w:rsidR="00CC4B01" w:rsidRPr="00CC4B01">
        <w:rPr>
          <w:rStyle w:val="a9"/>
          <w:rFonts w:ascii="Times New Roman" w:hAnsi="Times New Roman" w:cs="Times New Roman"/>
          <w:b w:val="0"/>
        </w:rPr>
        <w:br/>
        <w:t>города Новочебоксарска"</w:t>
      </w:r>
    </w:p>
    <w:bookmarkEnd w:id="7"/>
    <w:p w:rsidR="00CC4B01" w:rsidRPr="00CC4B01" w:rsidRDefault="00CC4B01" w:rsidP="00CC4B0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C4B01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CC4B01">
        <w:rPr>
          <w:rFonts w:ascii="Times New Roman" w:hAnsi="Times New Roman" w:cs="Times New Roman"/>
          <w:color w:val="auto"/>
          <w:sz w:val="24"/>
          <w:szCs w:val="24"/>
        </w:rPr>
        <w:br/>
        <w:t>реализации подпрограммы "Безопасный труд" муниципальной программы "Содействие занятости населения города Новочебоксарска" за счет всех источников финансирования</w:t>
      </w:r>
    </w:p>
    <w:tbl>
      <w:tblPr>
        <w:tblW w:w="15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4"/>
        <w:gridCol w:w="1274"/>
        <w:gridCol w:w="89"/>
        <w:gridCol w:w="992"/>
        <w:gridCol w:w="193"/>
        <w:gridCol w:w="90"/>
        <w:gridCol w:w="929"/>
        <w:gridCol w:w="764"/>
        <w:gridCol w:w="764"/>
        <w:gridCol w:w="764"/>
        <w:gridCol w:w="607"/>
        <w:gridCol w:w="159"/>
        <w:gridCol w:w="833"/>
        <w:gridCol w:w="59"/>
        <w:gridCol w:w="764"/>
        <w:gridCol w:w="764"/>
        <w:gridCol w:w="764"/>
        <w:gridCol w:w="892"/>
        <w:gridCol w:w="764"/>
        <w:gridCol w:w="764"/>
        <w:gridCol w:w="764"/>
        <w:gridCol w:w="764"/>
        <w:gridCol w:w="767"/>
      </w:tblGrid>
      <w:tr w:rsidR="00CC4B01" w:rsidRPr="00CC4B01" w:rsidTr="00877624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Статус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 xml:space="preserve">Код </w:t>
            </w:r>
            <w:hyperlink r:id="rId23" w:history="1">
              <w:r w:rsidRPr="00CC4B01">
                <w:rPr>
                  <w:rStyle w:val="aa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Расходы по годам, тыс. рублей</w:t>
            </w:r>
          </w:p>
        </w:tc>
      </w:tr>
      <w:tr w:rsidR="00CC4B01" w:rsidRPr="00CC4B01" w:rsidTr="00877624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7E1705" w:rsidP="00471EAF">
            <w:pPr>
              <w:pStyle w:val="ab"/>
              <w:jc w:val="center"/>
              <w:rPr>
                <w:sz w:val="18"/>
                <w:szCs w:val="18"/>
              </w:rPr>
            </w:pPr>
            <w:hyperlink r:id="rId24" w:history="1">
              <w:r w:rsidR="00CC4B01" w:rsidRPr="00CC4B01">
                <w:rPr>
                  <w:rStyle w:val="aa"/>
                  <w:sz w:val="18"/>
                  <w:szCs w:val="18"/>
                </w:rPr>
                <w:t>раздел</w:t>
              </w:r>
            </w:hyperlink>
            <w:r w:rsidR="00CC4B01" w:rsidRPr="00CC4B01">
              <w:rPr>
                <w:sz w:val="18"/>
                <w:szCs w:val="18"/>
              </w:rPr>
              <w:t>, подраздел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7E1705" w:rsidP="00471EAF">
            <w:pPr>
              <w:pStyle w:val="ab"/>
              <w:jc w:val="center"/>
              <w:rPr>
                <w:sz w:val="18"/>
                <w:szCs w:val="18"/>
              </w:rPr>
            </w:pPr>
            <w:hyperlink r:id="rId25" w:history="1">
              <w:r w:rsidR="00CC4B01" w:rsidRPr="00CC4B01">
                <w:rPr>
                  <w:rStyle w:val="aa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 xml:space="preserve">группа (подгруппа) </w:t>
            </w:r>
            <w:hyperlink r:id="rId26" w:history="1">
              <w:r w:rsidRPr="00CC4B01">
                <w:rPr>
                  <w:rStyle w:val="aa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2019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2020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2022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2024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2025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2026-2030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2031-2035</w:t>
            </w:r>
          </w:p>
        </w:tc>
      </w:tr>
      <w:tr w:rsidR="00CC4B01" w:rsidTr="00877624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CC4B01" w:rsidTr="00877624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"Безопасный труд"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ответственный исполнитель - администрация города Новочебоксарска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CC4B01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CC4B01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E40CD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0CDF">
              <w:rPr>
                <w:sz w:val="22"/>
                <w:szCs w:val="22"/>
              </w:rPr>
              <w:t>49,7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E40CD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40CD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E40CDF">
              <w:rPr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E40CD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40CDF">
              <w:rPr>
                <w:sz w:val="22"/>
                <w:szCs w:val="22"/>
              </w:rPr>
              <w:t>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471EAF" w:rsidP="00E40CD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40CDF">
              <w:rPr>
                <w:sz w:val="22"/>
                <w:szCs w:val="22"/>
              </w:rPr>
              <w:t>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471EAF" w:rsidP="00E40CD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40CDF">
              <w:rPr>
                <w:sz w:val="22"/>
                <w:szCs w:val="22"/>
              </w:rPr>
              <w:t>70,5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471EAF" w:rsidP="00E40CD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40CDF">
              <w:rPr>
                <w:sz w:val="22"/>
                <w:szCs w:val="22"/>
              </w:rPr>
              <w:t>70,5</w:t>
            </w:r>
          </w:p>
        </w:tc>
      </w:tr>
      <w:tr w:rsidR="00E40CDF" w:rsidTr="00877624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770,5</w:t>
            </w:r>
          </w:p>
        </w:tc>
      </w:tr>
      <w:tr w:rsidR="00471EAF" w:rsidTr="00877624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F" w:rsidRPr="00CC4B01" w:rsidRDefault="00471EA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F" w:rsidRPr="00CC4B01" w:rsidRDefault="00471EA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F" w:rsidRPr="00CC4B01" w:rsidRDefault="00471EA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F" w:rsidRPr="00CC4B01" w:rsidRDefault="00471EA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F" w:rsidRPr="00CC4B01" w:rsidRDefault="00471EAF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F" w:rsidRPr="00CC4B01" w:rsidRDefault="00471EAF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F" w:rsidRPr="00CC4B01" w:rsidRDefault="00471EAF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F" w:rsidRPr="00CC4B01" w:rsidRDefault="00471EAF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F" w:rsidRPr="00CC4B01" w:rsidRDefault="00471EAF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F" w:rsidRDefault="00471EAF" w:rsidP="00CC4B01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F" w:rsidRDefault="00471EAF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F" w:rsidRDefault="00471EAF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F" w:rsidRDefault="00471EAF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F" w:rsidRDefault="00471EAF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F" w:rsidRDefault="00471EAF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F" w:rsidRDefault="00471EAF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F" w:rsidRDefault="00471EAF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AF" w:rsidRDefault="00471EAF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CC4B01">
        <w:tc>
          <w:tcPr>
            <w:tcW w:w="1528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Цель "Сохранение жизни и здоровья работников в процессе трудовой деятельности, улучшение условий и охраны труда"</w:t>
            </w:r>
          </w:p>
        </w:tc>
      </w:tr>
      <w:tr w:rsidR="00E40CDF" w:rsidTr="00E40CDF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036B81" w:rsidRDefault="00036B81" w:rsidP="00471EAF">
            <w:pPr>
              <w:pStyle w:val="ac"/>
              <w:rPr>
                <w:sz w:val="18"/>
                <w:szCs w:val="18"/>
              </w:rPr>
            </w:pPr>
            <w:r w:rsidRPr="00036B81">
              <w:rPr>
                <w:sz w:val="18"/>
                <w:szCs w:val="18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036B81">
              <w:rPr>
                <w:sz w:val="18"/>
                <w:szCs w:val="18"/>
              </w:rPr>
              <w:t>работающих</w:t>
            </w:r>
            <w:proofErr w:type="gramEnd"/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развитие системы охраной труда;</w:t>
            </w:r>
          </w:p>
          <w:p w:rsidR="00E40CDF" w:rsidRPr="00CC4B01" w:rsidRDefault="00E40CDF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 xml:space="preserve">снижение рисков несчастных случаев на производстве и </w:t>
            </w:r>
            <w:r w:rsidRPr="00CC4B01">
              <w:rPr>
                <w:sz w:val="18"/>
                <w:szCs w:val="18"/>
              </w:rPr>
              <w:lastRenderedPageBreak/>
              <w:t>профессиональных заболеваний;</w:t>
            </w:r>
          </w:p>
          <w:p w:rsidR="00E40CDF" w:rsidRPr="00CC4B01" w:rsidRDefault="00E40CDF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повышение качества рабочих мест и условий труда;</w:t>
            </w:r>
          </w:p>
          <w:p w:rsidR="00E40CDF" w:rsidRPr="00CC4B01" w:rsidRDefault="00E40CDF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сохранение и укрепление физического, психического здоровья работающих, обеспечение их профессиональной активности и долголетия;</w:t>
            </w:r>
          </w:p>
          <w:p w:rsidR="00E40CDF" w:rsidRPr="00CC4B01" w:rsidRDefault="00E40CDF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внедрение работодателями современных систем управления охраной труда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lastRenderedPageBreak/>
              <w:t>администрация города Новочебоксарска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770,5</w:t>
            </w:r>
          </w:p>
        </w:tc>
      </w:tr>
      <w:tr w:rsidR="00E40CDF" w:rsidTr="00E40CDF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770,5</w:t>
            </w:r>
          </w:p>
        </w:tc>
      </w:tr>
      <w:tr w:rsidR="00CC4B01" w:rsidTr="00E40CDF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 xml:space="preserve">бюджет </w:t>
            </w:r>
            <w:r w:rsidRPr="00CC4B01">
              <w:rPr>
                <w:sz w:val="18"/>
                <w:szCs w:val="18"/>
              </w:rPr>
              <w:lastRenderedPageBreak/>
              <w:t>города Новочебоксарска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471EAF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133</w:t>
            </w:r>
            <w:r w:rsidR="00CC4B01">
              <w:rPr>
                <w:sz w:val="22"/>
                <w:szCs w:val="22"/>
              </w:rPr>
              <w:t>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E40CDF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lastRenderedPageBreak/>
              <w:t>Целевые индикаторы и показатели государственной программы и подпрограммы, увязанные с основным мероприятием 1</w:t>
            </w:r>
          </w:p>
        </w:tc>
        <w:tc>
          <w:tcPr>
            <w:tcW w:w="6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количество пострадавших на производстве на 1 тыс. работающих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CC4B01" w:rsidTr="00E40CDF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Численность работников, занятых во вредных и (или) опасных условиях труда (тыс. человек)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CC4B01" w:rsidTr="00E40CDF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Удельный вес работников, занятых во вредных и (или) опасных условиях труда, в общей численности работников (процентов)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CC4B01" w:rsidTr="00E40CDF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Мероп</w:t>
            </w:r>
            <w:r w:rsidRPr="00CC4B01">
              <w:rPr>
                <w:sz w:val="18"/>
                <w:szCs w:val="18"/>
              </w:rPr>
              <w:lastRenderedPageBreak/>
              <w:t>риятие 1.1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lastRenderedPageBreak/>
              <w:t xml:space="preserve">Проведение </w:t>
            </w:r>
            <w:r w:rsidRPr="00CC4B01">
              <w:rPr>
                <w:sz w:val="18"/>
                <w:szCs w:val="18"/>
              </w:rPr>
              <w:lastRenderedPageBreak/>
              <w:t>мониторинга условий и охраны труда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админист</w:t>
            </w:r>
            <w:r w:rsidRPr="00CC4B01">
              <w:rPr>
                <w:sz w:val="18"/>
                <w:szCs w:val="18"/>
              </w:rPr>
              <w:lastRenderedPageBreak/>
              <w:t>рация города Новочебоксарска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E40CDF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E40CDF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40CDF" w:rsidTr="00E40CDF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Мероприятие 1.2.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Осуществление государственных полномочий Чувашской Республики в сфере трудовых отношений (денежное содержание)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ответственный исполнитель - администрация города Новочебоксарска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2209F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2209F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2209F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770,5</w:t>
            </w:r>
          </w:p>
        </w:tc>
      </w:tr>
      <w:tr w:rsidR="00E40CDF" w:rsidTr="00E40CDF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Pr="00CC4B01" w:rsidRDefault="00E40CDF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2209F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2209F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2209F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CDF" w:rsidRDefault="00E40CDF" w:rsidP="00457DB3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770,5</w:t>
            </w:r>
          </w:p>
        </w:tc>
      </w:tr>
      <w:tr w:rsidR="007E49EA" w:rsidTr="00E40CDF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A" w:rsidRPr="00CC4B01" w:rsidRDefault="007E49EA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A" w:rsidRPr="00CC4B01" w:rsidRDefault="007E49EA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A" w:rsidRPr="00CC4B01" w:rsidRDefault="007E49EA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A" w:rsidRPr="00CC4B01" w:rsidRDefault="007E49EA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A" w:rsidRPr="00CC4B01" w:rsidRDefault="007E49EA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A" w:rsidRPr="00CC4B01" w:rsidRDefault="007E49EA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A" w:rsidRPr="00CC4B01" w:rsidRDefault="007E49EA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A" w:rsidRPr="00CC4B01" w:rsidRDefault="007E49EA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A" w:rsidRPr="00CC4B01" w:rsidRDefault="007E49EA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A" w:rsidRDefault="007E49EA" w:rsidP="002209F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A" w:rsidRDefault="007E49EA" w:rsidP="002209F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A" w:rsidRDefault="007E49EA" w:rsidP="002209F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A" w:rsidRDefault="007E49EA" w:rsidP="002209F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A" w:rsidRDefault="007E49EA" w:rsidP="002209F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A" w:rsidRDefault="007E49EA" w:rsidP="002209F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A" w:rsidRDefault="007E49EA" w:rsidP="002209F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A" w:rsidRDefault="007E49EA" w:rsidP="002209F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EA" w:rsidRDefault="007E49EA" w:rsidP="002209F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E40CDF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Мероприятие 1.3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Проведение семинаров-совещаний по охране труда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ответственный исполнитель - администрация города Новочебоксарска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E40CDF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E40CDF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E40CDF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Мероприятие 1.4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Проведение семинаров-совещаний по охране труда для профсоюзного актива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ответственный исполнитель - администрация города Новочебо</w:t>
            </w:r>
            <w:r w:rsidRPr="00CC4B01">
              <w:rPr>
                <w:sz w:val="18"/>
                <w:szCs w:val="18"/>
              </w:rPr>
              <w:lastRenderedPageBreak/>
              <w:t>ксарска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E40CDF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республиканский бюджет Чувашской Респуб</w:t>
            </w:r>
            <w:r w:rsidRPr="00CC4B01">
              <w:rPr>
                <w:sz w:val="18"/>
                <w:szCs w:val="18"/>
              </w:rPr>
              <w:lastRenderedPageBreak/>
              <w:t>лики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E40CDF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E40CDF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Мероприятие 1.5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Разработка методических рекомендаций, оказание практической и методической помощи организациям подведомственных администрации города Новочебоксарска Чувашской Республики по вопросам охраны труда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ответственный исполнитель - администрация города Новочебоксарска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E40CDF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E40CDF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E40CDF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Мероприятие 1.6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Организация и проведение городского месячника по охране труда, посвященного Всемирному дню охраны труда (28 апреля)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ответственный исполнитель - администрация города Новочебоксарска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E40CDF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E40CDF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E40CDF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Мероприятие 1.7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 xml:space="preserve">Оказание консультативной помощи организациям по специальной оценки условий </w:t>
            </w:r>
            <w:r w:rsidRPr="00CC4B01">
              <w:rPr>
                <w:sz w:val="18"/>
                <w:szCs w:val="18"/>
              </w:rPr>
              <w:lastRenderedPageBreak/>
              <w:t>труда в организациях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ответственный исполнитель - администрация города Новочебо</w:t>
            </w:r>
            <w:r w:rsidRPr="00CC4B01">
              <w:rPr>
                <w:sz w:val="18"/>
                <w:szCs w:val="18"/>
              </w:rPr>
              <w:lastRenderedPageBreak/>
              <w:t>ксарска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E40CDF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республиканский бюджет Чувашской Респуб</w:t>
            </w:r>
            <w:r w:rsidRPr="00CC4B01">
              <w:rPr>
                <w:sz w:val="18"/>
                <w:szCs w:val="18"/>
              </w:rPr>
              <w:lastRenderedPageBreak/>
              <w:t>лики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E40CDF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CC4B01">
        <w:tc>
          <w:tcPr>
            <w:tcW w:w="1528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Цель "Переход к системе управления профессиональными рисками на всех уровнях охраны труда"</w:t>
            </w:r>
          </w:p>
        </w:tc>
      </w:tr>
      <w:tr w:rsidR="00CC4B01" w:rsidTr="00CC4B01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Модернизация инструментов муниципального управления охраной труда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развитие системы муниципального управления охраной труда;</w:t>
            </w:r>
          </w:p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снижение рисков несчастных случаев на производстве и профессиональных заболеваний;</w:t>
            </w:r>
          </w:p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внедрение работодателями современных систем управления охраной труда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ответственный исполнитель - администрация города Новочебоксарска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CC4B01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CC4B01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CC4B01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Целевые индикаторы и показатели государственной программы и подпрограммы, увязанные с основным мероп</w:t>
            </w:r>
            <w:r w:rsidRPr="00CC4B01">
              <w:rPr>
                <w:sz w:val="18"/>
                <w:szCs w:val="18"/>
              </w:rPr>
              <w:lastRenderedPageBreak/>
              <w:t>риятием 2</w:t>
            </w:r>
          </w:p>
        </w:tc>
        <w:tc>
          <w:tcPr>
            <w:tcW w:w="6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lastRenderedPageBreak/>
              <w:t>количество пострадавших на производстве на 1 тыс. работающих (человек)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CC4B01" w:rsidTr="00CC4B01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количество дней временной нетрудоспособности в связи с несчастным случаем на производстве в расчете на 1 пострадавшего (дней)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</w:tr>
      <w:tr w:rsidR="00CC4B01" w:rsidTr="00CC4B01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количество больных с впервые выявленными профессиональными заболеваниями в расчете на 10 тыс. работающих (человек)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0,92</w:t>
            </w:r>
          </w:p>
        </w:tc>
      </w:tr>
      <w:tr w:rsidR="00CC4B01" w:rsidTr="00CC4B01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CC4B01" w:rsidTr="00CC4B01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удельный вес работников, занятых во вредных и (или) опасных условиях труда, в общей численности работников (проценты)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CC4B01" w:rsidTr="00CC4B01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lastRenderedPageBreak/>
              <w:t>Мероприятие 2.1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Совершенствование нормативных правовых актов администрации город Новочебоксарска Чувашской Республики в области условий и охраны труда, здоровья работающих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ответственный исполнитель - администрация города Новочебоксарска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CC4B01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CC4B01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CC4B01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Мероприятие 2.2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 xml:space="preserve">Анализ состояния и причин производственного травматизма, участие в </w:t>
            </w:r>
            <w:proofErr w:type="gramStart"/>
            <w:r w:rsidRPr="00CC4B01">
              <w:rPr>
                <w:sz w:val="18"/>
                <w:szCs w:val="18"/>
              </w:rPr>
              <w:t>расследованиях</w:t>
            </w:r>
            <w:proofErr w:type="gramEnd"/>
            <w:r w:rsidRPr="00CC4B01">
              <w:rPr>
                <w:sz w:val="18"/>
                <w:szCs w:val="18"/>
              </w:rPr>
              <w:t xml:space="preserve"> несчастных случаев на производстве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ответственный исполнитель - администрация города Новочебоксарска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CC4B01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CC4B01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CC4B01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Мероприятие 2.3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 xml:space="preserve">Информирование и консультирование работодателей и работников по вопросам </w:t>
            </w:r>
            <w:hyperlink r:id="rId27" w:history="1">
              <w:r w:rsidRPr="00CC4B01">
                <w:rPr>
                  <w:rStyle w:val="aa"/>
                  <w:sz w:val="18"/>
                  <w:szCs w:val="18"/>
                </w:rPr>
                <w:t>трудового законодательства</w:t>
              </w:r>
            </w:hyperlink>
            <w:r w:rsidRPr="00CC4B01">
              <w:rPr>
                <w:sz w:val="18"/>
                <w:szCs w:val="18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ответственный исполнитель - администрация город Новочебоксарска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CC4B01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CC4B01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CC4B01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lastRenderedPageBreak/>
              <w:t>Мероприятие 2.4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Проведение физкультурно-спортивных спартакиад, соревнований пропагандирующих здоровый образ жизни среди работающего населения, а также среди членов профсоюзов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CC4B01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CC4B01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CC4B01">
        <w:tc>
          <w:tcPr>
            <w:tcW w:w="1528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Цель "Сохранение жизни и здоровья работников в процессе трудовой деятельности, улучшение условий и охраны труда", "Переход к системе управления профессиональными рисками на всех уровнях охраны труда"</w:t>
            </w:r>
          </w:p>
        </w:tc>
      </w:tr>
      <w:tr w:rsidR="00CC4B01" w:rsidTr="00877624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Стимулирование работодателей к улучшению условий труда на рабочих местах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развитие системы муниципального управления охраной труда;</w:t>
            </w:r>
          </w:p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повышение качества рабочих мест и условий труда;</w:t>
            </w:r>
          </w:p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внедрение работодателями современных систем управления охраной труда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ответственный исполнитель - администрация города Новочебоксарска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877624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877624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877624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 xml:space="preserve">Целевые индикаторы и показатели государственной программы и </w:t>
            </w:r>
            <w:r w:rsidRPr="00CC4B01">
              <w:rPr>
                <w:sz w:val="18"/>
                <w:szCs w:val="18"/>
              </w:rPr>
              <w:lastRenderedPageBreak/>
              <w:t>подпрограммы, увязанные с основным мероприятием 3</w:t>
            </w:r>
          </w:p>
        </w:tc>
        <w:tc>
          <w:tcPr>
            <w:tcW w:w="6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lastRenderedPageBreak/>
              <w:t>численность работников, занятых во вредных и (или) опасных условиях труда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CC4B01" w:rsidTr="00877624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удельный вес работников, занятых во вредных и (или) опасных условиях труда, в общей численности работников (проценты)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CC4B01" w:rsidTr="00877624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Количество пострадавших на производстве на 1 тыс. работающих (человек)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CC4B01" w:rsidTr="00877624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количество дней временной нетрудоспособности в связи с несчастным случаем на производстве в расчете на 1 пострадавшего (дней)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</w:tr>
      <w:tr w:rsidR="00CC4B01" w:rsidTr="00877624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lastRenderedPageBreak/>
              <w:t>Мероприятие 3.1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Проведение смотров-конкурсов по охране труда среди организаций города Новочебоксарска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ответственный исполнитель - администрация города Новочебоксарска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877624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877624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877624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Мероприятие 3.2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Проведение конкурса профессионального мастерства "</w:t>
            </w:r>
            <w:proofErr w:type="gramStart"/>
            <w:r w:rsidRPr="00CC4B01">
              <w:rPr>
                <w:sz w:val="18"/>
                <w:szCs w:val="18"/>
              </w:rPr>
              <w:t>Лучший</w:t>
            </w:r>
            <w:proofErr w:type="gramEnd"/>
            <w:r w:rsidRPr="00CC4B01">
              <w:rPr>
                <w:sz w:val="18"/>
                <w:szCs w:val="18"/>
              </w:rPr>
              <w:t xml:space="preserve"> специалист по охране труда города Новочебоксарска"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ответственный исполнитель - администрация города Новочебоксарска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877624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877624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877624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Мероприятие 3.3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 xml:space="preserve">Работа "горячей линии" по вопросам </w:t>
            </w:r>
            <w:hyperlink r:id="rId28" w:history="1">
              <w:r w:rsidRPr="00CC4B01">
                <w:rPr>
                  <w:rStyle w:val="aa"/>
                  <w:sz w:val="18"/>
                  <w:szCs w:val="18"/>
                </w:rPr>
                <w:t>трудового законодательства</w:t>
              </w:r>
            </w:hyperlink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ответственный исполнитель - администрация города Новочебоксарска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877624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877624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877624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Мероприятие 3.4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 xml:space="preserve">Организация и проведение дня </w:t>
            </w:r>
            <w:r w:rsidRPr="00CC4B01">
              <w:rPr>
                <w:sz w:val="18"/>
                <w:szCs w:val="18"/>
              </w:rPr>
              <w:lastRenderedPageBreak/>
              <w:t>безопасности в городе Новочебоксарске Чувашской Республики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 xml:space="preserve">ответственный исполнитель </w:t>
            </w:r>
            <w:r w:rsidRPr="00CC4B01">
              <w:rPr>
                <w:sz w:val="18"/>
                <w:szCs w:val="18"/>
              </w:rPr>
              <w:lastRenderedPageBreak/>
              <w:t>- администрация города Новочебоксарска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877624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 xml:space="preserve">республиканский </w:t>
            </w:r>
            <w:r w:rsidRPr="00CC4B01">
              <w:rPr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877624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877624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Мероприятие 3.5.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 xml:space="preserve">Ведение баннера "Охрана труда в </w:t>
            </w:r>
            <w:proofErr w:type="gramStart"/>
            <w:r w:rsidRPr="00CC4B01">
              <w:rPr>
                <w:sz w:val="18"/>
                <w:szCs w:val="18"/>
              </w:rPr>
              <w:t>городе</w:t>
            </w:r>
            <w:proofErr w:type="gramEnd"/>
            <w:r w:rsidRPr="00CC4B01">
              <w:rPr>
                <w:sz w:val="18"/>
                <w:szCs w:val="18"/>
              </w:rPr>
              <w:t xml:space="preserve"> Новочебоксарске" на </w:t>
            </w:r>
            <w:hyperlink r:id="rId29" w:history="1">
              <w:r w:rsidRPr="00CC4B01">
                <w:rPr>
                  <w:rStyle w:val="aa"/>
                  <w:sz w:val="18"/>
                  <w:szCs w:val="18"/>
                </w:rPr>
                <w:t>сайте</w:t>
              </w:r>
            </w:hyperlink>
            <w:r w:rsidRPr="00CC4B01">
              <w:rPr>
                <w:sz w:val="18"/>
                <w:szCs w:val="18"/>
              </w:rPr>
              <w:t xml:space="preserve"> города Новочебоксарска Чувашской Республики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ответственный исполнитель - администрация города Новочебоксарска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877624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877624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877624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Мероприятие 3.6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 xml:space="preserve">Пропаганда охраны труда и здоровья работающих в </w:t>
            </w:r>
            <w:proofErr w:type="gramStart"/>
            <w:r w:rsidRPr="00CC4B01">
              <w:rPr>
                <w:sz w:val="18"/>
                <w:szCs w:val="18"/>
              </w:rPr>
              <w:t>средствах</w:t>
            </w:r>
            <w:proofErr w:type="gramEnd"/>
            <w:r w:rsidRPr="00CC4B01">
              <w:rPr>
                <w:sz w:val="18"/>
                <w:szCs w:val="18"/>
              </w:rPr>
              <w:t xml:space="preserve"> массовой информации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ответственный исполнитель - администрация города Новочебоксарска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rStyle w:val="a9"/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877624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4B01" w:rsidTr="00877624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b"/>
              <w:jc w:val="center"/>
              <w:rPr>
                <w:sz w:val="18"/>
                <w:szCs w:val="18"/>
              </w:rPr>
            </w:pPr>
            <w:proofErr w:type="spellStart"/>
            <w:r w:rsidRPr="00CC4B0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Pr="00CC4B01" w:rsidRDefault="00CC4B01" w:rsidP="00471EAF">
            <w:pPr>
              <w:pStyle w:val="ac"/>
              <w:rPr>
                <w:sz w:val="18"/>
                <w:szCs w:val="18"/>
              </w:rPr>
            </w:pPr>
            <w:r w:rsidRPr="00CC4B01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01" w:rsidRDefault="00CC4B01" w:rsidP="00471EA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CC4B01" w:rsidRDefault="00CC4B01" w:rsidP="00CC4B01"/>
    <w:p w:rsidR="00CC4B01" w:rsidRPr="00CC4B01" w:rsidRDefault="00CC4B01" w:rsidP="00CC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659" w:rsidRDefault="00D44659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4B01" w:rsidSect="00877624">
          <w:pgSz w:w="16838" w:h="11905" w:orient="landscape" w:code="9"/>
          <w:pgMar w:top="567" w:right="1134" w:bottom="851" w:left="1134" w:header="0" w:footer="0" w:gutter="0"/>
          <w:cols w:space="720"/>
        </w:sectPr>
      </w:pPr>
    </w:p>
    <w:p w:rsidR="00CC4B01" w:rsidRDefault="00CC4B01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Default="00CC4B01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01" w:rsidRPr="00D44659" w:rsidRDefault="00CC4B01" w:rsidP="00D44659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4B01" w:rsidRPr="00D44659" w:rsidSect="00AB4E78">
      <w:pgSz w:w="11905" w:h="16838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6B6" w:rsidRPr="00D36DCB" w:rsidRDefault="00E146B6" w:rsidP="00D36DCB">
      <w:pPr>
        <w:spacing w:after="0" w:line="240" w:lineRule="auto"/>
      </w:pPr>
      <w:r>
        <w:separator/>
      </w:r>
    </w:p>
  </w:endnote>
  <w:endnote w:type="continuationSeparator" w:id="0">
    <w:p w:rsidR="00E146B6" w:rsidRPr="00D36DCB" w:rsidRDefault="00E146B6" w:rsidP="00D3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B7" w:rsidRDefault="00E502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B7" w:rsidRDefault="00E502B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B7" w:rsidRDefault="00E502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6B6" w:rsidRPr="00D36DCB" w:rsidRDefault="00E146B6" w:rsidP="00D36DCB">
      <w:pPr>
        <w:spacing w:after="0" w:line="240" w:lineRule="auto"/>
      </w:pPr>
      <w:r>
        <w:separator/>
      </w:r>
    </w:p>
  </w:footnote>
  <w:footnote w:type="continuationSeparator" w:id="0">
    <w:p w:rsidR="00E146B6" w:rsidRPr="00D36DCB" w:rsidRDefault="00E146B6" w:rsidP="00D36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B7" w:rsidRDefault="00E502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B7" w:rsidRDefault="00E502B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B7" w:rsidRDefault="00E502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56B"/>
    <w:multiLevelType w:val="hybridMultilevel"/>
    <w:tmpl w:val="14F079DC"/>
    <w:lvl w:ilvl="0" w:tplc="20CC874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836BD6"/>
    <w:multiLevelType w:val="hybridMultilevel"/>
    <w:tmpl w:val="C086876C"/>
    <w:lvl w:ilvl="0" w:tplc="E3E20A56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5363349"/>
    <w:multiLevelType w:val="hybridMultilevel"/>
    <w:tmpl w:val="1D26880C"/>
    <w:lvl w:ilvl="0" w:tplc="0BC868F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1A759A"/>
    <w:multiLevelType w:val="hybridMultilevel"/>
    <w:tmpl w:val="A1829ABC"/>
    <w:lvl w:ilvl="0" w:tplc="271CC18C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6D43BEB"/>
    <w:multiLevelType w:val="multilevel"/>
    <w:tmpl w:val="38D807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D555BD4"/>
    <w:multiLevelType w:val="multilevel"/>
    <w:tmpl w:val="38D80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0821765"/>
    <w:multiLevelType w:val="hybridMultilevel"/>
    <w:tmpl w:val="54800312"/>
    <w:lvl w:ilvl="0" w:tplc="BC42BFD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C23128"/>
    <w:multiLevelType w:val="hybridMultilevel"/>
    <w:tmpl w:val="67C8CF4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723F2"/>
    <w:multiLevelType w:val="multilevel"/>
    <w:tmpl w:val="85EC479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90A4F12"/>
    <w:multiLevelType w:val="hybridMultilevel"/>
    <w:tmpl w:val="6FE65C06"/>
    <w:lvl w:ilvl="0" w:tplc="E2509E7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5A6"/>
    <w:rsid w:val="000018D2"/>
    <w:rsid w:val="000018E8"/>
    <w:rsid w:val="0000328C"/>
    <w:rsid w:val="00004976"/>
    <w:rsid w:val="00012414"/>
    <w:rsid w:val="00015E6A"/>
    <w:rsid w:val="00025049"/>
    <w:rsid w:val="00025914"/>
    <w:rsid w:val="000311FC"/>
    <w:rsid w:val="000338FC"/>
    <w:rsid w:val="00034F5D"/>
    <w:rsid w:val="00036B81"/>
    <w:rsid w:val="00043D37"/>
    <w:rsid w:val="00044F9D"/>
    <w:rsid w:val="0005474B"/>
    <w:rsid w:val="00055998"/>
    <w:rsid w:val="0006652B"/>
    <w:rsid w:val="000670E3"/>
    <w:rsid w:val="00070A3D"/>
    <w:rsid w:val="00074D1B"/>
    <w:rsid w:val="00080534"/>
    <w:rsid w:val="00093724"/>
    <w:rsid w:val="000951EA"/>
    <w:rsid w:val="000B2077"/>
    <w:rsid w:val="000B4B29"/>
    <w:rsid w:val="000C4D5D"/>
    <w:rsid w:val="000C6418"/>
    <w:rsid w:val="000D11B9"/>
    <w:rsid w:val="000D760C"/>
    <w:rsid w:val="000E14C9"/>
    <w:rsid w:val="000E6D53"/>
    <w:rsid w:val="000E7A8D"/>
    <w:rsid w:val="000F5C45"/>
    <w:rsid w:val="000F6CCF"/>
    <w:rsid w:val="001003E3"/>
    <w:rsid w:val="001130F7"/>
    <w:rsid w:val="00116A32"/>
    <w:rsid w:val="00117821"/>
    <w:rsid w:val="0012395A"/>
    <w:rsid w:val="001260F2"/>
    <w:rsid w:val="00137B08"/>
    <w:rsid w:val="001430D4"/>
    <w:rsid w:val="001520FA"/>
    <w:rsid w:val="0016203E"/>
    <w:rsid w:val="001675AE"/>
    <w:rsid w:val="0017503C"/>
    <w:rsid w:val="001802B8"/>
    <w:rsid w:val="00181100"/>
    <w:rsid w:val="001A0E60"/>
    <w:rsid w:val="001B2C35"/>
    <w:rsid w:val="001B6E91"/>
    <w:rsid w:val="001C4B84"/>
    <w:rsid w:val="001C56CC"/>
    <w:rsid w:val="001D118F"/>
    <w:rsid w:val="001D6F9A"/>
    <w:rsid w:val="001E0B4B"/>
    <w:rsid w:val="001E2B34"/>
    <w:rsid w:val="001E398E"/>
    <w:rsid w:val="001F105F"/>
    <w:rsid w:val="002013C6"/>
    <w:rsid w:val="0020436C"/>
    <w:rsid w:val="00207583"/>
    <w:rsid w:val="00214BBF"/>
    <w:rsid w:val="0022076B"/>
    <w:rsid w:val="002209F7"/>
    <w:rsid w:val="00221C33"/>
    <w:rsid w:val="00226A66"/>
    <w:rsid w:val="00235B20"/>
    <w:rsid w:val="00235F9D"/>
    <w:rsid w:val="002404A5"/>
    <w:rsid w:val="002420DC"/>
    <w:rsid w:val="002466B0"/>
    <w:rsid w:val="00266135"/>
    <w:rsid w:val="002709C1"/>
    <w:rsid w:val="00270AE0"/>
    <w:rsid w:val="00283C13"/>
    <w:rsid w:val="0029617B"/>
    <w:rsid w:val="00296B4D"/>
    <w:rsid w:val="002B0B9E"/>
    <w:rsid w:val="002B4615"/>
    <w:rsid w:val="002B64CC"/>
    <w:rsid w:val="002C1AE6"/>
    <w:rsid w:val="002C3718"/>
    <w:rsid w:val="002D1399"/>
    <w:rsid w:val="002D1BEF"/>
    <w:rsid w:val="002D223F"/>
    <w:rsid w:val="002E326C"/>
    <w:rsid w:val="002F27D3"/>
    <w:rsid w:val="002F5DE9"/>
    <w:rsid w:val="00303A1F"/>
    <w:rsid w:val="00322BD2"/>
    <w:rsid w:val="0033202D"/>
    <w:rsid w:val="00340D2A"/>
    <w:rsid w:val="00341254"/>
    <w:rsid w:val="0036055D"/>
    <w:rsid w:val="00360668"/>
    <w:rsid w:val="0036219E"/>
    <w:rsid w:val="003719A0"/>
    <w:rsid w:val="00372C4B"/>
    <w:rsid w:val="00384363"/>
    <w:rsid w:val="00393144"/>
    <w:rsid w:val="00396EAF"/>
    <w:rsid w:val="00397082"/>
    <w:rsid w:val="00397E82"/>
    <w:rsid w:val="003A319A"/>
    <w:rsid w:val="003A7DF1"/>
    <w:rsid w:val="003B2C4B"/>
    <w:rsid w:val="003B40A6"/>
    <w:rsid w:val="003C1AA2"/>
    <w:rsid w:val="003C4EFF"/>
    <w:rsid w:val="003F4550"/>
    <w:rsid w:val="003F4C17"/>
    <w:rsid w:val="003F4F4D"/>
    <w:rsid w:val="003F657C"/>
    <w:rsid w:val="003F7E19"/>
    <w:rsid w:val="004041FF"/>
    <w:rsid w:val="004140B5"/>
    <w:rsid w:val="00416285"/>
    <w:rsid w:val="0042000D"/>
    <w:rsid w:val="0043040D"/>
    <w:rsid w:val="00450FED"/>
    <w:rsid w:val="00457DB3"/>
    <w:rsid w:val="0046423E"/>
    <w:rsid w:val="00465868"/>
    <w:rsid w:val="0046625C"/>
    <w:rsid w:val="0046708F"/>
    <w:rsid w:val="00471EAF"/>
    <w:rsid w:val="00497FE9"/>
    <w:rsid w:val="004A5F4A"/>
    <w:rsid w:val="004B2921"/>
    <w:rsid w:val="004B2BBB"/>
    <w:rsid w:val="004B4D67"/>
    <w:rsid w:val="004C367C"/>
    <w:rsid w:val="004D16B7"/>
    <w:rsid w:val="004D3E8B"/>
    <w:rsid w:val="004D69E4"/>
    <w:rsid w:val="004D72A6"/>
    <w:rsid w:val="004E2509"/>
    <w:rsid w:val="004F385A"/>
    <w:rsid w:val="004F7444"/>
    <w:rsid w:val="0050042B"/>
    <w:rsid w:val="00516B39"/>
    <w:rsid w:val="005171CE"/>
    <w:rsid w:val="00520063"/>
    <w:rsid w:val="00520162"/>
    <w:rsid w:val="0054478B"/>
    <w:rsid w:val="00547905"/>
    <w:rsid w:val="005559C0"/>
    <w:rsid w:val="00560814"/>
    <w:rsid w:val="0056512A"/>
    <w:rsid w:val="0056779C"/>
    <w:rsid w:val="005727F0"/>
    <w:rsid w:val="00574690"/>
    <w:rsid w:val="00586A60"/>
    <w:rsid w:val="0059067A"/>
    <w:rsid w:val="00595D77"/>
    <w:rsid w:val="005A6B41"/>
    <w:rsid w:val="005B5CDE"/>
    <w:rsid w:val="005B6339"/>
    <w:rsid w:val="005C47D2"/>
    <w:rsid w:val="005C6268"/>
    <w:rsid w:val="005D31AB"/>
    <w:rsid w:val="005E084F"/>
    <w:rsid w:val="005E105D"/>
    <w:rsid w:val="005E45FB"/>
    <w:rsid w:val="005E5B55"/>
    <w:rsid w:val="005F0689"/>
    <w:rsid w:val="00602F4C"/>
    <w:rsid w:val="00617BC1"/>
    <w:rsid w:val="00621CDB"/>
    <w:rsid w:val="00623A8F"/>
    <w:rsid w:val="00627C7F"/>
    <w:rsid w:val="006311C6"/>
    <w:rsid w:val="006315A6"/>
    <w:rsid w:val="00635463"/>
    <w:rsid w:val="00640E68"/>
    <w:rsid w:val="00643608"/>
    <w:rsid w:val="00646707"/>
    <w:rsid w:val="006508E5"/>
    <w:rsid w:val="00653B4C"/>
    <w:rsid w:val="00653FF1"/>
    <w:rsid w:val="0066519E"/>
    <w:rsid w:val="00675ACA"/>
    <w:rsid w:val="00675ECF"/>
    <w:rsid w:val="00680E25"/>
    <w:rsid w:val="00691A78"/>
    <w:rsid w:val="00693478"/>
    <w:rsid w:val="006A2001"/>
    <w:rsid w:val="006A319C"/>
    <w:rsid w:val="006B4624"/>
    <w:rsid w:val="006D6A84"/>
    <w:rsid w:val="006F059F"/>
    <w:rsid w:val="006F3635"/>
    <w:rsid w:val="00703218"/>
    <w:rsid w:val="007039B1"/>
    <w:rsid w:val="00703BD8"/>
    <w:rsid w:val="00710E19"/>
    <w:rsid w:val="00716715"/>
    <w:rsid w:val="00716718"/>
    <w:rsid w:val="007326F5"/>
    <w:rsid w:val="00735A4B"/>
    <w:rsid w:val="00735D08"/>
    <w:rsid w:val="0074147B"/>
    <w:rsid w:val="00745EAA"/>
    <w:rsid w:val="00750DED"/>
    <w:rsid w:val="00750FB6"/>
    <w:rsid w:val="00753B55"/>
    <w:rsid w:val="0076565B"/>
    <w:rsid w:val="007745DD"/>
    <w:rsid w:val="00783391"/>
    <w:rsid w:val="00792B83"/>
    <w:rsid w:val="007A7112"/>
    <w:rsid w:val="007B2876"/>
    <w:rsid w:val="007B5D4E"/>
    <w:rsid w:val="007B5E0F"/>
    <w:rsid w:val="007C016C"/>
    <w:rsid w:val="007C36AD"/>
    <w:rsid w:val="007C3910"/>
    <w:rsid w:val="007C7916"/>
    <w:rsid w:val="007C7943"/>
    <w:rsid w:val="007E1705"/>
    <w:rsid w:val="007E49EA"/>
    <w:rsid w:val="007F0E33"/>
    <w:rsid w:val="007F5D69"/>
    <w:rsid w:val="007F6DA3"/>
    <w:rsid w:val="008000D0"/>
    <w:rsid w:val="0081356C"/>
    <w:rsid w:val="00817996"/>
    <w:rsid w:val="00817F4A"/>
    <w:rsid w:val="008207B2"/>
    <w:rsid w:val="00825718"/>
    <w:rsid w:val="00830107"/>
    <w:rsid w:val="008306A2"/>
    <w:rsid w:val="00836F36"/>
    <w:rsid w:val="008407D3"/>
    <w:rsid w:val="00840EF1"/>
    <w:rsid w:val="008451E8"/>
    <w:rsid w:val="00850725"/>
    <w:rsid w:val="008524C1"/>
    <w:rsid w:val="0085486A"/>
    <w:rsid w:val="00854E6C"/>
    <w:rsid w:val="00856835"/>
    <w:rsid w:val="00877624"/>
    <w:rsid w:val="00886F7D"/>
    <w:rsid w:val="00887308"/>
    <w:rsid w:val="00892D44"/>
    <w:rsid w:val="008A6A83"/>
    <w:rsid w:val="008B3512"/>
    <w:rsid w:val="008D17B8"/>
    <w:rsid w:val="008D2D24"/>
    <w:rsid w:val="008D3696"/>
    <w:rsid w:val="008D3C48"/>
    <w:rsid w:val="008D490E"/>
    <w:rsid w:val="008F0CFD"/>
    <w:rsid w:val="008F0E43"/>
    <w:rsid w:val="008F4C2D"/>
    <w:rsid w:val="008F7A87"/>
    <w:rsid w:val="00902833"/>
    <w:rsid w:val="00904C3B"/>
    <w:rsid w:val="009121FC"/>
    <w:rsid w:val="00914606"/>
    <w:rsid w:val="009146E9"/>
    <w:rsid w:val="00915EE3"/>
    <w:rsid w:val="0091673A"/>
    <w:rsid w:val="00923F65"/>
    <w:rsid w:val="00937E44"/>
    <w:rsid w:val="00941B43"/>
    <w:rsid w:val="0094423B"/>
    <w:rsid w:val="009506F6"/>
    <w:rsid w:val="00950995"/>
    <w:rsid w:val="00962F9B"/>
    <w:rsid w:val="00974504"/>
    <w:rsid w:val="00980EE4"/>
    <w:rsid w:val="00982321"/>
    <w:rsid w:val="00990698"/>
    <w:rsid w:val="009963D8"/>
    <w:rsid w:val="009A39F4"/>
    <w:rsid w:val="009B6D1C"/>
    <w:rsid w:val="009C3AF5"/>
    <w:rsid w:val="009C5335"/>
    <w:rsid w:val="009D1BFF"/>
    <w:rsid w:val="009D6D68"/>
    <w:rsid w:val="009D765E"/>
    <w:rsid w:val="009D7C40"/>
    <w:rsid w:val="009F0D75"/>
    <w:rsid w:val="009F1F37"/>
    <w:rsid w:val="009F2932"/>
    <w:rsid w:val="009F396D"/>
    <w:rsid w:val="00A018C8"/>
    <w:rsid w:val="00A0592E"/>
    <w:rsid w:val="00A12057"/>
    <w:rsid w:val="00A17487"/>
    <w:rsid w:val="00A17508"/>
    <w:rsid w:val="00A204A9"/>
    <w:rsid w:val="00A33814"/>
    <w:rsid w:val="00A33E10"/>
    <w:rsid w:val="00A5353F"/>
    <w:rsid w:val="00A63A23"/>
    <w:rsid w:val="00A651B1"/>
    <w:rsid w:val="00A70BED"/>
    <w:rsid w:val="00A71F65"/>
    <w:rsid w:val="00A742C0"/>
    <w:rsid w:val="00A836B1"/>
    <w:rsid w:val="00A87E47"/>
    <w:rsid w:val="00A95427"/>
    <w:rsid w:val="00A96739"/>
    <w:rsid w:val="00A977ED"/>
    <w:rsid w:val="00AA0BA5"/>
    <w:rsid w:val="00AA189F"/>
    <w:rsid w:val="00AA1F50"/>
    <w:rsid w:val="00AA461A"/>
    <w:rsid w:val="00AA602D"/>
    <w:rsid w:val="00AB2262"/>
    <w:rsid w:val="00AB2DF0"/>
    <w:rsid w:val="00AB2F0E"/>
    <w:rsid w:val="00AB39AF"/>
    <w:rsid w:val="00AB4E78"/>
    <w:rsid w:val="00AC551C"/>
    <w:rsid w:val="00AD49E7"/>
    <w:rsid w:val="00AE12A1"/>
    <w:rsid w:val="00AE2A97"/>
    <w:rsid w:val="00AF48B7"/>
    <w:rsid w:val="00B057E1"/>
    <w:rsid w:val="00B12C87"/>
    <w:rsid w:val="00B14796"/>
    <w:rsid w:val="00B21C0F"/>
    <w:rsid w:val="00B22678"/>
    <w:rsid w:val="00B22C82"/>
    <w:rsid w:val="00B24E67"/>
    <w:rsid w:val="00B41EE9"/>
    <w:rsid w:val="00B50114"/>
    <w:rsid w:val="00B61B9F"/>
    <w:rsid w:val="00B643A7"/>
    <w:rsid w:val="00B70ABB"/>
    <w:rsid w:val="00B87A86"/>
    <w:rsid w:val="00B91652"/>
    <w:rsid w:val="00B91D47"/>
    <w:rsid w:val="00B942B0"/>
    <w:rsid w:val="00B95376"/>
    <w:rsid w:val="00BA0D33"/>
    <w:rsid w:val="00BC0EF8"/>
    <w:rsid w:val="00BC621D"/>
    <w:rsid w:val="00BD6130"/>
    <w:rsid w:val="00BE0539"/>
    <w:rsid w:val="00BF6B7E"/>
    <w:rsid w:val="00C07E81"/>
    <w:rsid w:val="00C15451"/>
    <w:rsid w:val="00C25084"/>
    <w:rsid w:val="00C27531"/>
    <w:rsid w:val="00C41DD0"/>
    <w:rsid w:val="00C437CB"/>
    <w:rsid w:val="00C43BC0"/>
    <w:rsid w:val="00C51C36"/>
    <w:rsid w:val="00C578AA"/>
    <w:rsid w:val="00C57998"/>
    <w:rsid w:val="00C57DFD"/>
    <w:rsid w:val="00C60B36"/>
    <w:rsid w:val="00C6362A"/>
    <w:rsid w:val="00C63847"/>
    <w:rsid w:val="00C80FB9"/>
    <w:rsid w:val="00CB1BCF"/>
    <w:rsid w:val="00CC4B01"/>
    <w:rsid w:val="00CC6733"/>
    <w:rsid w:val="00CD0AD9"/>
    <w:rsid w:val="00CD0EE0"/>
    <w:rsid w:val="00CD40F3"/>
    <w:rsid w:val="00CE4D1D"/>
    <w:rsid w:val="00CE4FAA"/>
    <w:rsid w:val="00CF2DD4"/>
    <w:rsid w:val="00CF78B5"/>
    <w:rsid w:val="00D00BC7"/>
    <w:rsid w:val="00D0109F"/>
    <w:rsid w:val="00D043CD"/>
    <w:rsid w:val="00D0453A"/>
    <w:rsid w:val="00D071AD"/>
    <w:rsid w:val="00D14F92"/>
    <w:rsid w:val="00D219DE"/>
    <w:rsid w:val="00D24D37"/>
    <w:rsid w:val="00D342E2"/>
    <w:rsid w:val="00D36DCB"/>
    <w:rsid w:val="00D44659"/>
    <w:rsid w:val="00D53179"/>
    <w:rsid w:val="00D62816"/>
    <w:rsid w:val="00D63690"/>
    <w:rsid w:val="00D663E4"/>
    <w:rsid w:val="00D66FBA"/>
    <w:rsid w:val="00D77DB1"/>
    <w:rsid w:val="00D9420F"/>
    <w:rsid w:val="00DA1FA4"/>
    <w:rsid w:val="00DB1F72"/>
    <w:rsid w:val="00DC03EF"/>
    <w:rsid w:val="00DC2866"/>
    <w:rsid w:val="00DD328A"/>
    <w:rsid w:val="00DD497C"/>
    <w:rsid w:val="00DD7E5E"/>
    <w:rsid w:val="00DE1650"/>
    <w:rsid w:val="00DF1EBD"/>
    <w:rsid w:val="00DF778C"/>
    <w:rsid w:val="00E06C8D"/>
    <w:rsid w:val="00E07C60"/>
    <w:rsid w:val="00E146B6"/>
    <w:rsid w:val="00E150C3"/>
    <w:rsid w:val="00E221F1"/>
    <w:rsid w:val="00E26F8A"/>
    <w:rsid w:val="00E30105"/>
    <w:rsid w:val="00E40CDF"/>
    <w:rsid w:val="00E42EFF"/>
    <w:rsid w:val="00E455BD"/>
    <w:rsid w:val="00E502B7"/>
    <w:rsid w:val="00E62673"/>
    <w:rsid w:val="00E62BB3"/>
    <w:rsid w:val="00E71194"/>
    <w:rsid w:val="00E9303A"/>
    <w:rsid w:val="00EA3108"/>
    <w:rsid w:val="00EA6455"/>
    <w:rsid w:val="00EB21BD"/>
    <w:rsid w:val="00EB5B16"/>
    <w:rsid w:val="00EC30D5"/>
    <w:rsid w:val="00EC33FF"/>
    <w:rsid w:val="00EC4472"/>
    <w:rsid w:val="00ED48F6"/>
    <w:rsid w:val="00ED4BF1"/>
    <w:rsid w:val="00EF006B"/>
    <w:rsid w:val="00EF1CC7"/>
    <w:rsid w:val="00F0689C"/>
    <w:rsid w:val="00F12E9C"/>
    <w:rsid w:val="00F20EA1"/>
    <w:rsid w:val="00F27D7D"/>
    <w:rsid w:val="00F308E7"/>
    <w:rsid w:val="00F31950"/>
    <w:rsid w:val="00F33C79"/>
    <w:rsid w:val="00F42333"/>
    <w:rsid w:val="00F43519"/>
    <w:rsid w:val="00F45605"/>
    <w:rsid w:val="00F500AE"/>
    <w:rsid w:val="00F51C8E"/>
    <w:rsid w:val="00F556D1"/>
    <w:rsid w:val="00F6265C"/>
    <w:rsid w:val="00F67F66"/>
    <w:rsid w:val="00F72F88"/>
    <w:rsid w:val="00F90E45"/>
    <w:rsid w:val="00F9702F"/>
    <w:rsid w:val="00F9764B"/>
    <w:rsid w:val="00FA01FA"/>
    <w:rsid w:val="00FA2EDA"/>
    <w:rsid w:val="00FA36A9"/>
    <w:rsid w:val="00FA5DD6"/>
    <w:rsid w:val="00FD3430"/>
    <w:rsid w:val="00FD35A6"/>
    <w:rsid w:val="00FD49A8"/>
    <w:rsid w:val="00FD7A95"/>
    <w:rsid w:val="00FE2345"/>
    <w:rsid w:val="00FF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36"/>
  </w:style>
  <w:style w:type="paragraph" w:styleId="1">
    <w:name w:val="heading 1"/>
    <w:basedOn w:val="a"/>
    <w:next w:val="a"/>
    <w:link w:val="10"/>
    <w:uiPriority w:val="99"/>
    <w:qFormat/>
    <w:rsid w:val="00783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356C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 Chuv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135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35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D3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1356C"/>
    <w:rPr>
      <w:rFonts w:ascii="Times New Roman Chuv" w:eastAsia="Times New Roman" w:hAnsi="Times New Roman Chuv" w:cs="Times New Roman Chuv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135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3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DCB"/>
  </w:style>
  <w:style w:type="paragraph" w:styleId="a5">
    <w:name w:val="footer"/>
    <w:basedOn w:val="a"/>
    <w:link w:val="a6"/>
    <w:uiPriority w:val="99"/>
    <w:semiHidden/>
    <w:unhideWhenUsed/>
    <w:rsid w:val="00D3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6DCB"/>
  </w:style>
  <w:style w:type="paragraph" w:customStyle="1" w:styleId="formattext">
    <w:name w:val="formattext"/>
    <w:basedOn w:val="a"/>
    <w:rsid w:val="008A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E0539"/>
    <w:rPr>
      <w:color w:val="0000FF"/>
      <w:u w:val="single"/>
    </w:rPr>
  </w:style>
  <w:style w:type="table" w:styleId="a8">
    <w:name w:val="Table Grid"/>
    <w:basedOn w:val="a1"/>
    <w:uiPriority w:val="59"/>
    <w:rsid w:val="0064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3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Цветовое выделение"/>
    <w:uiPriority w:val="99"/>
    <w:rsid w:val="00783391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783391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7833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783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44659"/>
    <w:pPr>
      <w:ind w:left="720"/>
      <w:contextualSpacing/>
    </w:pPr>
  </w:style>
  <w:style w:type="paragraph" w:customStyle="1" w:styleId="ae">
    <w:name w:val="Таблицы (моноширинный)"/>
    <w:basedOn w:val="a"/>
    <w:next w:val="a"/>
    <w:uiPriority w:val="99"/>
    <w:rsid w:val="00D446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Цветовое выделение для Текст"/>
    <w:uiPriority w:val="99"/>
    <w:rsid w:val="00CC4B01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hyperlink" Target="http://internet.garant.ru/document/redirect/71971578/16000" TargetMode="External"/><Relationship Id="rId26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1971578/16000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internet.garant.ru/document/redirect/71971578/1000" TargetMode="External"/><Relationship Id="rId25" Type="http://schemas.openxmlformats.org/officeDocument/2006/relationships/hyperlink" Target="http://internet.garant.ru/document/redirect/71971578/1600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internet.garant.ru/document/redirect/71971578/15000" TargetMode="External"/><Relationship Id="rId29" Type="http://schemas.openxmlformats.org/officeDocument/2006/relationships/hyperlink" Target="http://internet.garant.ru/document/redirect/17520999/3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internet.garant.ru/document/redirect/71971578/1000" TargetMode="External"/><Relationship Id="rId28" Type="http://schemas.openxmlformats.org/officeDocument/2006/relationships/hyperlink" Target="http://internet.garant.ru/document/redirect/12125268/5" TargetMode="External"/><Relationship Id="rId10" Type="http://schemas.openxmlformats.org/officeDocument/2006/relationships/hyperlink" Target="consultantplus://offline/ref=41B275C600D74609EAE6F0F72B850CE29656F4CF81FD3CB97E61C6320761C8B1DA0858C1C163CEFC7D5CF62BBECF2AB5AC7C20A5C96366E01147B8E2v7y5N" TargetMode="External"/><Relationship Id="rId19" Type="http://schemas.openxmlformats.org/officeDocument/2006/relationships/hyperlink" Target="http://internet.garant.ru/document/redirect/71971578/100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hyperlink" Target="http://internet.garant.ru/document/redirect/71971578/17000" TargetMode="External"/><Relationship Id="rId27" Type="http://schemas.openxmlformats.org/officeDocument/2006/relationships/hyperlink" Target="http://internet.garant.ru/document/redirect/12125268/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C1B9A-767C-41AE-9A6A-3F477C89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5579</Words>
  <Characters>31802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nowch-doc6</dc:creator>
  <cp:lastModifiedBy>nowch-doc5</cp:lastModifiedBy>
  <cp:revision>2</cp:revision>
  <cp:lastPrinted>2022-03-03T06:54:00Z</cp:lastPrinted>
  <dcterms:created xsi:type="dcterms:W3CDTF">2022-03-05T12:31:00Z</dcterms:created>
  <dcterms:modified xsi:type="dcterms:W3CDTF">2022-03-05T12:31:00Z</dcterms:modified>
</cp:coreProperties>
</file>